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word/header38.xml" ContentType="application/vnd.openxmlformats-officedocument.wordprocessingml.header+xml"/>
  <Override PartName="/word/header47.xml" ContentType="application/vnd.openxmlformats-officedocument.wordprocessingml.header+xml"/>
  <Override PartName="/word/header56.xml" ContentType="application/vnd.openxmlformats-officedocument.wordprocessingml.header+xml"/>
  <Override PartName="/word/header65.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27.xml" ContentType="application/vnd.openxmlformats-officedocument.wordprocessingml.header+xml"/>
  <Override PartName="/word/header36.xml" ContentType="application/vnd.openxmlformats-officedocument.wordprocessingml.header+xml"/>
  <Override PartName="/word/header45.xml" ContentType="application/vnd.openxmlformats-officedocument.wordprocessingml.header+xml"/>
  <Override PartName="/word/header54.xml" ContentType="application/vnd.openxmlformats-officedocument.wordprocessingml.header+xml"/>
  <Override PartName="/word/header63.xml" ContentType="application/vnd.openxmlformats-officedocument.wordprocessingml.header+xml"/>
  <Override PartName="/word/header14.xml" ContentType="application/vnd.openxmlformats-officedocument.wordprocessingml.header+xml"/>
  <Override PartName="/word/header25.xml" ContentType="application/vnd.openxmlformats-officedocument.wordprocessingml.header+xml"/>
  <Override PartName="/word/header34.xml" ContentType="application/vnd.openxmlformats-officedocument.wordprocessingml.header+xml"/>
  <Override PartName="/word/header43.xml" ContentType="application/vnd.openxmlformats-officedocument.wordprocessingml.header+xml"/>
  <Override PartName="/word/header52.xml" ContentType="application/vnd.openxmlformats-officedocument.wordprocessingml.header+xml"/>
  <Override PartName="/word/header61.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header8.xml" ContentType="application/vnd.openxmlformats-officedocument.wordprocessingml.header+xml"/>
  <Override PartName="/word/header12.xml" ContentType="application/vnd.openxmlformats-officedocument.wordprocessingml.header+xml"/>
  <Override PartName="/word/header21.xml" ContentType="application/vnd.openxmlformats-officedocument.wordprocessingml.header+xml"/>
  <Override PartName="/word/header23.xml" ContentType="application/vnd.openxmlformats-officedocument.wordprocessingml.header+xml"/>
  <Override PartName="/word/header32.xml" ContentType="application/vnd.openxmlformats-officedocument.wordprocessingml.header+xml"/>
  <Override PartName="/word/header41.xml" ContentType="application/vnd.openxmlformats-officedocument.wordprocessingml.header+xml"/>
  <Override PartName="/word/header50.xml" ContentType="application/vnd.openxmlformats-officedocument.wordprocessingml.header+xml"/>
  <Override PartName="/word/header6.xml" ContentType="application/vnd.openxmlformats-officedocument.wordprocessingml.header+xml"/>
  <Override PartName="/word/header10.xml" ContentType="application/vnd.openxmlformats-officedocument.wordprocessingml.header+xml"/>
  <Override PartName="/word/header30.xml" ContentType="application/vnd.openxmlformats-officedocument.wordprocessingml.header+xml"/>
  <Override PartName="/word/header4.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header39.xml" ContentType="application/vnd.openxmlformats-officedocument.wordprocessingml.header+xml"/>
  <Override PartName="/word/header49.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docProps/core.xml" ContentType="application/vnd.openxmlformats-package.core-properties+xml"/>
  <Override PartName="/word/header19.xml" ContentType="application/vnd.openxmlformats-officedocument.wordprocessingml.header+xml"/>
  <Override PartName="/word/header28.xml" ContentType="application/vnd.openxmlformats-officedocument.wordprocessingml.header+xml"/>
  <Override PartName="/word/header37.xml" ContentType="application/vnd.openxmlformats-officedocument.wordprocessingml.header+xml"/>
  <Override PartName="/word/header48.xml" ContentType="application/vnd.openxmlformats-officedocument.wordprocessingml.header+xml"/>
  <Override PartName="/word/header57.xml" ContentType="application/vnd.openxmlformats-officedocument.wordprocessingml.header+xml"/>
  <Override PartName="/word/header66.xml" ContentType="application/vnd.openxmlformats-officedocument.wordprocessingml.header+xml"/>
  <Override PartName="/word/header17.xml" ContentType="application/vnd.openxmlformats-officedocument.wordprocessingml.header+xml"/>
  <Override PartName="/word/header26.xml" ContentType="application/vnd.openxmlformats-officedocument.wordprocessingml.header+xml"/>
  <Override PartName="/word/header35.xml" ContentType="application/vnd.openxmlformats-officedocument.wordprocessingml.header+xml"/>
  <Override PartName="/word/header44.xml" ContentType="application/vnd.openxmlformats-officedocument.wordprocessingml.header+xml"/>
  <Override PartName="/word/header46.xml" ContentType="application/vnd.openxmlformats-officedocument.wordprocessingml.header+xml"/>
  <Override PartName="/word/header55.xml" ContentType="application/vnd.openxmlformats-officedocument.wordprocessingml.header+xml"/>
  <Override PartName="/word/header64.xml" ContentType="application/vnd.openxmlformats-officedocument.wordprocessingml.header+xml"/>
  <Override PartName="/word/header15.xml" ContentType="application/vnd.openxmlformats-officedocument.wordprocessingml.header+xml"/>
  <Override PartName="/word/header24.xml" ContentType="application/vnd.openxmlformats-officedocument.wordprocessingml.header+xml"/>
  <Override PartName="/word/header33.xml" ContentType="application/vnd.openxmlformats-officedocument.wordprocessingml.header+xml"/>
  <Override PartName="/word/header42.xml" ContentType="application/vnd.openxmlformats-officedocument.wordprocessingml.header+xml"/>
  <Override PartName="/word/header53.xml" ContentType="application/vnd.openxmlformats-officedocument.wordprocessingml.header+xml"/>
  <Override PartName="/word/header62.xml" ContentType="application/vnd.openxmlformats-officedocument.wordprocessingml.header+xml"/>
  <Override PartName="/word/numbering.xml" ContentType="application/vnd.openxmlformats-officedocument.wordprocessingml.numbering+xml"/>
  <Override PartName="/word/endnotes.xml" ContentType="application/vnd.openxmlformats-officedocument.wordprocessingml.endnotes+xml"/>
  <Override PartName="/word/header9.xml" ContentType="application/vnd.openxmlformats-officedocument.wordprocessingml.header+xml"/>
  <Override PartName="/word/header13.xml" ContentType="application/vnd.openxmlformats-officedocument.wordprocessingml.header+xml"/>
  <Override PartName="/word/header22.xml" ContentType="application/vnd.openxmlformats-officedocument.wordprocessingml.header+xml"/>
  <Override PartName="/word/header31.xml" ContentType="application/vnd.openxmlformats-officedocument.wordprocessingml.header+xml"/>
  <Override PartName="/word/header40.xml" ContentType="application/vnd.openxmlformats-officedocument.wordprocessingml.header+xml"/>
  <Override PartName="/word/header51.xml" ContentType="application/vnd.openxmlformats-officedocument.wordprocessingml.header+xml"/>
  <Override PartName="/word/header60.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header7.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225F" w:rsidRDefault="008F225F" w:rsidP="008F225F">
      <w:pPr>
        <w:keepNext/>
        <w:ind w:firstLine="709"/>
        <w:jc w:val="right"/>
        <w:rPr>
          <w:rFonts w:ascii="Times New Roman" w:eastAsia="Times New Roman" w:hAnsi="Times New Roman" w:cs="Times New Roman"/>
          <w:b/>
          <w:sz w:val="24"/>
          <w:szCs w:val="24"/>
        </w:rPr>
      </w:pPr>
      <w:bookmarkStart w:id="0" w:name="_Toc84499257"/>
      <w:r>
        <w:rPr>
          <w:rFonts w:ascii="Times New Roman" w:eastAsia="Times New Roman" w:hAnsi="Times New Roman" w:cs="Times New Roman"/>
          <w:b/>
          <w:sz w:val="24"/>
          <w:szCs w:val="24"/>
        </w:rPr>
        <w:t xml:space="preserve">ПРИЛОЖЕНИЕ </w:t>
      </w:r>
      <w:r w:rsidR="00F5373D">
        <w:rPr>
          <w:rFonts w:ascii="Times New Roman" w:eastAsia="Times New Roman" w:hAnsi="Times New Roman" w:cs="Times New Roman"/>
          <w:b/>
          <w:sz w:val="24"/>
          <w:szCs w:val="24"/>
        </w:rPr>
        <w:t>2</w:t>
      </w:r>
    </w:p>
    <w:p w:rsidR="001D7A58" w:rsidRDefault="001D7A58" w:rsidP="001D7A58">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D7A58" w:rsidRPr="00705146" w:rsidRDefault="001D7A58" w:rsidP="001D7A58">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8F578C" w:rsidRPr="004D41E5" w:rsidRDefault="008F578C" w:rsidP="004D41E5"/>
    <w:p w:rsidR="00CD2973" w:rsidRPr="00F5373D" w:rsidRDefault="008F578C" w:rsidP="008F578C">
      <w:pPr>
        <w:keepNext/>
        <w:spacing w:before="240" w:after="120"/>
        <w:jc w:val="center"/>
        <w:outlineLvl w:val="0"/>
        <w:rPr>
          <w:rFonts w:ascii="Times New Roman" w:eastAsia="Times New Roman" w:hAnsi="Times New Roman" w:cs="Times New Roman"/>
          <w:b/>
          <w:bCs/>
          <w:kern w:val="32"/>
          <w:sz w:val="24"/>
          <w:szCs w:val="24"/>
        </w:rPr>
      </w:pPr>
      <w:bookmarkStart w:id="1" w:name="_Toc150695620"/>
      <w:r>
        <w:rPr>
          <w:rFonts w:ascii="Times New Roman" w:eastAsia="Times New Roman" w:hAnsi="Times New Roman" w:cs="Times New Roman"/>
          <w:b/>
          <w:bCs/>
          <w:kern w:val="32"/>
          <w:sz w:val="24"/>
          <w:szCs w:val="24"/>
        </w:rPr>
        <w:t>РАБОЧИЕ</w:t>
      </w:r>
      <w:r w:rsidRPr="00985111">
        <w:rPr>
          <w:rFonts w:ascii="Times New Roman" w:eastAsia="Times New Roman" w:hAnsi="Times New Roman" w:cs="Times New Roman"/>
          <w:b/>
          <w:bCs/>
          <w:kern w:val="32"/>
          <w:sz w:val="24"/>
          <w:szCs w:val="24"/>
        </w:rPr>
        <w:t xml:space="preserve"> ПРОГРАММЫ </w:t>
      </w:r>
      <w:bookmarkEnd w:id="0"/>
      <w:bookmarkEnd w:id="1"/>
      <w:r w:rsidR="00F5373D">
        <w:rPr>
          <w:rFonts w:ascii="Times New Roman" w:eastAsia="Times New Roman" w:hAnsi="Times New Roman" w:cs="Times New Roman"/>
          <w:b/>
          <w:bCs/>
          <w:kern w:val="32"/>
          <w:sz w:val="24"/>
          <w:szCs w:val="24"/>
        </w:rPr>
        <w:t>ДИСЦИПЛИН</w:t>
      </w:r>
    </w:p>
    <w:p w:rsidR="00BD6A9B" w:rsidRDefault="00BD6A9B" w:rsidP="00BD6A9B">
      <w:pPr>
        <w:jc w:val="center"/>
        <w:rPr>
          <w:rFonts w:ascii="Times New Roman" w:hAnsi="Times New Roman" w:cs="Times New Roman"/>
          <w:sz w:val="24"/>
          <w:szCs w:val="24"/>
        </w:rPr>
      </w:pPr>
    </w:p>
    <w:p w:rsidR="00C7536E" w:rsidRPr="00BD6A9B" w:rsidRDefault="00BD6A9B" w:rsidP="00BD6A9B">
      <w:pPr>
        <w:jc w:val="center"/>
        <w:rPr>
          <w:rFonts w:ascii="Times New Roman" w:hAnsi="Times New Roman" w:cs="Times New Roman"/>
          <w:sz w:val="24"/>
          <w:szCs w:val="24"/>
        </w:rPr>
      </w:pPr>
      <w:r>
        <w:rPr>
          <w:rFonts w:ascii="Times New Roman" w:hAnsi="Times New Roman" w:cs="Times New Roman"/>
          <w:sz w:val="24"/>
          <w:szCs w:val="24"/>
        </w:rPr>
        <w:t>ОГЛАВЛЕНИЕ</w:t>
      </w:r>
    </w:p>
    <w:p w:rsidR="00605F16" w:rsidRDefault="008709F2">
      <w:pPr>
        <w:pStyle w:val="14"/>
        <w:rPr>
          <w:rFonts w:asciiTheme="minorHAnsi" w:eastAsiaTheme="minorEastAsia" w:hAnsiTheme="minorHAnsi" w:cstheme="minorBidi"/>
          <w:b w:val="0"/>
          <w:bCs w:val="0"/>
          <w:lang w:eastAsia="ru-RU"/>
        </w:rPr>
      </w:pPr>
      <w:r>
        <w:rPr>
          <w:rFonts w:eastAsia="Times New Roman"/>
          <w:sz w:val="24"/>
          <w:szCs w:val="24"/>
          <w:lang w:eastAsia="ru-RU"/>
        </w:rPr>
        <w:fldChar w:fldCharType="begin"/>
      </w:r>
      <w:r w:rsidR="00896BB3">
        <w:rPr>
          <w:rFonts w:eastAsia="Times New Roman"/>
          <w:sz w:val="24"/>
          <w:szCs w:val="24"/>
          <w:lang w:eastAsia="ru-RU"/>
        </w:rPr>
        <w:instrText xml:space="preserve"> TOC \o "3-3" \h \z \t "Заголовок 1;1;Заголовок 2;2;Заголовок1;1;Заголовок;1" </w:instrText>
      </w:r>
      <w:r>
        <w:rPr>
          <w:rFonts w:eastAsia="Times New Roman"/>
          <w:sz w:val="24"/>
          <w:szCs w:val="24"/>
          <w:lang w:eastAsia="ru-RU"/>
        </w:rPr>
        <w:fldChar w:fldCharType="separate"/>
      </w:r>
      <w:hyperlink w:anchor="_Toc171337943" w:history="1">
        <w:r w:rsidR="00605F16" w:rsidRPr="007174AA">
          <w:rPr>
            <w:rStyle w:val="af0"/>
          </w:rPr>
          <w:t>«ООД.01 РУССКИЙ ЯЗЫК»</w:t>
        </w:r>
        <w:r w:rsidR="00605F16">
          <w:rPr>
            <w:webHidden/>
          </w:rPr>
          <w:tab/>
        </w:r>
        <w:r>
          <w:rPr>
            <w:webHidden/>
          </w:rPr>
          <w:fldChar w:fldCharType="begin"/>
        </w:r>
        <w:r w:rsidR="00605F16">
          <w:rPr>
            <w:webHidden/>
          </w:rPr>
          <w:instrText xml:space="preserve"> PAGEREF _Toc171337943 \h </w:instrText>
        </w:r>
        <w:r>
          <w:rPr>
            <w:webHidden/>
          </w:rPr>
        </w:r>
        <w:r>
          <w:rPr>
            <w:webHidden/>
          </w:rPr>
          <w:fldChar w:fldCharType="separate"/>
        </w:r>
        <w:r w:rsidR="00605F16">
          <w:rPr>
            <w:webHidden/>
          </w:rPr>
          <w:t>2</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44" w:history="1">
        <w:r w:rsidR="00605F16" w:rsidRPr="007174AA">
          <w:rPr>
            <w:rStyle w:val="af0"/>
          </w:rPr>
          <w:t>«ООД.02 ЛИТЕРАТУРА»</w:t>
        </w:r>
        <w:r w:rsidR="00605F16">
          <w:rPr>
            <w:webHidden/>
          </w:rPr>
          <w:tab/>
        </w:r>
        <w:r>
          <w:rPr>
            <w:webHidden/>
          </w:rPr>
          <w:fldChar w:fldCharType="begin"/>
        </w:r>
        <w:r w:rsidR="00605F16">
          <w:rPr>
            <w:webHidden/>
          </w:rPr>
          <w:instrText xml:space="preserve"> PAGEREF _Toc171337944 \h </w:instrText>
        </w:r>
        <w:r>
          <w:rPr>
            <w:webHidden/>
          </w:rPr>
        </w:r>
        <w:r>
          <w:rPr>
            <w:webHidden/>
          </w:rPr>
          <w:fldChar w:fldCharType="separate"/>
        </w:r>
        <w:r w:rsidR="00605F16">
          <w:rPr>
            <w:webHidden/>
          </w:rPr>
          <w:t>16</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46" w:history="1">
        <w:r w:rsidR="00605F16" w:rsidRPr="007174AA">
          <w:rPr>
            <w:rStyle w:val="af0"/>
          </w:rPr>
          <w:t>«ООД.03 ИСТОРИЯ»</w:t>
        </w:r>
        <w:r w:rsidR="00605F16">
          <w:rPr>
            <w:webHidden/>
          </w:rPr>
          <w:tab/>
        </w:r>
        <w:r>
          <w:rPr>
            <w:webHidden/>
          </w:rPr>
          <w:fldChar w:fldCharType="begin"/>
        </w:r>
        <w:r w:rsidR="00605F16">
          <w:rPr>
            <w:webHidden/>
          </w:rPr>
          <w:instrText xml:space="preserve"> PAGEREF _Toc171337946 \h </w:instrText>
        </w:r>
        <w:r>
          <w:rPr>
            <w:webHidden/>
          </w:rPr>
        </w:r>
        <w:r>
          <w:rPr>
            <w:webHidden/>
          </w:rPr>
          <w:fldChar w:fldCharType="separate"/>
        </w:r>
        <w:r w:rsidR="00605F16">
          <w:rPr>
            <w:webHidden/>
          </w:rPr>
          <w:t>49</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48" w:history="1">
        <w:r w:rsidR="00605F16" w:rsidRPr="007174AA">
          <w:rPr>
            <w:rStyle w:val="af0"/>
          </w:rPr>
          <w:t>«ООД.04 ОБЩЕСТВОЗНАНИЕ»</w:t>
        </w:r>
        <w:r w:rsidR="00605F16">
          <w:rPr>
            <w:webHidden/>
          </w:rPr>
          <w:tab/>
        </w:r>
        <w:r>
          <w:rPr>
            <w:webHidden/>
          </w:rPr>
          <w:fldChar w:fldCharType="begin"/>
        </w:r>
        <w:r w:rsidR="00605F16">
          <w:rPr>
            <w:webHidden/>
          </w:rPr>
          <w:instrText xml:space="preserve"> PAGEREF _Toc171337948 \h </w:instrText>
        </w:r>
        <w:r>
          <w:rPr>
            <w:webHidden/>
          </w:rPr>
        </w:r>
        <w:r>
          <w:rPr>
            <w:webHidden/>
          </w:rPr>
          <w:fldChar w:fldCharType="separate"/>
        </w:r>
        <w:r w:rsidR="00605F16">
          <w:rPr>
            <w:webHidden/>
          </w:rPr>
          <w:t>65</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49" w:history="1">
        <w:r w:rsidR="00605F16" w:rsidRPr="007174AA">
          <w:rPr>
            <w:rStyle w:val="af0"/>
          </w:rPr>
          <w:t>«ООД.05 ГЕОГРАФИЯ»</w:t>
        </w:r>
        <w:r w:rsidR="00605F16">
          <w:rPr>
            <w:webHidden/>
          </w:rPr>
          <w:tab/>
        </w:r>
        <w:r>
          <w:rPr>
            <w:webHidden/>
          </w:rPr>
          <w:fldChar w:fldCharType="begin"/>
        </w:r>
        <w:r w:rsidR="00605F16">
          <w:rPr>
            <w:webHidden/>
          </w:rPr>
          <w:instrText xml:space="preserve"> PAGEREF _Toc171337949 \h </w:instrText>
        </w:r>
        <w:r>
          <w:rPr>
            <w:webHidden/>
          </w:rPr>
        </w:r>
        <w:r>
          <w:rPr>
            <w:webHidden/>
          </w:rPr>
          <w:fldChar w:fldCharType="separate"/>
        </w:r>
        <w:r w:rsidR="00605F16">
          <w:rPr>
            <w:webHidden/>
          </w:rPr>
          <w:t>84</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50" w:history="1">
        <w:r w:rsidR="00605F16" w:rsidRPr="007174AA">
          <w:rPr>
            <w:rStyle w:val="af0"/>
          </w:rPr>
          <w:t>«ООД.06 ИНОСТРАННЫЙ ЯЗЫК»</w:t>
        </w:r>
        <w:r w:rsidR="00605F16">
          <w:rPr>
            <w:webHidden/>
          </w:rPr>
          <w:tab/>
        </w:r>
        <w:r>
          <w:rPr>
            <w:webHidden/>
          </w:rPr>
          <w:fldChar w:fldCharType="begin"/>
        </w:r>
        <w:r w:rsidR="00605F16">
          <w:rPr>
            <w:webHidden/>
          </w:rPr>
          <w:instrText xml:space="preserve"> PAGEREF _Toc171337950 \h </w:instrText>
        </w:r>
        <w:r>
          <w:rPr>
            <w:webHidden/>
          </w:rPr>
        </w:r>
        <w:r>
          <w:rPr>
            <w:webHidden/>
          </w:rPr>
          <w:fldChar w:fldCharType="separate"/>
        </w:r>
        <w:r w:rsidR="00605F16">
          <w:rPr>
            <w:webHidden/>
          </w:rPr>
          <w:t>28</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51" w:history="1">
        <w:r w:rsidR="00605F16" w:rsidRPr="007174AA">
          <w:rPr>
            <w:rStyle w:val="af0"/>
          </w:rPr>
          <w:t>«ООД.07 МАТЕМАТИКА»</w:t>
        </w:r>
        <w:r w:rsidR="00605F16">
          <w:rPr>
            <w:webHidden/>
          </w:rPr>
          <w:tab/>
        </w:r>
        <w:r>
          <w:rPr>
            <w:webHidden/>
          </w:rPr>
          <w:fldChar w:fldCharType="begin"/>
        </w:r>
        <w:r w:rsidR="00605F16">
          <w:rPr>
            <w:webHidden/>
          </w:rPr>
          <w:instrText xml:space="preserve"> PAGEREF _Toc171337951 \h </w:instrText>
        </w:r>
        <w:r>
          <w:rPr>
            <w:webHidden/>
          </w:rPr>
        </w:r>
        <w:r>
          <w:rPr>
            <w:webHidden/>
          </w:rPr>
          <w:fldChar w:fldCharType="separate"/>
        </w:r>
        <w:r w:rsidR="00605F16">
          <w:rPr>
            <w:webHidden/>
          </w:rPr>
          <w:t>59</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53" w:history="1">
        <w:r w:rsidR="00605F16" w:rsidRPr="007174AA">
          <w:rPr>
            <w:rStyle w:val="af0"/>
          </w:rPr>
          <w:t>«ООД.08 ИНФОРМАТИКА»</w:t>
        </w:r>
        <w:r w:rsidR="00605F16">
          <w:rPr>
            <w:webHidden/>
          </w:rPr>
          <w:tab/>
        </w:r>
        <w:r>
          <w:rPr>
            <w:webHidden/>
          </w:rPr>
          <w:fldChar w:fldCharType="begin"/>
        </w:r>
        <w:r w:rsidR="00605F16">
          <w:rPr>
            <w:webHidden/>
          </w:rPr>
          <w:instrText xml:space="preserve"> PAGEREF _Toc171337953 \h </w:instrText>
        </w:r>
        <w:r>
          <w:rPr>
            <w:webHidden/>
          </w:rPr>
        </w:r>
        <w:r>
          <w:rPr>
            <w:webHidden/>
          </w:rPr>
          <w:fldChar w:fldCharType="separate"/>
        </w:r>
        <w:r w:rsidR="00605F16">
          <w:rPr>
            <w:webHidden/>
          </w:rPr>
          <w:t>108</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54" w:history="1">
        <w:r w:rsidR="00605F16" w:rsidRPr="007174AA">
          <w:rPr>
            <w:rStyle w:val="af0"/>
          </w:rPr>
          <w:t>«ООД.09 ФИЗИЧЕСКАЯ КУЛЬТУРА»</w:t>
        </w:r>
        <w:r w:rsidR="00605F16">
          <w:rPr>
            <w:webHidden/>
          </w:rPr>
          <w:tab/>
        </w:r>
        <w:r>
          <w:rPr>
            <w:webHidden/>
          </w:rPr>
          <w:fldChar w:fldCharType="begin"/>
        </w:r>
        <w:r w:rsidR="00605F16">
          <w:rPr>
            <w:webHidden/>
          </w:rPr>
          <w:instrText xml:space="preserve"> PAGEREF _Toc171337954 \h </w:instrText>
        </w:r>
        <w:r>
          <w:rPr>
            <w:webHidden/>
          </w:rPr>
        </w:r>
        <w:r>
          <w:rPr>
            <w:webHidden/>
          </w:rPr>
          <w:fldChar w:fldCharType="separate"/>
        </w:r>
        <w:r w:rsidR="00605F16">
          <w:rPr>
            <w:webHidden/>
          </w:rPr>
          <w:t>124</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55" w:history="1">
        <w:r w:rsidR="00605F16" w:rsidRPr="007174AA">
          <w:rPr>
            <w:rStyle w:val="af0"/>
          </w:rPr>
          <w:t>«ООД.10 ОСНОВЫ БЕЗОПАСНОСТИ И ЗАЩИТЫ РОДИНЫ»</w:t>
        </w:r>
        <w:r w:rsidR="00605F16">
          <w:rPr>
            <w:webHidden/>
          </w:rPr>
          <w:tab/>
        </w:r>
        <w:r>
          <w:rPr>
            <w:webHidden/>
          </w:rPr>
          <w:fldChar w:fldCharType="begin"/>
        </w:r>
        <w:r w:rsidR="00605F16">
          <w:rPr>
            <w:webHidden/>
          </w:rPr>
          <w:instrText xml:space="preserve"> PAGEREF _Toc171337955 \h </w:instrText>
        </w:r>
        <w:r>
          <w:rPr>
            <w:webHidden/>
          </w:rPr>
        </w:r>
        <w:r>
          <w:rPr>
            <w:webHidden/>
          </w:rPr>
          <w:fldChar w:fldCharType="separate"/>
        </w:r>
        <w:r w:rsidR="00605F16">
          <w:rPr>
            <w:webHidden/>
          </w:rPr>
          <w:t>146</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56" w:history="1">
        <w:r w:rsidR="00605F16" w:rsidRPr="007174AA">
          <w:rPr>
            <w:rStyle w:val="af0"/>
          </w:rPr>
          <w:t>«ООД.11 ФИЗИКА»</w:t>
        </w:r>
        <w:r w:rsidR="00605F16">
          <w:rPr>
            <w:webHidden/>
          </w:rPr>
          <w:tab/>
        </w:r>
        <w:r>
          <w:rPr>
            <w:webHidden/>
          </w:rPr>
          <w:fldChar w:fldCharType="begin"/>
        </w:r>
        <w:r w:rsidR="00605F16">
          <w:rPr>
            <w:webHidden/>
          </w:rPr>
          <w:instrText xml:space="preserve"> PAGEREF _Toc171337956 \h </w:instrText>
        </w:r>
        <w:r>
          <w:rPr>
            <w:webHidden/>
          </w:rPr>
        </w:r>
        <w:r>
          <w:rPr>
            <w:webHidden/>
          </w:rPr>
          <w:fldChar w:fldCharType="separate"/>
        </w:r>
        <w:r w:rsidR="00605F16">
          <w:rPr>
            <w:webHidden/>
          </w:rPr>
          <w:t>173</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57" w:history="1">
        <w:r w:rsidR="00605F16" w:rsidRPr="007174AA">
          <w:rPr>
            <w:rStyle w:val="af0"/>
          </w:rPr>
          <w:t>«ООД.12 ХИМИЯ»</w:t>
        </w:r>
        <w:r w:rsidR="00605F16">
          <w:rPr>
            <w:webHidden/>
          </w:rPr>
          <w:tab/>
        </w:r>
        <w:r>
          <w:rPr>
            <w:webHidden/>
          </w:rPr>
          <w:fldChar w:fldCharType="begin"/>
        </w:r>
        <w:r w:rsidR="00605F16">
          <w:rPr>
            <w:webHidden/>
          </w:rPr>
          <w:instrText xml:space="preserve"> PAGEREF _Toc171337957 \h </w:instrText>
        </w:r>
        <w:r>
          <w:rPr>
            <w:webHidden/>
          </w:rPr>
        </w:r>
        <w:r>
          <w:rPr>
            <w:webHidden/>
          </w:rPr>
          <w:fldChar w:fldCharType="separate"/>
        </w:r>
        <w:r w:rsidR="00605F16">
          <w:rPr>
            <w:webHidden/>
          </w:rPr>
          <w:t>203</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58" w:history="1">
        <w:r w:rsidR="00605F16" w:rsidRPr="007174AA">
          <w:rPr>
            <w:rStyle w:val="af0"/>
          </w:rPr>
          <w:t>«ООД.13 БИОЛОГИЯ»</w:t>
        </w:r>
        <w:r w:rsidR="00605F16">
          <w:rPr>
            <w:webHidden/>
          </w:rPr>
          <w:tab/>
        </w:r>
        <w:r>
          <w:rPr>
            <w:webHidden/>
          </w:rPr>
          <w:fldChar w:fldCharType="begin"/>
        </w:r>
        <w:r w:rsidR="00605F16">
          <w:rPr>
            <w:webHidden/>
          </w:rPr>
          <w:instrText xml:space="preserve"> PAGEREF _Toc171337958 \h </w:instrText>
        </w:r>
        <w:r>
          <w:rPr>
            <w:webHidden/>
          </w:rPr>
        </w:r>
        <w:r>
          <w:rPr>
            <w:webHidden/>
          </w:rPr>
          <w:fldChar w:fldCharType="separate"/>
        </w:r>
        <w:r w:rsidR="00605F16">
          <w:rPr>
            <w:webHidden/>
          </w:rPr>
          <w:t>223</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59" w:history="1">
        <w:r w:rsidR="00605F16" w:rsidRPr="007174AA">
          <w:rPr>
            <w:rStyle w:val="af0"/>
          </w:rPr>
          <w:t>«СГ.01. ИСТОРИЯ РОССИИ»</w:t>
        </w:r>
        <w:r w:rsidR="00605F16">
          <w:rPr>
            <w:webHidden/>
          </w:rPr>
          <w:tab/>
        </w:r>
        <w:r>
          <w:rPr>
            <w:webHidden/>
          </w:rPr>
          <w:fldChar w:fldCharType="begin"/>
        </w:r>
        <w:r w:rsidR="00605F16">
          <w:rPr>
            <w:webHidden/>
          </w:rPr>
          <w:instrText xml:space="preserve"> PAGEREF _Toc171337959 \h </w:instrText>
        </w:r>
        <w:r>
          <w:rPr>
            <w:webHidden/>
          </w:rPr>
        </w:r>
        <w:r>
          <w:rPr>
            <w:webHidden/>
          </w:rPr>
          <w:fldChar w:fldCharType="separate"/>
        </w:r>
        <w:r w:rsidR="00605F16">
          <w:rPr>
            <w:webHidden/>
          </w:rPr>
          <w:t>239</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60" w:history="1">
        <w:r w:rsidR="00605F16" w:rsidRPr="007174AA">
          <w:rPr>
            <w:rStyle w:val="af0"/>
          </w:rPr>
          <w:t>«</w:t>
        </w:r>
        <w:r w:rsidR="00605F16" w:rsidRPr="007174AA">
          <w:rPr>
            <w:rStyle w:val="af0"/>
            <w:iCs/>
          </w:rPr>
          <w:t>СГ.02 ИНОСТРАННЫЙ ЯЗЫК В ПРОФЕССИОНАЛЬНОЙ ДЕЯТЕЛЬНОСТИ</w:t>
        </w:r>
        <w:r w:rsidR="00605F16" w:rsidRPr="007174AA">
          <w:rPr>
            <w:rStyle w:val="af0"/>
          </w:rPr>
          <w:t>»</w:t>
        </w:r>
        <w:r w:rsidR="00605F16">
          <w:rPr>
            <w:webHidden/>
          </w:rPr>
          <w:tab/>
        </w:r>
        <w:r>
          <w:rPr>
            <w:webHidden/>
          </w:rPr>
          <w:fldChar w:fldCharType="begin"/>
        </w:r>
        <w:r w:rsidR="00605F16">
          <w:rPr>
            <w:webHidden/>
          </w:rPr>
          <w:instrText xml:space="preserve"> PAGEREF _Toc171337960 \h </w:instrText>
        </w:r>
        <w:r>
          <w:rPr>
            <w:webHidden/>
          </w:rPr>
        </w:r>
        <w:r>
          <w:rPr>
            <w:webHidden/>
          </w:rPr>
          <w:fldChar w:fldCharType="separate"/>
        </w:r>
        <w:r w:rsidR="00605F16">
          <w:rPr>
            <w:webHidden/>
          </w:rPr>
          <w:t>247</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61" w:history="1">
        <w:r w:rsidR="00605F16" w:rsidRPr="007174AA">
          <w:rPr>
            <w:rStyle w:val="af0"/>
          </w:rPr>
          <w:t>«</w:t>
        </w:r>
        <w:r w:rsidR="00605F16" w:rsidRPr="007174AA">
          <w:rPr>
            <w:rStyle w:val="af0"/>
            <w:iCs/>
          </w:rPr>
          <w:t>СГ.03 БЕЗОПАСНОСТЬ ЖИЗНЕДЕЯТЕЛЬНОСТИ</w:t>
        </w:r>
        <w:r w:rsidR="00605F16" w:rsidRPr="007174AA">
          <w:rPr>
            <w:rStyle w:val="af0"/>
          </w:rPr>
          <w:t>»</w:t>
        </w:r>
        <w:r w:rsidR="00605F16">
          <w:rPr>
            <w:webHidden/>
          </w:rPr>
          <w:tab/>
        </w:r>
        <w:r>
          <w:rPr>
            <w:webHidden/>
          </w:rPr>
          <w:fldChar w:fldCharType="begin"/>
        </w:r>
        <w:r w:rsidR="00605F16">
          <w:rPr>
            <w:webHidden/>
          </w:rPr>
          <w:instrText xml:space="preserve"> PAGEREF _Toc171337961 \h </w:instrText>
        </w:r>
        <w:r>
          <w:rPr>
            <w:webHidden/>
          </w:rPr>
        </w:r>
        <w:r>
          <w:rPr>
            <w:webHidden/>
          </w:rPr>
          <w:fldChar w:fldCharType="separate"/>
        </w:r>
        <w:r w:rsidR="00605F16">
          <w:rPr>
            <w:webHidden/>
          </w:rPr>
          <w:t>258</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62" w:history="1">
        <w:r w:rsidR="00605F16" w:rsidRPr="007174AA">
          <w:rPr>
            <w:rStyle w:val="af0"/>
          </w:rPr>
          <w:t>«</w:t>
        </w:r>
        <w:r w:rsidR="00605F16" w:rsidRPr="007174AA">
          <w:rPr>
            <w:rStyle w:val="af0"/>
            <w:iCs/>
          </w:rPr>
          <w:t>СГ.04 ФИЗИЧЕСКАЯ КУЛЬТУРА</w:t>
        </w:r>
        <w:r w:rsidR="00605F16" w:rsidRPr="007174AA">
          <w:rPr>
            <w:rStyle w:val="af0"/>
          </w:rPr>
          <w:t>»</w:t>
        </w:r>
        <w:r w:rsidR="00605F16">
          <w:rPr>
            <w:webHidden/>
          </w:rPr>
          <w:tab/>
        </w:r>
        <w:r>
          <w:rPr>
            <w:webHidden/>
          </w:rPr>
          <w:fldChar w:fldCharType="begin"/>
        </w:r>
        <w:r w:rsidR="00605F16">
          <w:rPr>
            <w:webHidden/>
          </w:rPr>
          <w:instrText xml:space="preserve"> PAGEREF _Toc171337962 \h </w:instrText>
        </w:r>
        <w:r>
          <w:rPr>
            <w:webHidden/>
          </w:rPr>
        </w:r>
        <w:r>
          <w:rPr>
            <w:webHidden/>
          </w:rPr>
          <w:fldChar w:fldCharType="separate"/>
        </w:r>
        <w:r w:rsidR="00605F16">
          <w:rPr>
            <w:webHidden/>
          </w:rPr>
          <w:t>270</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63" w:history="1">
        <w:r w:rsidR="00605F16" w:rsidRPr="007174AA">
          <w:rPr>
            <w:rStyle w:val="af0"/>
          </w:rPr>
          <w:t>«</w:t>
        </w:r>
        <w:r w:rsidR="00605F16" w:rsidRPr="007174AA">
          <w:rPr>
            <w:rStyle w:val="af0"/>
            <w:iCs/>
          </w:rPr>
          <w:t>СГ.05 ОСНОВЫ БЕРЕЖЛИВОГО ПРОИЗВОДСТВА»</w:t>
        </w:r>
        <w:r w:rsidR="00605F16">
          <w:rPr>
            <w:webHidden/>
          </w:rPr>
          <w:tab/>
        </w:r>
        <w:r>
          <w:rPr>
            <w:webHidden/>
          </w:rPr>
          <w:fldChar w:fldCharType="begin"/>
        </w:r>
        <w:r w:rsidR="00605F16">
          <w:rPr>
            <w:webHidden/>
          </w:rPr>
          <w:instrText xml:space="preserve"> PAGEREF _Toc171337963 \h </w:instrText>
        </w:r>
        <w:r>
          <w:rPr>
            <w:webHidden/>
          </w:rPr>
        </w:r>
        <w:r>
          <w:rPr>
            <w:webHidden/>
          </w:rPr>
          <w:fldChar w:fldCharType="separate"/>
        </w:r>
        <w:r w:rsidR="00605F16">
          <w:rPr>
            <w:webHidden/>
          </w:rPr>
          <w:t>283</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64" w:history="1">
        <w:r w:rsidR="00605F16" w:rsidRPr="007174AA">
          <w:rPr>
            <w:rStyle w:val="af0"/>
          </w:rPr>
          <w:t>«</w:t>
        </w:r>
        <w:r w:rsidR="00605F16" w:rsidRPr="007174AA">
          <w:rPr>
            <w:rStyle w:val="af0"/>
            <w:iCs/>
          </w:rPr>
          <w:t>СГ.06 ОСНОВЫ ФИНАНСОВОЙ ГРАМОТНОСТИ</w:t>
        </w:r>
        <w:r w:rsidR="00605F16" w:rsidRPr="007174AA">
          <w:rPr>
            <w:rStyle w:val="af0"/>
          </w:rPr>
          <w:t>»</w:t>
        </w:r>
        <w:r w:rsidR="00605F16">
          <w:rPr>
            <w:webHidden/>
          </w:rPr>
          <w:tab/>
        </w:r>
        <w:r>
          <w:rPr>
            <w:webHidden/>
          </w:rPr>
          <w:fldChar w:fldCharType="begin"/>
        </w:r>
        <w:r w:rsidR="00605F16">
          <w:rPr>
            <w:webHidden/>
          </w:rPr>
          <w:instrText xml:space="preserve"> PAGEREF _Toc171337964 \h </w:instrText>
        </w:r>
        <w:r>
          <w:rPr>
            <w:webHidden/>
          </w:rPr>
        </w:r>
        <w:r>
          <w:rPr>
            <w:webHidden/>
          </w:rPr>
          <w:fldChar w:fldCharType="separate"/>
        </w:r>
        <w:r w:rsidR="00605F16">
          <w:rPr>
            <w:webHidden/>
          </w:rPr>
          <w:t>292</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65" w:history="1">
        <w:r w:rsidR="00605F16" w:rsidRPr="007174AA">
          <w:rPr>
            <w:rStyle w:val="af0"/>
          </w:rPr>
          <w:t>«ОП.01 МАТЕРИАЛОВЕДЕНИЕ»</w:t>
        </w:r>
        <w:r w:rsidR="00605F16">
          <w:rPr>
            <w:webHidden/>
          </w:rPr>
          <w:tab/>
        </w:r>
        <w:r>
          <w:rPr>
            <w:webHidden/>
          </w:rPr>
          <w:fldChar w:fldCharType="begin"/>
        </w:r>
        <w:r w:rsidR="00605F16">
          <w:rPr>
            <w:webHidden/>
          </w:rPr>
          <w:instrText xml:space="preserve"> PAGEREF _Toc171337965 \h </w:instrText>
        </w:r>
        <w:r>
          <w:rPr>
            <w:webHidden/>
          </w:rPr>
        </w:r>
        <w:r>
          <w:rPr>
            <w:webHidden/>
          </w:rPr>
          <w:fldChar w:fldCharType="separate"/>
        </w:r>
        <w:r w:rsidR="00605F16">
          <w:rPr>
            <w:webHidden/>
          </w:rPr>
          <w:t>299</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66" w:history="1">
        <w:r w:rsidR="00605F16" w:rsidRPr="007174AA">
          <w:rPr>
            <w:rStyle w:val="af0"/>
          </w:rPr>
          <w:t>«ОП.02</w:t>
        </w:r>
        <w:r w:rsidR="00705146">
          <w:rPr>
            <w:rStyle w:val="af0"/>
          </w:rPr>
          <w:t>ц</w:t>
        </w:r>
        <w:r w:rsidR="00605F16" w:rsidRPr="007174AA">
          <w:rPr>
            <w:rStyle w:val="af0"/>
          </w:rPr>
          <w:t xml:space="preserve"> ТЕХНИЧЕСК</w:t>
        </w:r>
        <w:r w:rsidR="001A7F22">
          <w:rPr>
            <w:rStyle w:val="af0"/>
          </w:rPr>
          <w:t>ОЕ ЧЕРЧЕНИЕ</w:t>
        </w:r>
        <w:r w:rsidR="00605F16" w:rsidRPr="007174AA">
          <w:rPr>
            <w:rStyle w:val="af0"/>
          </w:rPr>
          <w:t>»</w:t>
        </w:r>
        <w:r w:rsidR="00605F16">
          <w:rPr>
            <w:webHidden/>
          </w:rPr>
          <w:tab/>
        </w:r>
        <w:r>
          <w:rPr>
            <w:webHidden/>
          </w:rPr>
          <w:fldChar w:fldCharType="begin"/>
        </w:r>
        <w:r w:rsidR="00605F16">
          <w:rPr>
            <w:webHidden/>
          </w:rPr>
          <w:instrText xml:space="preserve"> PAGEREF _Toc171337966 \h </w:instrText>
        </w:r>
        <w:r>
          <w:rPr>
            <w:webHidden/>
          </w:rPr>
        </w:r>
        <w:r>
          <w:rPr>
            <w:webHidden/>
          </w:rPr>
          <w:fldChar w:fldCharType="separate"/>
        </w:r>
        <w:r w:rsidR="00605F16">
          <w:rPr>
            <w:webHidden/>
          </w:rPr>
          <w:t>313</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67" w:history="1">
        <w:r w:rsidR="001A7F22">
          <w:rPr>
            <w:rStyle w:val="af0"/>
          </w:rPr>
          <w:t>«ОП.03 ТЕ</w:t>
        </w:r>
        <w:r w:rsidR="00605F16" w:rsidRPr="007174AA">
          <w:rPr>
            <w:rStyle w:val="af0"/>
          </w:rPr>
          <w:t>ХНИЧЕСКИЕ ИЗМЕРЕНИЯ</w:t>
        </w:r>
        <w:r w:rsidR="001A7F22">
          <w:rPr>
            <w:rStyle w:val="af0"/>
          </w:rPr>
          <w:t>, ДОПУСКИ И ПОСАДКИ</w:t>
        </w:r>
        <w:r w:rsidR="00605F16" w:rsidRPr="007174AA">
          <w:rPr>
            <w:rStyle w:val="af0"/>
          </w:rPr>
          <w:t>»</w:t>
        </w:r>
        <w:r w:rsidR="00605F16">
          <w:rPr>
            <w:webHidden/>
          </w:rPr>
          <w:tab/>
        </w:r>
        <w:r>
          <w:rPr>
            <w:webHidden/>
          </w:rPr>
          <w:fldChar w:fldCharType="begin"/>
        </w:r>
        <w:r w:rsidR="00605F16">
          <w:rPr>
            <w:webHidden/>
          </w:rPr>
          <w:instrText xml:space="preserve"> PAGEREF _Toc171337967 \h </w:instrText>
        </w:r>
        <w:r>
          <w:rPr>
            <w:webHidden/>
          </w:rPr>
        </w:r>
        <w:r>
          <w:rPr>
            <w:webHidden/>
          </w:rPr>
          <w:fldChar w:fldCharType="separate"/>
        </w:r>
        <w:r w:rsidR="00605F16">
          <w:rPr>
            <w:webHidden/>
          </w:rPr>
          <w:t>340</w:t>
        </w:r>
        <w:r>
          <w:rPr>
            <w:webHidden/>
          </w:rPr>
          <w:fldChar w:fldCharType="end"/>
        </w:r>
      </w:hyperlink>
    </w:p>
    <w:p w:rsidR="00605F16" w:rsidRDefault="008709F2">
      <w:pPr>
        <w:pStyle w:val="14"/>
        <w:rPr>
          <w:rFonts w:asciiTheme="minorHAnsi" w:eastAsiaTheme="minorEastAsia" w:hAnsiTheme="minorHAnsi" w:cstheme="minorBidi"/>
          <w:b w:val="0"/>
          <w:bCs w:val="0"/>
          <w:lang w:eastAsia="ru-RU"/>
        </w:rPr>
      </w:pPr>
      <w:hyperlink w:anchor="_Toc171337968" w:history="1">
        <w:r w:rsidR="00605F16" w:rsidRPr="007174AA">
          <w:rPr>
            <w:rStyle w:val="af0"/>
          </w:rPr>
          <w:t>«ОП.04</w:t>
        </w:r>
        <w:r w:rsidR="00705146">
          <w:rPr>
            <w:rStyle w:val="af0"/>
          </w:rPr>
          <w:t>*</w:t>
        </w:r>
        <w:r w:rsidR="00605F16" w:rsidRPr="007174AA">
          <w:rPr>
            <w:rStyle w:val="af0"/>
          </w:rPr>
          <w:t xml:space="preserve"> </w:t>
        </w:r>
        <w:r w:rsidR="001A7F22">
          <w:rPr>
            <w:rStyle w:val="af0"/>
          </w:rPr>
          <w:t>ОБЩИЕ ОСНОВЫ ТЕХНОЛОГИИ МЕТАЛЛООБРАБОТКИ И РАБОТТ НА МЕТАЛЛОРЕЖУЩИХ СТАНКАХ</w:t>
        </w:r>
        <w:r w:rsidR="00605F16" w:rsidRPr="007174AA">
          <w:rPr>
            <w:rStyle w:val="af0"/>
          </w:rPr>
          <w:t>»</w:t>
        </w:r>
        <w:r w:rsidR="00605F16">
          <w:rPr>
            <w:webHidden/>
          </w:rPr>
          <w:tab/>
        </w:r>
        <w:r>
          <w:rPr>
            <w:webHidden/>
          </w:rPr>
          <w:fldChar w:fldCharType="begin"/>
        </w:r>
        <w:r w:rsidR="00605F16">
          <w:rPr>
            <w:webHidden/>
          </w:rPr>
          <w:instrText xml:space="preserve"> PAGEREF _Toc171337968 \h </w:instrText>
        </w:r>
        <w:r>
          <w:rPr>
            <w:webHidden/>
          </w:rPr>
        </w:r>
        <w:r>
          <w:rPr>
            <w:webHidden/>
          </w:rPr>
          <w:fldChar w:fldCharType="separate"/>
        </w:r>
        <w:r w:rsidR="00605F16">
          <w:rPr>
            <w:webHidden/>
          </w:rPr>
          <w:t>353</w:t>
        </w:r>
        <w:r>
          <w:rPr>
            <w:webHidden/>
          </w:rPr>
          <w:fldChar w:fldCharType="end"/>
        </w:r>
      </w:hyperlink>
    </w:p>
    <w:p w:rsidR="00502F97" w:rsidRDefault="008709F2" w:rsidP="00605F16">
      <w:pPr>
        <w:pStyle w:val="14"/>
        <w:rPr>
          <w:b w:val="0"/>
          <w:i/>
          <w:sz w:val="24"/>
          <w:szCs w:val="24"/>
        </w:rPr>
      </w:pPr>
      <w:r>
        <w:rPr>
          <w:rFonts w:eastAsia="Times New Roman"/>
          <w:sz w:val="24"/>
          <w:szCs w:val="24"/>
          <w:lang w:eastAsia="ru-RU"/>
        </w:rPr>
        <w:fldChar w:fldCharType="end"/>
      </w:r>
    </w:p>
    <w:p w:rsidR="008018C7" w:rsidRDefault="008018C7" w:rsidP="00CD2973">
      <w:pPr>
        <w:jc w:val="center"/>
        <w:rPr>
          <w:rFonts w:ascii="Times New Roman" w:hAnsi="Times New Roman" w:cs="Times New Roman"/>
          <w:b/>
          <w:i/>
          <w:sz w:val="24"/>
          <w:szCs w:val="24"/>
        </w:rPr>
      </w:pPr>
    </w:p>
    <w:p w:rsidR="008018C7" w:rsidRDefault="008018C7" w:rsidP="00CD2973">
      <w:pPr>
        <w:jc w:val="center"/>
        <w:rPr>
          <w:rFonts w:ascii="Times New Roman" w:hAnsi="Times New Roman" w:cs="Times New Roman"/>
          <w:b/>
          <w:i/>
          <w:sz w:val="24"/>
          <w:szCs w:val="24"/>
        </w:rPr>
      </w:pPr>
    </w:p>
    <w:p w:rsidR="00AE3F78" w:rsidRDefault="00AE3F78" w:rsidP="00CD2973">
      <w:pPr>
        <w:jc w:val="center"/>
        <w:rPr>
          <w:rFonts w:ascii="Times New Roman" w:hAnsi="Times New Roman" w:cs="Times New Roman"/>
          <w:b/>
          <w:i/>
          <w:sz w:val="24"/>
          <w:szCs w:val="24"/>
        </w:rPr>
      </w:pPr>
    </w:p>
    <w:p w:rsidR="006E7FF4" w:rsidRPr="00A111E2" w:rsidRDefault="00955D56" w:rsidP="00AE3F78">
      <w:pPr>
        <w:pStyle w:val="1e"/>
        <w:jc w:val="center"/>
        <w:rPr>
          <w:b/>
          <w:color w:val="000000"/>
          <w:lang w:val="ru-RU"/>
        </w:rPr>
      </w:pPr>
      <w:bookmarkStart w:id="2" w:name="_Toc156228940"/>
      <w:bookmarkStart w:id="3" w:name="_Toc156295008"/>
      <w:r w:rsidRPr="00A0276D">
        <w:rPr>
          <w:b/>
          <w:bCs/>
          <w:lang w:val="ru-RU"/>
        </w:rPr>
        <w:t>202_</w:t>
      </w:r>
      <w:r w:rsidR="006152C7">
        <w:rPr>
          <w:b/>
          <w:bCs/>
          <w:u w:val="single"/>
          <w:lang w:val="ru-RU"/>
        </w:rPr>
        <w:t>5</w:t>
      </w:r>
      <w:r w:rsidRPr="00A0276D">
        <w:rPr>
          <w:b/>
          <w:bCs/>
          <w:lang w:val="ru-RU"/>
        </w:rPr>
        <w:t>_ г.</w:t>
      </w:r>
      <w:bookmarkEnd w:id="2"/>
      <w:bookmarkEnd w:id="3"/>
      <w:r w:rsidR="006E7FF4" w:rsidRPr="00A111E2">
        <w:rPr>
          <w:b/>
          <w:color w:val="000000"/>
          <w:lang w:val="ru-RU"/>
        </w:rPr>
        <w:br w:type="page"/>
      </w:r>
    </w:p>
    <w:p w:rsidR="00502F97" w:rsidRDefault="00502F97" w:rsidP="00502F97">
      <w:pPr>
        <w:jc w:val="right"/>
        <w:rPr>
          <w:rFonts w:ascii="Times New Roman" w:hAnsi="Times New Roman" w:cs="Times New Roman"/>
          <w:b/>
          <w:bCs/>
          <w:sz w:val="24"/>
          <w:szCs w:val="24"/>
        </w:rPr>
      </w:pPr>
      <w:r>
        <w:rPr>
          <w:rFonts w:ascii="Times New Roman" w:hAnsi="Times New Roman" w:cs="Times New Roman"/>
          <w:b/>
          <w:bCs/>
          <w:sz w:val="24"/>
          <w:szCs w:val="24"/>
        </w:rPr>
        <w:lastRenderedPageBreak/>
        <w:t xml:space="preserve">Приложение </w:t>
      </w:r>
      <w:r w:rsidR="00F5373D">
        <w:rPr>
          <w:rFonts w:ascii="Times New Roman" w:hAnsi="Times New Roman" w:cs="Times New Roman"/>
          <w:b/>
          <w:bCs/>
          <w:sz w:val="24"/>
          <w:szCs w:val="24"/>
        </w:rPr>
        <w:t>2</w:t>
      </w:r>
      <w:r>
        <w:rPr>
          <w:rFonts w:ascii="Times New Roman" w:hAnsi="Times New Roman" w:cs="Times New Roman"/>
          <w:b/>
          <w:bCs/>
          <w:sz w:val="24"/>
          <w:szCs w:val="24"/>
        </w:rPr>
        <w:t>.1</w:t>
      </w:r>
    </w:p>
    <w:p w:rsidR="001D7A58" w:rsidRDefault="001D7A58" w:rsidP="001D7A58">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D7A58" w:rsidRPr="00705146" w:rsidRDefault="001D7A58" w:rsidP="001D7A58">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Pr="00502F97" w:rsidRDefault="00502F97" w:rsidP="00502F97">
      <w:pPr>
        <w:jc w:val="right"/>
        <w:rPr>
          <w:rFonts w:ascii="Times New Roman" w:hAnsi="Times New Roman" w:cs="Times New Roman"/>
          <w:b/>
          <w:bCs/>
          <w:color w:val="0070C0"/>
          <w:sz w:val="24"/>
          <w:szCs w:val="24"/>
        </w:rPr>
      </w:pPr>
    </w:p>
    <w:p w:rsidR="008F578C" w:rsidRPr="008F578C" w:rsidRDefault="006D1C4C" w:rsidP="008F578C">
      <w:pPr>
        <w:jc w:val="center"/>
        <w:rPr>
          <w:rFonts w:ascii="Times New Roman" w:hAnsi="Times New Roman" w:cs="Times New Roman"/>
          <w:b/>
          <w:bCs/>
          <w:sz w:val="24"/>
          <w:szCs w:val="24"/>
        </w:rPr>
      </w:pPr>
      <w:r>
        <w:rPr>
          <w:rFonts w:ascii="Times New Roman" w:hAnsi="Times New Roman" w:cs="Times New Roman"/>
          <w:b/>
          <w:bCs/>
          <w:sz w:val="24"/>
          <w:szCs w:val="24"/>
        </w:rPr>
        <w:t>Р</w:t>
      </w:r>
      <w:r w:rsidR="00D32F37" w:rsidRPr="008F578C">
        <w:rPr>
          <w:rFonts w:ascii="Times New Roman" w:hAnsi="Times New Roman" w:cs="Times New Roman"/>
          <w:b/>
          <w:bCs/>
          <w:sz w:val="24"/>
          <w:szCs w:val="24"/>
        </w:rPr>
        <w:t xml:space="preserve">абочая программа </w:t>
      </w:r>
      <w:r w:rsidR="00F5373D">
        <w:rPr>
          <w:rFonts w:ascii="Times New Roman" w:hAnsi="Times New Roman" w:cs="Times New Roman"/>
          <w:b/>
          <w:bCs/>
          <w:sz w:val="24"/>
          <w:szCs w:val="24"/>
        </w:rPr>
        <w:t>дисциплины</w:t>
      </w:r>
    </w:p>
    <w:p w:rsidR="00CD2973" w:rsidRDefault="008F578C" w:rsidP="006E7FF4">
      <w:pPr>
        <w:pStyle w:val="1"/>
      </w:pPr>
      <w:bookmarkStart w:id="4" w:name="_Toc150695621"/>
      <w:bookmarkStart w:id="5" w:name="_Toc150695786"/>
      <w:bookmarkStart w:id="6" w:name="_Toc171337943"/>
      <w:bookmarkStart w:id="7" w:name="_Toc171337969"/>
      <w:bookmarkStart w:id="8" w:name="_Toc171337995"/>
      <w:bookmarkStart w:id="9" w:name="_Toc171338021"/>
      <w:bookmarkStart w:id="10" w:name="_Toc171338047"/>
      <w:bookmarkStart w:id="11" w:name="_Toc171338073"/>
      <w:r w:rsidRPr="006E7FF4">
        <w:t>«</w:t>
      </w:r>
      <w:r w:rsidR="00B1228F" w:rsidRPr="00500011">
        <w:t>ООД.01 РУССКИЙ ЯЗЫК</w:t>
      </w:r>
      <w:r w:rsidRPr="006E7FF4">
        <w:t>»</w:t>
      </w:r>
      <w:bookmarkEnd w:id="4"/>
      <w:bookmarkEnd w:id="5"/>
      <w:bookmarkEnd w:id="6"/>
      <w:bookmarkEnd w:id="7"/>
      <w:bookmarkEnd w:id="8"/>
      <w:bookmarkEnd w:id="9"/>
      <w:bookmarkEnd w:id="10"/>
      <w:bookmarkEnd w:id="11"/>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Pr="00A0276D" w:rsidRDefault="00B33B86" w:rsidP="000143A1">
      <w:pPr>
        <w:pStyle w:val="1e"/>
        <w:jc w:val="center"/>
        <w:rPr>
          <w:b/>
          <w:bCs/>
          <w:lang w:val="ru-RU"/>
        </w:rPr>
      </w:pPr>
      <w:r w:rsidRPr="00A0276D">
        <w:rPr>
          <w:b/>
          <w:bCs/>
          <w:lang w:val="ru-RU"/>
        </w:rPr>
        <w:t>202_</w:t>
      </w:r>
      <w:r w:rsidR="006152C7">
        <w:rPr>
          <w:b/>
          <w:bCs/>
          <w:u w:val="single"/>
          <w:lang w:val="ru-RU"/>
        </w:rPr>
        <w:t>5</w:t>
      </w:r>
      <w:r w:rsidRPr="00A0276D">
        <w:rPr>
          <w:b/>
          <w:bCs/>
          <w:lang w:val="ru-RU"/>
        </w:rPr>
        <w:t>_ г.</w:t>
      </w:r>
    </w:p>
    <w:p w:rsidR="00DF068E" w:rsidRDefault="00DF068E">
      <w:pPr>
        <w:rPr>
          <w:rFonts w:ascii="Times New Roman Полужирный" w:eastAsia="Segoe UI" w:hAnsi="Times New Roman Полужирный" w:cs="Times New Roman"/>
          <w:b/>
          <w:bCs/>
          <w:caps/>
          <w:kern w:val="32"/>
          <w:sz w:val="24"/>
          <w:szCs w:val="24"/>
        </w:rPr>
      </w:pPr>
      <w:bookmarkStart w:id="12" w:name="_Toc149904144"/>
      <w:bookmarkStart w:id="13" w:name="_Toc150695622"/>
      <w:bookmarkStart w:id="14" w:name="_Toc150695787"/>
      <w:r>
        <w:br w:type="page"/>
      </w:r>
    </w:p>
    <w:p w:rsidR="00321ADF" w:rsidRPr="00DF068E" w:rsidRDefault="00321ADF" w:rsidP="00321ADF">
      <w:pPr>
        <w:pStyle w:val="1f0"/>
        <w:rPr>
          <w:rFonts w:ascii="Times New Roman" w:hAnsi="Times New Roman"/>
        </w:rPr>
      </w:pPr>
      <w:bookmarkStart w:id="15" w:name="_Toc156825287"/>
      <w:bookmarkEnd w:id="12"/>
      <w:bookmarkEnd w:id="13"/>
      <w:bookmarkEnd w:id="14"/>
      <w:r>
        <w:rPr>
          <w:rFonts w:ascii="Times New Roman" w:hAnsi="Times New Roman"/>
        </w:rPr>
        <w:lastRenderedPageBreak/>
        <w:t>СОДЕРЖАНИЕ</w:t>
      </w:r>
      <w:r w:rsidRPr="00DF068E">
        <w:rPr>
          <w:rFonts w:ascii="Times New Roman" w:hAnsi="Times New Roman"/>
        </w:rPr>
        <w:t xml:space="preserve"> ПРОГРАММЫ</w:t>
      </w:r>
      <w:bookmarkEnd w:id="15"/>
    </w:p>
    <w:p w:rsidR="00321ADF" w:rsidRPr="00C34FE7" w:rsidRDefault="008709F2" w:rsidP="00321ADF">
      <w:pPr>
        <w:pStyle w:val="14"/>
        <w:rPr>
          <w:rFonts w:asciiTheme="minorHAnsi" w:eastAsiaTheme="minorEastAsia" w:hAnsiTheme="minorHAnsi" w:cstheme="minorBidi"/>
          <w:lang w:eastAsia="ru-RU"/>
        </w:rPr>
      </w:pPr>
      <w:r w:rsidRPr="008709F2">
        <w:fldChar w:fldCharType="begin"/>
      </w:r>
      <w:r w:rsidR="00321ADF" w:rsidRPr="00C34FE7">
        <w:instrText xml:space="preserve"> TOC \h \z \t "Раздел 1;1;Раздел 1.1;2" </w:instrText>
      </w:r>
      <w:r w:rsidRPr="008709F2">
        <w:fldChar w:fldCharType="separate"/>
      </w:r>
      <w:hyperlink w:anchor="_Toc156825287" w:history="1"/>
    </w:p>
    <w:p w:rsidR="00321ADF" w:rsidRPr="00C34FE7" w:rsidRDefault="008709F2" w:rsidP="00321ADF">
      <w:pPr>
        <w:pStyle w:val="14"/>
        <w:rPr>
          <w:rFonts w:asciiTheme="minorHAnsi" w:eastAsiaTheme="minorEastAsia" w:hAnsiTheme="minorHAnsi" w:cstheme="minorBidi"/>
          <w:lang w:eastAsia="ru-RU"/>
        </w:rPr>
      </w:pPr>
      <w:hyperlink w:anchor="_Toc156825288" w:history="1">
        <w:r w:rsidR="00321ADF" w:rsidRPr="00C34FE7">
          <w:rPr>
            <w:rStyle w:val="af0"/>
          </w:rPr>
          <w:t>1. Общая характеристика</w:t>
        </w:r>
        <w:r w:rsidR="00321ADF" w:rsidRPr="00C34FE7">
          <w:rPr>
            <w:webHidden/>
          </w:rPr>
          <w:tab/>
        </w:r>
        <w:r w:rsidRPr="00C34FE7">
          <w:rPr>
            <w:webHidden/>
          </w:rPr>
          <w:fldChar w:fldCharType="begin"/>
        </w:r>
        <w:r w:rsidR="00321ADF"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89" w:history="1">
        <w:r w:rsidR="00321ADF" w:rsidRPr="00C34FE7">
          <w:rPr>
            <w:rStyle w:val="af0"/>
            <w:i w:val="0"/>
            <w:iCs w:val="0"/>
          </w:rPr>
          <w:t>1.1. Цель и место дисциплины в структуре образовательной программы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0" w:history="1">
        <w:r w:rsidR="00321ADF" w:rsidRPr="00C34FE7">
          <w:rPr>
            <w:rStyle w:val="af0"/>
            <w:i w:val="0"/>
            <w:iCs w:val="0"/>
          </w:rPr>
          <w:t>1.2. Планируемые результаты освоения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lang w:eastAsia="ru-RU"/>
        </w:rPr>
      </w:pPr>
      <w:hyperlink w:anchor="_Toc156825291" w:history="1">
        <w:r w:rsidR="00321ADF" w:rsidRPr="00C34FE7">
          <w:rPr>
            <w:rStyle w:val="af0"/>
          </w:rPr>
          <w:t>2. Структура и содержание ДИСЦИПЛИНЫ</w:t>
        </w:r>
        <w:r w:rsidR="00321ADF" w:rsidRPr="00C34FE7">
          <w:rPr>
            <w:webHidden/>
          </w:rPr>
          <w:tab/>
        </w:r>
        <w:r w:rsidRPr="00C34FE7">
          <w:rPr>
            <w:webHidden/>
          </w:rPr>
          <w:fldChar w:fldCharType="begin"/>
        </w:r>
        <w:r w:rsidR="00321ADF"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2" w:history="1">
        <w:r w:rsidR="00321ADF" w:rsidRPr="00C34FE7">
          <w:rPr>
            <w:rStyle w:val="af0"/>
            <w:i w:val="0"/>
            <w:iCs w:val="0"/>
          </w:rPr>
          <w:t>2.1. Трудоемкость освоения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3" w:history="1">
        <w:r w:rsidR="00321ADF" w:rsidRPr="00C34FE7">
          <w:rPr>
            <w:rStyle w:val="af0"/>
            <w:i w:val="0"/>
            <w:iCs w:val="0"/>
          </w:rPr>
          <w:t>2.2. Содержание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5" w:history="1">
        <w:r w:rsidR="00321ADF" w:rsidRPr="00C34FE7">
          <w:rPr>
            <w:rStyle w:val="af0"/>
            <w:i w:val="0"/>
            <w:iCs w:val="0"/>
          </w:rPr>
          <w:t xml:space="preserve">2.3. </w:t>
        </w:r>
        <w:r w:rsidR="00321ADF">
          <w:rPr>
            <w:rStyle w:val="af0"/>
            <w:i w:val="0"/>
            <w:iCs w:val="0"/>
          </w:rPr>
          <w:t>Индивидуальный проект</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_Toc156825295 \h </w:instrText>
        </w:r>
        <w:r w:rsidRPr="00C34FE7">
          <w:rPr>
            <w:i w:val="0"/>
            <w:iCs w:val="0"/>
            <w:webHidden/>
          </w:rPr>
        </w:r>
        <w:r w:rsidRPr="00C34FE7">
          <w:rPr>
            <w:i w:val="0"/>
            <w:iCs w:val="0"/>
            <w:webHidden/>
          </w:rPr>
          <w:fldChar w:fldCharType="separate"/>
        </w:r>
        <w:r w:rsidR="00605F16">
          <w:rPr>
            <w:i w:val="0"/>
            <w:iCs w:val="0"/>
            <w:webHidden/>
          </w:rPr>
          <w:t>142</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lang w:eastAsia="ru-RU"/>
        </w:rPr>
      </w:pPr>
      <w:hyperlink w:anchor="_Toc156825296" w:history="1">
        <w:r w:rsidR="00321ADF" w:rsidRPr="00C34FE7">
          <w:rPr>
            <w:rStyle w:val="af0"/>
          </w:rPr>
          <w:t>3. Условия реализации ДИСЦИПЛИНЫ</w:t>
        </w:r>
        <w:r w:rsidR="00321ADF" w:rsidRPr="00C34FE7">
          <w:rPr>
            <w:webHidden/>
          </w:rPr>
          <w:tab/>
        </w:r>
        <w:r w:rsidRPr="00C34FE7">
          <w:rPr>
            <w:webHidden/>
          </w:rPr>
          <w:fldChar w:fldCharType="begin"/>
        </w:r>
        <w:r w:rsidR="00321ADF"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7" w:history="1">
        <w:r w:rsidR="00321ADF" w:rsidRPr="00C34FE7">
          <w:rPr>
            <w:rStyle w:val="af0"/>
            <w:i w:val="0"/>
            <w:iCs w:val="0"/>
          </w:rPr>
          <w:t>3.1. Материально-техническое обеспечение</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8" w:history="1">
        <w:r w:rsidR="00321ADF" w:rsidRPr="00C34FE7">
          <w:rPr>
            <w:rStyle w:val="af0"/>
            <w:i w:val="0"/>
            <w:iCs w:val="0"/>
          </w:rPr>
          <w:t>3.2. Учебно-методическое обеспечение</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lang w:eastAsia="ru-RU"/>
        </w:rPr>
      </w:pPr>
      <w:hyperlink w:anchor="_Toc156825299" w:history="1">
        <w:r w:rsidR="00321ADF" w:rsidRPr="00C34FE7">
          <w:rPr>
            <w:rStyle w:val="af0"/>
          </w:rPr>
          <w:t>4. Контроль и оценка результатов  освоения ДИСЦИПЛИНЫ</w:t>
        </w:r>
        <w:r w:rsidR="00321ADF" w:rsidRPr="00C34FE7">
          <w:rPr>
            <w:webHidden/>
          </w:rPr>
          <w:tab/>
        </w:r>
        <w:r w:rsidRPr="00C34FE7">
          <w:rPr>
            <w:webHidden/>
          </w:rPr>
          <w:fldChar w:fldCharType="begin"/>
        </w:r>
        <w:r w:rsidR="00321ADF"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321ADF" w:rsidRPr="00C34FE7" w:rsidRDefault="008709F2" w:rsidP="00321ADF">
      <w:pPr>
        <w:pStyle w:val="1f0"/>
        <w:jc w:val="left"/>
        <w:rPr>
          <w:rFonts w:ascii="Times New Roman" w:hAnsi="Times New Roman"/>
          <w:b w:val="0"/>
          <w:bCs w:val="0"/>
        </w:rPr>
      </w:pPr>
      <w:r w:rsidRPr="00C34FE7">
        <w:rPr>
          <w:rFonts w:ascii="Times New Roman" w:hAnsi="Times New Roman"/>
          <w:b w:val="0"/>
          <w:bCs w:val="0"/>
        </w:rPr>
        <w:fldChar w:fldCharType="end"/>
      </w:r>
    </w:p>
    <w:p w:rsidR="00321ADF" w:rsidRPr="00DF068E" w:rsidRDefault="00321ADF" w:rsidP="00321ADF">
      <w:pPr>
        <w:pStyle w:val="1f0"/>
        <w:jc w:val="left"/>
        <w:rPr>
          <w:rFonts w:ascii="Times New Roman" w:hAnsi="Times New Roman"/>
        </w:rPr>
        <w:sectPr w:rsidR="00321ADF" w:rsidRPr="00DF068E" w:rsidSect="00502F97">
          <w:headerReference w:type="even" r:id="rId8"/>
          <w:headerReference w:type="default" r:id="rId9"/>
          <w:headerReference w:type="first" r:id="rId10"/>
          <w:pgSz w:w="11906" w:h="16838"/>
          <w:pgMar w:top="1134" w:right="567" w:bottom="1134" w:left="1701" w:header="709" w:footer="709" w:gutter="0"/>
          <w:cols w:space="708"/>
          <w:docGrid w:linePitch="360"/>
        </w:sectPr>
      </w:pPr>
    </w:p>
    <w:p w:rsidR="00321ADF" w:rsidRPr="00900FFA" w:rsidRDefault="00321ADF" w:rsidP="00F92325">
      <w:pPr>
        <w:pStyle w:val="1f0"/>
        <w:numPr>
          <w:ilvl w:val="0"/>
          <w:numId w:val="1"/>
        </w:numPr>
        <w:rPr>
          <w:rStyle w:val="afb"/>
          <w:i w:val="0"/>
          <w:iCs/>
        </w:rPr>
      </w:pPr>
      <w:bookmarkStart w:id="16" w:name="_Toc156294566"/>
      <w:bookmarkStart w:id="17" w:name="_Toc156825288"/>
      <w:r w:rsidRPr="00A07404">
        <w:rPr>
          <w:rStyle w:val="afb"/>
          <w:i w:val="0"/>
          <w:iCs/>
        </w:rPr>
        <w:lastRenderedPageBreak/>
        <w:t>Общая характеристика</w:t>
      </w:r>
      <w:bookmarkEnd w:id="16"/>
      <w:bookmarkEnd w:id="17"/>
      <w:r w:rsidRPr="00A07404">
        <w:rPr>
          <w:rStyle w:val="afb"/>
          <w:i w:val="0"/>
          <w:iCs/>
        </w:rPr>
        <w:t xml:space="preserve"> </w:t>
      </w:r>
      <w:r w:rsidRPr="00900FFA">
        <w:rPr>
          <w:rStyle w:val="afb"/>
          <w:i w:val="0"/>
          <w:iCs/>
        </w:rPr>
        <w:t>РАБОЧЕЙ ПРОГРАММЫ УЧЕБНОЙ ДИСЦИПЛИНЫ</w:t>
      </w:r>
    </w:p>
    <w:p w:rsidR="00321ADF" w:rsidRPr="00900FFA" w:rsidRDefault="00321ADF" w:rsidP="00321ADF">
      <w:pPr>
        <w:pStyle w:val="1e"/>
        <w:ind w:left="720"/>
        <w:jc w:val="center"/>
        <w:rPr>
          <w:rFonts w:eastAsia="Segoe UI"/>
          <w:lang w:val="ru-RU"/>
        </w:rPr>
      </w:pPr>
      <w:r>
        <w:rPr>
          <w:rFonts w:eastAsia="Segoe UI"/>
          <w:lang w:val="ru-RU"/>
        </w:rPr>
        <w:t>«</w:t>
      </w:r>
      <w:r w:rsidRPr="005263B1">
        <w:rPr>
          <w:b/>
          <w:iCs/>
          <w:u w:val="single"/>
          <w:lang w:val="ru-RU"/>
        </w:rPr>
        <w:t xml:space="preserve">ООД 01. </w:t>
      </w:r>
      <w:r w:rsidRPr="005263B1">
        <w:rPr>
          <w:b/>
          <w:bCs/>
          <w:iCs/>
          <w:u w:val="single"/>
          <w:lang w:val="ru-RU"/>
        </w:rPr>
        <w:t>РУССКИЙ ЯЗЫК</w:t>
      </w:r>
      <w:r w:rsidRPr="00900FFA">
        <w:rPr>
          <w:rFonts w:eastAsia="Segoe UI"/>
          <w:lang w:val="ru-RU"/>
        </w:rPr>
        <w:t>»</w:t>
      </w:r>
    </w:p>
    <w:p w:rsidR="00321ADF" w:rsidRDefault="00321ADF" w:rsidP="00321ADF">
      <w:pPr>
        <w:pStyle w:val="114"/>
        <w:rPr>
          <w:rFonts w:ascii="Times New Roman" w:hAnsi="Times New Roman"/>
        </w:rPr>
      </w:pPr>
      <w:bookmarkStart w:id="18" w:name="_Toc150695623"/>
      <w:bookmarkStart w:id="19" w:name="_Toc156294567"/>
      <w:bookmarkStart w:id="20" w:name="_Toc156825289"/>
    </w:p>
    <w:p w:rsidR="00321ADF" w:rsidRPr="00EA6E1D" w:rsidRDefault="00321ADF" w:rsidP="00321ADF">
      <w:pPr>
        <w:pStyle w:val="114"/>
        <w:rPr>
          <w:rFonts w:ascii="Times New Roman" w:hAnsi="Times New Roman"/>
        </w:rPr>
      </w:pPr>
      <w:r w:rsidRPr="00EA6E1D">
        <w:rPr>
          <w:rFonts w:ascii="Times New Roman" w:hAnsi="Times New Roman"/>
        </w:rPr>
        <w:t xml:space="preserve">1.1. Цель и место </w:t>
      </w:r>
      <w:bookmarkEnd w:id="18"/>
      <w:r>
        <w:rPr>
          <w:rFonts w:ascii="Times New Roman" w:hAnsi="Times New Roman"/>
        </w:rPr>
        <w:t>дисциплины</w:t>
      </w:r>
      <w:r w:rsidRPr="00EA6E1D">
        <w:rPr>
          <w:rFonts w:ascii="Times New Roman" w:hAnsi="Times New Roman"/>
        </w:rPr>
        <w:t xml:space="preserve"> в структуре образовательной программы</w:t>
      </w:r>
      <w:bookmarkEnd w:id="19"/>
      <w:bookmarkEnd w:id="20"/>
    </w:p>
    <w:p w:rsidR="00B82E15" w:rsidRPr="00A70EA1" w:rsidRDefault="00B82E15" w:rsidP="00CA2B74">
      <w:pPr>
        <w:pStyle w:val="a4"/>
        <w:widowControl w:val="0"/>
        <w:numPr>
          <w:ilvl w:val="1"/>
          <w:numId w:val="85"/>
        </w:numPr>
        <w:tabs>
          <w:tab w:val="left" w:pos="1276"/>
          <w:tab w:val="left" w:pos="10992"/>
          <w:tab w:val="left" w:pos="11908"/>
          <w:tab w:val="left" w:pos="12824"/>
          <w:tab w:val="left" w:pos="13740"/>
          <w:tab w:val="left" w:pos="14656"/>
        </w:tabs>
        <w:autoSpaceDE w:val="0"/>
        <w:autoSpaceDN w:val="0"/>
        <w:spacing w:line="276" w:lineRule="auto"/>
        <w:ind w:left="0" w:firstLine="709"/>
        <w:contextualSpacing w:val="0"/>
        <w:jc w:val="both"/>
        <w:rPr>
          <w:rFonts w:ascii="Times New Roman" w:hAnsi="Times New Roman"/>
          <w:b/>
          <w:bCs/>
          <w:sz w:val="28"/>
          <w:szCs w:val="28"/>
        </w:rPr>
      </w:pPr>
      <w:r w:rsidRPr="00A70EA1">
        <w:rPr>
          <w:rFonts w:ascii="Times New Roman" w:hAnsi="Times New Roman"/>
          <w:bCs/>
          <w:sz w:val="24"/>
          <w:szCs w:val="24"/>
        </w:rPr>
        <w:t>Общеобразовательная дисциплина «Русский язык» является обязательной частью общеобразовательного цикла образовательной программы СПО в соответствии с ФГОС по</w:t>
      </w:r>
      <w:r w:rsidRPr="00A70EA1">
        <w:rPr>
          <w:rFonts w:ascii="Times New Roman" w:hAnsi="Times New Roman"/>
          <w:sz w:val="24"/>
          <w:szCs w:val="24"/>
        </w:rPr>
        <w:t xml:space="preserve">  профессии 15.01.37 Слесарь-наладчик контрольно-измерительных приборов и автоматики.</w:t>
      </w:r>
    </w:p>
    <w:p w:rsidR="00321ADF" w:rsidRPr="00705146" w:rsidRDefault="00B82E15" w:rsidP="00B82E15">
      <w:pPr>
        <w:suppressAutoHyphens/>
        <w:spacing w:line="276" w:lineRule="auto"/>
        <w:ind w:firstLine="709"/>
        <w:jc w:val="both"/>
        <w:rPr>
          <w:rFonts w:ascii="Times New Roman" w:hAnsi="Times New Roman" w:cs="Times New Roman"/>
          <w:sz w:val="24"/>
          <w:szCs w:val="24"/>
        </w:rPr>
      </w:pPr>
      <w:r w:rsidRPr="0075151F">
        <w:rPr>
          <w:rFonts w:ascii="Times New Roman" w:eastAsia="Times New Roman" w:hAnsi="Times New Roman" w:cs="Times New Roman"/>
          <w:sz w:val="24"/>
          <w:szCs w:val="24"/>
        </w:rPr>
        <w:t xml:space="preserve">Особое значение дисциплина имеет при формировании </w:t>
      </w:r>
      <w:r>
        <w:rPr>
          <w:rFonts w:ascii="Times New Roman" w:eastAsia="Times New Roman" w:hAnsi="Times New Roman" w:cs="Times New Roman"/>
          <w:sz w:val="24"/>
          <w:szCs w:val="24"/>
        </w:rPr>
        <w:t xml:space="preserve">и развитии </w:t>
      </w:r>
      <w:r w:rsidRPr="0075151F">
        <w:rPr>
          <w:rFonts w:ascii="Times New Roman" w:eastAsia="Times New Roman" w:hAnsi="Times New Roman" w:cs="Times New Roman"/>
          <w:sz w:val="24"/>
          <w:szCs w:val="24"/>
        </w:rPr>
        <w:t>ОК 04, ОК 05, ОК 09</w:t>
      </w:r>
      <w:r>
        <w:rPr>
          <w:rFonts w:ascii="Times New Roman" w:eastAsia="Times New Roman" w:hAnsi="Times New Roman" w:cs="Times New Roman"/>
          <w:sz w:val="24"/>
          <w:szCs w:val="24"/>
        </w:rPr>
        <w:t>, ПК 1.1</w:t>
      </w:r>
    </w:p>
    <w:p w:rsidR="00321ADF" w:rsidRPr="00EA6E1D" w:rsidRDefault="00321ADF" w:rsidP="00321ADF">
      <w:pPr>
        <w:pStyle w:val="114"/>
        <w:rPr>
          <w:rFonts w:ascii="Times New Roman" w:hAnsi="Times New Roman"/>
        </w:rPr>
      </w:pPr>
      <w:bookmarkStart w:id="21" w:name="_Toc156294568"/>
      <w:bookmarkStart w:id="22" w:name="_Toc156825290"/>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bookmarkEnd w:id="21"/>
      <w:bookmarkEnd w:id="22"/>
    </w:p>
    <w:p w:rsidR="00B82E15" w:rsidRPr="00284A82" w:rsidRDefault="00B82E15" w:rsidP="00B82E15">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sz w:val="28"/>
          <w:szCs w:val="28"/>
        </w:rPr>
      </w:pPr>
      <w:r w:rsidRPr="00284A82">
        <w:rPr>
          <w:rFonts w:ascii="Times New Roman" w:hAnsi="Times New Roman"/>
          <w:b/>
          <w:bCs/>
          <w:sz w:val="28"/>
          <w:szCs w:val="28"/>
        </w:rPr>
        <w:t xml:space="preserve">1.2.1. Цель общеобразовательной дисциплины </w:t>
      </w:r>
    </w:p>
    <w:p w:rsidR="00B82E15" w:rsidRPr="0075151F" w:rsidRDefault="00B82E15" w:rsidP="00B82E15">
      <w:pPr>
        <w:ind w:left="57" w:right="57" w:firstLine="709"/>
        <w:jc w:val="both"/>
        <w:rPr>
          <w:rFonts w:ascii="Times New Roman" w:hAnsi="Times New Roman"/>
          <w:bCs/>
          <w:sz w:val="24"/>
          <w:szCs w:val="24"/>
        </w:rPr>
      </w:pPr>
      <w:r w:rsidRPr="0075151F">
        <w:rPr>
          <w:rFonts w:ascii="Times New Roman" w:hAnsi="Times New Roman"/>
          <w:bCs/>
          <w:sz w:val="24"/>
          <w:szCs w:val="24"/>
        </w:rPr>
        <w:t>Цель дисциплины «Русский язык»: сформировать у обучающихся знания и умения в области языка, навыки их применения в практической профессиональной деятельности.</w:t>
      </w:r>
    </w:p>
    <w:p w:rsidR="00B82E15" w:rsidRPr="00284A82" w:rsidRDefault="00B82E15" w:rsidP="00B82E15">
      <w:pPr>
        <w:ind w:left="57" w:right="57" w:firstLine="709"/>
        <w:jc w:val="both"/>
        <w:rPr>
          <w:rFonts w:ascii="Times New Roman" w:hAnsi="Times New Roman"/>
          <w:b/>
          <w:color w:val="000000"/>
          <w:sz w:val="24"/>
          <w:szCs w:val="24"/>
        </w:rPr>
      </w:pPr>
    </w:p>
    <w:p w:rsidR="00B82E15" w:rsidRDefault="00B82E15" w:rsidP="00B82E15">
      <w:pPr>
        <w:suppressAutoHyphens/>
        <w:jc w:val="both"/>
        <w:rPr>
          <w:rFonts w:ascii="Times New Roman" w:hAnsi="Times New Roman"/>
          <w:b/>
          <w:bCs/>
          <w:sz w:val="28"/>
          <w:szCs w:val="28"/>
        </w:rPr>
      </w:pPr>
      <w:r w:rsidRPr="00284A82">
        <w:rPr>
          <w:rFonts w:ascii="Times New Roman" w:hAnsi="Times New Roman"/>
          <w:b/>
          <w:bCs/>
          <w:sz w:val="28"/>
          <w:szCs w:val="28"/>
        </w:rPr>
        <w:t>1.2.2. Планируемые результаты освоения общеобразовательной дисциплины в соответствии с ФГОС СПО и на основе ФГОС СОО</w:t>
      </w:r>
    </w:p>
    <w:p w:rsidR="00B82E15" w:rsidRPr="00284A82" w:rsidRDefault="00B82E15" w:rsidP="00B82E15">
      <w:pPr>
        <w:suppressAutoHyphens/>
        <w:jc w:val="both"/>
        <w:rPr>
          <w:rFonts w:ascii="Times New Roman" w:hAnsi="Times New Roman"/>
          <w:b/>
          <w:bCs/>
          <w:sz w:val="28"/>
          <w:szCs w:val="28"/>
        </w:rPr>
      </w:pPr>
    </w:p>
    <w:p w:rsidR="00321ADF" w:rsidRDefault="00B82E15" w:rsidP="00B82E15">
      <w:pPr>
        <w:spacing w:after="120"/>
        <w:ind w:firstLine="709"/>
        <w:rPr>
          <w:rFonts w:ascii="Times New Roman" w:hAnsi="Times New Roman" w:cs="Times New Roman"/>
          <w:bCs/>
          <w:sz w:val="24"/>
          <w:szCs w:val="24"/>
        </w:rPr>
      </w:pPr>
      <w:r w:rsidRPr="0075151F">
        <w:rPr>
          <w:rFonts w:ascii="Times New Roman" w:hAnsi="Times New Roman"/>
          <w:bCs/>
          <w:sz w:val="24"/>
          <w:szCs w:val="24"/>
        </w:rPr>
        <w:t>Особое значение дисциплина имеет при формировании и развитии ОК и ПК</w:t>
      </w:r>
      <w:r w:rsidRPr="0075151F">
        <w:rPr>
          <w:rFonts w:ascii="Times New Roman" w:hAnsi="Times New Roman"/>
          <w:i/>
          <w:sz w:val="24"/>
          <w:szCs w:val="24"/>
        </w:rPr>
        <w:t>.</w:t>
      </w:r>
    </w:p>
    <w:tbl>
      <w:tblPr>
        <w:tblW w:w="9853" w:type="dxa"/>
        <w:jc w:val="center"/>
        <w:tblInd w:w="15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47"/>
        <w:gridCol w:w="3762"/>
        <w:gridCol w:w="3544"/>
      </w:tblGrid>
      <w:tr w:rsidR="00B82E15" w:rsidRPr="00284A82" w:rsidTr="00B82E15">
        <w:trPr>
          <w:trHeight w:val="699"/>
          <w:jc w:val="center"/>
        </w:trPr>
        <w:tc>
          <w:tcPr>
            <w:tcW w:w="2547" w:type="dxa"/>
            <w:vMerge w:val="restart"/>
            <w:vAlign w:val="center"/>
          </w:tcPr>
          <w:p w:rsidR="00B82E15" w:rsidRPr="00284A82" w:rsidRDefault="00B82E15" w:rsidP="00B82E15">
            <w:pPr>
              <w:suppressAutoHyphens/>
              <w:jc w:val="center"/>
              <w:rPr>
                <w:rFonts w:ascii="Times New Roman" w:hAnsi="Times New Roman"/>
                <w:b/>
                <w:iCs/>
                <w:sz w:val="24"/>
                <w:szCs w:val="24"/>
              </w:rPr>
            </w:pPr>
            <w:r w:rsidRPr="00284A82">
              <w:rPr>
                <w:rFonts w:ascii="Times New Roman" w:hAnsi="Times New Roman"/>
                <w:b/>
                <w:iCs/>
                <w:sz w:val="24"/>
                <w:szCs w:val="24"/>
              </w:rPr>
              <w:t xml:space="preserve">Код и наименование формируемых компетенций </w:t>
            </w:r>
          </w:p>
        </w:tc>
        <w:tc>
          <w:tcPr>
            <w:tcW w:w="7306" w:type="dxa"/>
            <w:gridSpan w:val="2"/>
            <w:vAlign w:val="center"/>
          </w:tcPr>
          <w:p w:rsidR="00B82E15" w:rsidRPr="00284A82" w:rsidRDefault="00B82E15" w:rsidP="00B82E15">
            <w:pPr>
              <w:suppressAutoHyphens/>
              <w:jc w:val="center"/>
              <w:rPr>
                <w:rFonts w:ascii="Times New Roman" w:hAnsi="Times New Roman"/>
                <w:b/>
                <w:iCs/>
                <w:sz w:val="24"/>
                <w:szCs w:val="24"/>
              </w:rPr>
            </w:pPr>
            <w:r w:rsidRPr="00284A82">
              <w:rPr>
                <w:rFonts w:ascii="Times New Roman" w:hAnsi="Times New Roman"/>
                <w:b/>
                <w:iCs/>
                <w:sz w:val="24"/>
                <w:szCs w:val="24"/>
              </w:rPr>
              <w:t>Планируемые результаты освоения дисциплины</w:t>
            </w:r>
          </w:p>
        </w:tc>
      </w:tr>
      <w:tr w:rsidR="00B82E15" w:rsidRPr="00284A82" w:rsidTr="00B82E15">
        <w:trPr>
          <w:trHeight w:val="554"/>
          <w:jc w:val="center"/>
        </w:trPr>
        <w:tc>
          <w:tcPr>
            <w:tcW w:w="2547" w:type="dxa"/>
            <w:vMerge/>
            <w:vAlign w:val="center"/>
          </w:tcPr>
          <w:p w:rsidR="00B82E15" w:rsidRPr="00284A82" w:rsidRDefault="00B82E15" w:rsidP="00B82E15">
            <w:pPr>
              <w:suppressAutoHyphens/>
              <w:jc w:val="center"/>
              <w:rPr>
                <w:rFonts w:ascii="Times New Roman" w:hAnsi="Times New Roman"/>
                <w:iCs/>
                <w:sz w:val="24"/>
                <w:szCs w:val="24"/>
              </w:rPr>
            </w:pPr>
          </w:p>
        </w:tc>
        <w:tc>
          <w:tcPr>
            <w:tcW w:w="3762" w:type="dxa"/>
            <w:vAlign w:val="center"/>
          </w:tcPr>
          <w:p w:rsidR="00B82E15" w:rsidRPr="00284A82" w:rsidRDefault="00B82E15" w:rsidP="00B82E15">
            <w:pPr>
              <w:suppressAutoHyphens/>
              <w:jc w:val="center"/>
              <w:rPr>
                <w:rFonts w:ascii="Times New Roman" w:hAnsi="Times New Roman"/>
                <w:b/>
                <w:iCs/>
                <w:sz w:val="24"/>
                <w:szCs w:val="24"/>
              </w:rPr>
            </w:pPr>
            <w:r w:rsidRPr="00284A82">
              <w:rPr>
                <w:rFonts w:ascii="Times New Roman" w:hAnsi="Times New Roman"/>
                <w:b/>
                <w:iCs/>
                <w:sz w:val="24"/>
                <w:szCs w:val="24"/>
              </w:rPr>
              <w:t>Общие</w:t>
            </w:r>
          </w:p>
        </w:tc>
        <w:tc>
          <w:tcPr>
            <w:tcW w:w="3544" w:type="dxa"/>
            <w:vAlign w:val="center"/>
          </w:tcPr>
          <w:p w:rsidR="00B82E15" w:rsidRPr="00284A82" w:rsidRDefault="00B82E15" w:rsidP="00B82E15">
            <w:pPr>
              <w:suppressAutoHyphens/>
              <w:jc w:val="center"/>
              <w:rPr>
                <w:rFonts w:ascii="Times New Roman" w:hAnsi="Times New Roman"/>
                <w:b/>
                <w:iCs/>
                <w:sz w:val="24"/>
                <w:szCs w:val="24"/>
              </w:rPr>
            </w:pPr>
            <w:r w:rsidRPr="00284A82">
              <w:rPr>
                <w:rFonts w:ascii="Times New Roman" w:hAnsi="Times New Roman"/>
                <w:b/>
                <w:iCs/>
                <w:sz w:val="24"/>
                <w:szCs w:val="24"/>
              </w:rPr>
              <w:t>Дисциплинарные (предметные)</w:t>
            </w:r>
          </w:p>
        </w:tc>
      </w:tr>
      <w:tr w:rsidR="00B82E15" w:rsidRPr="00284A82" w:rsidTr="00B82E15">
        <w:trPr>
          <w:trHeight w:val="560"/>
          <w:jc w:val="center"/>
        </w:trPr>
        <w:tc>
          <w:tcPr>
            <w:tcW w:w="2547" w:type="dxa"/>
          </w:tcPr>
          <w:p w:rsidR="00B82E15" w:rsidRPr="00284A82" w:rsidRDefault="00B82E15" w:rsidP="00B82E15">
            <w:pPr>
              <w:suppressAutoHyphens/>
              <w:rPr>
                <w:rFonts w:ascii="Times New Roman" w:hAnsi="Times New Roman"/>
                <w:sz w:val="23"/>
                <w:szCs w:val="23"/>
              </w:rPr>
            </w:pPr>
            <w:r w:rsidRPr="00284A82">
              <w:rPr>
                <w:rFonts w:ascii="Times New Roman" w:hAnsi="Times New Roman"/>
                <w:iCs/>
                <w:sz w:val="23"/>
                <w:szCs w:val="23"/>
              </w:rPr>
              <w:t xml:space="preserve">ОК 04. </w:t>
            </w:r>
            <w:r w:rsidRPr="00284A82">
              <w:rPr>
                <w:rFonts w:ascii="Times New Roman" w:hAnsi="Times New Roman"/>
                <w:sz w:val="23"/>
                <w:szCs w:val="23"/>
              </w:rPr>
              <w:t>Эффективно взаимодействовать и работать в коллективе и команде</w:t>
            </w:r>
          </w:p>
        </w:tc>
        <w:tc>
          <w:tcPr>
            <w:tcW w:w="3762" w:type="dxa"/>
          </w:tcPr>
          <w:p w:rsidR="00B82E15" w:rsidRPr="00284A82" w:rsidRDefault="00B82E15" w:rsidP="00B82E15">
            <w:pPr>
              <w:jc w:val="both"/>
              <w:rPr>
                <w:rFonts w:ascii="Times New Roman" w:hAnsi="Times New Roman"/>
                <w:color w:val="000000"/>
                <w:sz w:val="23"/>
                <w:szCs w:val="23"/>
                <w:shd w:val="clear" w:color="auto" w:fill="FFFFFF"/>
              </w:rPr>
            </w:pPr>
            <w:r w:rsidRPr="00284A82">
              <w:rPr>
                <w:rFonts w:ascii="Times New Roman" w:hAnsi="Times New Roman"/>
                <w:color w:val="000000"/>
                <w:sz w:val="23"/>
                <w:szCs w:val="23"/>
                <w:shd w:val="clear" w:color="auto" w:fill="FFFFFF"/>
              </w:rPr>
              <w:t>- готовность к саморазвитию, самостоятельности и самоопределению;</w:t>
            </w:r>
          </w:p>
          <w:p w:rsidR="00B82E15" w:rsidRPr="00284A82" w:rsidRDefault="00B82E15" w:rsidP="00B82E15">
            <w:pPr>
              <w:pStyle w:val="dt-p"/>
              <w:shd w:val="clear" w:color="auto" w:fill="FFFFFF"/>
              <w:spacing w:before="0" w:beforeAutospacing="0" w:after="0" w:afterAutospacing="0"/>
              <w:jc w:val="both"/>
              <w:textAlignment w:val="baseline"/>
              <w:rPr>
                <w:color w:val="000000"/>
                <w:sz w:val="23"/>
                <w:szCs w:val="23"/>
              </w:rPr>
            </w:pPr>
            <w:r w:rsidRPr="00284A82">
              <w:rPr>
                <w:color w:val="000000"/>
                <w:sz w:val="23"/>
                <w:szCs w:val="23"/>
              </w:rPr>
              <w:t>-овладение навыками учебно-исследовательской, проектной и социальной деятельности;</w:t>
            </w:r>
          </w:p>
          <w:p w:rsidR="00B82E15" w:rsidRPr="00284A82" w:rsidRDefault="00B82E15" w:rsidP="00B82E15">
            <w:pPr>
              <w:shd w:val="clear" w:color="auto" w:fill="FFFFFF"/>
              <w:jc w:val="both"/>
              <w:textAlignment w:val="baseline"/>
              <w:rPr>
                <w:rFonts w:ascii="Times New Roman" w:hAnsi="Times New Roman"/>
                <w:b/>
                <w:bCs/>
                <w:color w:val="000000"/>
                <w:sz w:val="23"/>
                <w:szCs w:val="23"/>
              </w:rPr>
            </w:pPr>
            <w:r w:rsidRPr="00284A82">
              <w:rPr>
                <w:rFonts w:ascii="Times New Roman" w:hAnsi="Times New Roman"/>
                <w:b/>
                <w:bCs/>
                <w:color w:val="000000"/>
                <w:sz w:val="23"/>
                <w:szCs w:val="23"/>
              </w:rPr>
              <w:t>Овладение универсальными коммуникативными действиями:</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808080"/>
                <w:sz w:val="23"/>
                <w:szCs w:val="23"/>
              </w:rPr>
              <w:t>б)</w:t>
            </w:r>
            <w:r w:rsidRPr="00284A82">
              <w:rPr>
                <w:rFonts w:ascii="Times New Roman" w:hAnsi="Times New Roman"/>
                <w:color w:val="000000"/>
                <w:sz w:val="23"/>
                <w:szCs w:val="23"/>
              </w:rPr>
              <w:t> </w:t>
            </w:r>
            <w:r w:rsidRPr="00284A82">
              <w:rPr>
                <w:rFonts w:ascii="Times New Roman" w:hAnsi="Times New Roman"/>
                <w:b/>
                <w:bCs/>
                <w:color w:val="000000"/>
                <w:sz w:val="23"/>
                <w:szCs w:val="23"/>
              </w:rPr>
              <w:t>совместная деятельность</w:t>
            </w:r>
            <w:r w:rsidRPr="00284A82">
              <w:rPr>
                <w:rFonts w:ascii="Times New Roman" w:hAnsi="Times New Roman"/>
                <w:color w:val="000000"/>
                <w:sz w:val="23"/>
                <w:szCs w:val="23"/>
              </w:rPr>
              <w:t>:</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понимать и использовать преимущества командной и индивидуальной работы;</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координировать и выполнять работу в условиях реального, виртуального и комбинированного взаимодействия;</w:t>
            </w:r>
          </w:p>
          <w:p w:rsidR="00B82E15" w:rsidRPr="00284A82" w:rsidRDefault="00B82E15" w:rsidP="00B82E15">
            <w:pPr>
              <w:jc w:val="both"/>
              <w:rPr>
                <w:rFonts w:ascii="Times New Roman" w:hAnsi="Times New Roman"/>
                <w:color w:val="000000"/>
                <w:sz w:val="23"/>
                <w:szCs w:val="23"/>
              </w:rPr>
            </w:pPr>
            <w:r w:rsidRPr="00284A82">
              <w:rPr>
                <w:rFonts w:ascii="Times New Roman" w:hAnsi="Times New Roman"/>
                <w:color w:val="000000"/>
                <w:sz w:val="23"/>
                <w:szCs w:val="23"/>
              </w:rPr>
              <w:t>- осуществлять позитивное стратегическое поведение в различных ситуациях, проявлять творчество и воображение, быть инициативным</w:t>
            </w:r>
          </w:p>
          <w:p w:rsidR="00B82E15" w:rsidRPr="00284A82" w:rsidRDefault="00B82E15" w:rsidP="00B82E15">
            <w:pPr>
              <w:shd w:val="clear" w:color="auto" w:fill="FFFFFF"/>
              <w:jc w:val="both"/>
              <w:textAlignment w:val="baseline"/>
              <w:rPr>
                <w:rFonts w:ascii="Times New Roman" w:hAnsi="Times New Roman"/>
                <w:b/>
                <w:bCs/>
                <w:color w:val="000000"/>
                <w:sz w:val="23"/>
                <w:szCs w:val="23"/>
              </w:rPr>
            </w:pPr>
            <w:r w:rsidRPr="00284A82">
              <w:rPr>
                <w:rFonts w:ascii="Times New Roman" w:hAnsi="Times New Roman"/>
                <w:b/>
                <w:bCs/>
                <w:color w:val="000000"/>
                <w:sz w:val="23"/>
                <w:szCs w:val="23"/>
              </w:rPr>
              <w:t>Овладение универсальными регулятивными действиями:</w:t>
            </w:r>
          </w:p>
          <w:p w:rsidR="00B82E15" w:rsidRPr="00284A82" w:rsidRDefault="00B82E15" w:rsidP="00B82E15">
            <w:pPr>
              <w:shd w:val="clear" w:color="auto" w:fill="FFFFFF"/>
              <w:jc w:val="both"/>
              <w:textAlignment w:val="baseline"/>
              <w:rPr>
                <w:rFonts w:ascii="Times New Roman" w:hAnsi="Times New Roman"/>
                <w:b/>
                <w:bCs/>
                <w:color w:val="000000"/>
                <w:sz w:val="23"/>
                <w:szCs w:val="23"/>
              </w:rPr>
            </w:pPr>
            <w:r w:rsidRPr="00284A82">
              <w:rPr>
                <w:rFonts w:ascii="Times New Roman" w:hAnsi="Times New Roman"/>
                <w:color w:val="808080"/>
                <w:sz w:val="23"/>
                <w:szCs w:val="23"/>
              </w:rPr>
              <w:t>г</w:t>
            </w:r>
            <w:r w:rsidRPr="00284A82">
              <w:rPr>
                <w:rFonts w:ascii="Times New Roman" w:hAnsi="Times New Roman"/>
                <w:b/>
                <w:bCs/>
                <w:color w:val="808080"/>
                <w:sz w:val="23"/>
                <w:szCs w:val="23"/>
              </w:rPr>
              <w:t>)</w:t>
            </w:r>
            <w:r w:rsidRPr="00284A82">
              <w:rPr>
                <w:rFonts w:ascii="Times New Roman" w:hAnsi="Times New Roman"/>
                <w:b/>
                <w:bCs/>
                <w:color w:val="000000"/>
                <w:sz w:val="23"/>
                <w:szCs w:val="23"/>
              </w:rPr>
              <w:t> принятие себя и других людей:</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принимать мотивы и аргументы других людей при анализе результатов деятельности;</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признавать свое право и право других людей на ошибки;</w:t>
            </w:r>
          </w:p>
          <w:p w:rsidR="00B82E15" w:rsidRPr="00284A82" w:rsidRDefault="00B82E15" w:rsidP="00B82E15">
            <w:pPr>
              <w:suppressAutoHyphens/>
              <w:jc w:val="both"/>
              <w:rPr>
                <w:rFonts w:ascii="Times New Roman" w:hAnsi="Times New Roman"/>
                <w:bCs/>
                <w:iCs/>
                <w:sz w:val="23"/>
                <w:szCs w:val="23"/>
              </w:rPr>
            </w:pPr>
            <w:r w:rsidRPr="00284A82">
              <w:rPr>
                <w:rFonts w:ascii="Times New Roman" w:hAnsi="Times New Roman"/>
                <w:color w:val="000000"/>
                <w:sz w:val="23"/>
                <w:szCs w:val="23"/>
              </w:rPr>
              <w:t>- развивать способность понимать мир с позиции другого человека;</w:t>
            </w:r>
          </w:p>
        </w:tc>
        <w:tc>
          <w:tcPr>
            <w:tcW w:w="3544" w:type="dxa"/>
          </w:tcPr>
          <w:p w:rsidR="00B82E15" w:rsidRPr="00284A82" w:rsidRDefault="00B82E15" w:rsidP="00B82E15">
            <w:pPr>
              <w:suppressAutoHyphens/>
              <w:jc w:val="both"/>
              <w:rPr>
                <w:rFonts w:ascii="Times New Roman" w:hAnsi="Times New Roman"/>
                <w:iCs/>
                <w:sz w:val="23"/>
                <w:szCs w:val="23"/>
              </w:rPr>
            </w:pPr>
            <w:r w:rsidRPr="00284A82">
              <w:rPr>
                <w:rFonts w:ascii="Times New Roman" w:hAnsi="Times New Roman"/>
                <w:iCs/>
                <w:sz w:val="23"/>
                <w:szCs w:val="23"/>
              </w:rPr>
              <w:t>- уметь 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(объем устных монологических высказываний – не менее 100 слов, объем диалогического высказывания – не менее 7-8 реплик); уметь выступать публично, представлять результаты учебно-исследовательской и проектной деятельности; использовать образовательные информационно-коммуникационные инструменты и ресурсы для решения учебных задач;</w:t>
            </w:r>
          </w:p>
          <w:p w:rsidR="00B82E15" w:rsidRPr="00284A82" w:rsidRDefault="00B82E15" w:rsidP="00B82E15">
            <w:pPr>
              <w:suppressAutoHyphens/>
              <w:jc w:val="both"/>
              <w:rPr>
                <w:rFonts w:ascii="Times New Roman" w:hAnsi="Times New Roman"/>
                <w:iCs/>
                <w:sz w:val="23"/>
                <w:szCs w:val="23"/>
              </w:rPr>
            </w:pPr>
            <w:r w:rsidRPr="00284A82">
              <w:rPr>
                <w:rFonts w:ascii="Times New Roman" w:hAnsi="Times New Roman"/>
                <w:iCs/>
                <w:sz w:val="23"/>
                <w:szCs w:val="23"/>
              </w:rPr>
              <w:t>- сформировать представления об аспектах культуры речи: нормативном, коммуникативном и этическом; сформировать системы знаний о номах современного русского литературного языка и их основных видах (орфоэпические, лексические, грамматические, стилистические; уметь применять знание норм современного русского литературного языка в речевой практике, корректировать устные и письменные высказывания; обобщать знания об основных правилах орфографии и пунктуации, уметь применять правила орфографии и пунктуации в практике письма; уметь работать со словарями и справочниками, в том числе академическими словарями и справочниками в электронном формате;</w:t>
            </w:r>
          </w:p>
          <w:p w:rsidR="00B82E15" w:rsidRPr="00284A82" w:rsidRDefault="00B82E15" w:rsidP="00B82E15">
            <w:pPr>
              <w:suppressAutoHyphens/>
              <w:jc w:val="both"/>
              <w:rPr>
                <w:rFonts w:ascii="Times New Roman" w:hAnsi="Times New Roman"/>
                <w:bCs/>
                <w:iCs/>
                <w:sz w:val="23"/>
                <w:szCs w:val="23"/>
              </w:rPr>
            </w:pPr>
            <w:r w:rsidRPr="00284A82">
              <w:rPr>
                <w:rFonts w:ascii="Times New Roman" w:hAnsi="Times New Roman"/>
                <w:iCs/>
                <w:sz w:val="23"/>
                <w:szCs w:val="23"/>
              </w:rPr>
              <w:t>- уметь использовать правила русского речевого этикета в социально-культурной, учебно-научной, официально-деловой сферах общения, в повседневном общении, интернет-коммуникации.</w:t>
            </w:r>
          </w:p>
        </w:tc>
      </w:tr>
      <w:tr w:rsidR="00B82E15" w:rsidRPr="00284A82" w:rsidTr="00B82E15">
        <w:trPr>
          <w:trHeight w:val="3109"/>
          <w:jc w:val="center"/>
        </w:trPr>
        <w:tc>
          <w:tcPr>
            <w:tcW w:w="2547" w:type="dxa"/>
          </w:tcPr>
          <w:p w:rsidR="00B82E15" w:rsidRPr="00284A82" w:rsidRDefault="00B82E15" w:rsidP="00B82E15">
            <w:pPr>
              <w:suppressAutoHyphens/>
              <w:rPr>
                <w:rFonts w:ascii="Times New Roman" w:hAnsi="Times New Roman"/>
                <w:sz w:val="23"/>
                <w:szCs w:val="23"/>
              </w:rPr>
            </w:pPr>
            <w:r w:rsidRPr="00284A82">
              <w:rPr>
                <w:rFonts w:ascii="Times New Roman" w:hAnsi="Times New Roman"/>
                <w:iCs/>
                <w:sz w:val="23"/>
                <w:szCs w:val="23"/>
              </w:rPr>
              <w:t xml:space="preserve">ОК 05. </w:t>
            </w:r>
            <w:r w:rsidRPr="00284A82">
              <w:rPr>
                <w:rFonts w:ascii="Times New Roman" w:hAnsi="Times New Roman"/>
                <w:sz w:val="23"/>
                <w:szCs w:val="23"/>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762" w:type="dxa"/>
          </w:tcPr>
          <w:p w:rsidR="00B82E15" w:rsidRPr="00284A82" w:rsidRDefault="00B82E15" w:rsidP="00B82E15">
            <w:pPr>
              <w:jc w:val="both"/>
              <w:rPr>
                <w:rFonts w:ascii="Times New Roman" w:hAnsi="Times New Roman"/>
                <w:b/>
                <w:bCs/>
                <w:color w:val="000000"/>
                <w:sz w:val="23"/>
                <w:szCs w:val="23"/>
                <w:shd w:val="clear" w:color="auto" w:fill="FFFFFF"/>
              </w:rPr>
            </w:pPr>
            <w:r w:rsidRPr="00284A82">
              <w:rPr>
                <w:rFonts w:ascii="Times New Roman" w:hAnsi="Times New Roman"/>
                <w:b/>
                <w:bCs/>
                <w:color w:val="000000"/>
                <w:sz w:val="23"/>
                <w:szCs w:val="23"/>
                <w:shd w:val="clear" w:color="auto" w:fill="FFFFFF"/>
              </w:rPr>
              <w:t>В области</w:t>
            </w:r>
            <w:r w:rsidRPr="00284A82">
              <w:rPr>
                <w:rFonts w:ascii="Times New Roman" w:hAnsi="Times New Roman"/>
                <w:color w:val="000000"/>
                <w:sz w:val="23"/>
                <w:szCs w:val="23"/>
                <w:shd w:val="clear" w:color="auto" w:fill="FFFFFF"/>
              </w:rPr>
              <w:t xml:space="preserve"> </w:t>
            </w:r>
            <w:r w:rsidRPr="00284A82">
              <w:rPr>
                <w:rFonts w:ascii="Times New Roman" w:hAnsi="Times New Roman"/>
                <w:b/>
                <w:bCs/>
                <w:color w:val="000000"/>
                <w:sz w:val="23"/>
                <w:szCs w:val="23"/>
                <w:shd w:val="clear" w:color="auto" w:fill="FFFFFF"/>
              </w:rPr>
              <w:t>эстетического воспитания:</w:t>
            </w:r>
          </w:p>
          <w:p w:rsidR="00B82E15" w:rsidRPr="00284A82" w:rsidRDefault="00B82E15" w:rsidP="00B82E15">
            <w:pPr>
              <w:jc w:val="both"/>
              <w:rPr>
                <w:rFonts w:ascii="Times New Roman" w:hAnsi="Times New Roman"/>
                <w:b/>
                <w:bCs/>
                <w:sz w:val="23"/>
                <w:szCs w:val="23"/>
              </w:rPr>
            </w:pPr>
            <w:r w:rsidRPr="00284A82">
              <w:rPr>
                <w:rFonts w:ascii="Times New Roman" w:hAnsi="Times New Roman"/>
                <w:color w:val="000000"/>
                <w:sz w:val="23"/>
                <w:szCs w:val="23"/>
                <w:shd w:val="clear" w:color="auto" w:fill="FFFFFF"/>
              </w:rPr>
              <w:t>- эстетическое отношение к миру, включая эстетику быта, научного и технического творчества, спорта, труда и общественных отношений;</w:t>
            </w:r>
          </w:p>
          <w:p w:rsidR="00B82E15" w:rsidRPr="00284A82" w:rsidRDefault="00B82E15" w:rsidP="00B82E15">
            <w:pPr>
              <w:jc w:val="both"/>
              <w:rPr>
                <w:rFonts w:ascii="Times New Roman" w:hAnsi="Times New Roman"/>
                <w:sz w:val="23"/>
                <w:szCs w:val="23"/>
              </w:rPr>
            </w:pPr>
            <w:r w:rsidRPr="00284A82">
              <w:rPr>
                <w:rFonts w:ascii="Times New Roman" w:hAnsi="Times New Roman"/>
                <w:color w:val="000000"/>
                <w:sz w:val="23"/>
                <w:szCs w:val="23"/>
                <w:shd w:val="clear" w:color="auto" w:fill="FFFFFF"/>
              </w:rPr>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82E15" w:rsidRPr="00284A82" w:rsidRDefault="00B82E15" w:rsidP="00B82E15">
            <w:pPr>
              <w:jc w:val="both"/>
              <w:rPr>
                <w:rFonts w:ascii="Times New Roman" w:hAnsi="Times New Roman"/>
                <w:sz w:val="23"/>
                <w:szCs w:val="23"/>
              </w:rPr>
            </w:pPr>
            <w:r w:rsidRPr="00284A82">
              <w:rPr>
                <w:rFonts w:ascii="Times New Roman" w:hAnsi="Times New Roman"/>
                <w:color w:val="000000"/>
                <w:sz w:val="23"/>
                <w:szCs w:val="23"/>
                <w:shd w:val="clear" w:color="auto" w:fill="FFFFFF"/>
              </w:rPr>
              <w:t>- 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B82E15" w:rsidRPr="00284A82" w:rsidRDefault="00B82E15" w:rsidP="00B82E15">
            <w:pPr>
              <w:jc w:val="both"/>
              <w:rPr>
                <w:rFonts w:ascii="Times New Roman" w:hAnsi="Times New Roman"/>
                <w:color w:val="000000"/>
                <w:sz w:val="23"/>
                <w:szCs w:val="23"/>
                <w:shd w:val="clear" w:color="auto" w:fill="FFFFFF"/>
              </w:rPr>
            </w:pPr>
            <w:r w:rsidRPr="00284A82">
              <w:rPr>
                <w:rFonts w:ascii="Times New Roman" w:hAnsi="Times New Roman"/>
                <w:color w:val="000000"/>
                <w:sz w:val="23"/>
                <w:szCs w:val="23"/>
                <w:shd w:val="clear" w:color="auto" w:fill="FFFFFF"/>
              </w:rPr>
              <w:t>- готовность к самовыражению в разных видах искусства, стремление проявлять качества творческой личности;</w:t>
            </w:r>
          </w:p>
          <w:p w:rsidR="00B82E15" w:rsidRPr="00284A82" w:rsidRDefault="00B82E15" w:rsidP="00B82E15">
            <w:pPr>
              <w:shd w:val="clear" w:color="auto" w:fill="FFFFFF"/>
              <w:jc w:val="both"/>
              <w:textAlignment w:val="baseline"/>
              <w:rPr>
                <w:rFonts w:ascii="Times New Roman" w:hAnsi="Times New Roman"/>
                <w:b/>
                <w:bCs/>
                <w:color w:val="000000"/>
                <w:sz w:val="23"/>
                <w:szCs w:val="23"/>
                <w:u w:val="single"/>
              </w:rPr>
            </w:pPr>
            <w:r w:rsidRPr="00284A82">
              <w:rPr>
                <w:rFonts w:ascii="Times New Roman" w:hAnsi="Times New Roman"/>
                <w:b/>
                <w:bCs/>
                <w:color w:val="000000"/>
                <w:sz w:val="23"/>
                <w:szCs w:val="23"/>
              </w:rPr>
              <w:t>Овладение универсальными коммуникативными действиями:</w:t>
            </w:r>
          </w:p>
          <w:p w:rsidR="00B82E15" w:rsidRPr="00284A82" w:rsidRDefault="00B82E15" w:rsidP="00B82E15">
            <w:pPr>
              <w:shd w:val="clear" w:color="auto" w:fill="FFFFFF"/>
              <w:jc w:val="both"/>
              <w:textAlignment w:val="baseline"/>
              <w:rPr>
                <w:rFonts w:ascii="Times New Roman" w:hAnsi="Times New Roman"/>
                <w:b/>
                <w:bCs/>
                <w:color w:val="000000"/>
                <w:sz w:val="23"/>
                <w:szCs w:val="23"/>
              </w:rPr>
            </w:pPr>
            <w:r w:rsidRPr="00284A82">
              <w:rPr>
                <w:rFonts w:ascii="Times New Roman" w:hAnsi="Times New Roman"/>
                <w:b/>
                <w:bCs/>
                <w:color w:val="808080"/>
                <w:sz w:val="23"/>
                <w:szCs w:val="23"/>
              </w:rPr>
              <w:t>а)</w:t>
            </w:r>
            <w:r w:rsidRPr="00284A82">
              <w:rPr>
                <w:rFonts w:ascii="Times New Roman" w:hAnsi="Times New Roman"/>
                <w:b/>
                <w:bCs/>
                <w:color w:val="000000"/>
                <w:sz w:val="23"/>
                <w:szCs w:val="23"/>
              </w:rPr>
              <w:t> общение:</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осуществлять коммуникации во всех сферах жизни;</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B82E15" w:rsidRPr="00284A82" w:rsidRDefault="00B82E15" w:rsidP="00B82E15">
            <w:pPr>
              <w:suppressAutoHyphens/>
              <w:jc w:val="both"/>
              <w:rPr>
                <w:rFonts w:ascii="Times New Roman" w:hAnsi="Times New Roman"/>
                <w:iCs/>
                <w:sz w:val="23"/>
                <w:szCs w:val="23"/>
              </w:rPr>
            </w:pPr>
            <w:r w:rsidRPr="00284A82">
              <w:rPr>
                <w:rFonts w:ascii="Times New Roman" w:hAnsi="Times New Roman"/>
                <w:color w:val="000000"/>
                <w:sz w:val="23"/>
                <w:szCs w:val="23"/>
              </w:rPr>
              <w:t>- развернуто и логично излагать свою точку зрения с использованием языковых средств;</w:t>
            </w:r>
          </w:p>
        </w:tc>
        <w:tc>
          <w:tcPr>
            <w:tcW w:w="3544" w:type="dxa"/>
          </w:tcPr>
          <w:p w:rsidR="00B82E15" w:rsidRPr="00284A82" w:rsidRDefault="00B82E15" w:rsidP="00B82E15">
            <w:pPr>
              <w:suppressAutoHyphens/>
              <w:jc w:val="both"/>
              <w:rPr>
                <w:rFonts w:ascii="Times New Roman" w:hAnsi="Times New Roman"/>
                <w:iCs/>
                <w:sz w:val="23"/>
                <w:szCs w:val="23"/>
              </w:rPr>
            </w:pPr>
            <w:r w:rsidRPr="00284A82">
              <w:rPr>
                <w:rFonts w:ascii="Times New Roman" w:hAnsi="Times New Roman"/>
                <w:iCs/>
                <w:sz w:val="23"/>
                <w:szCs w:val="23"/>
              </w:rPr>
              <w:t>- сформировать представления о функциях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сформировать ценностное отношение к русскому языку;</w:t>
            </w:r>
          </w:p>
          <w:p w:rsidR="00B82E15" w:rsidRPr="00284A82" w:rsidRDefault="00B82E15" w:rsidP="00B82E15">
            <w:pPr>
              <w:suppressAutoHyphens/>
              <w:jc w:val="both"/>
              <w:rPr>
                <w:rFonts w:ascii="Times New Roman" w:hAnsi="Times New Roman"/>
                <w:iCs/>
                <w:sz w:val="23"/>
                <w:szCs w:val="23"/>
              </w:rPr>
            </w:pPr>
            <w:r w:rsidRPr="00284A82">
              <w:rPr>
                <w:rFonts w:ascii="Times New Roman" w:hAnsi="Times New Roman"/>
                <w:iCs/>
                <w:sz w:val="23"/>
                <w:szCs w:val="23"/>
              </w:rPr>
              <w:t xml:space="preserve">- сформировать знаний о признаках текста, его структуре, видах информации в тексте; уметь 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 выявлять логико-смысловые отношения между предложениями в тексте; создавать тексты разных функционально-смысловых типов; тексты научного, публицистического, официально-делового стилей разных жанров (объем сочинения не менее 150 слов); </w:t>
            </w:r>
          </w:p>
        </w:tc>
      </w:tr>
      <w:tr w:rsidR="00B82E15" w:rsidRPr="00284A82" w:rsidTr="00B82E15">
        <w:trPr>
          <w:trHeight w:val="3352"/>
          <w:jc w:val="center"/>
        </w:trPr>
        <w:tc>
          <w:tcPr>
            <w:tcW w:w="2547" w:type="dxa"/>
          </w:tcPr>
          <w:p w:rsidR="00B82E15" w:rsidRPr="00284A82" w:rsidRDefault="00B82E15" w:rsidP="00B82E15">
            <w:pPr>
              <w:suppressAutoHyphens/>
              <w:rPr>
                <w:rFonts w:ascii="Times New Roman" w:hAnsi="Times New Roman"/>
                <w:sz w:val="23"/>
                <w:szCs w:val="23"/>
              </w:rPr>
            </w:pPr>
            <w:r w:rsidRPr="00284A82">
              <w:rPr>
                <w:rFonts w:ascii="Times New Roman" w:hAnsi="Times New Roman"/>
                <w:iCs/>
                <w:sz w:val="23"/>
                <w:szCs w:val="23"/>
              </w:rPr>
              <w:t xml:space="preserve">ОК 09. </w:t>
            </w:r>
            <w:r w:rsidRPr="00284A82">
              <w:rPr>
                <w:rFonts w:ascii="Times New Roman" w:hAnsi="Times New Roman"/>
                <w:sz w:val="23"/>
                <w:szCs w:val="23"/>
              </w:rPr>
              <w:t>Пользоваться профессиональной документацией на государственном и иностранном языках</w:t>
            </w:r>
          </w:p>
        </w:tc>
        <w:tc>
          <w:tcPr>
            <w:tcW w:w="3762" w:type="dxa"/>
          </w:tcPr>
          <w:p w:rsidR="00B82E15" w:rsidRPr="00284A82" w:rsidRDefault="00B82E15" w:rsidP="00B82E15">
            <w:pPr>
              <w:jc w:val="both"/>
              <w:rPr>
                <w:rFonts w:ascii="Times New Roman" w:hAnsi="Times New Roman"/>
                <w:color w:val="000000"/>
                <w:sz w:val="23"/>
                <w:szCs w:val="23"/>
                <w:shd w:val="clear" w:color="auto" w:fill="FFFFFF"/>
              </w:rPr>
            </w:pPr>
            <w:r w:rsidRPr="00284A82">
              <w:rPr>
                <w:rFonts w:ascii="Times New Roman" w:hAnsi="Times New Roman"/>
                <w:color w:val="000000"/>
                <w:sz w:val="23"/>
                <w:szCs w:val="23"/>
                <w:shd w:val="clear" w:color="auto" w:fill="FFFFFF"/>
              </w:rPr>
              <w:t xml:space="preserve">- наличие мотивации к обучению и личностному развитию; </w:t>
            </w:r>
          </w:p>
          <w:p w:rsidR="00B82E15" w:rsidRPr="00284A82" w:rsidRDefault="00B82E15" w:rsidP="00B82E15">
            <w:pPr>
              <w:jc w:val="both"/>
              <w:rPr>
                <w:rFonts w:ascii="Times New Roman" w:hAnsi="Times New Roman"/>
                <w:b/>
                <w:bCs/>
                <w:color w:val="000000"/>
                <w:sz w:val="23"/>
                <w:szCs w:val="23"/>
                <w:shd w:val="clear" w:color="auto" w:fill="FFFFFF"/>
              </w:rPr>
            </w:pPr>
            <w:r w:rsidRPr="00284A82">
              <w:rPr>
                <w:rFonts w:ascii="Times New Roman" w:hAnsi="Times New Roman"/>
                <w:b/>
                <w:bCs/>
                <w:color w:val="000000"/>
                <w:sz w:val="23"/>
                <w:szCs w:val="23"/>
                <w:shd w:val="clear" w:color="auto" w:fill="FFFFFF"/>
              </w:rPr>
              <w:t>В области ценности научного познания:</w:t>
            </w:r>
          </w:p>
          <w:p w:rsidR="00B82E15" w:rsidRPr="00284A82" w:rsidRDefault="00B82E15" w:rsidP="00B82E15">
            <w:pPr>
              <w:jc w:val="both"/>
              <w:rPr>
                <w:rFonts w:ascii="Times New Roman" w:hAnsi="Times New Roman"/>
                <w:b/>
                <w:bCs/>
                <w:sz w:val="23"/>
                <w:szCs w:val="23"/>
              </w:rPr>
            </w:pPr>
            <w:r w:rsidRPr="00284A82">
              <w:rPr>
                <w:rFonts w:ascii="Times New Roman" w:hAnsi="Times New Roman"/>
                <w:color w:val="000000"/>
                <w:sz w:val="23"/>
                <w:szCs w:val="23"/>
                <w:shd w:val="clear" w:color="auto" w:fill="FFFFFF"/>
              </w:rPr>
              <w:t>-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r w:rsidRPr="00284A82">
              <w:rPr>
                <w:rFonts w:ascii="Times New Roman" w:hAnsi="Times New Roman"/>
                <w:b/>
                <w:bCs/>
                <w:iCs/>
                <w:sz w:val="23"/>
                <w:szCs w:val="23"/>
              </w:rPr>
              <w:t xml:space="preserve"> </w:t>
            </w:r>
          </w:p>
          <w:p w:rsidR="00B82E15" w:rsidRPr="00284A82" w:rsidRDefault="00B82E15" w:rsidP="00B82E15">
            <w:pPr>
              <w:jc w:val="both"/>
              <w:rPr>
                <w:rFonts w:ascii="Times New Roman" w:hAnsi="Times New Roman"/>
                <w:sz w:val="23"/>
                <w:szCs w:val="23"/>
              </w:rPr>
            </w:pPr>
            <w:r w:rsidRPr="00284A82">
              <w:rPr>
                <w:rFonts w:ascii="Times New Roman" w:hAnsi="Times New Roman"/>
                <w:color w:val="000000"/>
                <w:sz w:val="23"/>
                <w:szCs w:val="23"/>
                <w:shd w:val="clear" w:color="auto" w:fill="FFFFFF"/>
              </w:rPr>
              <w:t>- совершенствование языковой и читательской культуры как средства взаимодействия между людьми и познания мира;</w:t>
            </w:r>
            <w:r w:rsidRPr="00284A82">
              <w:rPr>
                <w:rFonts w:ascii="Times New Roman" w:hAnsi="Times New Roman"/>
                <w:b/>
                <w:bCs/>
                <w:iCs/>
                <w:sz w:val="23"/>
                <w:szCs w:val="23"/>
              </w:rPr>
              <w:t xml:space="preserve"> </w:t>
            </w:r>
          </w:p>
          <w:p w:rsidR="00B82E15" w:rsidRPr="00284A82" w:rsidRDefault="00B82E15" w:rsidP="00B82E15">
            <w:pPr>
              <w:jc w:val="both"/>
              <w:rPr>
                <w:rFonts w:ascii="Times New Roman" w:hAnsi="Times New Roman"/>
                <w:color w:val="000000"/>
                <w:sz w:val="23"/>
                <w:szCs w:val="23"/>
                <w:shd w:val="clear" w:color="auto" w:fill="FFFFFF"/>
              </w:rPr>
            </w:pPr>
            <w:r w:rsidRPr="00284A82">
              <w:rPr>
                <w:rFonts w:ascii="Times New Roman" w:hAnsi="Times New Roman"/>
                <w:color w:val="000000"/>
                <w:sz w:val="23"/>
                <w:szCs w:val="23"/>
                <w:shd w:val="clear" w:color="auto" w:fill="FFFFFF"/>
              </w:rPr>
              <w:t>- осознание ценности научной деятельности, готовность осуществлять проектную и исследовательскую деятельность индивидуально и в группе;</w:t>
            </w:r>
          </w:p>
          <w:p w:rsidR="00B82E15" w:rsidRPr="00284A82" w:rsidRDefault="00B82E15" w:rsidP="00B82E15">
            <w:pPr>
              <w:jc w:val="both"/>
              <w:rPr>
                <w:rStyle w:val="dt-m"/>
                <w:rFonts w:ascii="Times New Roman" w:eastAsiaTheme="majorEastAsia" w:hAnsi="Times New Roman"/>
                <w:b/>
                <w:bCs/>
                <w:color w:val="808080"/>
                <w:sz w:val="23"/>
                <w:szCs w:val="23"/>
                <w:shd w:val="clear" w:color="auto" w:fill="FFFFFF"/>
              </w:rPr>
            </w:pPr>
            <w:r w:rsidRPr="00284A82">
              <w:rPr>
                <w:rFonts w:ascii="Times New Roman" w:hAnsi="Times New Roman"/>
                <w:b/>
                <w:bCs/>
                <w:color w:val="000000"/>
                <w:sz w:val="23"/>
                <w:szCs w:val="23"/>
                <w:shd w:val="clear" w:color="auto" w:fill="FFFFFF"/>
              </w:rPr>
              <w:t>Овладение универсальными учебными познавательными действиями:</w:t>
            </w:r>
          </w:p>
          <w:p w:rsidR="00B82E15" w:rsidRPr="00284A82" w:rsidRDefault="00B82E15" w:rsidP="00B82E15">
            <w:pPr>
              <w:jc w:val="both"/>
              <w:rPr>
                <w:rFonts w:ascii="Times New Roman" w:hAnsi="Times New Roman"/>
                <w:b/>
                <w:bCs/>
                <w:color w:val="000000"/>
                <w:sz w:val="23"/>
                <w:szCs w:val="23"/>
                <w:shd w:val="clear" w:color="auto" w:fill="FFFFFF"/>
              </w:rPr>
            </w:pPr>
            <w:r w:rsidRPr="00284A82">
              <w:rPr>
                <w:rStyle w:val="dt-m"/>
                <w:rFonts w:ascii="Times New Roman" w:eastAsiaTheme="majorEastAsia" w:hAnsi="Times New Roman"/>
                <w:b/>
                <w:bCs/>
                <w:color w:val="808080"/>
                <w:sz w:val="23"/>
                <w:szCs w:val="23"/>
                <w:shd w:val="clear" w:color="auto" w:fill="FFFFFF"/>
              </w:rPr>
              <w:t>б)</w:t>
            </w:r>
            <w:r w:rsidRPr="00284A82">
              <w:rPr>
                <w:rFonts w:ascii="Times New Roman" w:hAnsi="Times New Roman"/>
                <w:b/>
                <w:bCs/>
                <w:color w:val="000000"/>
                <w:sz w:val="23"/>
                <w:szCs w:val="23"/>
                <w:shd w:val="clear" w:color="auto" w:fill="FFFFFF"/>
              </w:rPr>
              <w:t> базовые исследовательские действия:</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владеть навыками учебно-исследовательской и проектной деятельности, навыками разрешения проблем;</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способность и готовность к самостоятельному поиску методов решения практических задач, применению различных методов познания;</w:t>
            </w:r>
            <w:r w:rsidRPr="00284A82">
              <w:rPr>
                <w:rFonts w:ascii="Times New Roman" w:hAnsi="Times New Roman"/>
                <w:b/>
                <w:bCs/>
                <w:iCs/>
                <w:sz w:val="23"/>
                <w:szCs w:val="23"/>
              </w:rPr>
              <w:t xml:space="preserve"> </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r w:rsidRPr="00284A82">
              <w:rPr>
                <w:rFonts w:ascii="Times New Roman" w:hAnsi="Times New Roman"/>
                <w:b/>
                <w:bCs/>
                <w:iCs/>
                <w:sz w:val="23"/>
                <w:szCs w:val="23"/>
              </w:rPr>
              <w:t xml:space="preserve"> </w:t>
            </w:r>
          </w:p>
          <w:p w:rsidR="00B82E15" w:rsidRPr="00284A82" w:rsidRDefault="00B82E15" w:rsidP="00B82E15">
            <w:pPr>
              <w:shd w:val="clear" w:color="auto" w:fill="FFFFFF"/>
              <w:jc w:val="both"/>
              <w:textAlignment w:val="baseline"/>
              <w:rPr>
                <w:rFonts w:ascii="Times New Roman" w:hAnsi="Times New Roman"/>
                <w:color w:val="000000"/>
                <w:sz w:val="23"/>
                <w:szCs w:val="23"/>
              </w:rPr>
            </w:pPr>
            <w:r w:rsidRPr="00284A82">
              <w:rPr>
                <w:rFonts w:ascii="Times New Roman" w:hAnsi="Times New Roman"/>
                <w:color w:val="000000"/>
                <w:sz w:val="23"/>
                <w:szCs w:val="23"/>
              </w:rPr>
              <w:t>- формирование научного типа мышления, владение научной терминологией, ключевыми понятиями и методами;</w:t>
            </w:r>
            <w:r w:rsidRPr="00284A82">
              <w:rPr>
                <w:rFonts w:ascii="Times New Roman" w:hAnsi="Times New Roman"/>
                <w:b/>
                <w:bCs/>
                <w:iCs/>
                <w:sz w:val="23"/>
                <w:szCs w:val="23"/>
              </w:rPr>
              <w:t xml:space="preserve"> </w:t>
            </w:r>
          </w:p>
          <w:p w:rsidR="00B82E15" w:rsidRPr="00284A82" w:rsidRDefault="00B82E15" w:rsidP="00B82E15">
            <w:pPr>
              <w:suppressAutoHyphens/>
              <w:jc w:val="both"/>
              <w:rPr>
                <w:rFonts w:ascii="Times New Roman" w:hAnsi="Times New Roman"/>
                <w:iCs/>
                <w:sz w:val="23"/>
                <w:szCs w:val="23"/>
              </w:rPr>
            </w:pPr>
            <w:r w:rsidRPr="00284A82">
              <w:rPr>
                <w:rFonts w:ascii="Times New Roman" w:hAnsi="Times New Roman"/>
                <w:color w:val="000000"/>
                <w:sz w:val="23"/>
                <w:szCs w:val="23"/>
              </w:rPr>
              <w:t>-осуществлять целенаправленный поиск переноса средств и способов действия в профессиональную среду</w:t>
            </w:r>
          </w:p>
        </w:tc>
        <w:tc>
          <w:tcPr>
            <w:tcW w:w="3544" w:type="dxa"/>
          </w:tcPr>
          <w:p w:rsidR="00B82E15" w:rsidRPr="00284A82" w:rsidRDefault="00B82E15" w:rsidP="00B82E15">
            <w:pPr>
              <w:suppressAutoHyphens/>
              <w:jc w:val="both"/>
              <w:rPr>
                <w:rFonts w:ascii="Times New Roman" w:hAnsi="Times New Roman"/>
                <w:iCs/>
                <w:sz w:val="23"/>
                <w:szCs w:val="23"/>
              </w:rPr>
            </w:pPr>
            <w:r w:rsidRPr="00284A82">
              <w:rPr>
                <w:rFonts w:ascii="Times New Roman" w:hAnsi="Times New Roman"/>
                <w:iCs/>
                <w:sz w:val="23"/>
                <w:szCs w:val="23"/>
              </w:rPr>
              <w:t>- уметь использовать разные виды чтения и аудирования, приемы информационно-смысловой переработки прочитанных и прослушанных текстов, включая гипертекст, графику, инфографику и другое (объем текста для чтения – 450-500 слов; объем прослушанного или прочитанного текста для пересказа от 250 до 300 слов); уметь создавать вторичные тексты (тезисы, аннотация, отзыв, рецензия и другое);</w:t>
            </w:r>
          </w:p>
          <w:p w:rsidR="00B82E15" w:rsidRPr="00284A82" w:rsidRDefault="00B82E15" w:rsidP="00B82E15">
            <w:pPr>
              <w:suppressAutoHyphens/>
              <w:jc w:val="both"/>
              <w:rPr>
                <w:rFonts w:ascii="Times New Roman" w:hAnsi="Times New Roman"/>
                <w:bCs/>
                <w:iCs/>
                <w:sz w:val="23"/>
                <w:szCs w:val="23"/>
              </w:rPr>
            </w:pPr>
            <w:r w:rsidRPr="00284A82">
              <w:rPr>
                <w:rFonts w:ascii="Times New Roman" w:hAnsi="Times New Roman"/>
                <w:bCs/>
                <w:iCs/>
                <w:sz w:val="23"/>
                <w:szCs w:val="23"/>
              </w:rPr>
              <w:t>- обобщить знания о языке как системе, его основных единицах и уровнях: обогащение словарного запаса, расширение объема используемых в речи грамматических языковых средств; уметь анализировать единицы разных уровней,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жанровой принадлежности; сформированность представлений о формах существования национального русского языка; знаний о признаках литературного языка и его роли в обществе;</w:t>
            </w:r>
          </w:p>
          <w:p w:rsidR="00B82E15" w:rsidRPr="00284A82" w:rsidRDefault="00B82E15" w:rsidP="00B82E15">
            <w:pPr>
              <w:suppressAutoHyphens/>
              <w:jc w:val="both"/>
              <w:rPr>
                <w:rFonts w:ascii="Times New Roman" w:hAnsi="Times New Roman"/>
                <w:bCs/>
                <w:iCs/>
                <w:sz w:val="23"/>
                <w:szCs w:val="23"/>
              </w:rPr>
            </w:pPr>
            <w:r w:rsidRPr="00284A82">
              <w:rPr>
                <w:rFonts w:ascii="Times New Roman" w:hAnsi="Times New Roman"/>
                <w:bCs/>
                <w:iCs/>
                <w:sz w:val="23"/>
                <w:szCs w:val="23"/>
              </w:rPr>
              <w:t>- обобщить знания о функциональных разновидностях языка: разговорной речи, функциональных стилях (научный, публицистический, официально-деловой), языке художественной литературы; 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p w:rsidR="00B82E15" w:rsidRPr="00284A82" w:rsidRDefault="00B82E15" w:rsidP="00B82E15">
            <w:pPr>
              <w:suppressAutoHyphens/>
              <w:jc w:val="both"/>
              <w:rPr>
                <w:rFonts w:ascii="Times New Roman" w:hAnsi="Times New Roman"/>
                <w:bCs/>
                <w:iCs/>
                <w:sz w:val="23"/>
                <w:szCs w:val="23"/>
              </w:rPr>
            </w:pPr>
            <w:r w:rsidRPr="00284A82">
              <w:rPr>
                <w:rFonts w:ascii="Times New Roman" w:hAnsi="Times New Roman"/>
                <w:bCs/>
                <w:iCs/>
                <w:sz w:val="23"/>
                <w:szCs w:val="23"/>
              </w:rPr>
              <w:t>- обобщить знания об изобразительно-выразительных средствах русского языка; совершенствование умений определять изобразительно-выразительные средства языка в тексте</w:t>
            </w:r>
          </w:p>
        </w:tc>
      </w:tr>
      <w:tr w:rsidR="00B82E15" w:rsidRPr="00284A82" w:rsidTr="00B82E15">
        <w:trPr>
          <w:trHeight w:val="559"/>
          <w:jc w:val="center"/>
        </w:trPr>
        <w:tc>
          <w:tcPr>
            <w:tcW w:w="2547" w:type="dxa"/>
          </w:tcPr>
          <w:p w:rsidR="00B82E15" w:rsidRDefault="00B82E15" w:rsidP="00B82E15">
            <w:pPr>
              <w:suppressAutoHyphens/>
            </w:pPr>
            <w:r>
              <w:rPr>
                <w:rFonts w:ascii="Times New Roman" w:hAnsi="Times New Roman"/>
                <w:bCs/>
                <w:iCs/>
                <w:sz w:val="23"/>
                <w:szCs w:val="23"/>
              </w:rPr>
              <w:t>ПК 1.1 Осуществлять подготовку к использованию инструмента, оборудования и приспособлений</w:t>
            </w:r>
          </w:p>
          <w:p w:rsidR="00B82E15" w:rsidRDefault="00B82E15" w:rsidP="00B82E15">
            <w:pPr>
              <w:suppressAutoHyphens/>
            </w:pPr>
          </w:p>
          <w:p w:rsidR="00B82E15" w:rsidRPr="00284A82" w:rsidRDefault="00B82E15" w:rsidP="00B82E15">
            <w:pPr>
              <w:suppressAutoHyphens/>
              <w:rPr>
                <w:rFonts w:ascii="Times New Roman" w:hAnsi="Times New Roman"/>
                <w:iCs/>
                <w:sz w:val="23"/>
                <w:szCs w:val="23"/>
              </w:rPr>
            </w:pPr>
          </w:p>
        </w:tc>
        <w:tc>
          <w:tcPr>
            <w:tcW w:w="3762" w:type="dxa"/>
          </w:tcPr>
          <w:p w:rsidR="00B82E15" w:rsidRPr="00284A82" w:rsidRDefault="00B82E15" w:rsidP="00B82E15">
            <w:pPr>
              <w:suppressAutoHyphens/>
              <w:jc w:val="both"/>
              <w:rPr>
                <w:rFonts w:ascii="Times New Roman" w:hAnsi="Times New Roman"/>
                <w:iCs/>
                <w:sz w:val="23"/>
                <w:szCs w:val="23"/>
              </w:rPr>
            </w:pPr>
            <w:r>
              <w:rPr>
                <w:rFonts w:ascii="Times New Roman" w:eastAsia="Times New Roman" w:hAnsi="Times New Roman" w:cs="Times New Roman"/>
                <w:sz w:val="24"/>
                <w:szCs w:val="24"/>
              </w:rPr>
              <w:t>использовать профессиональную лексику в профдеятельности</w:t>
            </w:r>
          </w:p>
        </w:tc>
        <w:tc>
          <w:tcPr>
            <w:tcW w:w="3544" w:type="dxa"/>
          </w:tcPr>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761B8E">
              <w:rPr>
                <w:rFonts w:ascii="Times New Roman" w:hAnsi="Times New Roman"/>
                <w:sz w:val="24"/>
                <w:szCs w:val="24"/>
              </w:rPr>
              <w:t xml:space="preserve">-владения  и использования профессионального словарного запаса; </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761B8E">
              <w:rPr>
                <w:rFonts w:ascii="Times New Roman" w:hAnsi="Times New Roman"/>
                <w:sz w:val="24"/>
                <w:szCs w:val="24"/>
              </w:rPr>
              <w:t xml:space="preserve">- расширение круга используемых  </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761B8E">
              <w:rPr>
                <w:rFonts w:ascii="Times New Roman" w:hAnsi="Times New Roman"/>
                <w:sz w:val="24"/>
                <w:szCs w:val="24"/>
              </w:rPr>
              <w:t xml:space="preserve"> языковых и речевых средств; совершенствования способности к </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4"/>
              <w:jc w:val="both"/>
              <w:rPr>
                <w:rFonts w:ascii="Times New Roman" w:hAnsi="Times New Roman"/>
                <w:sz w:val="24"/>
                <w:szCs w:val="24"/>
              </w:rPr>
            </w:pPr>
            <w:r w:rsidRPr="00761B8E">
              <w:rPr>
                <w:rFonts w:ascii="Times New Roman" w:hAnsi="Times New Roman"/>
                <w:sz w:val="24"/>
                <w:szCs w:val="24"/>
              </w:rPr>
              <w:t>самооценке на основе наблюдения за собственной речью;</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совершенствования коммуникативных способностей; развития</w:t>
            </w:r>
            <w:r>
              <w:rPr>
                <w:rFonts w:ascii="Times New Roman" w:hAnsi="Times New Roman"/>
                <w:sz w:val="24"/>
                <w:szCs w:val="24"/>
              </w:rPr>
              <w:t xml:space="preserve"> </w:t>
            </w:r>
            <w:r w:rsidRPr="00761B8E">
              <w:rPr>
                <w:rFonts w:ascii="Times New Roman" w:hAnsi="Times New Roman"/>
                <w:sz w:val="24"/>
                <w:szCs w:val="24"/>
              </w:rPr>
              <w:t>готовности к речевому взаимодействию, межличностному и межкультурному общению, сотрудничеству;</w:t>
            </w:r>
          </w:p>
          <w:p w:rsidR="00B82E15"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самообразования и активного участия в производственной, культурной и общественной жизни государства;</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создания связного текста (устного и письменного) на необходимую тему с учетом норм русского литературного языка;</w:t>
            </w:r>
          </w:p>
          <w:p w:rsidR="00B82E15" w:rsidRPr="00761B8E" w:rsidRDefault="00B82E15" w:rsidP="00B82E15">
            <w:pPr>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участия в диалоге или дискуссии;</w:t>
            </w:r>
          </w:p>
          <w:p w:rsidR="00B82E15" w:rsidRPr="00761B8E" w:rsidRDefault="00B82E15" w:rsidP="00B82E15">
            <w:pPr>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самостоятельного знакомства с явлениями художественной культуры и оценки их эстетической значимости</w:t>
            </w:r>
          </w:p>
        </w:tc>
      </w:tr>
    </w:tbl>
    <w:p w:rsidR="00321ADF" w:rsidRDefault="00321ADF" w:rsidP="00321ADF">
      <w:pPr>
        <w:spacing w:after="120"/>
        <w:ind w:firstLine="709"/>
        <w:rPr>
          <w:rFonts w:ascii="Times New Roman" w:hAnsi="Times New Roman" w:cs="Times New Roman"/>
          <w:bCs/>
          <w:sz w:val="24"/>
          <w:szCs w:val="24"/>
        </w:rPr>
      </w:pPr>
    </w:p>
    <w:p w:rsidR="00321ADF" w:rsidRPr="00B115E3" w:rsidRDefault="00321ADF" w:rsidP="00321ADF">
      <w:pPr>
        <w:pStyle w:val="1f0"/>
        <w:rPr>
          <w:rFonts w:ascii="Times New Roman" w:hAnsi="Times New Roman"/>
        </w:rPr>
      </w:pPr>
      <w:bookmarkStart w:id="23" w:name="_Toc152334663"/>
      <w:bookmarkStart w:id="24" w:name="_Toc156294569"/>
      <w:bookmarkStart w:id="25" w:name="_Toc156825291"/>
      <w:r w:rsidRPr="00E11160">
        <w:rPr>
          <w:rFonts w:ascii="Times New Roman" w:hAnsi="Times New Roman"/>
        </w:rPr>
        <w:t xml:space="preserve">2. Структура и содержание </w:t>
      </w:r>
      <w:bookmarkEnd w:id="23"/>
      <w:r>
        <w:rPr>
          <w:rFonts w:ascii="Times New Roman" w:hAnsi="Times New Roman"/>
        </w:rPr>
        <w:t>ДИСЦИПЛИНЫ</w:t>
      </w:r>
      <w:bookmarkEnd w:id="24"/>
      <w:bookmarkEnd w:id="25"/>
    </w:p>
    <w:p w:rsidR="00B82E15" w:rsidRDefault="00B82E15" w:rsidP="00B82E15">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2.1. Объем дисциплины и виды учебной работы</w:t>
      </w:r>
    </w:p>
    <w:p w:rsidR="00B82E15" w:rsidRDefault="00B82E15" w:rsidP="00B82E15">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tbl>
      <w:tblPr>
        <w:tblW w:w="978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945"/>
        <w:gridCol w:w="1844"/>
      </w:tblGrid>
      <w:tr w:rsidR="00B82E15" w:rsidRPr="00284A82" w:rsidTr="00B82E15">
        <w:trPr>
          <w:trHeight w:val="485"/>
        </w:trPr>
        <w:tc>
          <w:tcPr>
            <w:tcW w:w="7945" w:type="dxa"/>
            <w:shd w:val="clear" w:color="auto" w:fill="auto"/>
          </w:tcPr>
          <w:p w:rsidR="00B82E15" w:rsidRPr="00284A82" w:rsidRDefault="00B82E15" w:rsidP="00B82E15">
            <w:pPr>
              <w:spacing w:line="276" w:lineRule="auto"/>
              <w:ind w:left="57" w:right="57"/>
              <w:jc w:val="center"/>
              <w:rPr>
                <w:rFonts w:ascii="Times New Roman" w:hAnsi="Times New Roman"/>
                <w:b/>
                <w:sz w:val="24"/>
                <w:szCs w:val="24"/>
              </w:rPr>
            </w:pPr>
            <w:r w:rsidRPr="00284A82">
              <w:rPr>
                <w:rFonts w:ascii="Times New Roman" w:hAnsi="Times New Roman"/>
                <w:b/>
                <w:sz w:val="24"/>
                <w:szCs w:val="24"/>
              </w:rPr>
              <w:t>Вид учебной работы</w:t>
            </w:r>
          </w:p>
        </w:tc>
        <w:tc>
          <w:tcPr>
            <w:tcW w:w="1844" w:type="dxa"/>
            <w:shd w:val="clear" w:color="auto" w:fill="auto"/>
          </w:tcPr>
          <w:p w:rsidR="00B82E15" w:rsidRPr="00284A82" w:rsidRDefault="00B82E15" w:rsidP="00B82E15">
            <w:pPr>
              <w:spacing w:line="276" w:lineRule="auto"/>
              <w:ind w:left="57" w:right="57"/>
              <w:jc w:val="center"/>
              <w:rPr>
                <w:rFonts w:ascii="Times New Roman" w:hAnsi="Times New Roman"/>
                <w:b/>
                <w:i/>
                <w:sz w:val="24"/>
                <w:szCs w:val="24"/>
              </w:rPr>
            </w:pPr>
            <w:r w:rsidRPr="00284A82">
              <w:rPr>
                <w:rFonts w:ascii="Times New Roman" w:hAnsi="Times New Roman"/>
                <w:b/>
                <w:i/>
                <w:sz w:val="24"/>
                <w:szCs w:val="24"/>
              </w:rPr>
              <w:t>Объем в часах</w:t>
            </w:r>
          </w:p>
        </w:tc>
      </w:tr>
      <w:tr w:rsidR="00B82E15" w:rsidRPr="00284A82" w:rsidTr="00B82E15">
        <w:trPr>
          <w:trHeight w:val="485"/>
        </w:trPr>
        <w:tc>
          <w:tcPr>
            <w:tcW w:w="7945" w:type="dxa"/>
            <w:shd w:val="clear" w:color="auto" w:fill="auto"/>
          </w:tcPr>
          <w:p w:rsidR="00B82E15" w:rsidRPr="00284A82" w:rsidRDefault="00B82E15" w:rsidP="00B82E15">
            <w:pPr>
              <w:spacing w:line="276" w:lineRule="auto"/>
              <w:ind w:left="57" w:right="57"/>
              <w:rPr>
                <w:rFonts w:ascii="Times New Roman" w:hAnsi="Times New Roman"/>
                <w:b/>
                <w:sz w:val="24"/>
                <w:szCs w:val="24"/>
              </w:rPr>
            </w:pPr>
            <w:r w:rsidRPr="00284A82">
              <w:rPr>
                <w:rFonts w:ascii="Times New Roman" w:hAnsi="Times New Roman"/>
                <w:b/>
                <w:sz w:val="24"/>
                <w:szCs w:val="24"/>
              </w:rPr>
              <w:t>Объем образовательной программы дисциплины</w:t>
            </w:r>
          </w:p>
        </w:tc>
        <w:tc>
          <w:tcPr>
            <w:tcW w:w="1844" w:type="dxa"/>
            <w:shd w:val="clear" w:color="auto" w:fill="auto"/>
          </w:tcPr>
          <w:p w:rsidR="00B82E15" w:rsidRPr="00284A82" w:rsidRDefault="00B82E15" w:rsidP="00B82E15">
            <w:pPr>
              <w:spacing w:line="276" w:lineRule="auto"/>
              <w:ind w:left="57" w:right="57"/>
              <w:jc w:val="center"/>
              <w:rPr>
                <w:rFonts w:ascii="Times New Roman" w:hAnsi="Times New Roman"/>
                <w:b/>
                <w:i/>
                <w:sz w:val="24"/>
                <w:szCs w:val="24"/>
              </w:rPr>
            </w:pPr>
            <w:r w:rsidRPr="00284A82">
              <w:rPr>
                <w:rFonts w:ascii="Times New Roman" w:hAnsi="Times New Roman"/>
                <w:b/>
                <w:sz w:val="24"/>
                <w:szCs w:val="24"/>
              </w:rPr>
              <w:t>72</w:t>
            </w:r>
          </w:p>
        </w:tc>
      </w:tr>
      <w:tr w:rsidR="00B82E15" w:rsidRPr="00284A82" w:rsidTr="00B82E15">
        <w:trPr>
          <w:trHeight w:val="485"/>
        </w:trPr>
        <w:tc>
          <w:tcPr>
            <w:tcW w:w="7945" w:type="dxa"/>
            <w:shd w:val="clear" w:color="auto" w:fill="auto"/>
          </w:tcPr>
          <w:p w:rsidR="00B82E15" w:rsidRPr="00284A82" w:rsidRDefault="00B82E15" w:rsidP="00B82E15">
            <w:pPr>
              <w:spacing w:line="276" w:lineRule="auto"/>
              <w:ind w:left="57" w:right="57"/>
              <w:rPr>
                <w:rFonts w:ascii="Times New Roman" w:hAnsi="Times New Roman"/>
                <w:b/>
                <w:sz w:val="24"/>
                <w:szCs w:val="24"/>
              </w:rPr>
            </w:pPr>
            <w:r w:rsidRPr="00284A82">
              <w:rPr>
                <w:rFonts w:ascii="Times New Roman" w:hAnsi="Times New Roman"/>
                <w:b/>
                <w:sz w:val="24"/>
                <w:szCs w:val="24"/>
              </w:rPr>
              <w:t>в т.ч.</w:t>
            </w:r>
          </w:p>
        </w:tc>
        <w:tc>
          <w:tcPr>
            <w:tcW w:w="1844" w:type="dxa"/>
            <w:shd w:val="clear" w:color="auto" w:fill="auto"/>
          </w:tcPr>
          <w:p w:rsidR="00B82E15" w:rsidRPr="00284A82" w:rsidRDefault="00B82E15" w:rsidP="00B82E15">
            <w:pPr>
              <w:spacing w:line="276" w:lineRule="auto"/>
              <w:ind w:left="57" w:right="57"/>
              <w:jc w:val="center"/>
              <w:rPr>
                <w:rFonts w:ascii="Times New Roman" w:hAnsi="Times New Roman"/>
                <w:b/>
                <w:sz w:val="24"/>
                <w:szCs w:val="24"/>
              </w:rPr>
            </w:pPr>
          </w:p>
        </w:tc>
      </w:tr>
      <w:tr w:rsidR="00B82E15" w:rsidRPr="00284A82" w:rsidTr="00B82E15">
        <w:trPr>
          <w:trHeight w:val="485"/>
        </w:trPr>
        <w:tc>
          <w:tcPr>
            <w:tcW w:w="7945" w:type="dxa"/>
            <w:shd w:val="clear" w:color="auto" w:fill="auto"/>
          </w:tcPr>
          <w:p w:rsidR="00B82E15" w:rsidRPr="00284A82" w:rsidRDefault="00B82E15" w:rsidP="00B82E15">
            <w:pPr>
              <w:spacing w:line="276" w:lineRule="auto"/>
              <w:ind w:left="57" w:right="57"/>
              <w:rPr>
                <w:rFonts w:ascii="Times New Roman" w:hAnsi="Times New Roman"/>
                <w:b/>
                <w:sz w:val="24"/>
                <w:szCs w:val="24"/>
              </w:rPr>
            </w:pPr>
            <w:r w:rsidRPr="00284A82">
              <w:rPr>
                <w:rFonts w:ascii="Times New Roman" w:hAnsi="Times New Roman"/>
                <w:b/>
                <w:sz w:val="24"/>
                <w:szCs w:val="24"/>
              </w:rPr>
              <w:t>1. Основное содержание</w:t>
            </w:r>
          </w:p>
        </w:tc>
        <w:tc>
          <w:tcPr>
            <w:tcW w:w="1844" w:type="dxa"/>
            <w:shd w:val="clear" w:color="auto" w:fill="auto"/>
          </w:tcPr>
          <w:p w:rsidR="00B82E15" w:rsidRPr="00284A82" w:rsidRDefault="00B82E15" w:rsidP="00B82E15">
            <w:pPr>
              <w:spacing w:line="276" w:lineRule="auto"/>
              <w:ind w:left="57" w:right="57"/>
              <w:jc w:val="center"/>
              <w:rPr>
                <w:rFonts w:ascii="Times New Roman" w:hAnsi="Times New Roman"/>
                <w:b/>
                <w:sz w:val="24"/>
                <w:szCs w:val="24"/>
              </w:rPr>
            </w:pPr>
            <w:r w:rsidRPr="00284A82">
              <w:rPr>
                <w:rFonts w:ascii="Times New Roman" w:hAnsi="Times New Roman"/>
                <w:b/>
                <w:sz w:val="24"/>
                <w:szCs w:val="24"/>
              </w:rPr>
              <w:t>60</w:t>
            </w:r>
          </w:p>
        </w:tc>
      </w:tr>
      <w:tr w:rsidR="00B82E15" w:rsidRPr="00284A82" w:rsidTr="00B82E15">
        <w:trPr>
          <w:trHeight w:val="517"/>
        </w:trPr>
        <w:tc>
          <w:tcPr>
            <w:tcW w:w="9789" w:type="dxa"/>
            <w:gridSpan w:val="2"/>
            <w:vAlign w:val="center"/>
          </w:tcPr>
          <w:p w:rsidR="00B82E15" w:rsidRPr="00284A82" w:rsidRDefault="00B82E15" w:rsidP="00B82E15">
            <w:pPr>
              <w:spacing w:line="276" w:lineRule="auto"/>
              <w:ind w:left="57" w:right="57"/>
              <w:rPr>
                <w:rFonts w:ascii="Times New Roman" w:hAnsi="Times New Roman"/>
                <w:sz w:val="24"/>
                <w:szCs w:val="24"/>
              </w:rPr>
            </w:pPr>
            <w:r w:rsidRPr="00284A82">
              <w:rPr>
                <w:rFonts w:ascii="Times New Roman" w:hAnsi="Times New Roman"/>
                <w:sz w:val="24"/>
                <w:szCs w:val="24"/>
              </w:rPr>
              <w:t>в т. ч.:</w:t>
            </w:r>
          </w:p>
        </w:tc>
      </w:tr>
      <w:tr w:rsidR="00B82E15" w:rsidRPr="00284A82" w:rsidTr="00B82E15">
        <w:trPr>
          <w:trHeight w:val="517"/>
        </w:trPr>
        <w:tc>
          <w:tcPr>
            <w:tcW w:w="7945" w:type="dxa"/>
            <w:vAlign w:val="center"/>
          </w:tcPr>
          <w:p w:rsidR="00B82E15" w:rsidRPr="00284A82" w:rsidRDefault="00B82E15" w:rsidP="00B82E15">
            <w:pPr>
              <w:spacing w:line="276" w:lineRule="auto"/>
              <w:ind w:left="57" w:right="57"/>
              <w:rPr>
                <w:rFonts w:ascii="Times New Roman" w:hAnsi="Times New Roman"/>
                <w:sz w:val="24"/>
                <w:szCs w:val="24"/>
              </w:rPr>
            </w:pPr>
            <w:r w:rsidRPr="00284A82">
              <w:rPr>
                <w:rFonts w:ascii="Times New Roman" w:hAnsi="Times New Roman"/>
                <w:sz w:val="24"/>
                <w:szCs w:val="24"/>
              </w:rPr>
              <w:t>теоретическое обучение</w:t>
            </w:r>
          </w:p>
        </w:tc>
        <w:tc>
          <w:tcPr>
            <w:tcW w:w="1844" w:type="dxa"/>
            <w:vAlign w:val="center"/>
          </w:tcPr>
          <w:p w:rsidR="00B82E15" w:rsidRPr="00284A82" w:rsidRDefault="00B82E15" w:rsidP="00B82E15">
            <w:pPr>
              <w:spacing w:line="276" w:lineRule="auto"/>
              <w:ind w:left="57" w:right="57"/>
              <w:jc w:val="center"/>
              <w:rPr>
                <w:rFonts w:ascii="Times New Roman" w:hAnsi="Times New Roman"/>
                <w:sz w:val="24"/>
                <w:szCs w:val="24"/>
              </w:rPr>
            </w:pPr>
            <w:r w:rsidRPr="00284A82">
              <w:rPr>
                <w:rFonts w:ascii="Times New Roman" w:hAnsi="Times New Roman"/>
                <w:sz w:val="24"/>
                <w:szCs w:val="24"/>
              </w:rPr>
              <w:t>30</w:t>
            </w:r>
          </w:p>
        </w:tc>
      </w:tr>
      <w:tr w:rsidR="00B82E15" w:rsidRPr="00284A82" w:rsidTr="00B82E15">
        <w:trPr>
          <w:trHeight w:val="517"/>
        </w:trPr>
        <w:tc>
          <w:tcPr>
            <w:tcW w:w="7945" w:type="dxa"/>
            <w:vAlign w:val="center"/>
          </w:tcPr>
          <w:p w:rsidR="00B82E15" w:rsidRPr="00284A82" w:rsidRDefault="00B82E15" w:rsidP="00B82E15">
            <w:pPr>
              <w:spacing w:line="276" w:lineRule="auto"/>
              <w:ind w:left="57" w:right="57"/>
              <w:rPr>
                <w:rFonts w:ascii="Times New Roman" w:hAnsi="Times New Roman"/>
                <w:sz w:val="24"/>
                <w:szCs w:val="24"/>
              </w:rPr>
            </w:pPr>
            <w:r w:rsidRPr="00284A82">
              <w:rPr>
                <w:rFonts w:ascii="Times New Roman" w:hAnsi="Times New Roman"/>
                <w:sz w:val="24"/>
                <w:szCs w:val="24"/>
              </w:rPr>
              <w:t>практические занятия</w:t>
            </w:r>
            <w:r w:rsidRPr="00284A82">
              <w:rPr>
                <w:rFonts w:ascii="Times New Roman" w:hAnsi="Times New Roman"/>
                <w:i/>
                <w:sz w:val="24"/>
                <w:szCs w:val="24"/>
              </w:rPr>
              <w:t xml:space="preserve"> </w:t>
            </w:r>
          </w:p>
        </w:tc>
        <w:tc>
          <w:tcPr>
            <w:tcW w:w="1844" w:type="dxa"/>
            <w:vAlign w:val="center"/>
          </w:tcPr>
          <w:p w:rsidR="00B82E15" w:rsidRPr="00284A82" w:rsidRDefault="00B82E15" w:rsidP="00B82E15">
            <w:pPr>
              <w:spacing w:line="276" w:lineRule="auto"/>
              <w:ind w:left="57" w:right="57"/>
              <w:jc w:val="center"/>
              <w:rPr>
                <w:rFonts w:ascii="Times New Roman" w:hAnsi="Times New Roman"/>
                <w:sz w:val="24"/>
                <w:szCs w:val="24"/>
              </w:rPr>
            </w:pPr>
            <w:r w:rsidRPr="00284A82">
              <w:rPr>
                <w:rFonts w:ascii="Times New Roman" w:hAnsi="Times New Roman"/>
                <w:sz w:val="24"/>
                <w:szCs w:val="24"/>
              </w:rPr>
              <w:t>30</w:t>
            </w:r>
          </w:p>
        </w:tc>
      </w:tr>
      <w:tr w:rsidR="00B82E15" w:rsidRPr="00284A82" w:rsidTr="00B82E15">
        <w:trPr>
          <w:trHeight w:val="517"/>
        </w:trPr>
        <w:tc>
          <w:tcPr>
            <w:tcW w:w="7945" w:type="dxa"/>
            <w:vAlign w:val="center"/>
          </w:tcPr>
          <w:p w:rsidR="00B82E15" w:rsidRPr="00284A82" w:rsidRDefault="00B82E15" w:rsidP="00B82E15">
            <w:pPr>
              <w:spacing w:line="276" w:lineRule="auto"/>
              <w:ind w:left="57" w:right="57"/>
              <w:rPr>
                <w:rFonts w:ascii="Times New Roman" w:hAnsi="Times New Roman"/>
                <w:b/>
                <w:sz w:val="24"/>
                <w:szCs w:val="24"/>
              </w:rPr>
            </w:pPr>
            <w:r w:rsidRPr="00284A82">
              <w:rPr>
                <w:rFonts w:ascii="Times New Roman" w:hAnsi="Times New Roman"/>
                <w:b/>
                <w:sz w:val="24"/>
                <w:szCs w:val="24"/>
              </w:rPr>
              <w:t>2. Профессионально ориентированное содержание (содержание прикладного модуля)</w:t>
            </w:r>
          </w:p>
        </w:tc>
        <w:tc>
          <w:tcPr>
            <w:tcW w:w="1844" w:type="dxa"/>
            <w:vAlign w:val="center"/>
          </w:tcPr>
          <w:p w:rsidR="00B82E15" w:rsidRPr="00284A82" w:rsidRDefault="00B82E15" w:rsidP="00B82E15">
            <w:pPr>
              <w:spacing w:line="276" w:lineRule="auto"/>
              <w:ind w:left="57" w:right="57"/>
              <w:jc w:val="center"/>
              <w:rPr>
                <w:rFonts w:ascii="Times New Roman" w:hAnsi="Times New Roman"/>
                <w:b/>
                <w:sz w:val="24"/>
                <w:szCs w:val="24"/>
              </w:rPr>
            </w:pPr>
            <w:r w:rsidRPr="00284A82">
              <w:rPr>
                <w:rFonts w:ascii="Times New Roman" w:hAnsi="Times New Roman"/>
                <w:b/>
                <w:sz w:val="24"/>
                <w:szCs w:val="24"/>
              </w:rPr>
              <w:t>12</w:t>
            </w:r>
          </w:p>
        </w:tc>
      </w:tr>
      <w:tr w:rsidR="00B82E15" w:rsidRPr="00284A82" w:rsidTr="00B82E15">
        <w:trPr>
          <w:trHeight w:val="517"/>
        </w:trPr>
        <w:tc>
          <w:tcPr>
            <w:tcW w:w="7945" w:type="dxa"/>
            <w:vAlign w:val="center"/>
          </w:tcPr>
          <w:p w:rsidR="00B82E15" w:rsidRPr="00284A82" w:rsidRDefault="00B82E15" w:rsidP="00B82E15">
            <w:pPr>
              <w:spacing w:line="276" w:lineRule="auto"/>
              <w:ind w:left="57" w:right="57"/>
              <w:rPr>
                <w:rFonts w:ascii="Times New Roman" w:hAnsi="Times New Roman"/>
                <w:sz w:val="24"/>
                <w:szCs w:val="24"/>
              </w:rPr>
            </w:pPr>
            <w:r w:rsidRPr="00284A82">
              <w:rPr>
                <w:rFonts w:ascii="Times New Roman" w:hAnsi="Times New Roman"/>
                <w:sz w:val="24"/>
                <w:szCs w:val="24"/>
              </w:rPr>
              <w:t>в т. ч.:</w:t>
            </w:r>
          </w:p>
        </w:tc>
        <w:tc>
          <w:tcPr>
            <w:tcW w:w="1844" w:type="dxa"/>
            <w:vAlign w:val="center"/>
          </w:tcPr>
          <w:p w:rsidR="00B82E15" w:rsidRPr="00284A82" w:rsidRDefault="00B82E15" w:rsidP="00B82E15">
            <w:pPr>
              <w:spacing w:line="276" w:lineRule="auto"/>
              <w:ind w:left="57" w:right="57"/>
              <w:jc w:val="center"/>
              <w:rPr>
                <w:rFonts w:ascii="Times New Roman" w:hAnsi="Times New Roman"/>
                <w:sz w:val="24"/>
                <w:szCs w:val="24"/>
              </w:rPr>
            </w:pPr>
          </w:p>
        </w:tc>
      </w:tr>
      <w:tr w:rsidR="00B82E15" w:rsidRPr="00284A82" w:rsidTr="00B82E15">
        <w:trPr>
          <w:trHeight w:val="517"/>
        </w:trPr>
        <w:tc>
          <w:tcPr>
            <w:tcW w:w="7945" w:type="dxa"/>
            <w:vAlign w:val="center"/>
          </w:tcPr>
          <w:p w:rsidR="00B82E15" w:rsidRPr="00284A82" w:rsidRDefault="00B82E15" w:rsidP="00B82E15">
            <w:pPr>
              <w:spacing w:line="276" w:lineRule="auto"/>
              <w:ind w:left="57" w:right="57"/>
              <w:rPr>
                <w:rFonts w:ascii="Times New Roman" w:hAnsi="Times New Roman"/>
                <w:sz w:val="24"/>
                <w:szCs w:val="24"/>
              </w:rPr>
            </w:pPr>
            <w:r w:rsidRPr="00284A82">
              <w:rPr>
                <w:rFonts w:ascii="Times New Roman" w:hAnsi="Times New Roman"/>
                <w:sz w:val="24"/>
                <w:szCs w:val="24"/>
              </w:rPr>
              <w:t>теоретическое обучение</w:t>
            </w:r>
          </w:p>
        </w:tc>
        <w:tc>
          <w:tcPr>
            <w:tcW w:w="1844" w:type="dxa"/>
            <w:vAlign w:val="center"/>
          </w:tcPr>
          <w:p w:rsidR="00B82E15" w:rsidRPr="00284A82" w:rsidRDefault="00B82E15" w:rsidP="00B82E15">
            <w:pPr>
              <w:spacing w:line="276" w:lineRule="auto"/>
              <w:ind w:left="57" w:right="57"/>
              <w:jc w:val="center"/>
              <w:rPr>
                <w:rFonts w:ascii="Times New Roman" w:hAnsi="Times New Roman"/>
                <w:sz w:val="24"/>
                <w:szCs w:val="24"/>
              </w:rPr>
            </w:pPr>
            <w:r w:rsidRPr="00284A82">
              <w:rPr>
                <w:rFonts w:ascii="Times New Roman" w:hAnsi="Times New Roman"/>
                <w:sz w:val="24"/>
                <w:szCs w:val="24"/>
              </w:rPr>
              <w:t>6</w:t>
            </w:r>
          </w:p>
        </w:tc>
      </w:tr>
      <w:tr w:rsidR="00B82E15" w:rsidRPr="00284A82" w:rsidTr="00B82E15">
        <w:trPr>
          <w:trHeight w:val="517"/>
        </w:trPr>
        <w:tc>
          <w:tcPr>
            <w:tcW w:w="7945" w:type="dxa"/>
            <w:vAlign w:val="center"/>
          </w:tcPr>
          <w:p w:rsidR="00B82E15" w:rsidRPr="00284A82" w:rsidRDefault="00B82E15" w:rsidP="00B82E15">
            <w:pPr>
              <w:spacing w:line="276" w:lineRule="auto"/>
              <w:ind w:left="57" w:right="57"/>
              <w:rPr>
                <w:rFonts w:ascii="Times New Roman" w:hAnsi="Times New Roman"/>
                <w:sz w:val="24"/>
                <w:szCs w:val="24"/>
              </w:rPr>
            </w:pPr>
            <w:r w:rsidRPr="00284A82">
              <w:rPr>
                <w:rFonts w:ascii="Times New Roman" w:hAnsi="Times New Roman"/>
                <w:sz w:val="24"/>
                <w:szCs w:val="24"/>
              </w:rPr>
              <w:t>практические занятия</w:t>
            </w:r>
            <w:r w:rsidRPr="00284A82">
              <w:rPr>
                <w:rFonts w:ascii="Times New Roman" w:hAnsi="Times New Roman"/>
                <w:i/>
                <w:sz w:val="24"/>
                <w:szCs w:val="24"/>
              </w:rPr>
              <w:t xml:space="preserve"> </w:t>
            </w:r>
          </w:p>
        </w:tc>
        <w:tc>
          <w:tcPr>
            <w:tcW w:w="1844" w:type="dxa"/>
            <w:vAlign w:val="center"/>
          </w:tcPr>
          <w:p w:rsidR="00B82E15" w:rsidRPr="00284A82" w:rsidRDefault="00B82E15" w:rsidP="00B82E15">
            <w:pPr>
              <w:spacing w:line="276" w:lineRule="auto"/>
              <w:ind w:left="57" w:right="57"/>
              <w:jc w:val="center"/>
              <w:rPr>
                <w:rFonts w:ascii="Times New Roman" w:hAnsi="Times New Roman"/>
                <w:sz w:val="24"/>
                <w:szCs w:val="24"/>
              </w:rPr>
            </w:pPr>
            <w:r w:rsidRPr="00284A82">
              <w:rPr>
                <w:rFonts w:ascii="Times New Roman" w:hAnsi="Times New Roman"/>
                <w:sz w:val="24"/>
                <w:szCs w:val="24"/>
              </w:rPr>
              <w:t>6</w:t>
            </w:r>
          </w:p>
        </w:tc>
      </w:tr>
      <w:tr w:rsidR="00B82E15" w:rsidRPr="00284A82" w:rsidTr="00B82E15">
        <w:trPr>
          <w:trHeight w:val="349"/>
        </w:trPr>
        <w:tc>
          <w:tcPr>
            <w:tcW w:w="7945" w:type="dxa"/>
            <w:vAlign w:val="center"/>
          </w:tcPr>
          <w:p w:rsidR="00B82E15" w:rsidRPr="00284A82" w:rsidRDefault="00B82E15" w:rsidP="00B82E15">
            <w:pPr>
              <w:spacing w:line="276" w:lineRule="auto"/>
              <w:ind w:left="57" w:right="57"/>
              <w:rPr>
                <w:rFonts w:ascii="Times New Roman" w:hAnsi="Times New Roman"/>
                <w:b/>
                <w:sz w:val="24"/>
                <w:szCs w:val="24"/>
              </w:rPr>
            </w:pPr>
            <w:r w:rsidRPr="00284A82">
              <w:rPr>
                <w:rFonts w:ascii="Times New Roman" w:hAnsi="Times New Roman"/>
                <w:sz w:val="24"/>
                <w:szCs w:val="24"/>
              </w:rPr>
              <w:t xml:space="preserve">индивидуальный проект </w:t>
            </w:r>
            <w:r w:rsidRPr="00284A82">
              <w:rPr>
                <w:rFonts w:ascii="Times New Roman" w:hAnsi="Times New Roman"/>
                <w:i/>
                <w:sz w:val="24"/>
                <w:szCs w:val="24"/>
              </w:rPr>
              <w:t>(да/нет</w:t>
            </w:r>
            <w:r w:rsidRPr="00284A82">
              <w:rPr>
                <w:rFonts w:ascii="Times New Roman" w:hAnsi="Times New Roman"/>
                <w:sz w:val="24"/>
                <w:szCs w:val="24"/>
              </w:rPr>
              <w:t>)**</w:t>
            </w:r>
          </w:p>
        </w:tc>
        <w:tc>
          <w:tcPr>
            <w:tcW w:w="1844" w:type="dxa"/>
            <w:vAlign w:val="center"/>
          </w:tcPr>
          <w:p w:rsidR="00B82E15" w:rsidRPr="00284A82" w:rsidRDefault="00B82E15" w:rsidP="00B82E15">
            <w:pPr>
              <w:spacing w:line="276" w:lineRule="auto"/>
              <w:ind w:left="57" w:right="57"/>
              <w:jc w:val="center"/>
              <w:rPr>
                <w:rFonts w:ascii="Times New Roman" w:hAnsi="Times New Roman"/>
                <w:b/>
                <w:sz w:val="24"/>
                <w:szCs w:val="24"/>
              </w:rPr>
            </w:pPr>
            <w:r w:rsidRPr="0075151F">
              <w:rPr>
                <w:rFonts w:ascii="Times New Roman" w:hAnsi="Times New Roman"/>
                <w:b/>
                <w:sz w:val="24"/>
                <w:szCs w:val="24"/>
              </w:rPr>
              <w:t>да</w:t>
            </w:r>
          </w:p>
        </w:tc>
      </w:tr>
      <w:tr w:rsidR="00B82E15" w:rsidRPr="00284A82" w:rsidTr="00B82E15">
        <w:trPr>
          <w:trHeight w:val="68"/>
        </w:trPr>
        <w:tc>
          <w:tcPr>
            <w:tcW w:w="7945" w:type="dxa"/>
            <w:vAlign w:val="center"/>
          </w:tcPr>
          <w:p w:rsidR="00B82E15" w:rsidRPr="00284A82" w:rsidRDefault="00B82E15" w:rsidP="00B82E15">
            <w:pPr>
              <w:spacing w:line="276" w:lineRule="auto"/>
              <w:ind w:left="57" w:right="57"/>
              <w:rPr>
                <w:rFonts w:ascii="Times New Roman" w:hAnsi="Times New Roman"/>
                <w:b/>
                <w:i/>
                <w:sz w:val="24"/>
                <w:szCs w:val="24"/>
              </w:rPr>
            </w:pPr>
            <w:r w:rsidRPr="00284A82">
              <w:rPr>
                <w:rFonts w:ascii="Times New Roman" w:hAnsi="Times New Roman"/>
                <w:b/>
                <w:sz w:val="24"/>
                <w:szCs w:val="24"/>
              </w:rPr>
              <w:t>Промежуточная аттестация (экзамен)</w:t>
            </w:r>
          </w:p>
        </w:tc>
        <w:tc>
          <w:tcPr>
            <w:tcW w:w="1844" w:type="dxa"/>
            <w:vAlign w:val="center"/>
          </w:tcPr>
          <w:p w:rsidR="00B82E15" w:rsidRPr="00284A82" w:rsidRDefault="00B82E15" w:rsidP="00B82E15">
            <w:pPr>
              <w:spacing w:line="276" w:lineRule="auto"/>
              <w:ind w:left="57" w:right="57"/>
              <w:jc w:val="center"/>
              <w:rPr>
                <w:rFonts w:ascii="Times New Roman" w:hAnsi="Times New Roman"/>
                <w:b/>
                <w:sz w:val="24"/>
                <w:szCs w:val="24"/>
              </w:rPr>
            </w:pPr>
            <w:r>
              <w:rPr>
                <w:rFonts w:ascii="Times New Roman" w:hAnsi="Times New Roman"/>
                <w:b/>
                <w:sz w:val="24"/>
                <w:szCs w:val="24"/>
              </w:rPr>
              <w:t>6</w:t>
            </w:r>
          </w:p>
        </w:tc>
      </w:tr>
    </w:tbl>
    <w:p w:rsidR="00B82E15" w:rsidRPr="00284A82" w:rsidRDefault="00B82E15" w:rsidP="00B82E15">
      <w:pPr>
        <w:ind w:left="57" w:right="57"/>
        <w:jc w:val="both"/>
        <w:rPr>
          <w:rFonts w:ascii="Times New Roman" w:hAnsi="Times New Roman"/>
          <w:sz w:val="24"/>
          <w:szCs w:val="24"/>
        </w:rPr>
      </w:pPr>
    </w:p>
    <w:p w:rsidR="00B82E15" w:rsidRPr="00E11160" w:rsidRDefault="00B82E15" w:rsidP="00321ADF">
      <w:pPr>
        <w:pStyle w:val="114"/>
        <w:rPr>
          <w:rFonts w:ascii="Times New Roman" w:hAnsi="Times New Roman"/>
        </w:rPr>
      </w:pPr>
    </w:p>
    <w:p w:rsidR="00321ADF" w:rsidRDefault="00321ADF" w:rsidP="00321ADF">
      <w:pPr>
        <w:rPr>
          <w:rFonts w:ascii="Times New Roman" w:eastAsia="Segoe UI" w:hAnsi="Times New Roman" w:cs="Times New Roman"/>
          <w:b/>
          <w:bCs/>
          <w:sz w:val="24"/>
          <w:szCs w:val="24"/>
          <w:lang w:eastAsia="ru-RU"/>
        </w:rPr>
      </w:pPr>
      <w:bookmarkStart w:id="26" w:name="_Toc150695626"/>
      <w:bookmarkStart w:id="27" w:name="_Toc156294571"/>
      <w:r>
        <w:rPr>
          <w:rFonts w:ascii="Times New Roman" w:hAnsi="Times New Roman"/>
        </w:rPr>
        <w:br w:type="page"/>
      </w:r>
    </w:p>
    <w:p w:rsidR="00321ADF" w:rsidRDefault="00321ADF" w:rsidP="00321ADF">
      <w:pPr>
        <w:pStyle w:val="114"/>
        <w:rPr>
          <w:rFonts w:ascii="Times New Roman" w:hAnsi="Times New Roman"/>
        </w:rPr>
        <w:sectPr w:rsidR="00321ADF" w:rsidSect="001604E7">
          <w:headerReference w:type="even" r:id="rId11"/>
          <w:pgSz w:w="11906" w:h="16838"/>
          <w:pgMar w:top="1134" w:right="567" w:bottom="1134" w:left="1701" w:header="709" w:footer="709" w:gutter="0"/>
          <w:cols w:space="708"/>
          <w:docGrid w:linePitch="360"/>
        </w:sectPr>
      </w:pPr>
    </w:p>
    <w:p w:rsidR="00321ADF" w:rsidRDefault="00321ADF" w:rsidP="00321ADF">
      <w:pPr>
        <w:pStyle w:val="114"/>
        <w:rPr>
          <w:rFonts w:ascii="Times New Roman" w:hAnsi="Times New Roman"/>
        </w:rPr>
      </w:pPr>
      <w:bookmarkStart w:id="28" w:name="_Toc156825293"/>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bookmarkEnd w:id="26"/>
      <w:r>
        <w:rPr>
          <w:rFonts w:ascii="Times New Roman" w:hAnsi="Times New Roman"/>
        </w:rPr>
        <w:t>дисциплины</w:t>
      </w:r>
      <w:bookmarkEnd w:id="27"/>
      <w:bookmarkEnd w:id="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74"/>
        <w:gridCol w:w="8594"/>
        <w:gridCol w:w="1295"/>
        <w:gridCol w:w="2123"/>
      </w:tblGrid>
      <w:tr w:rsidR="00B82E15" w:rsidRPr="00C14C63" w:rsidTr="00B82E15">
        <w:trPr>
          <w:trHeight w:val="20"/>
        </w:trPr>
        <w:tc>
          <w:tcPr>
            <w:tcW w:w="938" w:type="pct"/>
            <w:shd w:val="clear" w:color="auto" w:fill="auto"/>
            <w:vAlign w:val="center"/>
          </w:tcPr>
          <w:p w:rsidR="00B82E15" w:rsidRPr="00DE4613" w:rsidRDefault="00B82E15" w:rsidP="00B82E15">
            <w:pPr>
              <w:spacing w:line="276" w:lineRule="auto"/>
              <w:jc w:val="center"/>
              <w:rPr>
                <w:rFonts w:ascii="Times New Roman" w:eastAsia="Times New Roman" w:hAnsi="Times New Roman" w:cs="Times New Roman"/>
                <w:b/>
              </w:rPr>
            </w:pPr>
            <w:r w:rsidRPr="00DE4613">
              <w:rPr>
                <w:rFonts w:ascii="Times New Roman" w:eastAsia="Times New Roman" w:hAnsi="Times New Roman" w:cs="Times New Roman"/>
                <w:b/>
                <w:bCs/>
              </w:rPr>
              <w:t>Наименование разделов и тем</w:t>
            </w:r>
          </w:p>
        </w:tc>
        <w:tc>
          <w:tcPr>
            <w:tcW w:w="2906" w:type="pct"/>
            <w:shd w:val="clear" w:color="auto" w:fill="auto"/>
            <w:vAlign w:val="center"/>
          </w:tcPr>
          <w:p w:rsidR="00B82E15" w:rsidRPr="00DE4613" w:rsidRDefault="00B82E15" w:rsidP="00B82E15">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DE4613">
              <w:rPr>
                <w:rFonts w:ascii="Times New Roman" w:eastAsia="Times New Roman" w:hAnsi="Times New Roman" w:cs="Times New Roman"/>
                <w:b/>
                <w:bCs/>
              </w:rPr>
              <w:t>одержание учебного материала, практических занятий</w:t>
            </w:r>
          </w:p>
        </w:tc>
        <w:tc>
          <w:tcPr>
            <w:tcW w:w="438" w:type="pct"/>
            <w:shd w:val="clear" w:color="auto" w:fill="auto"/>
            <w:vAlign w:val="center"/>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Объем часов</w:t>
            </w:r>
          </w:p>
        </w:tc>
        <w:tc>
          <w:tcPr>
            <w:tcW w:w="718" w:type="pct"/>
            <w:shd w:val="clear" w:color="auto" w:fill="auto"/>
            <w:vAlign w:val="center"/>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Формируемые компетенции</w:t>
            </w:r>
          </w:p>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r>
      <w:tr w:rsidR="00B82E15" w:rsidRPr="00C14C63" w:rsidTr="00B82E15">
        <w:trPr>
          <w:trHeight w:val="20"/>
        </w:trPr>
        <w:tc>
          <w:tcPr>
            <w:tcW w:w="938"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1</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2</w:t>
            </w:r>
          </w:p>
        </w:tc>
        <w:tc>
          <w:tcPr>
            <w:tcW w:w="438"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3</w:t>
            </w:r>
          </w:p>
        </w:tc>
        <w:tc>
          <w:tcPr>
            <w:tcW w:w="718"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4</w:t>
            </w:r>
          </w:p>
        </w:tc>
      </w:tr>
      <w:tr w:rsidR="00B82E15" w:rsidRPr="00C14C63" w:rsidTr="00B82E15">
        <w:trPr>
          <w:trHeight w:val="20"/>
        </w:trPr>
        <w:tc>
          <w:tcPr>
            <w:tcW w:w="5000" w:type="pct"/>
            <w:gridSpan w:val="4"/>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Основное содержание</w:t>
            </w:r>
          </w:p>
        </w:tc>
      </w:tr>
      <w:tr w:rsidR="00B82E15" w:rsidRPr="00C14C63" w:rsidTr="00B82E15">
        <w:trPr>
          <w:trHeight w:val="20"/>
        </w:trPr>
        <w:tc>
          <w:tcPr>
            <w:tcW w:w="3844" w:type="pct"/>
            <w:gridSpan w:val="2"/>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i/>
                <w:sz w:val="24"/>
                <w:szCs w:val="24"/>
              </w:rPr>
            </w:pPr>
            <w:r w:rsidRPr="007D28DF">
              <w:rPr>
                <w:rFonts w:ascii="Times New Roman" w:hAnsi="Times New Roman" w:cs="Times New Roman"/>
                <w:b/>
                <w:sz w:val="24"/>
                <w:szCs w:val="24"/>
              </w:rPr>
              <w:t>Раздел 1. Язык и речь. Язык как средство общения и форма существования национальной культуры.</w:t>
            </w:r>
          </w:p>
        </w:tc>
        <w:tc>
          <w:tcPr>
            <w:tcW w:w="438" w:type="pct"/>
            <w:shd w:val="clear" w:color="auto" w:fill="auto"/>
          </w:tcPr>
          <w:p w:rsidR="00B82E15" w:rsidRPr="007C7ECB"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12</w:t>
            </w:r>
          </w:p>
        </w:tc>
        <w:tc>
          <w:tcPr>
            <w:tcW w:w="71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color w:val="000000" w:themeColor="text1"/>
                <w:sz w:val="24"/>
                <w:szCs w:val="24"/>
              </w:rPr>
            </w:pPr>
            <w:r w:rsidRPr="00382490">
              <w:rPr>
                <w:rFonts w:ascii="Times New Roman" w:hAnsi="Times New Roman" w:cs="Times New Roman"/>
                <w:i/>
                <w:sz w:val="24"/>
                <w:szCs w:val="24"/>
              </w:rPr>
              <w:t xml:space="preserve">ОК </w:t>
            </w:r>
            <w:r>
              <w:rPr>
                <w:rFonts w:ascii="Times New Roman" w:hAnsi="Times New Roman" w:cs="Times New Roman"/>
                <w:i/>
                <w:sz w:val="24"/>
                <w:szCs w:val="24"/>
              </w:rPr>
              <w:t>05</w:t>
            </w:r>
          </w:p>
        </w:tc>
      </w:tr>
      <w:tr w:rsidR="00B82E15" w:rsidRPr="00C14C63" w:rsidTr="00B82E15">
        <w:trPr>
          <w:trHeight w:val="182"/>
        </w:trPr>
        <w:tc>
          <w:tcPr>
            <w:tcW w:w="938" w:type="pct"/>
            <w:vMerge w:val="restart"/>
            <w:shd w:val="clear" w:color="auto" w:fill="auto"/>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bCs/>
                <w:sz w:val="24"/>
                <w:szCs w:val="24"/>
              </w:rPr>
              <w:t>Тема</w:t>
            </w:r>
            <w:r w:rsidRPr="007D28DF">
              <w:rPr>
                <w:rFonts w:ascii="Times New Roman" w:hAnsi="Times New Roman" w:cs="Times New Roman"/>
                <w:sz w:val="24"/>
                <w:szCs w:val="24"/>
              </w:rPr>
              <w:t xml:space="preserve"> </w:t>
            </w:r>
            <w:r w:rsidRPr="007D28DF">
              <w:rPr>
                <w:rFonts w:ascii="Times New Roman" w:hAnsi="Times New Roman" w:cs="Times New Roman"/>
                <w:b/>
                <w:sz w:val="24"/>
                <w:szCs w:val="24"/>
              </w:rPr>
              <w:t>1.1</w:t>
            </w:r>
            <w:r w:rsidRPr="007D28DF">
              <w:rPr>
                <w:rFonts w:ascii="Times New Roman" w:hAnsi="Times New Roman" w:cs="Times New Roman"/>
                <w:sz w:val="24"/>
                <w:szCs w:val="24"/>
              </w:rPr>
              <w:t>. Основные функции языка в современном обществе</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7C7ECB"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sz w:val="24"/>
                <w:szCs w:val="24"/>
              </w:rPr>
              <w:t>4</w:t>
            </w:r>
          </w:p>
        </w:tc>
        <w:tc>
          <w:tcPr>
            <w:tcW w:w="71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color w:val="000000" w:themeColor="text1"/>
                <w:sz w:val="24"/>
                <w:szCs w:val="24"/>
              </w:rPr>
            </w:pPr>
            <w:r w:rsidRPr="00382490">
              <w:rPr>
                <w:rFonts w:ascii="Times New Roman" w:hAnsi="Times New Roman" w:cs="Times New Roman"/>
                <w:i/>
                <w:sz w:val="24"/>
                <w:szCs w:val="24"/>
              </w:rPr>
              <w:t xml:space="preserve">ОК </w:t>
            </w:r>
            <w:r>
              <w:rPr>
                <w:rFonts w:ascii="Times New Roman" w:hAnsi="Times New Roman" w:cs="Times New Roman"/>
                <w:i/>
                <w:sz w:val="24"/>
                <w:szCs w:val="24"/>
              </w:rPr>
              <w:t>05</w:t>
            </w:r>
          </w:p>
        </w:tc>
      </w:tr>
      <w:tr w:rsidR="00B82E15" w:rsidRPr="00C14C63" w:rsidTr="00B82E15">
        <w:trPr>
          <w:trHeight w:val="1665"/>
        </w:trPr>
        <w:tc>
          <w:tcPr>
            <w:tcW w:w="938" w:type="pct"/>
            <w:vMerge/>
            <w:shd w:val="clear" w:color="auto" w:fill="auto"/>
          </w:tcPr>
          <w:p w:rsidR="00B82E15" w:rsidRPr="00C14C63"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OfficinaSansBookC" w:hAnsi="OfficinaSansBookC"/>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sz w:val="24"/>
                <w:szCs w:val="24"/>
              </w:rPr>
              <w:t>Основные функции языка в современном обществе. Происхождение языка (различные гипотезы). Язык как естественная и небиологическая система знаков. Язык и мышление. Языковая и речевая компетенция. Социальная природа языка. Этапы культурного развития языка.  Основные принципы русской орфографии: морфологический, фонетический, исторический. Реформы русской орфографии</w:t>
            </w:r>
            <w:r>
              <w:rPr>
                <w:rFonts w:ascii="Times New Roman" w:hAnsi="Times New Roman" w:cs="Times New Roman"/>
                <w:sz w:val="24"/>
                <w:szCs w:val="24"/>
              </w:rPr>
              <w:t>.</w:t>
            </w:r>
          </w:p>
        </w:tc>
        <w:tc>
          <w:tcPr>
            <w:tcW w:w="438" w:type="pct"/>
            <w:shd w:val="clear" w:color="auto" w:fill="auto"/>
          </w:tcPr>
          <w:p w:rsidR="00B82E15" w:rsidRPr="00E878A3"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color w:val="FF0000"/>
                <w:sz w:val="24"/>
                <w:szCs w:val="24"/>
              </w:rPr>
            </w:pPr>
          </w:p>
        </w:tc>
        <w:tc>
          <w:tcPr>
            <w:tcW w:w="718" w:type="pct"/>
            <w:vMerge w:val="restart"/>
            <w:shd w:val="clear" w:color="auto" w:fill="auto"/>
          </w:tcPr>
          <w:p w:rsidR="00B82E15" w:rsidRPr="007D28DF" w:rsidRDefault="00B82E15" w:rsidP="00B82E15">
            <w:pPr>
              <w:widowControl w:val="0"/>
              <w:pBdr>
                <w:top w:val="nil"/>
                <w:left w:val="nil"/>
                <w:bottom w:val="nil"/>
                <w:right w:val="nil"/>
                <w:between w:val="nil"/>
              </w:pBdr>
              <w:ind w:right="57"/>
              <w:jc w:val="both"/>
              <w:rPr>
                <w:rFonts w:ascii="Times New Roman" w:hAnsi="Times New Roman" w:cs="Times New Roman"/>
                <w:i/>
                <w:sz w:val="24"/>
                <w:szCs w:val="24"/>
              </w:rPr>
            </w:pPr>
            <w:r>
              <w:rPr>
                <w:rFonts w:ascii="Times New Roman" w:hAnsi="Times New Roman" w:cs="Times New Roman"/>
                <w:bCs/>
                <w:color w:val="FF0000"/>
                <w:sz w:val="24"/>
                <w:szCs w:val="24"/>
              </w:rPr>
              <w:t xml:space="preserve"> </w:t>
            </w:r>
          </w:p>
        </w:tc>
      </w:tr>
      <w:tr w:rsidR="00B82E15" w:rsidRPr="00C14C63" w:rsidTr="00B82E15">
        <w:trPr>
          <w:trHeight w:val="234"/>
        </w:trPr>
        <w:tc>
          <w:tcPr>
            <w:tcW w:w="938" w:type="pct"/>
            <w:vMerge/>
            <w:shd w:val="clear" w:color="auto" w:fill="auto"/>
          </w:tcPr>
          <w:p w:rsidR="00B82E15" w:rsidRPr="00C14C63"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OfficinaSansBookC" w:hAnsi="OfficinaSansBookC"/>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BB1052"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BB1052">
              <w:rPr>
                <w:rFonts w:ascii="Times New Roman" w:hAnsi="Times New Roman" w:cs="Times New Roman"/>
                <w:b/>
                <w:sz w:val="24"/>
                <w:szCs w:val="24"/>
              </w:rPr>
              <w:t>2</w:t>
            </w:r>
          </w:p>
        </w:tc>
        <w:tc>
          <w:tcPr>
            <w:tcW w:w="718" w:type="pct"/>
            <w:vMerge/>
            <w:shd w:val="clear" w:color="auto" w:fill="auto"/>
          </w:tcPr>
          <w:p w:rsidR="00B82E15" w:rsidRDefault="00B82E15" w:rsidP="00B82E15">
            <w:pPr>
              <w:widowControl w:val="0"/>
              <w:pBdr>
                <w:top w:val="nil"/>
                <w:left w:val="nil"/>
                <w:bottom w:val="nil"/>
                <w:right w:val="nil"/>
                <w:between w:val="nil"/>
              </w:pBdr>
              <w:ind w:right="57"/>
              <w:jc w:val="both"/>
              <w:rPr>
                <w:rFonts w:ascii="Times New Roman" w:hAnsi="Times New Roman" w:cs="Times New Roman"/>
                <w:bCs/>
                <w:color w:val="FF0000"/>
                <w:sz w:val="24"/>
                <w:szCs w:val="24"/>
              </w:rPr>
            </w:pPr>
          </w:p>
        </w:tc>
      </w:tr>
      <w:tr w:rsidR="00B82E15" w:rsidRPr="00C14C63" w:rsidTr="00B82E15">
        <w:trPr>
          <w:trHeight w:val="285"/>
        </w:trPr>
        <w:tc>
          <w:tcPr>
            <w:tcW w:w="938" w:type="pct"/>
            <w:vMerge/>
            <w:shd w:val="clear" w:color="auto" w:fill="auto"/>
          </w:tcPr>
          <w:p w:rsidR="00B82E15" w:rsidRPr="00C14C63"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OfficinaSansBookC" w:hAnsi="OfficinaSansBookC"/>
                <w:sz w:val="24"/>
                <w:szCs w:val="24"/>
              </w:rPr>
            </w:pPr>
          </w:p>
        </w:tc>
        <w:tc>
          <w:tcPr>
            <w:tcW w:w="2906" w:type="pct"/>
            <w:shd w:val="clear" w:color="auto" w:fill="auto"/>
          </w:tcPr>
          <w:p w:rsidR="00B82E15" w:rsidRDefault="00B82E15" w:rsidP="00B82E15">
            <w:pPr>
              <w:pBdr>
                <w:top w:val="nil"/>
                <w:left w:val="nil"/>
                <w:bottom w:val="nil"/>
                <w:right w:val="nil"/>
                <w:between w:val="nil"/>
              </w:pBdr>
              <w:ind w:right="57"/>
              <w:jc w:val="both"/>
              <w:rPr>
                <w:rFonts w:ascii="Times New Roman" w:hAnsi="Times New Roman" w:cs="Times New Roman"/>
                <w:sz w:val="24"/>
                <w:szCs w:val="24"/>
              </w:rPr>
            </w:pPr>
            <w:r>
              <w:rPr>
                <w:rFonts w:ascii="Times New Roman" w:hAnsi="Times New Roman" w:cs="Times New Roman"/>
                <w:sz w:val="24"/>
                <w:szCs w:val="24"/>
              </w:rPr>
              <w:t>Практическая работа № 1-2. Основные функции языка и формы их реализации в современном обществе</w:t>
            </w:r>
          </w:p>
        </w:tc>
        <w:tc>
          <w:tcPr>
            <w:tcW w:w="438" w:type="pct"/>
            <w:shd w:val="clear" w:color="auto" w:fill="auto"/>
          </w:tcPr>
          <w:p w:rsidR="00B82E15" w:rsidRPr="007C7ECB"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p>
        </w:tc>
        <w:tc>
          <w:tcPr>
            <w:tcW w:w="718" w:type="pct"/>
            <w:vMerge/>
            <w:shd w:val="clear" w:color="auto" w:fill="auto"/>
          </w:tcPr>
          <w:p w:rsidR="00B82E15" w:rsidRDefault="00B82E15" w:rsidP="00B82E15">
            <w:pPr>
              <w:widowControl w:val="0"/>
              <w:pBdr>
                <w:top w:val="nil"/>
                <w:left w:val="nil"/>
                <w:bottom w:val="nil"/>
                <w:right w:val="nil"/>
                <w:between w:val="nil"/>
              </w:pBdr>
              <w:ind w:right="57"/>
              <w:jc w:val="both"/>
              <w:rPr>
                <w:rFonts w:ascii="Times New Roman" w:hAnsi="Times New Roman" w:cs="Times New Roman"/>
                <w:bCs/>
                <w:color w:val="FF0000"/>
                <w:sz w:val="24"/>
                <w:szCs w:val="24"/>
              </w:rPr>
            </w:pPr>
          </w:p>
        </w:tc>
      </w:tr>
      <w:tr w:rsidR="00B82E15" w:rsidRPr="00C14C63" w:rsidTr="00B82E15">
        <w:trPr>
          <w:trHeight w:val="195"/>
        </w:trPr>
        <w:tc>
          <w:tcPr>
            <w:tcW w:w="938" w:type="pct"/>
            <w:vMerge w:val="restart"/>
            <w:shd w:val="clear" w:color="auto" w:fill="auto"/>
          </w:tcPr>
          <w:p w:rsidR="00B82E15" w:rsidRPr="00C14C63"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OfficinaSansBookC" w:hAnsi="OfficinaSansBookC"/>
                <w:sz w:val="24"/>
                <w:szCs w:val="24"/>
              </w:rPr>
            </w:pPr>
            <w:r w:rsidRPr="007D28DF">
              <w:rPr>
                <w:rFonts w:ascii="Times New Roman" w:hAnsi="Times New Roman" w:cs="Times New Roman"/>
                <w:b/>
                <w:bCs/>
                <w:sz w:val="24"/>
                <w:szCs w:val="24"/>
              </w:rPr>
              <w:t xml:space="preserve">Тема </w:t>
            </w:r>
            <w:r w:rsidRPr="007D28DF">
              <w:rPr>
                <w:rFonts w:ascii="Times New Roman" w:hAnsi="Times New Roman" w:cs="Times New Roman"/>
                <w:b/>
                <w:sz w:val="24"/>
                <w:szCs w:val="24"/>
              </w:rPr>
              <w:t>1.2</w:t>
            </w:r>
            <w:r w:rsidRPr="007D28DF">
              <w:rPr>
                <w:rFonts w:ascii="Times New Roman" w:hAnsi="Times New Roman" w:cs="Times New Roman"/>
                <w:sz w:val="24"/>
                <w:szCs w:val="24"/>
              </w:rPr>
              <w:t xml:space="preserve"> Происхождение русского языка. Индоевропейская языковая семья. Этапы формирования русской лексики</w:t>
            </w:r>
          </w:p>
        </w:tc>
        <w:tc>
          <w:tcPr>
            <w:tcW w:w="2906" w:type="pct"/>
            <w:shd w:val="clear" w:color="auto" w:fill="auto"/>
          </w:tcPr>
          <w:p w:rsidR="00B82E15" w:rsidRPr="007D28DF" w:rsidRDefault="00B82E15" w:rsidP="00B82E15">
            <w:pPr>
              <w:pBdr>
                <w:top w:val="nil"/>
                <w:left w:val="nil"/>
                <w:bottom w:val="nil"/>
                <w:right w:val="nil"/>
                <w:between w:val="nil"/>
              </w:pBdr>
              <w:ind w:right="57"/>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7C7ECB"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4</w:t>
            </w:r>
          </w:p>
        </w:tc>
        <w:tc>
          <w:tcPr>
            <w:tcW w:w="71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color w:val="000000" w:themeColor="text1"/>
                <w:sz w:val="24"/>
                <w:szCs w:val="24"/>
              </w:rPr>
            </w:pPr>
            <w:r w:rsidRPr="00382490">
              <w:rPr>
                <w:rFonts w:ascii="Times New Roman" w:hAnsi="Times New Roman" w:cs="Times New Roman"/>
                <w:i/>
                <w:sz w:val="24"/>
                <w:szCs w:val="24"/>
              </w:rPr>
              <w:t xml:space="preserve">ОК </w:t>
            </w:r>
            <w:r>
              <w:rPr>
                <w:rFonts w:ascii="Times New Roman" w:hAnsi="Times New Roman" w:cs="Times New Roman"/>
                <w:i/>
                <w:sz w:val="24"/>
                <w:szCs w:val="24"/>
              </w:rPr>
              <w:t>05</w:t>
            </w:r>
          </w:p>
        </w:tc>
      </w:tr>
      <w:tr w:rsidR="00B82E15" w:rsidRPr="00C14C63" w:rsidTr="00B82E15">
        <w:trPr>
          <w:trHeight w:val="1725"/>
        </w:trPr>
        <w:tc>
          <w:tcPr>
            <w:tcW w:w="938" w:type="pct"/>
            <w:vMerge/>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b/>
                <w:bCs/>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Происхождение русского языка. Индоевропейская языковая семья. Этапы формирования русской лексики</w:t>
            </w:r>
            <w:r>
              <w:rPr>
                <w:rFonts w:ascii="Times New Roman" w:hAnsi="Times New Roman" w:cs="Times New Roman"/>
                <w:color w:val="000000"/>
                <w:sz w:val="24"/>
                <w:szCs w:val="24"/>
              </w:rPr>
              <w:t>.</w:t>
            </w:r>
          </w:p>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Заимствования из различных языков как п</w:t>
            </w:r>
            <w:r>
              <w:rPr>
                <w:rFonts w:ascii="Times New Roman" w:hAnsi="Times New Roman" w:cs="Times New Roman"/>
                <w:color w:val="000000"/>
                <w:sz w:val="24"/>
                <w:szCs w:val="24"/>
              </w:rPr>
              <w:t xml:space="preserve">оказатель межкультурных связей. </w:t>
            </w:r>
            <w:r w:rsidRPr="007D28DF">
              <w:rPr>
                <w:rFonts w:ascii="Times New Roman" w:hAnsi="Times New Roman" w:cs="Times New Roman"/>
                <w:color w:val="000000"/>
                <w:sz w:val="24"/>
                <w:szCs w:val="24"/>
              </w:rPr>
              <w:t xml:space="preserve">Признаки заимствованного слова. Этапы освоения заимствованных слов. </w:t>
            </w:r>
          </w:p>
          <w:p w:rsidR="00B82E15"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Правописание и произношение заимствованных слов. Заимствованные слова в профессиональной лексике. Словарь специальности</w:t>
            </w:r>
          </w:p>
        </w:tc>
        <w:tc>
          <w:tcPr>
            <w:tcW w:w="438" w:type="pct"/>
            <w:shd w:val="clear" w:color="auto" w:fill="auto"/>
          </w:tcPr>
          <w:p w:rsidR="00B82E15" w:rsidRPr="007C7ECB"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shd w:val="clear" w:color="auto" w:fill="auto"/>
          </w:tcPr>
          <w:p w:rsidR="00B82E15" w:rsidRDefault="00B82E15" w:rsidP="00B82E15">
            <w:pPr>
              <w:widowControl w:val="0"/>
              <w:pBdr>
                <w:top w:val="nil"/>
                <w:left w:val="nil"/>
                <w:bottom w:val="nil"/>
                <w:right w:val="nil"/>
                <w:between w:val="nil"/>
              </w:pBdr>
              <w:ind w:right="57"/>
              <w:jc w:val="both"/>
              <w:rPr>
                <w:rFonts w:ascii="Times New Roman" w:hAnsi="Times New Roman" w:cs="Times New Roman"/>
                <w:bCs/>
                <w:color w:val="FF0000"/>
                <w:sz w:val="24"/>
                <w:szCs w:val="24"/>
              </w:rPr>
            </w:pPr>
          </w:p>
        </w:tc>
      </w:tr>
      <w:tr w:rsidR="00B82E15" w:rsidRPr="00C14C63" w:rsidTr="00B82E15">
        <w:trPr>
          <w:trHeight w:val="323"/>
        </w:trPr>
        <w:tc>
          <w:tcPr>
            <w:tcW w:w="938" w:type="pct"/>
            <w:vMerge/>
            <w:shd w:val="clear" w:color="auto" w:fill="auto"/>
          </w:tcPr>
          <w:p w:rsidR="00B82E15" w:rsidRPr="00C14C63" w:rsidRDefault="00B82E15" w:rsidP="00B82E15">
            <w:pPr>
              <w:widowControl w:val="0"/>
              <w:pBdr>
                <w:top w:val="nil"/>
                <w:left w:val="nil"/>
                <w:bottom w:val="nil"/>
                <w:right w:val="nil"/>
                <w:between w:val="nil"/>
              </w:pBdr>
              <w:ind w:left="57" w:right="57"/>
              <w:rPr>
                <w:rFonts w:ascii="OfficinaSansBookC" w:hAnsi="OfficinaSansBookC"/>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BB1052"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BB1052">
              <w:rPr>
                <w:rFonts w:ascii="Times New Roman" w:hAnsi="Times New Roman" w:cs="Times New Roman"/>
                <w:b/>
                <w:sz w:val="24"/>
                <w:szCs w:val="24"/>
              </w:rPr>
              <w:t>2</w:t>
            </w:r>
          </w:p>
        </w:tc>
        <w:tc>
          <w:tcPr>
            <w:tcW w:w="71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color w:val="000000" w:themeColor="text1"/>
                <w:sz w:val="24"/>
                <w:szCs w:val="24"/>
              </w:rPr>
            </w:pPr>
            <w:r w:rsidRPr="00382490">
              <w:rPr>
                <w:rFonts w:ascii="Times New Roman" w:hAnsi="Times New Roman" w:cs="Times New Roman"/>
                <w:i/>
                <w:sz w:val="24"/>
                <w:szCs w:val="24"/>
              </w:rPr>
              <w:t xml:space="preserve">ОК </w:t>
            </w:r>
            <w:r>
              <w:rPr>
                <w:rFonts w:ascii="Times New Roman" w:hAnsi="Times New Roman" w:cs="Times New Roman"/>
                <w:i/>
                <w:sz w:val="24"/>
                <w:szCs w:val="24"/>
              </w:rPr>
              <w:t>05</w:t>
            </w:r>
          </w:p>
        </w:tc>
      </w:tr>
      <w:tr w:rsidR="00B82E15" w:rsidRPr="00C14C63" w:rsidTr="00B82E15">
        <w:trPr>
          <w:trHeight w:val="420"/>
        </w:trPr>
        <w:tc>
          <w:tcPr>
            <w:tcW w:w="938" w:type="pct"/>
            <w:vMerge/>
            <w:shd w:val="clear" w:color="auto" w:fill="auto"/>
          </w:tcPr>
          <w:p w:rsidR="00B82E15" w:rsidRPr="00C14C63" w:rsidRDefault="00B82E15" w:rsidP="00B82E15">
            <w:pPr>
              <w:widowControl w:val="0"/>
              <w:pBdr>
                <w:top w:val="nil"/>
                <w:left w:val="nil"/>
                <w:bottom w:val="nil"/>
                <w:right w:val="nil"/>
                <w:between w:val="nil"/>
              </w:pBdr>
              <w:ind w:left="57" w:right="57"/>
              <w:rPr>
                <w:rFonts w:ascii="OfficinaSansBookC" w:hAnsi="OfficinaSansBookC"/>
                <w:i/>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Практическая работа № 3-4. </w:t>
            </w:r>
            <w:r w:rsidRPr="007D28DF">
              <w:rPr>
                <w:rFonts w:ascii="Times New Roman" w:hAnsi="Times New Roman" w:cs="Times New Roman"/>
                <w:color w:val="000000"/>
                <w:sz w:val="24"/>
                <w:szCs w:val="24"/>
              </w:rPr>
              <w:t>Признаки заимствованного слова. Этапы освоения заимствованных слов</w:t>
            </w:r>
          </w:p>
        </w:tc>
        <w:tc>
          <w:tcPr>
            <w:tcW w:w="438" w:type="pct"/>
            <w:shd w:val="clear" w:color="auto" w:fill="auto"/>
          </w:tcPr>
          <w:p w:rsidR="00B82E15" w:rsidRPr="007C7ECB"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p>
        </w:tc>
        <w:tc>
          <w:tcPr>
            <w:tcW w:w="718" w:type="pct"/>
            <w:shd w:val="clear" w:color="auto" w:fill="auto"/>
          </w:tcPr>
          <w:p w:rsidR="00B82E15" w:rsidRPr="00D5211B" w:rsidRDefault="00B82E15" w:rsidP="00B82E15">
            <w:pPr>
              <w:widowControl w:val="0"/>
              <w:ind w:right="57"/>
              <w:rPr>
                <w:rFonts w:ascii="Times New Roman" w:hAnsi="Times New Roman" w:cs="Times New Roman"/>
                <w:bCs/>
                <w:sz w:val="24"/>
                <w:szCs w:val="24"/>
              </w:rPr>
            </w:pPr>
            <w:r>
              <w:rPr>
                <w:rFonts w:ascii="Times New Roman" w:hAnsi="Times New Roman" w:cs="Times New Roman"/>
                <w:bCs/>
                <w:sz w:val="24"/>
                <w:szCs w:val="24"/>
              </w:rPr>
              <w:t xml:space="preserve"> </w:t>
            </w:r>
          </w:p>
        </w:tc>
      </w:tr>
      <w:tr w:rsidR="00B82E15" w:rsidRPr="007D28DF" w:rsidTr="00B82E15">
        <w:trPr>
          <w:trHeight w:val="20"/>
        </w:trPr>
        <w:tc>
          <w:tcPr>
            <w:tcW w:w="938" w:type="pct"/>
            <w:vMerge w:val="restart"/>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sz w:val="24"/>
                <w:szCs w:val="24"/>
              </w:rPr>
            </w:pPr>
            <w:r w:rsidRPr="007D28DF">
              <w:rPr>
                <w:rFonts w:ascii="Times New Roman" w:hAnsi="Times New Roman" w:cs="Times New Roman"/>
                <w:b/>
                <w:bCs/>
                <w:sz w:val="24"/>
                <w:szCs w:val="24"/>
              </w:rPr>
              <w:t>Тема 1.3.</w:t>
            </w:r>
            <w:r w:rsidRPr="007D28DF">
              <w:rPr>
                <w:rFonts w:ascii="Times New Roman" w:hAnsi="Times New Roman" w:cs="Times New Roman"/>
                <w:sz w:val="24"/>
                <w:szCs w:val="24"/>
              </w:rPr>
              <w:t xml:space="preserve"> Язык как система знаков</w:t>
            </w:r>
          </w:p>
        </w:tc>
        <w:tc>
          <w:tcPr>
            <w:tcW w:w="2906" w:type="pct"/>
            <w:shd w:val="clear" w:color="auto" w:fill="auto"/>
          </w:tcPr>
          <w:p w:rsidR="00B82E15" w:rsidRPr="007D28DF" w:rsidRDefault="00B82E15" w:rsidP="00B82E15">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7C7ECB"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4</w:t>
            </w:r>
          </w:p>
        </w:tc>
        <w:tc>
          <w:tcPr>
            <w:tcW w:w="71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color w:val="000000" w:themeColor="text1"/>
                <w:sz w:val="24"/>
                <w:szCs w:val="24"/>
              </w:rPr>
            </w:pPr>
            <w:r w:rsidRPr="00382490">
              <w:rPr>
                <w:rFonts w:ascii="Times New Roman" w:hAnsi="Times New Roman" w:cs="Times New Roman"/>
                <w:i/>
                <w:sz w:val="24"/>
                <w:szCs w:val="24"/>
              </w:rPr>
              <w:t xml:space="preserve">ОК </w:t>
            </w:r>
            <w:r>
              <w:rPr>
                <w:rFonts w:ascii="Times New Roman" w:hAnsi="Times New Roman" w:cs="Times New Roman"/>
                <w:i/>
                <w:sz w:val="24"/>
                <w:szCs w:val="24"/>
              </w:rPr>
              <w:t>05</w:t>
            </w:r>
          </w:p>
        </w:tc>
      </w:tr>
      <w:tr w:rsidR="00B82E15" w:rsidRPr="007D28DF" w:rsidTr="00B82E15">
        <w:trPr>
          <w:trHeight w:val="255"/>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BB1052" w:rsidRDefault="00B82E15" w:rsidP="00B82E15">
            <w:pPr>
              <w:pBdr>
                <w:top w:val="nil"/>
                <w:left w:val="nil"/>
                <w:bottom w:val="nil"/>
                <w:right w:val="nil"/>
                <w:between w:val="nil"/>
              </w:pBdr>
              <w:ind w:left="57" w:right="57"/>
              <w:jc w:val="both"/>
              <w:rPr>
                <w:rFonts w:ascii="Times New Roman" w:hAnsi="Times New Roman" w:cs="Times New Roman"/>
                <w:sz w:val="24"/>
                <w:szCs w:val="24"/>
              </w:rPr>
            </w:pPr>
            <w:r w:rsidRPr="007D28DF">
              <w:rPr>
                <w:rFonts w:ascii="Times New Roman" w:hAnsi="Times New Roman" w:cs="Times New Roman"/>
                <w:sz w:val="24"/>
                <w:szCs w:val="24"/>
              </w:rPr>
              <w:t>Язык как система знаков. Структура языкового знака. Слово и его значение. Лексическое и грамматическое значение слова. Звук и буква. Уровни языковой системы и единицы этих уровней. Принципы выделения частей речи в русском языке</w:t>
            </w:r>
          </w:p>
        </w:tc>
        <w:tc>
          <w:tcPr>
            <w:tcW w:w="438" w:type="pct"/>
            <w:shd w:val="clear" w:color="auto" w:fill="auto"/>
          </w:tcPr>
          <w:p w:rsidR="00B82E15" w:rsidRPr="007C7ECB" w:rsidRDefault="00B82E15" w:rsidP="00B82E15">
            <w:pPr>
              <w:widowControl w:val="0"/>
              <w:pBdr>
                <w:top w:val="nil"/>
                <w:left w:val="nil"/>
                <w:bottom w:val="nil"/>
                <w:right w:val="nil"/>
                <w:between w:val="nil"/>
              </w:pBdr>
              <w:ind w:left="57" w:right="57"/>
              <w:jc w:val="center"/>
              <w:rPr>
                <w:rFonts w:ascii="Times New Roman" w:hAnsi="Times New Roman" w:cs="Times New Roman"/>
                <w:sz w:val="24"/>
                <w:szCs w:val="24"/>
              </w:rPr>
            </w:pPr>
          </w:p>
        </w:tc>
        <w:tc>
          <w:tcPr>
            <w:tcW w:w="718" w:type="pct"/>
            <w:shd w:val="clear" w:color="auto" w:fill="auto"/>
          </w:tcPr>
          <w:p w:rsidR="00B82E15" w:rsidRPr="007D28DF" w:rsidRDefault="00B82E15" w:rsidP="00B82E15">
            <w:pPr>
              <w:widowControl w:val="0"/>
              <w:pBdr>
                <w:top w:val="nil"/>
                <w:left w:val="nil"/>
                <w:bottom w:val="nil"/>
                <w:right w:val="nil"/>
                <w:between w:val="nil"/>
              </w:pBdr>
              <w:ind w:right="57"/>
              <w:rPr>
                <w:rFonts w:ascii="Times New Roman" w:hAnsi="Times New Roman" w:cs="Times New Roman"/>
                <w:i/>
                <w:sz w:val="24"/>
                <w:szCs w:val="24"/>
              </w:rPr>
            </w:pPr>
          </w:p>
        </w:tc>
      </w:tr>
      <w:tr w:rsidR="00B82E15" w:rsidRPr="007D28DF" w:rsidTr="00B82E15">
        <w:trPr>
          <w:trHeight w:val="278"/>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BB1052"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BB1052">
              <w:rPr>
                <w:rFonts w:ascii="Times New Roman" w:hAnsi="Times New Roman" w:cs="Times New Roman"/>
                <w:b/>
                <w:sz w:val="24"/>
                <w:szCs w:val="24"/>
              </w:rPr>
              <w:t xml:space="preserve">2 </w:t>
            </w:r>
          </w:p>
        </w:tc>
        <w:tc>
          <w:tcPr>
            <w:tcW w:w="718" w:type="pct"/>
            <w:vMerge w:val="restart"/>
            <w:shd w:val="clear" w:color="auto" w:fill="auto"/>
          </w:tcPr>
          <w:p w:rsidR="00B82E15" w:rsidRDefault="00B82E15" w:rsidP="00B82E15">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B82E15" w:rsidRDefault="00B82E15" w:rsidP="00B82E15">
            <w:pPr>
              <w:widowControl w:val="0"/>
              <w:pBdr>
                <w:top w:val="nil"/>
                <w:left w:val="nil"/>
                <w:bottom w:val="nil"/>
                <w:right w:val="nil"/>
                <w:between w:val="nil"/>
              </w:pBdr>
              <w:ind w:right="57"/>
              <w:rPr>
                <w:rFonts w:ascii="Times New Roman" w:hAnsi="Times New Roman" w:cs="Times New Roman"/>
                <w:bCs/>
                <w:sz w:val="24"/>
                <w:szCs w:val="24"/>
              </w:rPr>
            </w:pPr>
          </w:p>
        </w:tc>
      </w:tr>
      <w:tr w:rsidR="00B82E15" w:rsidRPr="007D28DF" w:rsidTr="00B82E15">
        <w:trPr>
          <w:trHeight w:val="41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Default="00B82E15" w:rsidP="00B82E15">
            <w:pPr>
              <w:pBdr>
                <w:top w:val="nil"/>
                <w:left w:val="nil"/>
                <w:bottom w:val="nil"/>
                <w:right w:val="nil"/>
                <w:between w:val="nil"/>
              </w:pBdr>
              <w:ind w:right="57"/>
              <w:jc w:val="both"/>
              <w:rPr>
                <w:rFonts w:ascii="Times New Roman" w:hAnsi="Times New Roman" w:cs="Times New Roman"/>
                <w:sz w:val="24"/>
                <w:szCs w:val="24"/>
              </w:rPr>
            </w:pPr>
            <w:r>
              <w:rPr>
                <w:rFonts w:ascii="Times New Roman" w:hAnsi="Times New Roman" w:cs="Times New Roman"/>
                <w:sz w:val="24"/>
                <w:szCs w:val="24"/>
              </w:rPr>
              <w:t>Практическая работа  № 5-6.</w:t>
            </w:r>
            <w:r w:rsidRPr="007D28DF">
              <w:rPr>
                <w:rFonts w:ascii="Times New Roman" w:hAnsi="Times New Roman" w:cs="Times New Roman"/>
                <w:sz w:val="24"/>
                <w:szCs w:val="24"/>
              </w:rPr>
              <w:t>Принципы русской орфографии</w:t>
            </w:r>
          </w:p>
          <w:p w:rsidR="00B82E15" w:rsidRPr="00526997" w:rsidRDefault="00B82E15" w:rsidP="00B82E15">
            <w:pPr>
              <w:pBdr>
                <w:top w:val="nil"/>
                <w:left w:val="nil"/>
                <w:bottom w:val="nil"/>
                <w:right w:val="nil"/>
                <w:between w:val="nil"/>
              </w:pBdr>
              <w:ind w:right="57"/>
              <w:jc w:val="both"/>
              <w:rPr>
                <w:rFonts w:ascii="Times New Roman" w:hAnsi="Times New Roman" w:cs="Times New Roman"/>
                <w:b/>
                <w:i/>
                <w:sz w:val="24"/>
                <w:szCs w:val="24"/>
              </w:rPr>
            </w:pPr>
            <w:r w:rsidRPr="00526997">
              <w:rPr>
                <w:rFonts w:ascii="Times New Roman" w:hAnsi="Times New Roman" w:cs="Times New Roman"/>
                <w:b/>
                <w:i/>
                <w:sz w:val="24"/>
                <w:szCs w:val="24"/>
              </w:rPr>
              <w:t>Контрольная работа по разделу № 1</w:t>
            </w:r>
          </w:p>
        </w:tc>
        <w:tc>
          <w:tcPr>
            <w:tcW w:w="438" w:type="pct"/>
            <w:shd w:val="clear" w:color="auto" w:fill="auto"/>
          </w:tcPr>
          <w:p w:rsidR="00B82E15" w:rsidRPr="007C7ECB"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shd w:val="clear" w:color="auto" w:fill="auto"/>
          </w:tcPr>
          <w:p w:rsidR="00B82E15" w:rsidRDefault="00B82E15" w:rsidP="00B82E15">
            <w:pPr>
              <w:widowControl w:val="0"/>
              <w:pBdr>
                <w:top w:val="nil"/>
                <w:left w:val="nil"/>
                <w:bottom w:val="nil"/>
                <w:right w:val="nil"/>
                <w:between w:val="nil"/>
              </w:pBdr>
              <w:ind w:left="57" w:right="57"/>
              <w:rPr>
                <w:rFonts w:ascii="Times New Roman" w:hAnsi="Times New Roman" w:cs="Times New Roman"/>
                <w:bCs/>
                <w:sz w:val="24"/>
                <w:szCs w:val="24"/>
              </w:rPr>
            </w:pPr>
          </w:p>
        </w:tc>
      </w:tr>
      <w:tr w:rsidR="00B82E15" w:rsidRPr="007D28DF" w:rsidTr="00B82E15">
        <w:trPr>
          <w:trHeight w:val="20"/>
        </w:trPr>
        <w:tc>
          <w:tcPr>
            <w:tcW w:w="3844" w:type="pct"/>
            <w:gridSpan w:val="2"/>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Раздел 2. Фонетика, морфология и орфография</w:t>
            </w:r>
          </w:p>
        </w:tc>
        <w:tc>
          <w:tcPr>
            <w:tcW w:w="438" w:type="pct"/>
            <w:shd w:val="clear" w:color="auto" w:fill="auto"/>
          </w:tcPr>
          <w:p w:rsidR="00B82E15" w:rsidRPr="007C7ECB"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36</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20"/>
        </w:trPr>
        <w:tc>
          <w:tcPr>
            <w:tcW w:w="938" w:type="pct"/>
            <w:vMerge w:val="restart"/>
            <w:shd w:val="clear" w:color="auto" w:fill="auto"/>
          </w:tcPr>
          <w:p w:rsidR="00B82E15" w:rsidRDefault="00B82E15" w:rsidP="00B82E15">
            <w:pPr>
              <w:widowControl w:val="0"/>
              <w:pBdr>
                <w:top w:val="nil"/>
                <w:left w:val="nil"/>
                <w:bottom w:val="nil"/>
                <w:right w:val="nil"/>
                <w:between w:val="nil"/>
              </w:pBdr>
              <w:ind w:right="57"/>
              <w:rPr>
                <w:rFonts w:ascii="Times New Roman" w:hAnsi="Times New Roman" w:cs="Times New Roman"/>
                <w:b/>
                <w:bCs/>
                <w:color w:val="000000"/>
                <w:sz w:val="24"/>
                <w:szCs w:val="24"/>
              </w:rPr>
            </w:pPr>
            <w:r w:rsidRPr="007D28DF">
              <w:rPr>
                <w:rFonts w:ascii="Times New Roman" w:hAnsi="Times New Roman" w:cs="Times New Roman"/>
                <w:b/>
                <w:bCs/>
                <w:color w:val="000000"/>
                <w:sz w:val="24"/>
                <w:szCs w:val="24"/>
              </w:rPr>
              <w:t>Тема 2.1</w:t>
            </w:r>
            <w:r w:rsidRPr="007D28DF">
              <w:rPr>
                <w:rFonts w:ascii="Times New Roman" w:hAnsi="Times New Roman" w:cs="Times New Roman"/>
                <w:color w:val="000000"/>
                <w:sz w:val="24"/>
                <w:szCs w:val="24"/>
              </w:rPr>
              <w:t>. Фонетика и орфоэпия</w:t>
            </w:r>
            <w:r w:rsidRPr="007D28DF">
              <w:rPr>
                <w:rFonts w:ascii="Times New Roman" w:hAnsi="Times New Roman" w:cs="Times New Roman"/>
                <w:b/>
                <w:bCs/>
                <w:color w:val="000000"/>
                <w:sz w:val="24"/>
                <w:szCs w:val="24"/>
              </w:rPr>
              <w:t xml:space="preserve"> </w:t>
            </w:r>
          </w:p>
          <w:p w:rsidR="00B82E15" w:rsidRDefault="00B82E15" w:rsidP="00B82E15">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B82E15" w:rsidRDefault="00B82E15" w:rsidP="00B82E15">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B82E15" w:rsidRDefault="00B82E15" w:rsidP="00B82E15">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B82E15" w:rsidRDefault="00B82E15" w:rsidP="00B82E15">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B82E15" w:rsidRDefault="00B82E15" w:rsidP="00B82E15">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1386"/>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 xml:space="preserve">Фонетика и орфоэпия. Соотношение </w:t>
            </w:r>
            <w:r>
              <w:rPr>
                <w:rFonts w:ascii="Times New Roman" w:hAnsi="Times New Roman" w:cs="Times New Roman"/>
                <w:color w:val="000000"/>
                <w:sz w:val="24"/>
                <w:szCs w:val="24"/>
              </w:rPr>
              <w:t>звука и фонемы, звука и буквы. Ч</w:t>
            </w:r>
            <w:r w:rsidRPr="007D28DF">
              <w:rPr>
                <w:rFonts w:ascii="Times New Roman" w:hAnsi="Times New Roman" w:cs="Times New Roman"/>
                <w:color w:val="000000"/>
                <w:sz w:val="24"/>
                <w:szCs w:val="24"/>
              </w:rPr>
              <w:t xml:space="preserve">ередования звуков: позиционные и исторические. Основные виды языковых норм: орфоэпические (произносительные и акцентологические). Основные правила произношения гласных, согласных звуков. Характеристика русского ударения (разноместное, подвижное). Орфоэпия и орфоэпические нормы  </w:t>
            </w:r>
          </w:p>
        </w:tc>
        <w:tc>
          <w:tcPr>
            <w:tcW w:w="43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Default="00B82E15" w:rsidP="00B82E15">
            <w:pPr>
              <w:tabs>
                <w:tab w:val="left" w:pos="810"/>
              </w:tabs>
              <w:jc w:val="center"/>
              <w:rPr>
                <w:rFonts w:ascii="Times New Roman" w:eastAsia="OfficinaSansBookC" w:hAnsi="Times New Roman"/>
                <w:sz w:val="24"/>
                <w:szCs w:val="24"/>
                <w:highlight w:val="white"/>
              </w:rPr>
            </w:pPr>
          </w:p>
          <w:p w:rsidR="00B82E15" w:rsidRPr="00C32886" w:rsidRDefault="00B82E15" w:rsidP="00B82E15">
            <w:pPr>
              <w:jc w:val="center"/>
              <w:rPr>
                <w:rFonts w:ascii="Times New Roman" w:hAnsi="Times New Roman" w:cs="Times New Roman"/>
                <w:sz w:val="24"/>
                <w:szCs w:val="24"/>
              </w:rPr>
            </w:pPr>
          </w:p>
        </w:tc>
      </w:tr>
      <w:tr w:rsidR="00B82E15" w:rsidRPr="007D28DF" w:rsidTr="00B82E15">
        <w:trPr>
          <w:trHeight w:val="246"/>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FE26D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E26D7">
              <w:rPr>
                <w:rFonts w:ascii="Times New Roman" w:hAnsi="Times New Roman" w:cs="Times New Roman"/>
                <w:b/>
                <w:sz w:val="24"/>
                <w:szCs w:val="24"/>
              </w:rPr>
              <w:t>2</w:t>
            </w:r>
          </w:p>
        </w:tc>
        <w:tc>
          <w:tcPr>
            <w:tcW w:w="718" w:type="pct"/>
            <w:vMerge/>
            <w:shd w:val="clear" w:color="auto" w:fill="auto"/>
          </w:tcPr>
          <w:p w:rsidR="00B82E15" w:rsidRDefault="00B82E15" w:rsidP="00B82E15">
            <w:pPr>
              <w:tabs>
                <w:tab w:val="left" w:pos="810"/>
              </w:tabs>
              <w:jc w:val="center"/>
              <w:rPr>
                <w:rFonts w:ascii="Times New Roman" w:hAnsi="Times New Roman" w:cs="Times New Roman"/>
                <w:bCs/>
                <w:sz w:val="24"/>
                <w:szCs w:val="24"/>
              </w:rPr>
            </w:pPr>
          </w:p>
        </w:tc>
      </w:tr>
      <w:tr w:rsidR="00B82E15" w:rsidRPr="007D28DF" w:rsidTr="00B82E15">
        <w:trPr>
          <w:trHeight w:val="195"/>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Pr>
                <w:rFonts w:ascii="Times New Roman" w:hAnsi="Times New Roman" w:cs="Times New Roman"/>
                <w:sz w:val="24"/>
                <w:szCs w:val="24"/>
              </w:rPr>
              <w:t>Практическая работа  № 7-8.</w:t>
            </w:r>
            <w:r w:rsidRPr="007D28DF">
              <w:rPr>
                <w:rFonts w:ascii="Times New Roman" w:hAnsi="Times New Roman" w:cs="Times New Roman"/>
                <w:sz w:val="24"/>
                <w:szCs w:val="24"/>
              </w:rPr>
              <w:t>Орфография. Безударные гласные в корне слова: проверяемые, непроверяемые, чередующиеся</w:t>
            </w:r>
          </w:p>
        </w:tc>
        <w:tc>
          <w:tcPr>
            <w:tcW w:w="438" w:type="pct"/>
            <w:shd w:val="clear" w:color="auto" w:fill="auto"/>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p>
        </w:tc>
        <w:tc>
          <w:tcPr>
            <w:tcW w:w="718" w:type="pct"/>
            <w:vMerge/>
            <w:shd w:val="clear" w:color="auto" w:fill="auto"/>
          </w:tcPr>
          <w:p w:rsidR="00B82E15" w:rsidRDefault="00B82E15" w:rsidP="00B82E15">
            <w:pPr>
              <w:tabs>
                <w:tab w:val="left" w:pos="810"/>
              </w:tabs>
              <w:jc w:val="center"/>
              <w:rPr>
                <w:rFonts w:ascii="Times New Roman" w:hAnsi="Times New Roman" w:cs="Times New Roman"/>
                <w:bCs/>
                <w:sz w:val="24"/>
                <w:szCs w:val="24"/>
              </w:rPr>
            </w:pPr>
          </w:p>
        </w:tc>
      </w:tr>
      <w:tr w:rsidR="00B82E15" w:rsidRPr="007D28DF" w:rsidTr="00B82E15">
        <w:trPr>
          <w:trHeight w:val="301"/>
        </w:trPr>
        <w:tc>
          <w:tcPr>
            <w:tcW w:w="938" w:type="pct"/>
            <w:vMerge w:val="restart"/>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b/>
                <w:bCs/>
                <w:color w:val="000000"/>
                <w:sz w:val="24"/>
                <w:szCs w:val="24"/>
              </w:rPr>
              <w:t>Тема 2.2.</w:t>
            </w:r>
            <w:r w:rsidRPr="007D28DF">
              <w:rPr>
                <w:rFonts w:ascii="Times New Roman" w:hAnsi="Times New Roman" w:cs="Times New Roman"/>
                <w:color w:val="000000"/>
                <w:sz w:val="24"/>
                <w:szCs w:val="24"/>
              </w:rPr>
              <w:t xml:space="preserve"> Морфемика и словообразование</w:t>
            </w: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FE26D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1185"/>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b/>
                <w:bCs/>
                <w:color w:val="000000"/>
                <w:sz w:val="24"/>
                <w:szCs w:val="24"/>
              </w:rPr>
            </w:pPr>
          </w:p>
        </w:tc>
        <w:tc>
          <w:tcPr>
            <w:tcW w:w="2906" w:type="pct"/>
            <w:shd w:val="clear" w:color="auto" w:fill="auto"/>
          </w:tcPr>
          <w:p w:rsidR="00B82E15" w:rsidRDefault="00B82E15" w:rsidP="00B82E15">
            <w:pPr>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Морфемная структура слова. Морфема как единица языка. Классификация морфем: корневые и служебные. Словообразование. Морфологические способы словообразования. Неморфологические способы словообразования. Словообразование и формообразование.</w:t>
            </w:r>
          </w:p>
        </w:tc>
        <w:tc>
          <w:tcPr>
            <w:tcW w:w="438" w:type="pct"/>
            <w:shd w:val="clear" w:color="auto" w:fill="auto"/>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Default="00B82E15" w:rsidP="00B82E15">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r>
      <w:tr w:rsidR="00B82E15" w:rsidRPr="007D28DF" w:rsidTr="00B82E15">
        <w:trPr>
          <w:trHeight w:val="2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FE26D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E26D7">
              <w:rPr>
                <w:rFonts w:ascii="Times New Roman" w:hAnsi="Times New Roman" w:cs="Times New Roman"/>
                <w:b/>
                <w:sz w:val="24"/>
                <w:szCs w:val="24"/>
              </w:rPr>
              <w:t xml:space="preserve"> 2</w:t>
            </w:r>
          </w:p>
        </w:tc>
        <w:tc>
          <w:tcPr>
            <w:tcW w:w="718" w:type="pct"/>
            <w:vMerge/>
            <w:shd w:val="clear" w:color="auto" w:fill="auto"/>
          </w:tcPr>
          <w:p w:rsidR="00B82E15" w:rsidRPr="007D28DF" w:rsidRDefault="00B82E15" w:rsidP="00B82E15">
            <w:pPr>
              <w:widowControl w:val="0"/>
              <w:ind w:left="57" w:right="57"/>
              <w:rPr>
                <w:rFonts w:ascii="Times New Roman" w:hAnsi="Times New Roman" w:cs="Times New Roman"/>
                <w:i/>
                <w:sz w:val="24"/>
                <w:szCs w:val="24"/>
              </w:rPr>
            </w:pPr>
          </w:p>
        </w:tc>
      </w:tr>
      <w:tr w:rsidR="00B82E15" w:rsidRPr="007D28DF" w:rsidTr="00B82E15">
        <w:trPr>
          <w:trHeight w:val="935"/>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Практическое занятие № 9-10. </w:t>
            </w:r>
            <w:r w:rsidRPr="007D28DF">
              <w:rPr>
                <w:rFonts w:ascii="Times New Roman" w:hAnsi="Times New Roman" w:cs="Times New Roman"/>
                <w:color w:val="000000"/>
                <w:sz w:val="24"/>
                <w:szCs w:val="24"/>
              </w:rPr>
              <w:t>Правописание звонких и глухих согласных, непроизносимых согласных. Правописание гласных после шипящих. Правописание Ъ и Ь. Правописание приставок на –З(-С), ПРЕ-/ПРИ-, гласных после приставок</w:t>
            </w:r>
          </w:p>
        </w:tc>
        <w:tc>
          <w:tcPr>
            <w:tcW w:w="43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r w:rsidRPr="00382490">
              <w:rPr>
                <w:rFonts w:ascii="Times New Roman" w:hAnsi="Times New Roman" w:cs="Times New Roman"/>
                <w:sz w:val="24"/>
                <w:szCs w:val="24"/>
              </w:rPr>
              <w:t xml:space="preserve"> </w:t>
            </w:r>
          </w:p>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 xml:space="preserve"> </w:t>
            </w:r>
          </w:p>
        </w:tc>
        <w:tc>
          <w:tcPr>
            <w:tcW w:w="718" w:type="pct"/>
            <w:vMerge/>
            <w:shd w:val="clear" w:color="auto" w:fill="auto"/>
          </w:tcPr>
          <w:p w:rsidR="00B82E15" w:rsidRPr="00967FA1" w:rsidRDefault="00B82E15" w:rsidP="00B82E15">
            <w:pPr>
              <w:widowControl w:val="0"/>
              <w:ind w:left="57" w:right="57"/>
              <w:rPr>
                <w:rFonts w:ascii="Times New Roman" w:hAnsi="Times New Roman" w:cs="Times New Roman"/>
                <w:bCs/>
                <w:sz w:val="24"/>
                <w:szCs w:val="24"/>
              </w:rPr>
            </w:pPr>
          </w:p>
        </w:tc>
      </w:tr>
      <w:tr w:rsidR="00B82E15" w:rsidRPr="007D28DF" w:rsidTr="00B82E15">
        <w:trPr>
          <w:trHeight w:val="20"/>
        </w:trPr>
        <w:tc>
          <w:tcPr>
            <w:tcW w:w="938" w:type="pct"/>
            <w:vMerge w:val="restart"/>
            <w:shd w:val="clear" w:color="auto" w:fill="auto"/>
          </w:tcPr>
          <w:p w:rsidR="00B82E15" w:rsidRDefault="00B82E15" w:rsidP="00B82E15">
            <w:pPr>
              <w:widowControl w:val="0"/>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sz w:val="24"/>
                <w:szCs w:val="24"/>
              </w:rPr>
              <w:t>Тема 2.3</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Имя существительное как часть речи.</w:t>
            </w:r>
          </w:p>
          <w:p w:rsidR="00B82E15" w:rsidRDefault="00B82E15" w:rsidP="00B82E15">
            <w:pPr>
              <w:widowControl w:val="0"/>
              <w:pBdr>
                <w:top w:val="nil"/>
                <w:left w:val="nil"/>
                <w:bottom w:val="nil"/>
                <w:right w:val="nil"/>
                <w:between w:val="nil"/>
              </w:pBdr>
              <w:ind w:left="57" w:right="57"/>
              <w:rPr>
                <w:rFonts w:ascii="Times New Roman" w:hAnsi="Times New Roman" w:cs="Times New Roman"/>
                <w:sz w:val="24"/>
                <w:szCs w:val="24"/>
              </w:rPr>
            </w:pPr>
          </w:p>
          <w:p w:rsidR="00B82E15" w:rsidRDefault="00B82E15" w:rsidP="00B82E15">
            <w:pPr>
              <w:widowControl w:val="0"/>
              <w:pBdr>
                <w:top w:val="nil"/>
                <w:left w:val="nil"/>
                <w:bottom w:val="nil"/>
                <w:right w:val="nil"/>
                <w:between w:val="nil"/>
              </w:pBdr>
              <w:ind w:left="57" w:right="57"/>
              <w:rPr>
                <w:rFonts w:ascii="Times New Roman" w:hAnsi="Times New Roman" w:cs="Times New Roman"/>
                <w:sz w:val="24"/>
                <w:szCs w:val="24"/>
              </w:rPr>
            </w:pPr>
          </w:p>
          <w:p w:rsidR="00B82E15" w:rsidRPr="007D28DF" w:rsidRDefault="00B82E15" w:rsidP="00B82E15">
            <w:pPr>
              <w:pBdr>
                <w:top w:val="nil"/>
                <w:left w:val="nil"/>
                <w:bottom w:val="nil"/>
                <w:right w:val="nil"/>
                <w:between w:val="nil"/>
              </w:pBdr>
              <w:ind w:left="57" w:right="57"/>
              <w:rPr>
                <w:rFonts w:ascii="Times New Roman" w:hAnsi="Times New Roman" w:cs="Times New Roman"/>
                <w:sz w:val="24"/>
                <w:szCs w:val="24"/>
              </w:rPr>
            </w:pP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382490">
              <w:rPr>
                <w:rFonts w:ascii="Times New Roman" w:hAnsi="Times New Roman" w:cs="Times New Roman"/>
                <w:b/>
                <w:sz w:val="24"/>
                <w:szCs w:val="24"/>
              </w:rPr>
              <w:t>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885"/>
        </w:trPr>
        <w:tc>
          <w:tcPr>
            <w:tcW w:w="938" w:type="pct"/>
            <w:vMerge/>
            <w:tcBorders>
              <w:bottom w:val="single" w:sz="4" w:space="0" w:color="auto"/>
            </w:tcBorders>
            <w:shd w:val="clear" w:color="auto" w:fill="auto"/>
          </w:tcPr>
          <w:p w:rsidR="00B82E15" w:rsidRPr="007D28DF" w:rsidRDefault="00B82E15" w:rsidP="00B82E15">
            <w:pPr>
              <w:pBdr>
                <w:top w:val="nil"/>
                <w:left w:val="nil"/>
                <w:bottom w:val="nil"/>
                <w:right w:val="nil"/>
                <w:between w:val="nil"/>
              </w:pBdr>
              <w:ind w:left="57" w:right="57"/>
              <w:rPr>
                <w:rFonts w:ascii="Times New Roman" w:hAnsi="Times New Roman" w:cs="Times New Roman"/>
                <w:i/>
                <w:sz w:val="24"/>
                <w:szCs w:val="24"/>
              </w:rPr>
            </w:pPr>
          </w:p>
        </w:tc>
        <w:tc>
          <w:tcPr>
            <w:tcW w:w="2906" w:type="pct"/>
            <w:tcBorders>
              <w:bottom w:val="single" w:sz="4" w:space="0" w:color="auto"/>
            </w:tcBorders>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color w:val="000000"/>
                <w:sz w:val="24"/>
                <w:szCs w:val="24"/>
              </w:rPr>
              <w:t>Лексико-грамматические разряды существительных: конкретные, абстрактные, вещественные, собирательные, единичные. Грамматические категории имени существительного: род, число, падеж.</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Склонение имен существительных</w:t>
            </w:r>
          </w:p>
        </w:tc>
        <w:tc>
          <w:tcPr>
            <w:tcW w:w="438" w:type="pct"/>
            <w:tcBorders>
              <w:bottom w:val="single" w:sz="4" w:space="0" w:color="auto"/>
            </w:tcBorders>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tcBorders>
              <w:bottom w:val="single" w:sz="4" w:space="0" w:color="auto"/>
            </w:tcBorders>
            <w:shd w:val="clear" w:color="auto" w:fill="auto"/>
          </w:tcPr>
          <w:p w:rsidR="00B82E15" w:rsidRPr="007E2417"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r>
      <w:tr w:rsidR="00B82E15" w:rsidRPr="007D28DF" w:rsidTr="00B82E15">
        <w:trPr>
          <w:trHeight w:val="240"/>
        </w:trPr>
        <w:tc>
          <w:tcPr>
            <w:tcW w:w="938" w:type="pct"/>
            <w:vMerge/>
            <w:tcBorders>
              <w:bottom w:val="single" w:sz="4" w:space="0" w:color="auto"/>
            </w:tcBorders>
            <w:shd w:val="clear" w:color="auto" w:fill="auto"/>
          </w:tcPr>
          <w:p w:rsidR="00B82E15" w:rsidRPr="007D28DF" w:rsidRDefault="00B82E15" w:rsidP="00B82E15">
            <w:pPr>
              <w:pBdr>
                <w:top w:val="nil"/>
                <w:left w:val="nil"/>
                <w:bottom w:val="nil"/>
                <w:right w:val="nil"/>
                <w:between w:val="nil"/>
              </w:pBdr>
              <w:ind w:left="57" w:right="57"/>
              <w:rPr>
                <w:rFonts w:ascii="Times New Roman" w:hAnsi="Times New Roman" w:cs="Times New Roman"/>
                <w:i/>
                <w:sz w:val="24"/>
                <w:szCs w:val="24"/>
              </w:rPr>
            </w:pPr>
          </w:p>
        </w:tc>
        <w:tc>
          <w:tcPr>
            <w:tcW w:w="2906" w:type="pct"/>
            <w:tcBorders>
              <w:bottom w:val="single" w:sz="4" w:space="0" w:color="auto"/>
            </w:tcBorders>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FE26D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E26D7">
              <w:rPr>
                <w:rFonts w:ascii="Times New Roman" w:hAnsi="Times New Roman" w:cs="Times New Roman"/>
                <w:b/>
                <w:sz w:val="24"/>
                <w:szCs w:val="24"/>
              </w:rPr>
              <w:t>2</w:t>
            </w:r>
          </w:p>
        </w:tc>
        <w:tc>
          <w:tcPr>
            <w:tcW w:w="718" w:type="pct"/>
            <w:vMerge/>
            <w:tcBorders>
              <w:bottom w:val="single" w:sz="4" w:space="0" w:color="auto"/>
            </w:tcBorders>
            <w:shd w:val="clear" w:color="auto" w:fill="auto"/>
          </w:tcPr>
          <w:p w:rsidR="00B82E15" w:rsidRDefault="00B82E15" w:rsidP="00B82E15">
            <w:pPr>
              <w:widowControl w:val="0"/>
              <w:pBdr>
                <w:top w:val="nil"/>
                <w:left w:val="nil"/>
                <w:bottom w:val="nil"/>
                <w:right w:val="nil"/>
                <w:between w:val="nil"/>
              </w:pBdr>
              <w:ind w:left="57" w:right="57"/>
              <w:jc w:val="center"/>
              <w:rPr>
                <w:rFonts w:ascii="Times New Roman" w:hAnsi="Times New Roman" w:cs="Times New Roman"/>
                <w:bCs/>
                <w:sz w:val="24"/>
                <w:szCs w:val="24"/>
              </w:rPr>
            </w:pPr>
          </w:p>
        </w:tc>
      </w:tr>
      <w:tr w:rsidR="00B82E15" w:rsidRPr="007D28DF" w:rsidTr="00B82E15">
        <w:trPr>
          <w:trHeight w:val="347"/>
        </w:trPr>
        <w:tc>
          <w:tcPr>
            <w:tcW w:w="938" w:type="pct"/>
            <w:vMerge/>
            <w:tcBorders>
              <w:bottom w:val="single" w:sz="4" w:space="0" w:color="auto"/>
            </w:tcBorders>
            <w:shd w:val="clear" w:color="auto" w:fill="auto"/>
          </w:tcPr>
          <w:p w:rsidR="00B82E15" w:rsidRPr="007D28DF" w:rsidRDefault="00B82E15" w:rsidP="00B82E15">
            <w:pPr>
              <w:pBdr>
                <w:top w:val="nil"/>
                <w:left w:val="nil"/>
                <w:bottom w:val="nil"/>
                <w:right w:val="nil"/>
                <w:between w:val="nil"/>
              </w:pBdr>
              <w:ind w:left="57" w:right="57"/>
              <w:rPr>
                <w:rFonts w:ascii="Times New Roman" w:hAnsi="Times New Roman" w:cs="Times New Roman"/>
                <w:i/>
                <w:sz w:val="24"/>
                <w:szCs w:val="24"/>
              </w:rPr>
            </w:pPr>
          </w:p>
        </w:tc>
        <w:tc>
          <w:tcPr>
            <w:tcW w:w="2906" w:type="pct"/>
            <w:tcBorders>
              <w:bottom w:val="single" w:sz="4" w:space="0" w:color="auto"/>
            </w:tcBorders>
            <w:shd w:val="clear" w:color="auto" w:fill="auto"/>
          </w:tcPr>
          <w:p w:rsidR="00B82E15" w:rsidRPr="00FE26D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jc w:val="both"/>
              <w:rPr>
                <w:rFonts w:ascii="Times New Roman" w:hAnsi="Times New Roman" w:cs="Times New Roman"/>
                <w:sz w:val="24"/>
                <w:szCs w:val="24"/>
              </w:rPr>
            </w:pPr>
            <w:r>
              <w:rPr>
                <w:rFonts w:ascii="Times New Roman" w:hAnsi="Times New Roman" w:cs="Times New Roman"/>
                <w:sz w:val="24"/>
                <w:szCs w:val="24"/>
              </w:rPr>
              <w:t xml:space="preserve">Практическое занятие № 11-12. </w:t>
            </w:r>
            <w:r w:rsidRPr="007D28DF">
              <w:rPr>
                <w:rFonts w:ascii="Times New Roman" w:hAnsi="Times New Roman" w:cs="Times New Roman"/>
                <w:sz w:val="24"/>
                <w:szCs w:val="24"/>
              </w:rPr>
              <w:t>Правописание суффиксов и окончаний имен существительных. Правописание сложных имен существительных.</w:t>
            </w:r>
          </w:p>
        </w:tc>
        <w:tc>
          <w:tcPr>
            <w:tcW w:w="438" w:type="pct"/>
            <w:tcBorders>
              <w:bottom w:val="single" w:sz="4" w:space="0" w:color="auto"/>
            </w:tcBorders>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p>
        </w:tc>
        <w:tc>
          <w:tcPr>
            <w:tcW w:w="718" w:type="pct"/>
            <w:vMerge/>
            <w:tcBorders>
              <w:bottom w:val="single" w:sz="4" w:space="0" w:color="auto"/>
            </w:tcBorders>
            <w:shd w:val="clear" w:color="auto" w:fill="auto"/>
          </w:tcPr>
          <w:p w:rsidR="00B82E15" w:rsidRDefault="00B82E15" w:rsidP="00B82E15">
            <w:pPr>
              <w:widowControl w:val="0"/>
              <w:pBdr>
                <w:top w:val="nil"/>
                <w:left w:val="nil"/>
                <w:bottom w:val="nil"/>
                <w:right w:val="nil"/>
                <w:between w:val="nil"/>
              </w:pBdr>
              <w:ind w:left="57" w:right="57"/>
              <w:jc w:val="center"/>
              <w:rPr>
                <w:rFonts w:ascii="Times New Roman" w:hAnsi="Times New Roman" w:cs="Times New Roman"/>
                <w:bCs/>
                <w:sz w:val="24"/>
                <w:szCs w:val="24"/>
              </w:rPr>
            </w:pPr>
          </w:p>
        </w:tc>
      </w:tr>
      <w:tr w:rsidR="00B82E15" w:rsidRPr="007D28DF" w:rsidTr="00B82E15">
        <w:trPr>
          <w:trHeight w:val="360"/>
        </w:trPr>
        <w:tc>
          <w:tcPr>
            <w:tcW w:w="938" w:type="pct"/>
            <w:vMerge w:val="restart"/>
            <w:tcBorders>
              <w:bottom w:val="single" w:sz="4" w:space="0" w:color="auto"/>
            </w:tcBorders>
            <w:shd w:val="clear" w:color="auto" w:fill="auto"/>
          </w:tcPr>
          <w:p w:rsidR="00B82E15" w:rsidRPr="007D28DF" w:rsidRDefault="00B82E15" w:rsidP="00B82E15">
            <w:pPr>
              <w:pBdr>
                <w:top w:val="nil"/>
                <w:left w:val="nil"/>
                <w:bottom w:val="nil"/>
                <w:right w:val="nil"/>
                <w:between w:val="nil"/>
              </w:pBdr>
              <w:ind w:left="57" w:right="57"/>
              <w:rPr>
                <w:rFonts w:ascii="Times New Roman" w:hAnsi="Times New Roman" w:cs="Times New Roman"/>
                <w:i/>
                <w:sz w:val="24"/>
                <w:szCs w:val="24"/>
              </w:rPr>
            </w:pPr>
            <w:r w:rsidRPr="004D36FE">
              <w:rPr>
                <w:rFonts w:ascii="Times New Roman" w:hAnsi="Times New Roman" w:cs="Times New Roman"/>
                <w:b/>
                <w:bCs/>
                <w:sz w:val="24"/>
                <w:szCs w:val="24"/>
              </w:rPr>
              <w:t>Тема 2.4.</w:t>
            </w:r>
            <w:r w:rsidRPr="007D28DF">
              <w:rPr>
                <w:rFonts w:ascii="Times New Roman" w:hAnsi="Times New Roman" w:cs="Times New Roman"/>
                <w:sz w:val="24"/>
                <w:szCs w:val="24"/>
              </w:rPr>
              <w:t xml:space="preserve"> Имя прилагательное как часть речи.</w:t>
            </w:r>
          </w:p>
        </w:tc>
        <w:tc>
          <w:tcPr>
            <w:tcW w:w="2906" w:type="pct"/>
            <w:tcBorders>
              <w:bottom w:val="single" w:sz="4" w:space="0" w:color="auto"/>
            </w:tcBorders>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438" w:type="pct"/>
            <w:tcBorders>
              <w:bottom w:val="single" w:sz="4" w:space="0" w:color="auto"/>
            </w:tcBorders>
            <w:shd w:val="clear" w:color="auto" w:fill="auto"/>
          </w:tcPr>
          <w:p w:rsidR="00B82E15" w:rsidRPr="00BF73F8"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4</w:t>
            </w:r>
          </w:p>
        </w:tc>
        <w:tc>
          <w:tcPr>
            <w:tcW w:w="718" w:type="pct"/>
            <w:tcBorders>
              <w:bottom w:val="single" w:sz="4" w:space="0" w:color="auto"/>
            </w:tcBorders>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615"/>
        </w:trPr>
        <w:tc>
          <w:tcPr>
            <w:tcW w:w="938" w:type="pct"/>
            <w:vMerge/>
            <w:tcBorders>
              <w:bottom w:val="single" w:sz="4" w:space="0" w:color="auto"/>
            </w:tcBorders>
            <w:shd w:val="clear" w:color="auto" w:fill="auto"/>
          </w:tcPr>
          <w:p w:rsidR="00B82E15" w:rsidRPr="004D36FE" w:rsidRDefault="00B82E15" w:rsidP="00B82E15">
            <w:pPr>
              <w:pBdr>
                <w:top w:val="nil"/>
                <w:left w:val="nil"/>
                <w:bottom w:val="nil"/>
                <w:right w:val="nil"/>
                <w:between w:val="nil"/>
              </w:pBdr>
              <w:ind w:left="57" w:right="57"/>
              <w:rPr>
                <w:rFonts w:ascii="Times New Roman" w:hAnsi="Times New Roman" w:cs="Times New Roman"/>
                <w:b/>
                <w:bCs/>
                <w:sz w:val="24"/>
                <w:szCs w:val="24"/>
              </w:rPr>
            </w:pPr>
          </w:p>
        </w:tc>
        <w:tc>
          <w:tcPr>
            <w:tcW w:w="2906" w:type="pct"/>
            <w:tcBorders>
              <w:bottom w:val="single" w:sz="4" w:space="0" w:color="auto"/>
            </w:tcBorders>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b/>
                <w:sz w:val="24"/>
                <w:szCs w:val="24"/>
              </w:rPr>
            </w:pPr>
            <w:r w:rsidRPr="007D28DF">
              <w:rPr>
                <w:rFonts w:ascii="Times New Roman" w:hAnsi="Times New Roman" w:cs="Times New Roman"/>
                <w:sz w:val="24"/>
                <w:szCs w:val="24"/>
              </w:rPr>
              <w:t>Лексико-грамматические разряды прилагательных. Разряды прилагательных: качественные, относительные, притяжательные. Степени сравнения имен прилагательных. Полная и краткая форма имен прилагательных. Семантико-стилистические различия между краткими и полными формами. Грамматические категории имени прилагательного: род, число, падеж.</w:t>
            </w:r>
          </w:p>
        </w:tc>
        <w:tc>
          <w:tcPr>
            <w:tcW w:w="438" w:type="pct"/>
            <w:tcBorders>
              <w:bottom w:val="single" w:sz="4" w:space="0" w:color="auto"/>
            </w:tcBorders>
            <w:shd w:val="clear" w:color="auto" w:fill="auto"/>
          </w:tcPr>
          <w:p w:rsidR="00B82E15" w:rsidRPr="00BF73F8"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c>
          <w:tcPr>
            <w:tcW w:w="718" w:type="pct"/>
            <w:tcBorders>
              <w:bottom w:val="single" w:sz="4" w:space="0" w:color="auto"/>
            </w:tcBorders>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r>
      <w:tr w:rsidR="00B82E15" w:rsidRPr="007D28DF" w:rsidTr="00B82E15">
        <w:trPr>
          <w:trHeight w:val="70"/>
        </w:trPr>
        <w:tc>
          <w:tcPr>
            <w:tcW w:w="938" w:type="pct"/>
            <w:vMerge/>
            <w:shd w:val="clear" w:color="auto" w:fill="auto"/>
          </w:tcPr>
          <w:p w:rsidR="00B82E15" w:rsidRPr="007D28DF" w:rsidRDefault="00B82E15" w:rsidP="00B82E15">
            <w:pPr>
              <w:pBdr>
                <w:top w:val="nil"/>
                <w:left w:val="nil"/>
                <w:bottom w:val="nil"/>
                <w:right w:val="nil"/>
                <w:between w:val="nil"/>
              </w:pBdr>
              <w:ind w:left="57" w:right="57"/>
              <w:jc w:val="both"/>
              <w:rPr>
                <w:rFonts w:ascii="Times New Roman" w:hAnsi="Times New Roman" w:cs="Times New Roman"/>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BF73F8"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BF73F8">
              <w:rPr>
                <w:rFonts w:ascii="Times New Roman" w:hAnsi="Times New Roman" w:cs="Times New Roman"/>
                <w:b/>
                <w:sz w:val="24"/>
                <w:szCs w:val="24"/>
              </w:rPr>
              <w:t>2</w:t>
            </w:r>
          </w:p>
        </w:tc>
        <w:tc>
          <w:tcPr>
            <w:tcW w:w="718" w:type="pct"/>
            <w:vMerge w:val="restar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r>
      <w:tr w:rsidR="00B82E15" w:rsidRPr="007D28DF" w:rsidTr="00B82E15">
        <w:trPr>
          <w:trHeight w:val="240"/>
        </w:trPr>
        <w:tc>
          <w:tcPr>
            <w:tcW w:w="938" w:type="pct"/>
            <w:vMerge/>
            <w:shd w:val="clear" w:color="auto" w:fill="auto"/>
          </w:tcPr>
          <w:p w:rsidR="00B82E15" w:rsidRPr="007D28DF" w:rsidRDefault="00B82E15" w:rsidP="00B82E15">
            <w:pPr>
              <w:pBdr>
                <w:top w:val="nil"/>
                <w:left w:val="nil"/>
                <w:bottom w:val="nil"/>
                <w:right w:val="nil"/>
                <w:between w:val="nil"/>
              </w:pBdr>
              <w:ind w:left="57" w:right="57"/>
              <w:jc w:val="both"/>
              <w:rPr>
                <w:rFonts w:ascii="Times New Roman" w:hAnsi="Times New Roman" w:cs="Times New Roman"/>
                <w:sz w:val="24"/>
                <w:szCs w:val="24"/>
              </w:rPr>
            </w:pP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jc w:val="both"/>
              <w:rPr>
                <w:rFonts w:ascii="Times New Roman" w:hAnsi="Times New Roman" w:cs="Times New Roman"/>
                <w:sz w:val="24"/>
                <w:szCs w:val="24"/>
              </w:rPr>
            </w:pPr>
            <w:r>
              <w:rPr>
                <w:rFonts w:ascii="Times New Roman" w:hAnsi="Times New Roman" w:cs="Times New Roman"/>
                <w:sz w:val="24"/>
                <w:szCs w:val="24"/>
              </w:rPr>
              <w:t xml:space="preserve">Практическая работа 13-14. </w:t>
            </w:r>
            <w:r w:rsidRPr="007D28DF">
              <w:rPr>
                <w:rFonts w:ascii="Times New Roman" w:hAnsi="Times New Roman" w:cs="Times New Roman"/>
                <w:sz w:val="24"/>
                <w:szCs w:val="24"/>
              </w:rPr>
              <w:t xml:space="preserve">Правописание суффиксов и окончаний имен прилагательных. Правописание сложных имен прилагательных </w:t>
            </w:r>
          </w:p>
        </w:tc>
        <w:tc>
          <w:tcPr>
            <w:tcW w:w="43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r w:rsidRPr="00382490">
              <w:rPr>
                <w:rFonts w:ascii="Times New Roman" w:hAnsi="Times New Roman" w:cs="Times New Roman"/>
                <w:sz w:val="24"/>
                <w:szCs w:val="24"/>
              </w:rPr>
              <w:t xml:space="preserve"> </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sz w:val="24"/>
                <w:szCs w:val="24"/>
              </w:rPr>
            </w:pPr>
          </w:p>
        </w:tc>
      </w:tr>
      <w:tr w:rsidR="00B82E15" w:rsidRPr="007D28DF" w:rsidTr="00B82E15">
        <w:trPr>
          <w:trHeight w:val="20"/>
        </w:trPr>
        <w:tc>
          <w:tcPr>
            <w:tcW w:w="938" w:type="pct"/>
            <w:vMerge w:val="restart"/>
            <w:shd w:val="clear" w:color="auto" w:fill="auto"/>
          </w:tcPr>
          <w:p w:rsidR="00B82E15" w:rsidRDefault="00B82E15" w:rsidP="00B82E15">
            <w:pPr>
              <w:pBdr>
                <w:top w:val="nil"/>
                <w:left w:val="nil"/>
                <w:bottom w:val="nil"/>
                <w:right w:val="nil"/>
                <w:between w:val="nil"/>
              </w:pBdr>
              <w:ind w:left="57" w:right="57"/>
              <w:rPr>
                <w:rFonts w:ascii="Times New Roman" w:hAnsi="Times New Roman" w:cs="Times New Roman"/>
                <w:b/>
                <w:bCs/>
                <w:sz w:val="24"/>
                <w:szCs w:val="24"/>
              </w:rPr>
            </w:pPr>
            <w:r w:rsidRPr="004D36FE">
              <w:rPr>
                <w:rFonts w:ascii="Times New Roman" w:hAnsi="Times New Roman" w:cs="Times New Roman"/>
                <w:b/>
                <w:bCs/>
                <w:sz w:val="24"/>
                <w:szCs w:val="24"/>
              </w:rPr>
              <w:t>Тема 2.5.</w:t>
            </w:r>
            <w:r w:rsidRPr="007D28DF">
              <w:rPr>
                <w:rFonts w:ascii="Times New Roman" w:hAnsi="Times New Roman" w:cs="Times New Roman"/>
                <w:sz w:val="24"/>
                <w:szCs w:val="24"/>
              </w:rPr>
              <w:t xml:space="preserve"> Имя числительное как часть речи.</w:t>
            </w:r>
            <w:r w:rsidRPr="004D36FE">
              <w:rPr>
                <w:rFonts w:ascii="Times New Roman" w:hAnsi="Times New Roman" w:cs="Times New Roman"/>
                <w:b/>
                <w:bCs/>
                <w:sz w:val="24"/>
                <w:szCs w:val="24"/>
              </w:rPr>
              <w:t xml:space="preserve"> </w:t>
            </w:r>
          </w:p>
          <w:p w:rsidR="00B82E15" w:rsidRDefault="00B82E15" w:rsidP="00B82E15">
            <w:pPr>
              <w:pBdr>
                <w:top w:val="nil"/>
                <w:left w:val="nil"/>
                <w:bottom w:val="nil"/>
                <w:right w:val="nil"/>
                <w:between w:val="nil"/>
              </w:pBdr>
              <w:ind w:left="57" w:right="57"/>
              <w:rPr>
                <w:rFonts w:ascii="Times New Roman" w:hAnsi="Times New Roman" w:cs="Times New Roman"/>
                <w:b/>
                <w:bCs/>
                <w:sz w:val="24"/>
                <w:szCs w:val="24"/>
              </w:rPr>
            </w:pPr>
          </w:p>
          <w:p w:rsidR="00B82E15" w:rsidRDefault="00B82E15" w:rsidP="00B82E15">
            <w:pPr>
              <w:pBdr>
                <w:top w:val="nil"/>
                <w:left w:val="nil"/>
                <w:bottom w:val="nil"/>
                <w:right w:val="nil"/>
                <w:between w:val="nil"/>
              </w:pBdr>
              <w:ind w:left="57" w:right="57"/>
              <w:rPr>
                <w:rFonts w:ascii="Times New Roman" w:hAnsi="Times New Roman" w:cs="Times New Roman"/>
                <w:b/>
                <w:bCs/>
                <w:sz w:val="24"/>
                <w:szCs w:val="24"/>
              </w:rPr>
            </w:pPr>
          </w:p>
          <w:p w:rsidR="00B82E15" w:rsidRPr="007D28DF" w:rsidRDefault="00B82E15" w:rsidP="00B82E15">
            <w:pPr>
              <w:pBdr>
                <w:top w:val="nil"/>
                <w:left w:val="nil"/>
                <w:bottom w:val="nil"/>
                <w:right w:val="nil"/>
                <w:between w:val="nil"/>
              </w:pBdr>
              <w:ind w:left="57" w:right="57"/>
              <w:rPr>
                <w:rFonts w:ascii="Times New Roman" w:hAnsi="Times New Roman" w:cs="Times New Roman"/>
                <w:color w:val="000000"/>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858"/>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D28DF" w:rsidRDefault="00B82E15" w:rsidP="00B82E15">
            <w:pPr>
              <w:jc w:val="both"/>
              <w:rPr>
                <w:rFonts w:ascii="Times New Roman" w:hAnsi="Times New Roman" w:cs="Times New Roman"/>
                <w:color w:val="000000"/>
                <w:sz w:val="24"/>
                <w:szCs w:val="24"/>
              </w:rPr>
            </w:pPr>
            <w:r w:rsidRPr="007D28DF">
              <w:rPr>
                <w:rFonts w:ascii="Times New Roman" w:hAnsi="Times New Roman" w:cs="Times New Roman"/>
                <w:sz w:val="24"/>
                <w:szCs w:val="24"/>
              </w:rPr>
              <w:t>Лексико-грамматические разряды имен числительных: количественные, порядковые, собирательные. Типы склонения имен числительных. Лексическая сочетаемость собирательных числительных.</w:t>
            </w:r>
            <w:r w:rsidRPr="007D28DF">
              <w:rPr>
                <w:rFonts w:ascii="Times New Roman" w:hAnsi="Times New Roman" w:cs="Times New Roman"/>
                <w:color w:val="000000"/>
                <w:sz w:val="24"/>
                <w:szCs w:val="24"/>
              </w:rPr>
              <w:t xml:space="preserve"> </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Default="00B82E15" w:rsidP="00B82E15">
            <w:pPr>
              <w:widowControl w:val="0"/>
              <w:pBdr>
                <w:top w:val="nil"/>
                <w:left w:val="nil"/>
                <w:bottom w:val="nil"/>
                <w:right w:val="nil"/>
                <w:between w:val="nil"/>
              </w:pBdr>
              <w:ind w:left="57" w:right="57"/>
              <w:jc w:val="center"/>
              <w:rPr>
                <w:rFonts w:ascii="Times New Roman" w:hAnsi="Times New Roman" w:cs="Times New Roman"/>
                <w:bCs/>
                <w:sz w:val="24"/>
                <w:szCs w:val="24"/>
              </w:rPr>
            </w:pPr>
          </w:p>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r>
      <w:tr w:rsidR="00B82E15" w:rsidRPr="007D28DF" w:rsidTr="00B82E15">
        <w:trPr>
          <w:trHeight w:val="225"/>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BF73F8"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BF73F8">
              <w:rPr>
                <w:rFonts w:ascii="Times New Roman" w:hAnsi="Times New Roman" w:cs="Times New Roman"/>
                <w:b/>
                <w:sz w:val="24"/>
                <w:szCs w:val="24"/>
              </w:rPr>
              <w:t>2</w:t>
            </w:r>
          </w:p>
        </w:tc>
        <w:tc>
          <w:tcPr>
            <w:tcW w:w="718" w:type="pct"/>
            <w:vMerge/>
            <w:shd w:val="clear" w:color="auto" w:fill="auto"/>
          </w:tcPr>
          <w:p w:rsidR="00B82E15" w:rsidRDefault="00B82E15" w:rsidP="00B82E15">
            <w:pPr>
              <w:widowControl w:val="0"/>
              <w:pBdr>
                <w:top w:val="nil"/>
                <w:left w:val="nil"/>
                <w:bottom w:val="nil"/>
                <w:right w:val="nil"/>
                <w:between w:val="nil"/>
              </w:pBdr>
              <w:ind w:right="57"/>
              <w:jc w:val="center"/>
              <w:rPr>
                <w:rFonts w:ascii="Times New Roman" w:hAnsi="Times New Roman" w:cs="Times New Roman"/>
                <w:bCs/>
                <w:sz w:val="24"/>
                <w:szCs w:val="24"/>
              </w:rPr>
            </w:pPr>
          </w:p>
        </w:tc>
      </w:tr>
      <w:tr w:rsidR="00B82E15" w:rsidRPr="007D28DF" w:rsidTr="00B82E15">
        <w:trPr>
          <w:trHeight w:val="9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Pr>
                <w:rFonts w:ascii="Times New Roman" w:hAnsi="Times New Roman" w:cs="Times New Roman"/>
                <w:sz w:val="24"/>
                <w:szCs w:val="24"/>
              </w:rPr>
              <w:t xml:space="preserve">Практическая работа № 15-16. </w:t>
            </w:r>
            <w:r w:rsidRPr="007D28DF">
              <w:rPr>
                <w:rFonts w:ascii="Times New Roman" w:hAnsi="Times New Roman" w:cs="Times New Roman"/>
                <w:sz w:val="24"/>
                <w:szCs w:val="24"/>
              </w:rPr>
              <w:t>Правописание числительных. Возможности использования цифр. Числительные и единицы измерения в профессиональной деятельности.</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p>
        </w:tc>
        <w:tc>
          <w:tcPr>
            <w:tcW w:w="718" w:type="pct"/>
            <w:vMerge/>
            <w:shd w:val="clear" w:color="auto" w:fill="auto"/>
          </w:tcPr>
          <w:p w:rsidR="00B82E15" w:rsidRDefault="00B82E15" w:rsidP="00B82E15">
            <w:pPr>
              <w:widowControl w:val="0"/>
              <w:pBdr>
                <w:top w:val="nil"/>
                <w:left w:val="nil"/>
                <w:bottom w:val="nil"/>
                <w:right w:val="nil"/>
                <w:between w:val="nil"/>
              </w:pBdr>
              <w:ind w:right="57"/>
              <w:jc w:val="center"/>
              <w:rPr>
                <w:rFonts w:ascii="Times New Roman" w:hAnsi="Times New Roman" w:cs="Times New Roman"/>
                <w:bCs/>
                <w:sz w:val="24"/>
                <w:szCs w:val="24"/>
              </w:rPr>
            </w:pPr>
          </w:p>
        </w:tc>
      </w:tr>
      <w:tr w:rsidR="00B82E15" w:rsidRPr="007D28DF" w:rsidTr="00B82E15">
        <w:trPr>
          <w:trHeight w:val="180"/>
        </w:trPr>
        <w:tc>
          <w:tcPr>
            <w:tcW w:w="938" w:type="pct"/>
            <w:vMerge w:val="restart"/>
            <w:shd w:val="clear" w:color="auto" w:fill="auto"/>
          </w:tcPr>
          <w:p w:rsidR="00B82E15" w:rsidRPr="007D28DF" w:rsidRDefault="00B82E15" w:rsidP="00B82E15">
            <w:pPr>
              <w:pBdr>
                <w:top w:val="nil"/>
                <w:left w:val="nil"/>
                <w:bottom w:val="nil"/>
                <w:right w:val="nil"/>
                <w:between w:val="nil"/>
              </w:pBdr>
              <w:ind w:left="57" w:right="57"/>
              <w:rPr>
                <w:rFonts w:ascii="Times New Roman" w:hAnsi="Times New Roman" w:cs="Times New Roman"/>
                <w:i/>
                <w:sz w:val="24"/>
                <w:szCs w:val="24"/>
              </w:rPr>
            </w:pPr>
            <w:r w:rsidRPr="004D36FE">
              <w:rPr>
                <w:rFonts w:ascii="Times New Roman" w:hAnsi="Times New Roman" w:cs="Times New Roman"/>
                <w:b/>
                <w:bCs/>
                <w:sz w:val="24"/>
                <w:szCs w:val="24"/>
              </w:rPr>
              <w:t>Тема 2.6.</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Местоимение как часть речи.</w:t>
            </w: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BF73F8"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840"/>
        </w:trPr>
        <w:tc>
          <w:tcPr>
            <w:tcW w:w="938" w:type="pct"/>
            <w:vMerge/>
            <w:shd w:val="clear" w:color="auto" w:fill="auto"/>
          </w:tcPr>
          <w:p w:rsidR="00B82E15" w:rsidRPr="004D36FE" w:rsidRDefault="00B82E15" w:rsidP="00B82E15">
            <w:pPr>
              <w:pBdr>
                <w:top w:val="nil"/>
                <w:left w:val="nil"/>
                <w:bottom w:val="nil"/>
                <w:right w:val="nil"/>
                <w:between w:val="nil"/>
              </w:pBdr>
              <w:ind w:left="57" w:right="57"/>
              <w:rPr>
                <w:rFonts w:ascii="Times New Roman" w:hAnsi="Times New Roman" w:cs="Times New Roman"/>
                <w:b/>
                <w:bCs/>
                <w:sz w:val="24"/>
                <w:szCs w:val="24"/>
              </w:rPr>
            </w:pPr>
          </w:p>
        </w:tc>
        <w:tc>
          <w:tcPr>
            <w:tcW w:w="2906" w:type="pct"/>
            <w:shd w:val="clear" w:color="auto" w:fill="auto"/>
          </w:tcPr>
          <w:p w:rsidR="00B82E15" w:rsidRDefault="00B82E15" w:rsidP="00B82E15">
            <w:pPr>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Разряды местоимений по семантике: личные, возвратное, притяжательные, вопросительные, относительные, неопределенные, отрицательные, указательные, определительные. Дефисное написание местоимений</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Default="00B82E15" w:rsidP="00B82E15">
            <w:pPr>
              <w:widowControl w:val="0"/>
              <w:pBdr>
                <w:top w:val="nil"/>
                <w:left w:val="nil"/>
                <w:bottom w:val="nil"/>
                <w:right w:val="nil"/>
                <w:between w:val="nil"/>
              </w:pBdr>
              <w:ind w:right="57"/>
              <w:jc w:val="center"/>
              <w:rPr>
                <w:rFonts w:ascii="Times New Roman" w:hAnsi="Times New Roman" w:cs="Times New Roman"/>
                <w:bCs/>
                <w:sz w:val="24"/>
                <w:szCs w:val="24"/>
              </w:rPr>
            </w:pPr>
          </w:p>
        </w:tc>
      </w:tr>
      <w:tr w:rsidR="00B82E15" w:rsidRPr="007D28DF" w:rsidTr="00B82E15">
        <w:trPr>
          <w:trHeight w:val="2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FE534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E5346">
              <w:rPr>
                <w:rFonts w:ascii="Times New Roman" w:hAnsi="Times New Roman" w:cs="Times New Roman"/>
                <w:b/>
                <w:sz w:val="24"/>
                <w:szCs w:val="24"/>
              </w:rPr>
              <w:t>2</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r>
      <w:tr w:rsidR="00B82E15" w:rsidRPr="007D28DF" w:rsidTr="00B82E15">
        <w:trPr>
          <w:trHeight w:val="2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D28DF" w:rsidRDefault="00B82E15" w:rsidP="00B82E15">
            <w:pPr>
              <w:rPr>
                <w:rFonts w:ascii="Times New Roman" w:hAnsi="Times New Roman" w:cs="Times New Roman"/>
                <w:color w:val="000000"/>
                <w:sz w:val="24"/>
                <w:szCs w:val="24"/>
              </w:rPr>
            </w:pPr>
            <w:r>
              <w:rPr>
                <w:rFonts w:ascii="Times New Roman" w:hAnsi="Times New Roman" w:cs="Times New Roman"/>
                <w:color w:val="000000"/>
                <w:sz w:val="24"/>
                <w:szCs w:val="24"/>
              </w:rPr>
              <w:t xml:space="preserve">Практическая работа № 17-18. </w:t>
            </w:r>
            <w:r w:rsidRPr="007D28DF">
              <w:rPr>
                <w:rFonts w:ascii="Times New Roman" w:hAnsi="Times New Roman" w:cs="Times New Roman"/>
                <w:color w:val="000000"/>
                <w:sz w:val="24"/>
                <w:szCs w:val="24"/>
              </w:rPr>
              <w:t>Правописание местоимений с частицами НЕ и НИ</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r w:rsidRPr="001E277C">
              <w:rPr>
                <w:rFonts w:ascii="Times New Roman" w:hAnsi="Times New Roman" w:cs="Times New Roman"/>
                <w:sz w:val="24"/>
                <w:szCs w:val="24"/>
              </w:rPr>
              <w:t xml:space="preserve"> </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r>
      <w:tr w:rsidR="00B82E15" w:rsidRPr="007D28DF" w:rsidTr="00B82E15">
        <w:trPr>
          <w:trHeight w:val="240"/>
        </w:trPr>
        <w:tc>
          <w:tcPr>
            <w:tcW w:w="938" w:type="pct"/>
            <w:vMerge w:val="restart"/>
            <w:shd w:val="clear" w:color="auto" w:fill="auto"/>
          </w:tcPr>
          <w:p w:rsidR="00B82E15" w:rsidRPr="007D28DF" w:rsidRDefault="00B82E15" w:rsidP="00B82E15">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sz w:val="24"/>
                <w:szCs w:val="24"/>
              </w:rPr>
              <w:t>Тема 2.7.</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Глагол как часть речи.</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4</w:t>
            </w:r>
          </w:p>
        </w:tc>
        <w:tc>
          <w:tcPr>
            <w:tcW w:w="718" w:type="pct"/>
            <w:shd w:val="clear" w:color="auto" w:fill="auto"/>
          </w:tcPr>
          <w:p w:rsidR="00B82E15" w:rsidRPr="0038249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color w:val="000000" w:themeColor="text1"/>
                <w:sz w:val="24"/>
                <w:szCs w:val="24"/>
              </w:rPr>
            </w:pPr>
            <w:r w:rsidRPr="00382490">
              <w:rPr>
                <w:rFonts w:ascii="Times New Roman" w:hAnsi="Times New Roman" w:cs="Times New Roman"/>
                <w:i/>
                <w:sz w:val="24"/>
                <w:szCs w:val="24"/>
              </w:rPr>
              <w:t xml:space="preserve">ОК </w:t>
            </w:r>
            <w:r>
              <w:rPr>
                <w:rFonts w:ascii="Times New Roman" w:hAnsi="Times New Roman" w:cs="Times New Roman"/>
                <w:i/>
                <w:sz w:val="24"/>
                <w:szCs w:val="24"/>
              </w:rPr>
              <w:t>04-</w:t>
            </w:r>
            <w:r w:rsidRPr="00382490">
              <w:rPr>
                <w:rFonts w:ascii="Times New Roman" w:hAnsi="Times New Roman" w:cs="Times New Roman"/>
                <w:i/>
                <w:sz w:val="24"/>
                <w:szCs w:val="24"/>
              </w:rPr>
              <w:t>05</w:t>
            </w:r>
            <w:r>
              <w:rPr>
                <w:rFonts w:ascii="Times New Roman" w:hAnsi="Times New Roman" w:cs="Times New Roman"/>
                <w:i/>
                <w:sz w:val="24"/>
                <w:szCs w:val="24"/>
              </w:rPr>
              <w:t>,09</w:t>
            </w:r>
          </w:p>
        </w:tc>
      </w:tr>
      <w:tr w:rsidR="00B82E15" w:rsidRPr="007D28DF" w:rsidTr="00B82E15">
        <w:trPr>
          <w:trHeight w:val="1284"/>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E241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jc w:val="both"/>
              <w:rPr>
                <w:rFonts w:ascii="Times New Roman" w:hAnsi="Times New Roman" w:cs="Times New Roman"/>
                <w:sz w:val="24"/>
                <w:szCs w:val="24"/>
              </w:rPr>
            </w:pPr>
            <w:r w:rsidRPr="007D28DF">
              <w:rPr>
                <w:rFonts w:ascii="Times New Roman" w:hAnsi="Times New Roman" w:cs="Times New Roman"/>
                <w:color w:val="000000"/>
                <w:sz w:val="24"/>
                <w:szCs w:val="24"/>
              </w:rPr>
              <w:t>Система грамматических категорий глагола (вид, переходность, залог, наклонение, время, лицо, число, род). Основа настоящего (будущего) времени глагола и основа инфинитива (прошедшего врем</w:t>
            </w:r>
            <w:r>
              <w:rPr>
                <w:rFonts w:ascii="Times New Roman" w:hAnsi="Times New Roman" w:cs="Times New Roman"/>
                <w:color w:val="000000"/>
                <w:sz w:val="24"/>
                <w:szCs w:val="24"/>
              </w:rPr>
              <w:t>ени); их формообразующие функции.</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Pr="00357E6A" w:rsidRDefault="00B82E15" w:rsidP="00B82E15"/>
        </w:tc>
      </w:tr>
      <w:tr w:rsidR="00B82E15" w:rsidRPr="007D28DF" w:rsidTr="00B82E15">
        <w:trPr>
          <w:trHeight w:val="30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FE534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E5346">
              <w:rPr>
                <w:rFonts w:ascii="Times New Roman" w:hAnsi="Times New Roman" w:cs="Times New Roman"/>
                <w:b/>
                <w:sz w:val="24"/>
                <w:szCs w:val="24"/>
              </w:rPr>
              <w:t>2</w:t>
            </w:r>
          </w:p>
        </w:tc>
        <w:tc>
          <w:tcPr>
            <w:tcW w:w="718" w:type="pct"/>
            <w:vMerge/>
            <w:shd w:val="clear" w:color="auto" w:fill="auto"/>
          </w:tcPr>
          <w:p w:rsidR="00B82E15" w:rsidRPr="00C02FCD" w:rsidRDefault="00B82E15" w:rsidP="00B82E15">
            <w:pPr>
              <w:pStyle w:val="affffa"/>
              <w:ind w:left="0" w:firstLine="0"/>
              <w:jc w:val="center"/>
            </w:pPr>
          </w:p>
        </w:tc>
      </w:tr>
      <w:tr w:rsidR="00B82E15" w:rsidRPr="007D28DF" w:rsidTr="00B82E15">
        <w:trPr>
          <w:trHeight w:val="285"/>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jc w:val="both"/>
              <w:rPr>
                <w:rFonts w:ascii="Times New Roman" w:hAnsi="Times New Roman" w:cs="Times New Roman"/>
                <w:b/>
                <w:bCs/>
                <w:sz w:val="24"/>
                <w:szCs w:val="24"/>
              </w:rPr>
            </w:pPr>
            <w:r>
              <w:rPr>
                <w:rFonts w:ascii="Times New Roman" w:hAnsi="Times New Roman" w:cs="Times New Roman"/>
                <w:color w:val="000000"/>
                <w:sz w:val="24"/>
                <w:szCs w:val="24"/>
              </w:rPr>
              <w:t xml:space="preserve">Практическая работа № 19-20. </w:t>
            </w:r>
            <w:r w:rsidRPr="007D28DF">
              <w:rPr>
                <w:rFonts w:ascii="Times New Roman" w:hAnsi="Times New Roman" w:cs="Times New Roman"/>
                <w:color w:val="000000"/>
                <w:sz w:val="24"/>
                <w:szCs w:val="24"/>
              </w:rPr>
              <w:t>Правописание окончаний и суффиксов глаголов</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p>
        </w:tc>
        <w:tc>
          <w:tcPr>
            <w:tcW w:w="718" w:type="pct"/>
            <w:vMerge/>
            <w:shd w:val="clear" w:color="auto" w:fill="auto"/>
          </w:tcPr>
          <w:p w:rsidR="00B82E15" w:rsidRPr="00C02FCD" w:rsidRDefault="00B82E15" w:rsidP="00B82E15">
            <w:pPr>
              <w:pStyle w:val="affffa"/>
              <w:ind w:left="0" w:firstLine="0"/>
              <w:jc w:val="center"/>
            </w:pPr>
          </w:p>
        </w:tc>
      </w:tr>
      <w:tr w:rsidR="00B82E15" w:rsidRPr="007D28DF" w:rsidTr="00B82E15">
        <w:trPr>
          <w:trHeight w:val="240"/>
        </w:trPr>
        <w:tc>
          <w:tcPr>
            <w:tcW w:w="938" w:type="pct"/>
            <w:vMerge w:val="restart"/>
            <w:shd w:val="clear" w:color="auto" w:fill="auto"/>
          </w:tcPr>
          <w:p w:rsidR="00B82E15" w:rsidRPr="007D28DF" w:rsidRDefault="00B82E15" w:rsidP="00B82E15">
            <w:pPr>
              <w:ind w:left="57" w:right="57"/>
              <w:rPr>
                <w:rFonts w:ascii="Times New Roman" w:hAnsi="Times New Roman" w:cs="Times New Roman"/>
                <w:sz w:val="24"/>
                <w:szCs w:val="24"/>
              </w:rPr>
            </w:pPr>
            <w:r>
              <w:rPr>
                <w:rFonts w:ascii="Times New Roman" w:hAnsi="Times New Roman" w:cs="Times New Roman"/>
                <w:b/>
                <w:bCs/>
                <w:sz w:val="24"/>
                <w:szCs w:val="24"/>
              </w:rPr>
              <w:t xml:space="preserve"> </w:t>
            </w:r>
            <w:r w:rsidRPr="004D36FE">
              <w:rPr>
                <w:rFonts w:ascii="Times New Roman" w:hAnsi="Times New Roman" w:cs="Times New Roman"/>
                <w:b/>
                <w:bCs/>
                <w:sz w:val="24"/>
                <w:szCs w:val="24"/>
              </w:rPr>
              <w:t>Тема 2.8.</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Причастие и деепричастие как особые формы глагола</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1E277C">
              <w:rPr>
                <w:rFonts w:ascii="Times New Roman" w:hAnsi="Times New Roman" w:cs="Times New Roman"/>
                <w:b/>
                <w:sz w:val="24"/>
                <w:szCs w:val="24"/>
              </w:rPr>
              <w:t>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658"/>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D28DF" w:rsidRDefault="00B82E15" w:rsidP="00B82E15">
            <w:pPr>
              <w:jc w:val="both"/>
              <w:rPr>
                <w:rFonts w:ascii="Times New Roman" w:hAnsi="Times New Roman" w:cs="Times New Roman"/>
                <w:color w:val="333333"/>
                <w:sz w:val="24"/>
                <w:szCs w:val="24"/>
                <w:highlight w:val="white"/>
              </w:rPr>
            </w:pPr>
            <w:r w:rsidRPr="007D28DF">
              <w:rPr>
                <w:rFonts w:ascii="Times New Roman" w:hAnsi="Times New Roman" w:cs="Times New Roman"/>
                <w:color w:val="000000"/>
                <w:sz w:val="24"/>
                <w:szCs w:val="24"/>
              </w:rPr>
              <w:t xml:space="preserve">Действительные </w:t>
            </w:r>
            <w:r w:rsidRPr="007D28DF">
              <w:rPr>
                <w:rFonts w:ascii="Times New Roman" w:hAnsi="Times New Roman" w:cs="Times New Roman"/>
                <w:bCs/>
                <w:color w:val="000000"/>
                <w:sz w:val="24"/>
                <w:szCs w:val="24"/>
              </w:rPr>
              <w:t>и</w:t>
            </w:r>
            <w:r w:rsidRPr="007D28DF">
              <w:rPr>
                <w:rFonts w:ascii="Times New Roman" w:hAnsi="Times New Roman" w:cs="Times New Roman"/>
                <w:b/>
                <w:bCs/>
                <w:color w:val="000000"/>
                <w:sz w:val="24"/>
                <w:szCs w:val="24"/>
              </w:rPr>
              <w:t xml:space="preserve"> </w:t>
            </w:r>
            <w:r w:rsidRPr="007D28DF">
              <w:rPr>
                <w:rFonts w:ascii="Times New Roman" w:hAnsi="Times New Roman" w:cs="Times New Roman"/>
                <w:color w:val="000000"/>
                <w:sz w:val="24"/>
                <w:szCs w:val="24"/>
              </w:rPr>
              <w:t>страдательные причастия и способы их образования. Краткие и полные формы причастий</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Pr="00CB5D31" w:rsidRDefault="00B82E15" w:rsidP="00B82E15">
            <w:pPr>
              <w:widowControl w:val="0"/>
              <w:pBdr>
                <w:top w:val="nil"/>
                <w:left w:val="nil"/>
                <w:bottom w:val="nil"/>
                <w:right w:val="nil"/>
                <w:between w:val="nil"/>
              </w:pBdr>
              <w:ind w:left="57" w:right="57"/>
              <w:jc w:val="center"/>
              <w:rPr>
                <w:rFonts w:ascii="Times New Roman" w:hAnsi="Times New Roman" w:cs="Times New Roman"/>
                <w:bCs/>
                <w:sz w:val="24"/>
                <w:szCs w:val="24"/>
              </w:rPr>
            </w:pP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FE534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E5346">
              <w:rPr>
                <w:rFonts w:ascii="Times New Roman" w:hAnsi="Times New Roman" w:cs="Times New Roman"/>
                <w:b/>
                <w:sz w:val="24"/>
                <w:szCs w:val="24"/>
              </w:rPr>
              <w:t>2</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22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Практическая работа № 21-22. </w:t>
            </w:r>
            <w:r w:rsidRPr="007D28DF">
              <w:rPr>
                <w:rFonts w:ascii="Times New Roman" w:hAnsi="Times New Roman" w:cs="Times New Roman"/>
                <w:color w:val="000000"/>
                <w:sz w:val="24"/>
                <w:szCs w:val="24"/>
              </w:rPr>
              <w:t>Правописание суффиксов и окончаний глаголов и причастий. Правописание Н и НН в прилагательных и причастиях. Образование деепричастий совершенного и несовершенного вида. Правописание суффиксов деепричастий.</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r w:rsidRPr="001E277C">
              <w:rPr>
                <w:rFonts w:ascii="Times New Roman" w:hAnsi="Times New Roman" w:cs="Times New Roman"/>
                <w:sz w:val="24"/>
                <w:szCs w:val="24"/>
              </w:rPr>
              <w:t xml:space="preserve"> </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240"/>
        </w:trPr>
        <w:tc>
          <w:tcPr>
            <w:tcW w:w="938" w:type="pct"/>
            <w:vMerge w:val="restart"/>
            <w:shd w:val="clear" w:color="auto" w:fill="auto"/>
          </w:tcPr>
          <w:p w:rsidR="00B82E15" w:rsidRPr="007D28DF" w:rsidRDefault="00B82E15" w:rsidP="00B82E15">
            <w:pPr>
              <w:ind w:left="57" w:right="57"/>
              <w:rPr>
                <w:rFonts w:ascii="Times New Roman" w:hAnsi="Times New Roman" w:cs="Times New Roman"/>
                <w:b/>
                <w:sz w:val="24"/>
                <w:szCs w:val="24"/>
              </w:rPr>
            </w:pPr>
            <w:r>
              <w:rPr>
                <w:rFonts w:ascii="Times New Roman" w:hAnsi="Times New Roman" w:cs="Times New Roman"/>
                <w:b/>
                <w:bCs/>
                <w:sz w:val="24"/>
                <w:szCs w:val="24"/>
              </w:rPr>
              <w:t xml:space="preserve"> </w:t>
            </w:r>
            <w:r w:rsidRPr="004D36FE">
              <w:rPr>
                <w:rFonts w:ascii="Times New Roman" w:hAnsi="Times New Roman" w:cs="Times New Roman"/>
                <w:b/>
                <w:bCs/>
                <w:sz w:val="24"/>
                <w:szCs w:val="24"/>
              </w:rPr>
              <w:t>Тема 2.9.</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Наречие как часть речи. Служебные части речи.</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D28DF" w:rsidRDefault="00B82E15" w:rsidP="00B82E15">
            <w:pPr>
              <w:ind w:left="-9"/>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Семантика наречия, его морфологические признаки и синтаксические функции. Разряды наречий по семантике и способам образования, местоименные наречия. Степени сравнении качественных наречий. Разряды предлогов по семантике, структуре и способам образования. Разряды союзов по семантике, структуре и способам образования. Сочинительные и подчинительные союзы</w:t>
            </w:r>
          </w:p>
        </w:tc>
        <w:tc>
          <w:tcPr>
            <w:tcW w:w="438" w:type="pct"/>
            <w:shd w:val="clear" w:color="auto" w:fill="auto"/>
          </w:tcPr>
          <w:p w:rsidR="00B82E15" w:rsidRPr="001E277C"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Default="00B82E15" w:rsidP="00B82E15">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B82E15" w:rsidRPr="007D28DF" w:rsidRDefault="00B82E15" w:rsidP="00B82E15">
            <w:pPr>
              <w:widowControl w:val="0"/>
              <w:ind w:left="57" w:right="57"/>
              <w:rPr>
                <w:rFonts w:ascii="Times New Roman" w:hAnsi="Times New Roman" w:cs="Times New Roman"/>
                <w:i/>
                <w:sz w:val="24"/>
                <w:szCs w:val="24"/>
              </w:rPr>
            </w:pP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FE534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E5346">
              <w:rPr>
                <w:rFonts w:ascii="Times New Roman" w:hAnsi="Times New Roman" w:cs="Times New Roman"/>
                <w:b/>
                <w:sz w:val="24"/>
                <w:szCs w:val="24"/>
              </w:rPr>
              <w:t>2</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22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Практическая работа № 23-24. </w:t>
            </w:r>
            <w:r w:rsidRPr="007D28DF">
              <w:rPr>
                <w:rFonts w:ascii="Times New Roman" w:hAnsi="Times New Roman" w:cs="Times New Roman"/>
                <w:color w:val="000000"/>
                <w:sz w:val="24"/>
                <w:szCs w:val="24"/>
              </w:rPr>
              <w:t>Написание наречий и соотносимых с ними других частей речи (знаменательных и служебных). Слова категории состояния. Правописание производных предлогов и союзов. Правописание частиц. Правописание частицы НЕ с разными частями речи. Трудные случаи правописание частиц НЕ и НИ</w:t>
            </w:r>
          </w:p>
          <w:p w:rsidR="00B82E15" w:rsidRPr="00526997" w:rsidRDefault="00B82E15" w:rsidP="00B82E15">
            <w:pPr>
              <w:pBdr>
                <w:top w:val="nil"/>
                <w:left w:val="nil"/>
                <w:bottom w:val="nil"/>
                <w:right w:val="nil"/>
                <w:between w:val="nil"/>
              </w:pBdr>
              <w:ind w:right="57"/>
              <w:jc w:val="both"/>
              <w:rPr>
                <w:rFonts w:ascii="Times New Roman" w:hAnsi="Times New Roman" w:cs="Times New Roman"/>
                <w:b/>
                <w:i/>
                <w:color w:val="000000"/>
                <w:sz w:val="24"/>
                <w:szCs w:val="24"/>
              </w:rPr>
            </w:pPr>
            <w:r w:rsidRPr="00526997">
              <w:rPr>
                <w:rFonts w:ascii="Times New Roman" w:hAnsi="Times New Roman" w:cs="Times New Roman"/>
                <w:b/>
                <w:i/>
                <w:color w:val="000000"/>
                <w:sz w:val="24"/>
                <w:szCs w:val="24"/>
              </w:rPr>
              <w:t>Контрольная работа по разделу № 2</w:t>
            </w:r>
          </w:p>
        </w:tc>
        <w:tc>
          <w:tcPr>
            <w:tcW w:w="438" w:type="pct"/>
            <w:shd w:val="clear" w:color="auto" w:fill="auto"/>
          </w:tcPr>
          <w:p w:rsidR="00B82E15" w:rsidRPr="00C551F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r w:rsidRPr="00C551F7">
              <w:rPr>
                <w:rFonts w:ascii="Times New Roman" w:hAnsi="Times New Roman" w:cs="Times New Roman"/>
                <w:sz w:val="24"/>
                <w:szCs w:val="24"/>
              </w:rPr>
              <w:t xml:space="preserve"> </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220"/>
        </w:trPr>
        <w:tc>
          <w:tcPr>
            <w:tcW w:w="3844" w:type="pct"/>
            <w:gridSpan w:val="2"/>
            <w:shd w:val="clear" w:color="auto" w:fill="auto"/>
          </w:tcPr>
          <w:p w:rsidR="00B82E15" w:rsidRPr="007D28DF" w:rsidRDefault="00B82E15" w:rsidP="00B82E15">
            <w:pPr>
              <w:pBdr>
                <w:top w:val="nil"/>
                <w:left w:val="nil"/>
                <w:bottom w:val="nil"/>
                <w:right w:val="nil"/>
                <w:between w:val="nil"/>
              </w:pBdr>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Раздел 3. Синтаксис и пунктуация</w:t>
            </w:r>
          </w:p>
        </w:tc>
        <w:tc>
          <w:tcPr>
            <w:tcW w:w="438" w:type="pct"/>
            <w:shd w:val="clear" w:color="auto" w:fill="auto"/>
          </w:tcPr>
          <w:p w:rsidR="00B82E15" w:rsidRPr="00C551F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12</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 ОК 09</w:t>
            </w:r>
          </w:p>
        </w:tc>
      </w:tr>
      <w:tr w:rsidR="00B82E15" w:rsidRPr="007D28DF" w:rsidTr="00B82E15">
        <w:trPr>
          <w:trHeight w:val="240"/>
        </w:trPr>
        <w:tc>
          <w:tcPr>
            <w:tcW w:w="938" w:type="pct"/>
            <w:vMerge w:val="restart"/>
            <w:shd w:val="clear" w:color="auto" w:fill="auto"/>
          </w:tcPr>
          <w:p w:rsidR="00B82E15" w:rsidRPr="007D28DF" w:rsidRDefault="00B82E15" w:rsidP="00B82E15">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3.1</w:t>
            </w:r>
            <w:r w:rsidRPr="007D28DF">
              <w:rPr>
                <w:rFonts w:ascii="Times New Roman" w:hAnsi="Times New Roman" w:cs="Times New Roman"/>
                <w:b/>
                <w:sz w:val="24"/>
                <w:szCs w:val="24"/>
              </w:rPr>
              <w:t>.</w:t>
            </w:r>
            <w:r w:rsidRPr="007D28DF">
              <w:rPr>
                <w:rFonts w:ascii="Times New Roman" w:hAnsi="Times New Roman" w:cs="Times New Roman"/>
                <w:sz w:val="24"/>
                <w:szCs w:val="24"/>
              </w:rPr>
              <w:t xml:space="preserve"> Основные единицы синтаксиса.</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C551F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p>
        </w:tc>
      </w:tr>
      <w:tr w:rsidR="00B82E15" w:rsidRPr="007D28DF" w:rsidTr="00B82E15">
        <w:trPr>
          <w:trHeight w:val="1625"/>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D28DF" w:rsidRDefault="00B82E15" w:rsidP="00B82E15">
            <w:pPr>
              <w:jc w:val="both"/>
              <w:rPr>
                <w:rFonts w:ascii="Times New Roman" w:hAnsi="Times New Roman" w:cs="Times New Roman"/>
                <w:sz w:val="24"/>
                <w:szCs w:val="24"/>
              </w:rPr>
            </w:pPr>
            <w:r w:rsidRPr="007D28DF">
              <w:rPr>
                <w:rFonts w:ascii="Times New Roman" w:hAnsi="Times New Roman" w:cs="Times New Roman"/>
                <w:color w:val="000000"/>
                <w:sz w:val="24"/>
                <w:szCs w:val="24"/>
              </w:rPr>
              <w:t>Словосочетание. Сочинительная и подчинительная связь. Виды связи слов в словосочетании: согласование, управление, примыкание. Простое предложение. Односоставное и двусоставное предложения. Грамматическая основа простого двусоставного предложения. Согласование сказуемого с подлежащим. Односоставные предложения. Неполные предложения. Распространенные и нераспространенные предложения</w:t>
            </w:r>
          </w:p>
        </w:tc>
        <w:tc>
          <w:tcPr>
            <w:tcW w:w="438" w:type="pct"/>
            <w:shd w:val="clear" w:color="auto" w:fill="auto"/>
          </w:tcPr>
          <w:p w:rsidR="00B82E15" w:rsidRPr="00C551F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 xml:space="preserve"> </w:t>
            </w:r>
          </w:p>
          <w:p w:rsidR="00B82E15" w:rsidRPr="00C551F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Default="00B82E15" w:rsidP="00B82E15">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B82E15" w:rsidRPr="007D28DF" w:rsidRDefault="00B82E15" w:rsidP="00B82E15">
            <w:pPr>
              <w:widowControl w:val="0"/>
              <w:ind w:left="57" w:right="57"/>
              <w:rPr>
                <w:rFonts w:ascii="Times New Roman" w:hAnsi="Times New Roman" w:cs="Times New Roman"/>
                <w:i/>
                <w:sz w:val="24"/>
                <w:szCs w:val="24"/>
              </w:rPr>
            </w:pPr>
            <w:r>
              <w:rPr>
                <w:rFonts w:ascii="Times New Roman" w:hAnsi="Times New Roman" w:cs="Times New Roman"/>
                <w:bCs/>
                <w:sz w:val="24"/>
                <w:szCs w:val="24"/>
              </w:rPr>
              <w:t xml:space="preserve"> </w:t>
            </w:r>
          </w:p>
        </w:tc>
      </w:tr>
      <w:tr w:rsidR="00B82E15" w:rsidRPr="007D28DF" w:rsidTr="00B82E15">
        <w:trPr>
          <w:trHeight w:val="419"/>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BD37E8"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BD37E8">
              <w:rPr>
                <w:rFonts w:ascii="Times New Roman" w:hAnsi="Times New Roman" w:cs="Times New Roman"/>
                <w:b/>
                <w:sz w:val="24"/>
                <w:szCs w:val="24"/>
              </w:rPr>
              <w:t>2</w:t>
            </w:r>
          </w:p>
        </w:tc>
        <w:tc>
          <w:tcPr>
            <w:tcW w:w="718" w:type="pct"/>
            <w:vMerge/>
            <w:shd w:val="clear" w:color="auto" w:fill="auto"/>
          </w:tcPr>
          <w:p w:rsidR="00B82E15" w:rsidRDefault="00B82E15" w:rsidP="00B82E15">
            <w:pPr>
              <w:widowControl w:val="0"/>
              <w:ind w:left="57" w:right="57"/>
              <w:rPr>
                <w:rFonts w:ascii="Times New Roman" w:hAnsi="Times New Roman" w:cs="Times New Roman"/>
                <w:bCs/>
                <w:sz w:val="24"/>
                <w:szCs w:val="24"/>
              </w:rPr>
            </w:pPr>
          </w:p>
        </w:tc>
      </w:tr>
      <w:tr w:rsidR="00B82E15" w:rsidRPr="007D28DF" w:rsidTr="00B82E15">
        <w:trPr>
          <w:trHeight w:val="411"/>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7D28DF" w:rsidRDefault="00B82E15" w:rsidP="00B82E15">
            <w:pPr>
              <w:jc w:val="both"/>
              <w:rPr>
                <w:rFonts w:ascii="Times New Roman" w:hAnsi="Times New Roman" w:cs="Times New Roman"/>
                <w:color w:val="000000"/>
                <w:sz w:val="24"/>
                <w:szCs w:val="24"/>
              </w:rPr>
            </w:pPr>
            <w:r>
              <w:rPr>
                <w:rFonts w:ascii="Times New Roman" w:hAnsi="Times New Roman" w:cs="Times New Roman"/>
                <w:color w:val="000000"/>
                <w:sz w:val="24"/>
                <w:szCs w:val="24"/>
              </w:rPr>
              <w:t>Практическая работа № 25-26. Знаки препинания в простом предложении</w:t>
            </w:r>
          </w:p>
        </w:tc>
        <w:tc>
          <w:tcPr>
            <w:tcW w:w="438" w:type="pct"/>
            <w:shd w:val="clear" w:color="auto" w:fill="auto"/>
          </w:tcPr>
          <w:p w:rsidR="00B82E15" w:rsidRPr="00C551F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p>
        </w:tc>
        <w:tc>
          <w:tcPr>
            <w:tcW w:w="718" w:type="pct"/>
            <w:vMerge/>
            <w:shd w:val="clear" w:color="auto" w:fill="auto"/>
          </w:tcPr>
          <w:p w:rsidR="00B82E15" w:rsidRDefault="00B82E15" w:rsidP="00B82E15">
            <w:pPr>
              <w:widowControl w:val="0"/>
              <w:ind w:left="57" w:right="57"/>
              <w:rPr>
                <w:rFonts w:ascii="Times New Roman" w:hAnsi="Times New Roman" w:cs="Times New Roman"/>
                <w:bCs/>
                <w:sz w:val="24"/>
                <w:szCs w:val="24"/>
              </w:rPr>
            </w:pPr>
          </w:p>
        </w:tc>
      </w:tr>
      <w:tr w:rsidR="00B82E15" w:rsidRPr="007D28DF" w:rsidTr="00B82E15">
        <w:trPr>
          <w:trHeight w:val="240"/>
        </w:trPr>
        <w:tc>
          <w:tcPr>
            <w:tcW w:w="938" w:type="pct"/>
            <w:vMerge w:val="restart"/>
            <w:shd w:val="clear" w:color="auto" w:fill="auto"/>
          </w:tcPr>
          <w:p w:rsidR="00B82E15" w:rsidRPr="007D28DF" w:rsidRDefault="00B82E15" w:rsidP="00B82E15">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3.2</w:t>
            </w:r>
            <w:r w:rsidRPr="007D28DF">
              <w:rPr>
                <w:rFonts w:ascii="Times New Roman" w:hAnsi="Times New Roman" w:cs="Times New Roman"/>
                <w:b/>
                <w:sz w:val="24"/>
                <w:szCs w:val="24"/>
              </w:rPr>
              <w:t xml:space="preserve"> </w:t>
            </w:r>
            <w:r w:rsidRPr="007D28DF">
              <w:rPr>
                <w:rFonts w:ascii="Times New Roman" w:hAnsi="Times New Roman" w:cs="Times New Roman"/>
                <w:sz w:val="24"/>
                <w:szCs w:val="24"/>
              </w:rPr>
              <w:t>Второстепенные члены предложения.</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C551F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551F7">
              <w:rPr>
                <w:rFonts w:ascii="Times New Roman" w:hAnsi="Times New Roman" w:cs="Times New Roman"/>
                <w:b/>
                <w:sz w:val="24"/>
                <w:szCs w:val="24"/>
              </w:rPr>
              <w:t>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ОК 09</w:t>
            </w: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r w:rsidRPr="007D28DF">
              <w:rPr>
                <w:rFonts w:ascii="Times New Roman" w:hAnsi="Times New Roman" w:cs="Times New Roman"/>
                <w:color w:val="000000"/>
                <w:sz w:val="24"/>
                <w:szCs w:val="24"/>
              </w:rPr>
              <w:t xml:space="preserve">Второстепенные члены предложения (определение, приложение, обстоятельство, дополнение). Осложненные предложения. Предложения с однородными членами и знаки препинания в них. Однородные и неоднородные определения. </w:t>
            </w:r>
            <w:r w:rsidRPr="007D28DF">
              <w:rPr>
                <w:rFonts w:ascii="Times New Roman" w:hAnsi="Times New Roman" w:cs="Times New Roman"/>
                <w:sz w:val="24"/>
                <w:szCs w:val="24"/>
              </w:rPr>
              <w:t>Предложения с обособленными членами. Общие условия обособления (позиция, степень распространенности и др.). Условия обособления определений, приложений, обстоятельств. Поясняющие и уточняющие члены как особый вид обособленных членов</w:t>
            </w:r>
          </w:p>
        </w:tc>
        <w:tc>
          <w:tcPr>
            <w:tcW w:w="438" w:type="pct"/>
            <w:shd w:val="clear" w:color="auto" w:fill="auto"/>
          </w:tcPr>
          <w:p w:rsidR="00B82E15" w:rsidRPr="00C551F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Default="00B82E15" w:rsidP="00B82E15">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B82E15" w:rsidRPr="007D28DF" w:rsidRDefault="00B82E15" w:rsidP="00B82E15">
            <w:pPr>
              <w:widowControl w:val="0"/>
              <w:ind w:left="57" w:right="57"/>
              <w:rPr>
                <w:rFonts w:ascii="Times New Roman" w:hAnsi="Times New Roman" w:cs="Times New Roman"/>
                <w:i/>
                <w:sz w:val="24"/>
                <w:szCs w:val="24"/>
              </w:rPr>
            </w:pP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BD37E8"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BD37E8">
              <w:rPr>
                <w:rFonts w:ascii="Times New Roman" w:hAnsi="Times New Roman" w:cs="Times New Roman"/>
                <w:b/>
                <w:sz w:val="24"/>
                <w:szCs w:val="24"/>
              </w:rPr>
              <w:t>2</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418"/>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E2417" w:rsidRDefault="00B82E15" w:rsidP="00B82E15">
            <w:pPr>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Практическая работа № 27-28. </w:t>
            </w:r>
            <w:r w:rsidRPr="007D28DF">
              <w:rPr>
                <w:rFonts w:ascii="Times New Roman" w:hAnsi="Times New Roman" w:cs="Times New Roman"/>
                <w:color w:val="000000"/>
                <w:sz w:val="24"/>
                <w:szCs w:val="24"/>
              </w:rPr>
              <w:t>Знаки препинания при однородных членах с обобщающими словами.</w:t>
            </w:r>
            <w:r w:rsidRPr="007D28DF">
              <w:rPr>
                <w:rFonts w:ascii="Times New Roman" w:hAnsi="Times New Roman" w:cs="Times New Roman"/>
                <w:color w:val="FF0000"/>
                <w:sz w:val="24"/>
                <w:szCs w:val="24"/>
              </w:rPr>
              <w:t xml:space="preserve"> </w:t>
            </w:r>
            <w:r w:rsidRPr="007D28DF">
              <w:rPr>
                <w:rFonts w:ascii="Times New Roman" w:hAnsi="Times New Roman" w:cs="Times New Roman"/>
                <w:sz w:val="24"/>
                <w:szCs w:val="24"/>
              </w:rPr>
              <w:t>Знаки препинания при оборотах с союзом КАК. Разряды вводных слов и предложений. Знаки препинания при вводных словах и предложениях, вставных конструкциях. Знаки препинания при обращении</w:t>
            </w:r>
          </w:p>
        </w:tc>
        <w:tc>
          <w:tcPr>
            <w:tcW w:w="438" w:type="pct"/>
            <w:shd w:val="clear" w:color="auto" w:fill="auto"/>
          </w:tcPr>
          <w:p w:rsidR="00B82E15" w:rsidRPr="00F45D8A"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 xml:space="preserve"> </w:t>
            </w:r>
            <w:r>
              <w:rPr>
                <w:rFonts w:ascii="Times New Roman" w:hAnsi="Times New Roman" w:cs="Times New Roman"/>
                <w:sz w:val="24"/>
                <w:szCs w:val="24"/>
              </w:rPr>
              <w:t>2</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288"/>
        </w:trPr>
        <w:tc>
          <w:tcPr>
            <w:tcW w:w="938" w:type="pct"/>
            <w:vMerge w:val="restart"/>
            <w:shd w:val="clear" w:color="auto" w:fill="auto"/>
          </w:tcPr>
          <w:p w:rsidR="00B82E15" w:rsidRPr="007D28DF" w:rsidRDefault="00B82E15" w:rsidP="00B82E15">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3.3.</w:t>
            </w:r>
            <w:r w:rsidRPr="007D28DF">
              <w:rPr>
                <w:rFonts w:ascii="Times New Roman" w:hAnsi="Times New Roman" w:cs="Times New Roman"/>
                <w:b/>
                <w:sz w:val="24"/>
                <w:szCs w:val="24"/>
              </w:rPr>
              <w:t xml:space="preserve"> </w:t>
            </w:r>
            <w:r w:rsidRPr="007D28DF">
              <w:rPr>
                <w:rFonts w:ascii="Times New Roman" w:hAnsi="Times New Roman" w:cs="Times New Roman"/>
                <w:sz w:val="24"/>
                <w:szCs w:val="24"/>
              </w:rPr>
              <w:t>Сложное предложение</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438" w:type="pct"/>
            <w:shd w:val="clear" w:color="auto" w:fill="auto"/>
          </w:tcPr>
          <w:p w:rsidR="00B82E15" w:rsidRPr="00F45D8A"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4</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 xml:space="preserve">ОК 05; </w:t>
            </w:r>
            <w:r>
              <w:rPr>
                <w:rFonts w:ascii="Times New Roman" w:hAnsi="Times New Roman" w:cs="Times New Roman"/>
                <w:i/>
                <w:sz w:val="24"/>
                <w:szCs w:val="24"/>
              </w:rPr>
              <w:t>ОК 09</w:t>
            </w: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D28DF" w:rsidRDefault="00B82E15" w:rsidP="00B82E15">
            <w:pPr>
              <w:shd w:val="clear" w:color="auto" w:fill="FFFFFF"/>
              <w:tabs>
                <w:tab w:val="left" w:pos="3405"/>
                <w:tab w:val="center" w:pos="5530"/>
              </w:tabs>
              <w:rPr>
                <w:rFonts w:ascii="Times New Roman" w:hAnsi="Times New Roman" w:cs="Times New Roman"/>
                <w:sz w:val="24"/>
                <w:szCs w:val="24"/>
              </w:rPr>
            </w:pPr>
            <w:r w:rsidRPr="007D28DF">
              <w:rPr>
                <w:rFonts w:ascii="Times New Roman" w:hAnsi="Times New Roman" w:cs="Times New Roman"/>
                <w:sz w:val="24"/>
                <w:szCs w:val="24"/>
              </w:rPr>
              <w:t xml:space="preserve">Основные типы сложного предложения по средствам связи и грамматическому значению (предложения союзные и бессоюзные; сочиненные и подчиненные). </w:t>
            </w:r>
            <w:r w:rsidRPr="007D28DF">
              <w:rPr>
                <w:rFonts w:ascii="Times New Roman" w:hAnsi="Times New Roman" w:cs="Times New Roman"/>
                <w:color w:val="000000"/>
                <w:sz w:val="24"/>
                <w:szCs w:val="24"/>
              </w:rPr>
              <w:t>Сложноподчиненное предложение. Типы придаточных предложений. Сложноподчиненные предложения с несколькими придаточными. Бессоюзные сложные предложения. Способы передачи чужой речи.</w:t>
            </w:r>
            <w:r w:rsidRPr="007D28DF">
              <w:rPr>
                <w:rFonts w:ascii="Times New Roman" w:hAnsi="Times New Roman" w:cs="Times New Roman"/>
                <w:b/>
                <w:color w:val="000000"/>
                <w:sz w:val="24"/>
                <w:szCs w:val="24"/>
              </w:rPr>
              <w:t xml:space="preserve"> </w:t>
            </w:r>
            <w:r w:rsidRPr="007D28DF">
              <w:rPr>
                <w:rFonts w:ascii="Times New Roman" w:hAnsi="Times New Roman" w:cs="Times New Roman"/>
                <w:color w:val="000000"/>
                <w:sz w:val="24"/>
                <w:szCs w:val="24"/>
              </w:rPr>
              <w:t>Предложения с прямой и косвенной речью как способ передачи чужой речи</w:t>
            </w:r>
          </w:p>
        </w:tc>
        <w:tc>
          <w:tcPr>
            <w:tcW w:w="438" w:type="pct"/>
            <w:shd w:val="clear" w:color="auto" w:fill="auto"/>
          </w:tcPr>
          <w:p w:rsidR="00B82E15" w:rsidRPr="00F45D8A"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val="restart"/>
            <w:shd w:val="clear" w:color="auto" w:fill="auto"/>
          </w:tcPr>
          <w:p w:rsidR="00B82E15" w:rsidRDefault="00B82E15" w:rsidP="00B82E15">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B82E15" w:rsidRDefault="00B82E15" w:rsidP="00B82E15">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B82E15" w:rsidRPr="007D28DF" w:rsidRDefault="00B82E15" w:rsidP="00B82E15">
            <w:pPr>
              <w:widowControl w:val="0"/>
              <w:pBdr>
                <w:top w:val="nil"/>
                <w:left w:val="nil"/>
                <w:bottom w:val="nil"/>
                <w:right w:val="nil"/>
                <w:between w:val="nil"/>
              </w:pBdr>
              <w:ind w:right="57"/>
              <w:rPr>
                <w:rFonts w:ascii="Times New Roman" w:hAnsi="Times New Roman" w:cs="Times New Roman"/>
                <w:i/>
                <w:sz w:val="24"/>
                <w:szCs w:val="24"/>
              </w:rPr>
            </w:pP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BD37E8"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sz w:val="24"/>
                <w:szCs w:val="24"/>
              </w:rPr>
              <w:t xml:space="preserve"> </w:t>
            </w:r>
            <w:r w:rsidRPr="00BD37E8">
              <w:rPr>
                <w:rFonts w:ascii="Times New Roman" w:hAnsi="Times New Roman" w:cs="Times New Roman"/>
                <w:b/>
                <w:sz w:val="24"/>
                <w:szCs w:val="24"/>
              </w:rPr>
              <w:t>2</w:t>
            </w:r>
          </w:p>
        </w:tc>
        <w:tc>
          <w:tcPr>
            <w:tcW w:w="718" w:type="pct"/>
            <w:vMerge/>
            <w:shd w:val="clear" w:color="auto" w:fill="auto"/>
          </w:tcPr>
          <w:p w:rsidR="00B82E15" w:rsidRDefault="00B82E15" w:rsidP="00B82E15">
            <w:pPr>
              <w:widowControl w:val="0"/>
              <w:pBdr>
                <w:top w:val="nil"/>
                <w:left w:val="nil"/>
                <w:bottom w:val="nil"/>
                <w:right w:val="nil"/>
                <w:between w:val="nil"/>
              </w:pBdr>
              <w:ind w:right="57"/>
              <w:rPr>
                <w:rFonts w:ascii="Times New Roman" w:hAnsi="Times New Roman" w:cs="Times New Roman"/>
                <w:bCs/>
                <w:sz w:val="24"/>
                <w:szCs w:val="24"/>
              </w:rPr>
            </w:pP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Default="00B82E15" w:rsidP="00B82E15">
            <w:pPr>
              <w:jc w:val="both"/>
              <w:rPr>
                <w:rFonts w:ascii="Times New Roman" w:hAnsi="Times New Roman" w:cs="Times New Roman"/>
                <w:color w:val="000000"/>
                <w:sz w:val="24"/>
                <w:szCs w:val="24"/>
              </w:rPr>
            </w:pPr>
            <w:r>
              <w:rPr>
                <w:rFonts w:ascii="Times New Roman" w:hAnsi="Times New Roman" w:cs="Times New Roman"/>
                <w:sz w:val="24"/>
                <w:szCs w:val="24"/>
              </w:rPr>
              <w:t xml:space="preserve">Практическая работа № 29-30. </w:t>
            </w:r>
            <w:r w:rsidRPr="007D28DF">
              <w:rPr>
                <w:rFonts w:ascii="Times New Roman" w:hAnsi="Times New Roman" w:cs="Times New Roman"/>
                <w:sz w:val="24"/>
                <w:szCs w:val="24"/>
              </w:rPr>
              <w:t xml:space="preserve">Знаки препинания в сложносочиненных предложениях.  </w:t>
            </w:r>
            <w:r w:rsidRPr="007D28DF">
              <w:rPr>
                <w:rFonts w:ascii="Times New Roman" w:hAnsi="Times New Roman" w:cs="Times New Roman"/>
                <w:color w:val="000000"/>
                <w:sz w:val="24"/>
                <w:szCs w:val="24"/>
              </w:rPr>
              <w:t>Знаки препинания в сложноподчиненных предложениях. Знаки препинания в бессоюзных сложных предложениях. Знаки препинания в предложения с прямой речью. Знаки препинания при диалогах. Правила оформления цитат</w:t>
            </w:r>
          </w:p>
          <w:p w:rsidR="00B82E15" w:rsidRPr="00526997" w:rsidRDefault="00B82E15" w:rsidP="00B82E15">
            <w:pPr>
              <w:jc w:val="both"/>
              <w:rPr>
                <w:rFonts w:ascii="Times New Roman" w:hAnsi="Times New Roman" w:cs="Times New Roman"/>
                <w:b/>
                <w:i/>
                <w:color w:val="000000"/>
                <w:sz w:val="24"/>
                <w:szCs w:val="24"/>
              </w:rPr>
            </w:pPr>
            <w:r w:rsidRPr="00526997">
              <w:rPr>
                <w:rFonts w:ascii="Times New Roman" w:hAnsi="Times New Roman" w:cs="Times New Roman"/>
                <w:b/>
                <w:i/>
                <w:color w:val="000000"/>
                <w:sz w:val="24"/>
                <w:szCs w:val="24"/>
              </w:rPr>
              <w:t>Контрольная работа по разделу № 3</w:t>
            </w:r>
          </w:p>
        </w:tc>
        <w:tc>
          <w:tcPr>
            <w:tcW w:w="438" w:type="pct"/>
            <w:shd w:val="clear" w:color="auto" w:fill="auto"/>
          </w:tcPr>
          <w:p w:rsidR="00B82E15" w:rsidRPr="00F45D8A"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r w:rsidRPr="00F45D8A">
              <w:rPr>
                <w:rFonts w:ascii="Times New Roman" w:hAnsi="Times New Roman" w:cs="Times New Roman"/>
                <w:sz w:val="24"/>
                <w:szCs w:val="24"/>
              </w:rPr>
              <w:t xml:space="preserve"> </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right="57"/>
              <w:rPr>
                <w:rFonts w:ascii="Times New Roman" w:hAnsi="Times New Roman" w:cs="Times New Roman"/>
                <w:i/>
                <w:sz w:val="24"/>
                <w:szCs w:val="24"/>
              </w:rPr>
            </w:pPr>
          </w:p>
        </w:tc>
      </w:tr>
      <w:tr w:rsidR="00B82E15" w:rsidRPr="007D28DF" w:rsidTr="00B82E15">
        <w:trPr>
          <w:trHeight w:val="20"/>
        </w:trPr>
        <w:tc>
          <w:tcPr>
            <w:tcW w:w="3844" w:type="pct"/>
            <w:gridSpan w:val="2"/>
            <w:shd w:val="clear" w:color="auto" w:fill="auto"/>
          </w:tcPr>
          <w:p w:rsidR="00B82E15" w:rsidRPr="007D28DF" w:rsidRDefault="00B82E15" w:rsidP="00B82E15">
            <w:pPr>
              <w:pBdr>
                <w:top w:val="nil"/>
                <w:left w:val="nil"/>
                <w:bottom w:val="nil"/>
                <w:right w:val="nil"/>
                <w:between w:val="nil"/>
              </w:pBdr>
              <w:ind w:left="57" w:right="57"/>
              <w:jc w:val="both"/>
              <w:rPr>
                <w:rFonts w:ascii="Times New Roman" w:hAnsi="Times New Roman" w:cs="Times New Roman"/>
                <w:b/>
                <w:color w:val="000000"/>
                <w:sz w:val="24"/>
                <w:szCs w:val="24"/>
              </w:rPr>
            </w:pPr>
            <w:r w:rsidRPr="007D28DF">
              <w:rPr>
                <w:rFonts w:ascii="Times New Roman" w:hAnsi="Times New Roman" w:cs="Times New Roman"/>
                <w:b/>
                <w:sz w:val="24"/>
                <w:szCs w:val="24"/>
              </w:rPr>
              <w:t>Прикладной модуль</w:t>
            </w:r>
            <w:r w:rsidRPr="007D28DF">
              <w:rPr>
                <w:rFonts w:ascii="Times New Roman" w:hAnsi="Times New Roman" w:cs="Times New Roman"/>
                <w:b/>
                <w:color w:val="000000"/>
                <w:sz w:val="24"/>
                <w:szCs w:val="24"/>
              </w:rPr>
              <w:t>. Раздел 4. Особенности профессиональной коммуникации.</w:t>
            </w:r>
          </w:p>
        </w:tc>
        <w:tc>
          <w:tcPr>
            <w:tcW w:w="438" w:type="pct"/>
            <w:shd w:val="clear" w:color="auto" w:fill="auto"/>
          </w:tcPr>
          <w:p w:rsidR="00B82E15" w:rsidRPr="00F45D8A"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8C7CB7">
              <w:rPr>
                <w:rFonts w:ascii="Times New Roman" w:hAnsi="Times New Roman" w:cs="Times New Roman"/>
                <w:b/>
                <w:sz w:val="24"/>
                <w:szCs w:val="24"/>
              </w:rPr>
              <w:t>10</w:t>
            </w:r>
          </w:p>
        </w:tc>
        <w:tc>
          <w:tcPr>
            <w:tcW w:w="718" w:type="pct"/>
            <w:shd w:val="clear" w:color="auto" w:fill="auto"/>
          </w:tcPr>
          <w:p w:rsidR="00B82E15" w:rsidRPr="009A2C4B"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w:t>
            </w:r>
          </w:p>
        </w:tc>
      </w:tr>
      <w:tr w:rsidR="00B82E15" w:rsidRPr="007D28DF" w:rsidTr="00B82E15">
        <w:trPr>
          <w:trHeight w:val="240"/>
        </w:trPr>
        <w:tc>
          <w:tcPr>
            <w:tcW w:w="938" w:type="pct"/>
            <w:vMerge w:val="restart"/>
            <w:shd w:val="clear" w:color="auto" w:fill="auto"/>
          </w:tcPr>
          <w:p w:rsidR="00B82E15" w:rsidRPr="007D28DF" w:rsidRDefault="00B82E15" w:rsidP="00B82E15">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4</w:t>
            </w:r>
            <w:r w:rsidRPr="007D28DF">
              <w:rPr>
                <w:rFonts w:ascii="Times New Roman" w:hAnsi="Times New Roman" w:cs="Times New Roman"/>
                <w:b/>
                <w:sz w:val="24"/>
                <w:szCs w:val="24"/>
              </w:rPr>
              <w:t>.1.</w:t>
            </w:r>
            <w:r w:rsidRPr="007D28DF">
              <w:rPr>
                <w:rFonts w:ascii="Times New Roman" w:hAnsi="Times New Roman" w:cs="Times New Roman"/>
                <w:sz w:val="24"/>
                <w:szCs w:val="24"/>
              </w:rPr>
              <w:t xml:space="preserve"> Язык как средство профессиональной, социальной и межкультурной коммуникации.</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438" w:type="pct"/>
            <w:shd w:val="clear" w:color="auto" w:fill="auto"/>
          </w:tcPr>
          <w:p w:rsidR="00B82E15" w:rsidRPr="00F45D8A"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2</w:t>
            </w:r>
          </w:p>
        </w:tc>
        <w:tc>
          <w:tcPr>
            <w:tcW w:w="718" w:type="pct"/>
            <w:shd w:val="clear" w:color="auto" w:fill="auto"/>
          </w:tcPr>
          <w:p w:rsidR="00B82E15"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 ОК 09</w:t>
            </w:r>
          </w:p>
          <w:p w:rsidR="00B82E15" w:rsidRPr="009A2C4B"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Pr>
                <w:rFonts w:ascii="Times New Roman" w:hAnsi="Times New Roman" w:cs="Times New Roman"/>
                <w:i/>
                <w:sz w:val="24"/>
                <w:szCs w:val="24"/>
              </w:rPr>
              <w:t>ПК 1.1</w:t>
            </w: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D28DF" w:rsidRDefault="00B82E15" w:rsidP="00B82E15">
            <w:pPr>
              <w:shd w:val="clear" w:color="auto" w:fill="FFFFFF"/>
              <w:ind w:right="57"/>
              <w:jc w:val="both"/>
              <w:rPr>
                <w:rFonts w:ascii="Times New Roman" w:hAnsi="Times New Roman" w:cs="Times New Roman"/>
                <w:sz w:val="24"/>
                <w:szCs w:val="24"/>
              </w:rPr>
            </w:pPr>
            <w:r w:rsidRPr="007D28DF">
              <w:rPr>
                <w:rFonts w:ascii="Times New Roman" w:hAnsi="Times New Roman" w:cs="Times New Roman"/>
                <w:sz w:val="24"/>
                <w:szCs w:val="24"/>
              </w:rPr>
              <w:t>Основные аспекты культуры речи (нормативный, коммуникативный, этический). Языковые и речевые нормы. Речевые формулы. Речевой этикет</w:t>
            </w:r>
          </w:p>
        </w:tc>
        <w:tc>
          <w:tcPr>
            <w:tcW w:w="438" w:type="pct"/>
            <w:shd w:val="clear" w:color="auto" w:fill="auto"/>
          </w:tcPr>
          <w:p w:rsidR="00B82E15" w:rsidRPr="00F45D8A"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718" w:type="pct"/>
            <w:vMerge w:val="restart"/>
            <w:shd w:val="clear" w:color="auto" w:fill="auto"/>
          </w:tcPr>
          <w:p w:rsidR="00B82E15" w:rsidRPr="00B564A6" w:rsidRDefault="00B82E15" w:rsidP="00B82E15">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BD37E8"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sz w:val="24"/>
                <w:szCs w:val="24"/>
              </w:rPr>
              <w:t xml:space="preserve"> </w:t>
            </w:r>
            <w:r w:rsidRPr="00BD37E8">
              <w:rPr>
                <w:rFonts w:ascii="Times New Roman" w:hAnsi="Times New Roman" w:cs="Times New Roman"/>
                <w:b/>
                <w:sz w:val="24"/>
                <w:szCs w:val="24"/>
              </w:rPr>
              <w:t>2</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24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D28DF" w:rsidRDefault="00B82E15" w:rsidP="00B82E15">
            <w:pPr>
              <w:pBdr>
                <w:top w:val="nil"/>
                <w:left w:val="nil"/>
                <w:bottom w:val="nil"/>
                <w:right w:val="nil"/>
                <w:between w:val="nil"/>
              </w:pBdr>
              <w:ind w:right="57"/>
              <w:jc w:val="both"/>
              <w:rPr>
                <w:rFonts w:ascii="Times New Roman" w:hAnsi="Times New Roman" w:cs="Times New Roman"/>
                <w:color w:val="000000"/>
                <w:sz w:val="24"/>
                <w:szCs w:val="24"/>
              </w:rPr>
            </w:pPr>
            <w:r>
              <w:rPr>
                <w:rFonts w:ascii="Times New Roman" w:hAnsi="Times New Roman" w:cs="Times New Roman"/>
                <w:sz w:val="24"/>
                <w:szCs w:val="24"/>
              </w:rPr>
              <w:t xml:space="preserve">Практическая работа № 31-32. </w:t>
            </w:r>
            <w:r w:rsidRPr="007D28DF">
              <w:rPr>
                <w:rFonts w:ascii="Times New Roman" w:hAnsi="Times New Roman" w:cs="Times New Roman"/>
                <w:sz w:val="24"/>
                <w:szCs w:val="24"/>
              </w:rPr>
              <w:t>Терминология и профессионал</w:t>
            </w:r>
            <w:r>
              <w:rPr>
                <w:rFonts w:ascii="Times New Roman" w:hAnsi="Times New Roman" w:cs="Times New Roman"/>
                <w:sz w:val="24"/>
                <w:szCs w:val="24"/>
              </w:rPr>
              <w:t>ьная лексика. Язык профессии</w:t>
            </w:r>
            <w:r w:rsidRPr="007D28DF">
              <w:rPr>
                <w:rFonts w:ascii="Times New Roman" w:hAnsi="Times New Roman" w:cs="Times New Roman"/>
                <w:sz w:val="24"/>
                <w:szCs w:val="24"/>
              </w:rPr>
              <w:t>. Отраслевые терминологические словари</w:t>
            </w:r>
            <w:r>
              <w:rPr>
                <w:rFonts w:ascii="Times New Roman" w:hAnsi="Times New Roman" w:cs="Times New Roman"/>
                <w:sz w:val="24"/>
                <w:szCs w:val="24"/>
              </w:rPr>
              <w:t>.</w:t>
            </w:r>
          </w:p>
        </w:tc>
        <w:tc>
          <w:tcPr>
            <w:tcW w:w="438" w:type="pct"/>
            <w:shd w:val="clear" w:color="auto" w:fill="auto"/>
          </w:tcPr>
          <w:p w:rsidR="00B82E15" w:rsidRPr="00F45D8A"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 xml:space="preserve">2 </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240"/>
        </w:trPr>
        <w:tc>
          <w:tcPr>
            <w:tcW w:w="938" w:type="pct"/>
            <w:vMerge w:val="restart"/>
            <w:shd w:val="clear" w:color="auto" w:fill="auto"/>
          </w:tcPr>
          <w:p w:rsidR="00B82E15" w:rsidRPr="007D28DF" w:rsidRDefault="00B82E15" w:rsidP="00B82E15">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w:t>
            </w:r>
            <w:r w:rsidRPr="007D28DF">
              <w:rPr>
                <w:rFonts w:ascii="Times New Roman" w:hAnsi="Times New Roman" w:cs="Times New Roman"/>
                <w:sz w:val="24"/>
                <w:szCs w:val="24"/>
              </w:rPr>
              <w:t> </w:t>
            </w:r>
            <w:r w:rsidRPr="007D28DF">
              <w:rPr>
                <w:rFonts w:ascii="Times New Roman" w:hAnsi="Times New Roman" w:cs="Times New Roman"/>
                <w:b/>
                <w:sz w:val="24"/>
                <w:szCs w:val="24"/>
              </w:rPr>
              <w:t>4.2</w:t>
            </w:r>
            <w:r w:rsidRPr="007D28DF">
              <w:rPr>
                <w:rFonts w:ascii="Times New Roman" w:hAnsi="Times New Roman" w:cs="Times New Roman"/>
                <w:sz w:val="24"/>
                <w:szCs w:val="24"/>
              </w:rPr>
              <w:t>. Коммуникативный аспект культуры речи.</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438" w:type="pct"/>
            <w:shd w:val="clear" w:color="auto" w:fill="auto"/>
          </w:tcPr>
          <w:p w:rsidR="00B82E15" w:rsidRPr="00F45D8A"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2</w:t>
            </w:r>
          </w:p>
        </w:tc>
        <w:tc>
          <w:tcPr>
            <w:tcW w:w="718" w:type="pct"/>
            <w:vMerge w:val="restart"/>
            <w:shd w:val="clear" w:color="auto" w:fill="auto"/>
          </w:tcPr>
          <w:p w:rsidR="00B82E15"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 ОК 09</w:t>
            </w:r>
          </w:p>
          <w:p w:rsidR="00B82E15" w:rsidRPr="009A2C4B"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Pr>
                <w:rFonts w:ascii="Times New Roman" w:hAnsi="Times New Roman" w:cs="Times New Roman"/>
                <w:i/>
                <w:sz w:val="24"/>
                <w:szCs w:val="24"/>
              </w:rPr>
              <w:t>ПК 1.1</w:t>
            </w:r>
          </w:p>
          <w:p w:rsidR="00B82E15" w:rsidRDefault="00B82E15" w:rsidP="00B82E15">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B82E15" w:rsidRPr="009A2C4B" w:rsidRDefault="00B82E15" w:rsidP="00B82E15">
            <w:pPr>
              <w:widowControl w:val="0"/>
              <w:ind w:right="57"/>
              <w:rPr>
                <w:rFonts w:ascii="Times New Roman" w:hAnsi="Times New Roman" w:cs="Times New Roman"/>
                <w:i/>
                <w:sz w:val="24"/>
                <w:szCs w:val="24"/>
              </w:rPr>
            </w:pPr>
          </w:p>
        </w:tc>
      </w:tr>
      <w:tr w:rsidR="00B82E15" w:rsidRPr="007D28DF" w:rsidTr="00B82E15">
        <w:trPr>
          <w:trHeight w:val="1086"/>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D28DF" w:rsidRDefault="00B82E15" w:rsidP="00B82E15">
            <w:pPr>
              <w:jc w:val="both"/>
              <w:rPr>
                <w:rFonts w:ascii="Times New Roman" w:hAnsi="Times New Roman" w:cs="Times New Roman"/>
                <w:sz w:val="24"/>
                <w:szCs w:val="24"/>
              </w:rPr>
            </w:pPr>
            <w:r w:rsidRPr="007D28DF">
              <w:rPr>
                <w:rFonts w:ascii="Times New Roman" w:hAnsi="Times New Roman" w:cs="Times New Roman"/>
                <w:sz w:val="24"/>
                <w:szCs w:val="24"/>
              </w:rPr>
              <w:t>Функциональные стили русского литературного языка как типовые коммуникативные ситуации. Язык художественной литературы и литературный язык. Индивидуальные стили в рамках языка художественной литературы. Разговорная речь и устная речь</w:t>
            </w:r>
            <w:r>
              <w:rPr>
                <w:rFonts w:ascii="Times New Roman" w:hAnsi="Times New Roman" w:cs="Times New Roman"/>
                <w:sz w:val="24"/>
                <w:szCs w:val="24"/>
              </w:rPr>
              <w:t>.</w:t>
            </w:r>
          </w:p>
        </w:tc>
        <w:tc>
          <w:tcPr>
            <w:tcW w:w="438" w:type="pct"/>
            <w:shd w:val="clear" w:color="auto" w:fill="auto"/>
          </w:tcPr>
          <w:p w:rsidR="00B82E15" w:rsidRPr="0052099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vMerge/>
            <w:shd w:val="clear" w:color="auto" w:fill="auto"/>
          </w:tcPr>
          <w:p w:rsidR="00B82E15" w:rsidRPr="007D28DF" w:rsidRDefault="00B82E15" w:rsidP="00B82E15">
            <w:pPr>
              <w:widowControl w:val="0"/>
              <w:ind w:right="57"/>
              <w:rPr>
                <w:rFonts w:ascii="Times New Roman" w:hAnsi="Times New Roman" w:cs="Times New Roman"/>
                <w:i/>
                <w:sz w:val="24"/>
                <w:szCs w:val="24"/>
              </w:rPr>
            </w:pPr>
          </w:p>
        </w:tc>
      </w:tr>
      <w:tr w:rsidR="00B82E15" w:rsidRPr="007D28DF" w:rsidTr="00B82E15">
        <w:trPr>
          <w:trHeight w:val="270"/>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Pr="00813B92"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813B92">
              <w:rPr>
                <w:rFonts w:ascii="Times New Roman" w:hAnsi="Times New Roman" w:cs="Times New Roman"/>
                <w:b/>
                <w:sz w:val="24"/>
                <w:szCs w:val="24"/>
              </w:rPr>
              <w:t>2</w:t>
            </w:r>
          </w:p>
        </w:tc>
        <w:tc>
          <w:tcPr>
            <w:tcW w:w="718" w:type="pct"/>
            <w:vMerge/>
            <w:shd w:val="clear" w:color="auto" w:fill="auto"/>
          </w:tcPr>
          <w:p w:rsidR="00B82E15" w:rsidRDefault="00B82E15" w:rsidP="00B82E15">
            <w:pPr>
              <w:widowControl w:val="0"/>
              <w:pBdr>
                <w:top w:val="nil"/>
                <w:left w:val="nil"/>
                <w:bottom w:val="nil"/>
                <w:right w:val="nil"/>
                <w:between w:val="nil"/>
              </w:pBdr>
              <w:ind w:left="57" w:right="57"/>
              <w:rPr>
                <w:rFonts w:ascii="Times New Roman" w:hAnsi="Times New Roman" w:cs="Times New Roman"/>
                <w:bCs/>
                <w:sz w:val="24"/>
                <w:szCs w:val="24"/>
              </w:rPr>
            </w:pPr>
          </w:p>
        </w:tc>
      </w:tr>
      <w:tr w:rsidR="00B82E15" w:rsidRPr="007D28DF" w:rsidTr="00B82E15">
        <w:trPr>
          <w:trHeight w:val="1149"/>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shd w:val="clear" w:color="auto" w:fill="auto"/>
          </w:tcPr>
          <w:p w:rsidR="00B82E15" w:rsidRDefault="00B82E15" w:rsidP="00B82E15">
            <w:pPr>
              <w:ind w:right="57"/>
              <w:jc w:val="both"/>
              <w:rPr>
                <w:rFonts w:ascii="Times New Roman" w:hAnsi="Times New Roman" w:cs="Times New Roman"/>
                <w:b/>
                <w:bCs/>
                <w:sz w:val="24"/>
                <w:szCs w:val="24"/>
              </w:rPr>
            </w:pPr>
            <w:r>
              <w:rPr>
                <w:rFonts w:ascii="Times New Roman" w:hAnsi="Times New Roman" w:cs="Times New Roman"/>
                <w:sz w:val="24"/>
                <w:szCs w:val="24"/>
              </w:rPr>
              <w:t xml:space="preserve">Практическая работа № 33-34.  </w:t>
            </w:r>
            <w:r w:rsidRPr="007D28DF">
              <w:rPr>
                <w:rFonts w:ascii="Times New Roman" w:hAnsi="Times New Roman" w:cs="Times New Roman"/>
                <w:sz w:val="24"/>
                <w:szCs w:val="24"/>
              </w:rPr>
              <w:t>Возможности лексики в различных функциональных стилях. Проблемы использования синонимов, омонимов, паронимов. Лексика, ограниченная по сфере использования (историзмы, архаизмы, неологизмы, диалектизмы, профессионализмы, жаргонизмы)</w:t>
            </w:r>
          </w:p>
        </w:tc>
        <w:tc>
          <w:tcPr>
            <w:tcW w:w="438" w:type="pct"/>
            <w:shd w:val="clear" w:color="auto" w:fill="auto"/>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p>
        </w:tc>
        <w:tc>
          <w:tcPr>
            <w:tcW w:w="718" w:type="pct"/>
            <w:vMerge/>
            <w:shd w:val="clear" w:color="auto" w:fill="auto"/>
          </w:tcPr>
          <w:p w:rsidR="00B82E15" w:rsidRDefault="00B82E15" w:rsidP="00B82E15">
            <w:pPr>
              <w:widowControl w:val="0"/>
              <w:pBdr>
                <w:top w:val="nil"/>
                <w:left w:val="nil"/>
                <w:bottom w:val="nil"/>
                <w:right w:val="nil"/>
                <w:between w:val="nil"/>
              </w:pBdr>
              <w:ind w:left="57" w:right="57"/>
              <w:rPr>
                <w:rFonts w:ascii="Times New Roman" w:hAnsi="Times New Roman" w:cs="Times New Roman"/>
                <w:bCs/>
                <w:sz w:val="24"/>
                <w:szCs w:val="24"/>
              </w:rPr>
            </w:pPr>
          </w:p>
        </w:tc>
      </w:tr>
      <w:tr w:rsidR="00B82E15" w:rsidRPr="007D28DF" w:rsidTr="00B82E15">
        <w:trPr>
          <w:trHeight w:val="413"/>
        </w:trPr>
        <w:tc>
          <w:tcPr>
            <w:tcW w:w="938" w:type="pct"/>
            <w:vMerge w:val="restart"/>
            <w:shd w:val="clear" w:color="auto" w:fill="auto"/>
          </w:tcPr>
          <w:p w:rsidR="00B82E15" w:rsidRPr="007D28DF" w:rsidRDefault="00B82E15" w:rsidP="00B82E15">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color w:val="000000"/>
                <w:sz w:val="24"/>
                <w:szCs w:val="24"/>
              </w:rPr>
              <w:t xml:space="preserve">Тема </w:t>
            </w:r>
            <w:r w:rsidRPr="007D28DF">
              <w:rPr>
                <w:rFonts w:ascii="Times New Roman" w:hAnsi="Times New Roman" w:cs="Times New Roman"/>
                <w:b/>
                <w:color w:val="000000"/>
                <w:sz w:val="24"/>
                <w:szCs w:val="24"/>
              </w:rPr>
              <w:t xml:space="preserve">4.3. </w:t>
            </w:r>
            <w:r w:rsidRPr="007D28DF">
              <w:rPr>
                <w:rFonts w:ascii="Times New Roman" w:hAnsi="Times New Roman" w:cs="Times New Roman"/>
                <w:color w:val="000000"/>
                <w:sz w:val="24"/>
                <w:szCs w:val="24"/>
              </w:rPr>
              <w:t>Научный стиль.</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438" w:type="pct"/>
            <w:shd w:val="clear" w:color="auto" w:fill="auto"/>
          </w:tcPr>
          <w:p w:rsidR="00B82E15" w:rsidRPr="0052099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520996">
              <w:rPr>
                <w:rFonts w:ascii="Times New Roman" w:hAnsi="Times New Roman" w:cs="Times New Roman"/>
                <w:b/>
                <w:sz w:val="24"/>
                <w:szCs w:val="24"/>
              </w:rPr>
              <w:t xml:space="preserve">2 </w:t>
            </w:r>
          </w:p>
        </w:tc>
        <w:tc>
          <w:tcPr>
            <w:tcW w:w="718" w:type="pct"/>
            <w:shd w:val="clear" w:color="auto" w:fill="auto"/>
          </w:tcPr>
          <w:p w:rsidR="00B82E15"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 ОК 09</w:t>
            </w:r>
          </w:p>
          <w:p w:rsidR="00B82E15" w:rsidRPr="009A2C4B"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Pr>
                <w:rFonts w:ascii="Times New Roman" w:hAnsi="Times New Roman" w:cs="Times New Roman"/>
                <w:i/>
                <w:sz w:val="24"/>
                <w:szCs w:val="24"/>
              </w:rPr>
              <w:t>ПК 1.1</w:t>
            </w:r>
          </w:p>
        </w:tc>
      </w:tr>
      <w:tr w:rsidR="00B82E15" w:rsidRPr="007D28DF" w:rsidTr="00B82E15">
        <w:trPr>
          <w:trHeight w:val="624"/>
        </w:trPr>
        <w:tc>
          <w:tcPr>
            <w:tcW w:w="938" w:type="pct"/>
            <w:vMerge/>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906" w:type="pct"/>
            <w:shd w:val="clear" w:color="auto" w:fill="auto"/>
          </w:tcPr>
          <w:p w:rsidR="00B82E15" w:rsidRPr="00B82E15" w:rsidRDefault="00B82E15" w:rsidP="00B82E15">
            <w:pPr>
              <w:ind w:right="57"/>
              <w:jc w:val="both"/>
              <w:rPr>
                <w:rFonts w:ascii="Times New Roman" w:hAnsi="Times New Roman" w:cs="Times New Roman"/>
                <w:sz w:val="24"/>
                <w:szCs w:val="24"/>
              </w:rPr>
            </w:pPr>
            <w:r w:rsidRPr="00F41DA6">
              <w:rPr>
                <w:rFonts w:ascii="Times New Roman" w:hAnsi="Times New Roman" w:cs="Times New Roman"/>
                <w:sz w:val="24"/>
                <w:szCs w:val="24"/>
              </w:rPr>
              <w:t>Н</w:t>
            </w:r>
            <w:r w:rsidRPr="007D28DF">
              <w:rPr>
                <w:rFonts w:ascii="Times New Roman" w:hAnsi="Times New Roman" w:cs="Times New Roman"/>
                <w:sz w:val="24"/>
                <w:szCs w:val="24"/>
              </w:rPr>
              <w:t>аучный стиль и его подстили. Профессиональная речь и терминология. Виды терминов (общенаучные, частнонаучные и технологические)</w:t>
            </w:r>
          </w:p>
        </w:tc>
        <w:tc>
          <w:tcPr>
            <w:tcW w:w="438" w:type="pct"/>
            <w:shd w:val="clear" w:color="auto" w:fill="auto"/>
          </w:tcPr>
          <w:p w:rsidR="00B82E15" w:rsidRPr="0052099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shd w:val="clear" w:color="auto" w:fill="auto"/>
          </w:tcPr>
          <w:p w:rsidR="00B82E15" w:rsidRDefault="00B82E15" w:rsidP="00B82E15">
            <w:pPr>
              <w:widowControl w:val="0"/>
              <w:ind w:left="57" w:right="57"/>
              <w:rPr>
                <w:rFonts w:ascii="Times New Roman" w:hAnsi="Times New Roman" w:cs="Times New Roman"/>
                <w:bCs/>
                <w:sz w:val="24"/>
                <w:szCs w:val="24"/>
              </w:rPr>
            </w:pPr>
          </w:p>
        </w:tc>
      </w:tr>
      <w:tr w:rsidR="00B82E15" w:rsidRPr="007D28DF" w:rsidTr="00B82E15">
        <w:trPr>
          <w:trHeight w:val="345"/>
        </w:trPr>
        <w:tc>
          <w:tcPr>
            <w:tcW w:w="938" w:type="pct"/>
            <w:vMerge w:val="restart"/>
            <w:shd w:val="clear" w:color="auto" w:fill="auto"/>
          </w:tcPr>
          <w:p w:rsidR="00B82E15" w:rsidRPr="007D28DF" w:rsidRDefault="00B82E15" w:rsidP="00B82E15">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color w:val="000000"/>
                <w:sz w:val="24"/>
                <w:szCs w:val="24"/>
              </w:rPr>
              <w:t>Тема 4</w:t>
            </w:r>
            <w:r w:rsidRPr="007D28DF">
              <w:rPr>
                <w:rFonts w:ascii="Times New Roman" w:hAnsi="Times New Roman" w:cs="Times New Roman"/>
                <w:b/>
                <w:color w:val="000000"/>
                <w:sz w:val="24"/>
                <w:szCs w:val="24"/>
              </w:rPr>
              <w:t>.4</w:t>
            </w:r>
            <w:r w:rsidRPr="007D28DF">
              <w:rPr>
                <w:rFonts w:ascii="Times New Roman" w:hAnsi="Times New Roman" w:cs="Times New Roman"/>
                <w:color w:val="000000"/>
                <w:sz w:val="24"/>
                <w:szCs w:val="24"/>
              </w:rPr>
              <w:t>. Деловой стиль</w:t>
            </w: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438" w:type="pct"/>
            <w:shd w:val="clear" w:color="auto" w:fill="auto"/>
          </w:tcPr>
          <w:p w:rsidR="00B82E15" w:rsidRPr="0052099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520996">
              <w:rPr>
                <w:rFonts w:ascii="Times New Roman" w:hAnsi="Times New Roman" w:cs="Times New Roman"/>
                <w:b/>
                <w:sz w:val="24"/>
                <w:szCs w:val="24"/>
              </w:rPr>
              <w:t>4</w:t>
            </w:r>
          </w:p>
        </w:tc>
        <w:tc>
          <w:tcPr>
            <w:tcW w:w="718" w:type="pct"/>
            <w:vMerge w:val="restart"/>
            <w:shd w:val="clear" w:color="auto" w:fill="auto"/>
          </w:tcPr>
          <w:p w:rsidR="00B82E15"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sidRPr="007D28DF">
              <w:rPr>
                <w:rFonts w:ascii="Times New Roman" w:hAnsi="Times New Roman" w:cs="Times New Roman"/>
                <w:i/>
                <w:sz w:val="24"/>
                <w:szCs w:val="24"/>
              </w:rPr>
              <w:t>ОК 04; ОК 05; ОК 09</w:t>
            </w:r>
          </w:p>
          <w:p w:rsidR="00B82E15" w:rsidRPr="009A2C4B"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r>
              <w:rPr>
                <w:rFonts w:ascii="Times New Roman" w:hAnsi="Times New Roman" w:cs="Times New Roman"/>
                <w:i/>
                <w:sz w:val="24"/>
                <w:szCs w:val="24"/>
              </w:rPr>
              <w:t>ПК 1.1</w:t>
            </w:r>
          </w:p>
        </w:tc>
      </w:tr>
      <w:tr w:rsidR="00B82E15" w:rsidRPr="007D28DF" w:rsidTr="00B82E15">
        <w:trPr>
          <w:trHeight w:val="393"/>
        </w:trPr>
        <w:tc>
          <w:tcPr>
            <w:tcW w:w="938" w:type="pct"/>
            <w:vMerge/>
            <w:shd w:val="clear" w:color="auto" w:fill="auto"/>
          </w:tcPr>
          <w:p w:rsidR="00B82E15" w:rsidRPr="004D36FE" w:rsidRDefault="00B82E15" w:rsidP="00B82E15">
            <w:pPr>
              <w:pBdr>
                <w:top w:val="nil"/>
                <w:left w:val="nil"/>
                <w:bottom w:val="nil"/>
                <w:right w:val="nil"/>
                <w:between w:val="nil"/>
              </w:pBdr>
              <w:ind w:left="57" w:right="57"/>
              <w:rPr>
                <w:rFonts w:ascii="Times New Roman" w:hAnsi="Times New Roman" w:cs="Times New Roman"/>
                <w:b/>
                <w:bCs/>
                <w:color w:val="000000"/>
                <w:sz w:val="24"/>
                <w:szCs w:val="24"/>
              </w:rPr>
            </w:pPr>
          </w:p>
        </w:tc>
        <w:tc>
          <w:tcPr>
            <w:tcW w:w="2906" w:type="pct"/>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b/>
                <w:sz w:val="24"/>
                <w:szCs w:val="24"/>
              </w:rPr>
            </w:pPr>
            <w:r w:rsidRPr="007D28DF">
              <w:rPr>
                <w:rFonts w:ascii="Times New Roman" w:hAnsi="Times New Roman" w:cs="Times New Roman"/>
                <w:sz w:val="24"/>
                <w:szCs w:val="24"/>
              </w:rPr>
              <w:t>Виды и формы деловой коммуникации. Предмет деловой переписки</w:t>
            </w:r>
          </w:p>
        </w:tc>
        <w:tc>
          <w:tcPr>
            <w:tcW w:w="438" w:type="pct"/>
            <w:shd w:val="clear" w:color="auto" w:fill="auto"/>
          </w:tcPr>
          <w:p w:rsidR="00B82E15" w:rsidRPr="00520996" w:rsidRDefault="00B82E15" w:rsidP="00B82E15">
            <w:pPr>
              <w:tabs>
                <w:tab w:val="left" w:pos="375"/>
                <w:tab w:val="center" w:pos="53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w:t>
            </w:r>
          </w:p>
        </w:tc>
        <w:tc>
          <w:tcPr>
            <w:tcW w:w="718" w:type="pct"/>
            <w:vMerge/>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105"/>
        </w:trPr>
        <w:tc>
          <w:tcPr>
            <w:tcW w:w="938" w:type="pct"/>
            <w:vMerge/>
            <w:shd w:val="clear" w:color="auto" w:fill="auto"/>
          </w:tcPr>
          <w:p w:rsidR="00B82E15" w:rsidRPr="004D36FE" w:rsidRDefault="00B82E15" w:rsidP="00B82E15">
            <w:pPr>
              <w:pBdr>
                <w:top w:val="nil"/>
                <w:left w:val="nil"/>
                <w:bottom w:val="nil"/>
                <w:right w:val="nil"/>
                <w:between w:val="nil"/>
              </w:pBdr>
              <w:ind w:left="57" w:right="57"/>
              <w:rPr>
                <w:rFonts w:ascii="Times New Roman" w:hAnsi="Times New Roman" w:cs="Times New Roman"/>
                <w:b/>
                <w:bCs/>
                <w:color w:val="000000"/>
                <w:sz w:val="24"/>
                <w:szCs w:val="24"/>
              </w:rPr>
            </w:pPr>
          </w:p>
        </w:tc>
        <w:tc>
          <w:tcPr>
            <w:tcW w:w="2906" w:type="pct"/>
            <w:shd w:val="clear" w:color="auto" w:fill="auto"/>
          </w:tcPr>
          <w:p w:rsidR="00B82E15" w:rsidRPr="007A7E66" w:rsidRDefault="00B82E15" w:rsidP="00B82E15">
            <w:pPr>
              <w:pBdr>
                <w:top w:val="nil"/>
                <w:left w:val="nil"/>
                <w:bottom w:val="nil"/>
                <w:right w:val="nil"/>
                <w:between w:val="nil"/>
              </w:pBdr>
              <w:ind w:right="57"/>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tc>
        <w:tc>
          <w:tcPr>
            <w:tcW w:w="438" w:type="pct"/>
            <w:shd w:val="clear" w:color="auto" w:fill="auto"/>
          </w:tcPr>
          <w:p w:rsidR="00B82E15" w:rsidRDefault="00B82E15" w:rsidP="00B82E15">
            <w:pPr>
              <w:tabs>
                <w:tab w:val="left" w:pos="375"/>
                <w:tab w:val="center" w:pos="53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2</w:t>
            </w:r>
          </w:p>
        </w:tc>
        <w:tc>
          <w:tcPr>
            <w:tcW w:w="718" w:type="pct"/>
            <w:shd w:val="clear" w:color="auto" w:fill="auto"/>
          </w:tcPr>
          <w:p w:rsidR="00B82E15" w:rsidRPr="007D28DF" w:rsidRDefault="00B82E15" w:rsidP="00B82E15">
            <w:pPr>
              <w:widowControl w:val="0"/>
              <w:pBdr>
                <w:top w:val="nil"/>
                <w:left w:val="nil"/>
                <w:bottom w:val="nil"/>
                <w:right w:val="nil"/>
                <w:between w:val="nil"/>
              </w:pBdr>
              <w:ind w:left="57" w:right="57"/>
              <w:jc w:val="center"/>
              <w:rPr>
                <w:rFonts w:ascii="Times New Roman" w:hAnsi="Times New Roman" w:cs="Times New Roman"/>
                <w:i/>
                <w:sz w:val="24"/>
                <w:szCs w:val="24"/>
              </w:rPr>
            </w:pPr>
          </w:p>
        </w:tc>
      </w:tr>
      <w:tr w:rsidR="00B82E15" w:rsidRPr="007D28DF" w:rsidTr="00B82E15">
        <w:trPr>
          <w:trHeight w:val="1104"/>
        </w:trPr>
        <w:tc>
          <w:tcPr>
            <w:tcW w:w="938" w:type="pct"/>
            <w:vMerge/>
            <w:tcBorders>
              <w:bottom w:val="single" w:sz="4" w:space="0" w:color="auto"/>
            </w:tcBorders>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c>
          <w:tcPr>
            <w:tcW w:w="2906" w:type="pct"/>
            <w:tcBorders>
              <w:bottom w:val="single" w:sz="4" w:space="0" w:color="auto"/>
            </w:tcBorders>
            <w:shd w:val="clear" w:color="auto" w:fill="auto"/>
          </w:tcPr>
          <w:p w:rsidR="00B82E15" w:rsidRDefault="00B82E15" w:rsidP="00B82E15">
            <w:pPr>
              <w:ind w:right="57"/>
              <w:jc w:val="both"/>
              <w:rPr>
                <w:rFonts w:ascii="Times New Roman" w:hAnsi="Times New Roman" w:cs="Times New Roman"/>
                <w:sz w:val="24"/>
                <w:szCs w:val="24"/>
              </w:rPr>
            </w:pPr>
            <w:r w:rsidRPr="00F41DA6">
              <w:rPr>
                <w:rFonts w:ascii="Times New Roman" w:hAnsi="Times New Roman" w:cs="Times New Roman"/>
                <w:bCs/>
                <w:sz w:val="24"/>
                <w:szCs w:val="24"/>
              </w:rPr>
              <w:t xml:space="preserve">Практическая работа № 35-36. </w:t>
            </w:r>
            <w:r>
              <w:rPr>
                <w:rFonts w:ascii="Times New Roman" w:hAnsi="Times New Roman" w:cs="Times New Roman"/>
                <w:sz w:val="24"/>
                <w:szCs w:val="24"/>
              </w:rPr>
              <w:t>В</w:t>
            </w:r>
            <w:r w:rsidRPr="00F41DA6">
              <w:rPr>
                <w:rFonts w:ascii="Times New Roman" w:hAnsi="Times New Roman" w:cs="Times New Roman"/>
                <w:sz w:val="24"/>
                <w:szCs w:val="24"/>
              </w:rPr>
              <w:t>иды документов. Виды и формы деловой коммуникации. Предмет деловой переписки. Виды деловых писем. Рекламные тексты в профессиональной деятельности.</w:t>
            </w:r>
          </w:p>
          <w:p w:rsidR="00B82E15" w:rsidRPr="00526997" w:rsidRDefault="00B82E15" w:rsidP="00B82E15">
            <w:pPr>
              <w:ind w:right="57"/>
              <w:jc w:val="both"/>
              <w:rPr>
                <w:rFonts w:ascii="Times New Roman" w:hAnsi="Times New Roman" w:cs="Times New Roman"/>
                <w:b/>
                <w:i/>
                <w:color w:val="000000"/>
                <w:sz w:val="24"/>
                <w:szCs w:val="24"/>
              </w:rPr>
            </w:pPr>
            <w:r w:rsidRPr="00526997">
              <w:rPr>
                <w:rFonts w:ascii="Times New Roman" w:hAnsi="Times New Roman" w:cs="Times New Roman"/>
                <w:b/>
                <w:i/>
                <w:sz w:val="24"/>
                <w:szCs w:val="24"/>
              </w:rPr>
              <w:t>Контрольная работа по разделу № 4</w:t>
            </w:r>
          </w:p>
        </w:tc>
        <w:tc>
          <w:tcPr>
            <w:tcW w:w="438" w:type="pct"/>
            <w:tcBorders>
              <w:bottom w:val="single" w:sz="4" w:space="0" w:color="auto"/>
            </w:tcBorders>
            <w:shd w:val="clear" w:color="auto" w:fill="auto"/>
          </w:tcPr>
          <w:p w:rsidR="00B82E15" w:rsidRPr="0052099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2</w:t>
            </w:r>
          </w:p>
          <w:p w:rsidR="00B82E15" w:rsidRPr="0052099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718" w:type="pct"/>
            <w:tcBorders>
              <w:bottom w:val="single" w:sz="4" w:space="0" w:color="auto"/>
            </w:tcBorders>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240"/>
        </w:trPr>
        <w:tc>
          <w:tcPr>
            <w:tcW w:w="3844" w:type="pct"/>
            <w:gridSpan w:val="2"/>
            <w:tcBorders>
              <w:top w:val="single" w:sz="4" w:space="0" w:color="auto"/>
              <w:left w:val="single" w:sz="4" w:space="0" w:color="auto"/>
              <w:bottom w:val="single" w:sz="4" w:space="0" w:color="auto"/>
              <w:right w:val="single" w:sz="4" w:space="0" w:color="auto"/>
            </w:tcBorders>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Консультация </w:t>
            </w:r>
          </w:p>
        </w:tc>
        <w:tc>
          <w:tcPr>
            <w:tcW w:w="438" w:type="pct"/>
            <w:tcBorders>
              <w:top w:val="single" w:sz="4" w:space="0" w:color="auto"/>
              <w:left w:val="single" w:sz="4" w:space="0" w:color="auto"/>
              <w:bottom w:val="single" w:sz="4" w:space="0" w:color="auto"/>
              <w:right w:val="single" w:sz="4" w:space="0" w:color="auto"/>
            </w:tcBorders>
            <w:shd w:val="clear" w:color="auto" w:fill="auto"/>
          </w:tcPr>
          <w:p w:rsidR="00B82E15" w:rsidRPr="0052099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2</w:t>
            </w:r>
          </w:p>
        </w:tc>
        <w:tc>
          <w:tcPr>
            <w:tcW w:w="718" w:type="pct"/>
            <w:tcBorders>
              <w:top w:val="single" w:sz="4" w:space="0" w:color="auto"/>
              <w:left w:val="single" w:sz="4" w:space="0" w:color="auto"/>
              <w:bottom w:val="single" w:sz="4" w:space="0" w:color="auto"/>
              <w:right w:val="single" w:sz="4" w:space="0" w:color="auto"/>
            </w:tcBorders>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r w:rsidR="00B82E15" w:rsidRPr="007D28DF" w:rsidTr="00B82E15">
        <w:trPr>
          <w:trHeight w:val="240"/>
        </w:trPr>
        <w:tc>
          <w:tcPr>
            <w:tcW w:w="3844" w:type="pct"/>
            <w:gridSpan w:val="2"/>
            <w:tcBorders>
              <w:top w:val="single" w:sz="4" w:space="0" w:color="auto"/>
              <w:left w:val="single" w:sz="4" w:space="0" w:color="auto"/>
              <w:bottom w:val="single" w:sz="4" w:space="0" w:color="auto"/>
              <w:right w:val="single" w:sz="4" w:space="0" w:color="auto"/>
            </w:tcBorders>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b/>
                <w:sz w:val="24"/>
                <w:szCs w:val="24"/>
              </w:rPr>
            </w:pPr>
            <w:r w:rsidRPr="007D28DF">
              <w:rPr>
                <w:rFonts w:ascii="Times New Roman" w:hAnsi="Times New Roman" w:cs="Times New Roman"/>
                <w:b/>
                <w:sz w:val="24"/>
                <w:szCs w:val="24"/>
              </w:rPr>
              <w:t>Промежуточная аттестация (</w:t>
            </w:r>
            <w:r w:rsidRPr="007D28DF">
              <w:rPr>
                <w:rFonts w:ascii="Times New Roman" w:hAnsi="Times New Roman" w:cs="Times New Roman"/>
                <w:b/>
                <w:color w:val="000000"/>
                <w:sz w:val="24"/>
                <w:szCs w:val="24"/>
              </w:rPr>
              <w:t>Экзамен)</w:t>
            </w:r>
          </w:p>
        </w:tc>
        <w:tc>
          <w:tcPr>
            <w:tcW w:w="438" w:type="pct"/>
            <w:tcBorders>
              <w:top w:val="single" w:sz="4" w:space="0" w:color="auto"/>
              <w:left w:val="single" w:sz="4" w:space="0" w:color="auto"/>
              <w:bottom w:val="single" w:sz="4" w:space="0" w:color="auto"/>
              <w:right w:val="single" w:sz="4" w:space="0" w:color="auto"/>
            </w:tcBorders>
            <w:shd w:val="clear" w:color="auto" w:fill="auto"/>
          </w:tcPr>
          <w:p w:rsidR="00B82E15" w:rsidRPr="000C78A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6</w:t>
            </w:r>
          </w:p>
        </w:tc>
        <w:tc>
          <w:tcPr>
            <w:tcW w:w="718" w:type="pct"/>
            <w:tcBorders>
              <w:top w:val="single" w:sz="4" w:space="0" w:color="auto"/>
              <w:left w:val="single" w:sz="4" w:space="0" w:color="auto"/>
              <w:bottom w:val="single" w:sz="4" w:space="0" w:color="auto"/>
              <w:right w:val="single" w:sz="4" w:space="0" w:color="auto"/>
            </w:tcBorders>
            <w:shd w:val="clear" w:color="auto" w:fill="auto"/>
          </w:tcPr>
          <w:p w:rsidR="00B82E15" w:rsidRPr="009A2C4B"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 xml:space="preserve"> </w:t>
            </w:r>
          </w:p>
        </w:tc>
      </w:tr>
      <w:tr w:rsidR="00B82E15" w:rsidRPr="007D28DF" w:rsidTr="00B82E15">
        <w:trPr>
          <w:trHeight w:val="20"/>
        </w:trPr>
        <w:tc>
          <w:tcPr>
            <w:tcW w:w="3844" w:type="pct"/>
            <w:gridSpan w:val="2"/>
            <w:tcBorders>
              <w:top w:val="single" w:sz="4" w:space="0" w:color="auto"/>
              <w:left w:val="single" w:sz="4" w:space="0" w:color="auto"/>
              <w:bottom w:val="single" w:sz="4" w:space="0" w:color="auto"/>
              <w:right w:val="single" w:sz="4" w:space="0" w:color="auto"/>
            </w:tcBorders>
            <w:shd w:val="clear" w:color="auto" w:fill="auto"/>
          </w:tcPr>
          <w:p w:rsidR="00B82E15" w:rsidRPr="007D28D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right"/>
              <w:rPr>
                <w:rFonts w:ascii="Times New Roman" w:hAnsi="Times New Roman" w:cs="Times New Roman"/>
                <w:b/>
                <w:sz w:val="24"/>
                <w:szCs w:val="24"/>
              </w:rPr>
            </w:pPr>
            <w:r w:rsidRPr="007D28DF">
              <w:rPr>
                <w:rFonts w:ascii="Times New Roman" w:hAnsi="Times New Roman" w:cs="Times New Roman"/>
                <w:b/>
                <w:sz w:val="24"/>
                <w:szCs w:val="24"/>
              </w:rPr>
              <w:t>Всего:</w:t>
            </w:r>
          </w:p>
        </w:tc>
        <w:tc>
          <w:tcPr>
            <w:tcW w:w="438" w:type="pct"/>
            <w:tcBorders>
              <w:top w:val="single" w:sz="4" w:space="0" w:color="auto"/>
              <w:left w:val="single" w:sz="4" w:space="0" w:color="auto"/>
              <w:bottom w:val="single" w:sz="4" w:space="0" w:color="auto"/>
              <w:right w:val="single" w:sz="4" w:space="0" w:color="auto"/>
            </w:tcBorders>
            <w:shd w:val="clear" w:color="auto" w:fill="auto"/>
          </w:tcPr>
          <w:p w:rsidR="00B82E15" w:rsidRPr="000C78A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0C78A0">
              <w:rPr>
                <w:rFonts w:ascii="Times New Roman" w:hAnsi="Times New Roman" w:cs="Times New Roman"/>
                <w:b/>
                <w:sz w:val="24"/>
                <w:szCs w:val="24"/>
              </w:rPr>
              <w:t>72</w:t>
            </w:r>
          </w:p>
        </w:tc>
        <w:tc>
          <w:tcPr>
            <w:tcW w:w="718" w:type="pct"/>
            <w:tcBorders>
              <w:top w:val="single" w:sz="4" w:space="0" w:color="auto"/>
              <w:left w:val="single" w:sz="4" w:space="0" w:color="auto"/>
              <w:bottom w:val="single" w:sz="4" w:space="0" w:color="auto"/>
              <w:right w:val="single" w:sz="4" w:space="0" w:color="auto"/>
            </w:tcBorders>
            <w:shd w:val="clear" w:color="auto" w:fill="auto"/>
          </w:tcPr>
          <w:p w:rsidR="00B82E15" w:rsidRPr="007D28DF" w:rsidRDefault="00B82E15" w:rsidP="00B82E15">
            <w:pPr>
              <w:widowControl w:val="0"/>
              <w:pBdr>
                <w:top w:val="nil"/>
                <w:left w:val="nil"/>
                <w:bottom w:val="nil"/>
                <w:right w:val="nil"/>
                <w:between w:val="nil"/>
              </w:pBdr>
              <w:ind w:left="57" w:right="57"/>
              <w:rPr>
                <w:rFonts w:ascii="Times New Roman" w:hAnsi="Times New Roman" w:cs="Times New Roman"/>
                <w:i/>
                <w:sz w:val="24"/>
                <w:szCs w:val="24"/>
              </w:rPr>
            </w:pPr>
          </w:p>
        </w:tc>
      </w:tr>
    </w:tbl>
    <w:p w:rsidR="00321ADF" w:rsidRDefault="00321ADF" w:rsidP="00321ADF">
      <w:pPr>
        <w:pStyle w:val="114"/>
        <w:rPr>
          <w:rFonts w:ascii="Times New Roman" w:hAnsi="Times New Roman"/>
        </w:rPr>
      </w:pPr>
    </w:p>
    <w:p w:rsidR="00321ADF" w:rsidRDefault="00321ADF" w:rsidP="00321ADF">
      <w:pPr>
        <w:rPr>
          <w:rFonts w:ascii="Times New Roman" w:hAnsi="Times New Roman" w:cs="Times New Roman"/>
          <w:sz w:val="24"/>
          <w:szCs w:val="24"/>
        </w:rPr>
        <w:sectPr w:rsidR="00321ADF" w:rsidSect="006D1C4C">
          <w:pgSz w:w="16838" w:h="11906" w:orient="landscape"/>
          <w:pgMar w:top="1701" w:right="1134" w:bottom="567" w:left="1134" w:header="709" w:footer="709" w:gutter="0"/>
          <w:cols w:space="708"/>
          <w:docGrid w:linePitch="360"/>
        </w:sectPr>
      </w:pPr>
    </w:p>
    <w:p w:rsidR="00B82E15" w:rsidRPr="00761B8E" w:rsidRDefault="00B82E15" w:rsidP="00B82E15">
      <w:pPr>
        <w:pBdr>
          <w:top w:val="nil"/>
          <w:left w:val="nil"/>
          <w:bottom w:val="nil"/>
          <w:right w:val="nil"/>
          <w:between w:val="nil"/>
        </w:pBdr>
        <w:spacing w:after="120" w:line="276" w:lineRule="auto"/>
        <w:ind w:firstLine="709"/>
        <w:jc w:val="both"/>
        <w:rPr>
          <w:rFonts w:ascii="Times New Roman" w:eastAsia="Times New Roman" w:hAnsi="Times New Roman" w:cs="Times New Roman"/>
          <w:b/>
          <w:i/>
          <w:sz w:val="24"/>
          <w:szCs w:val="24"/>
        </w:rPr>
      </w:pPr>
      <w:r w:rsidRPr="00761B8E">
        <w:rPr>
          <w:rFonts w:ascii="Times New Roman" w:eastAsia="Times New Roman" w:hAnsi="Times New Roman" w:cs="Times New Roman"/>
          <w:b/>
          <w:sz w:val="24"/>
          <w:szCs w:val="24"/>
        </w:rPr>
        <w:t xml:space="preserve">2.3. Индивидуальный проект </w:t>
      </w:r>
    </w:p>
    <w:p w:rsidR="00B82E15" w:rsidRPr="0076622B" w:rsidRDefault="00B82E15" w:rsidP="00B82E15">
      <w:pPr>
        <w:spacing w:line="276" w:lineRule="auto"/>
        <w:ind w:firstLine="708"/>
        <w:jc w:val="both"/>
        <w:rPr>
          <w:rFonts w:ascii="Times New Roman" w:eastAsia="Times New Roman" w:hAnsi="Times New Roman" w:cs="Times New Roman"/>
          <w:sz w:val="24"/>
          <w:szCs w:val="24"/>
        </w:rPr>
      </w:pPr>
      <w:r w:rsidRPr="00357E6A">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B82E15" w:rsidRDefault="00B82E15" w:rsidP="00B82E15">
      <w:pPr>
        <w:ind w:firstLine="709"/>
        <w:jc w:val="both"/>
        <w:rPr>
          <w:rFonts w:ascii="Times New Roman" w:eastAsia="Times New Roman" w:hAnsi="Times New Roman" w:cs="Times New Roman"/>
          <w:b/>
          <w:sz w:val="24"/>
          <w:szCs w:val="24"/>
        </w:rPr>
      </w:pPr>
    </w:p>
    <w:p w:rsidR="00B82E15" w:rsidRDefault="00B82E15" w:rsidP="00B82E15">
      <w:pPr>
        <w:spacing w:line="276" w:lineRule="auto"/>
        <w:ind w:firstLine="709"/>
        <w:jc w:val="both"/>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Тематика индивидуальных проектов на выбор:</w:t>
      </w:r>
    </w:p>
    <w:p w:rsidR="00B82E15" w:rsidRDefault="00B82E15" w:rsidP="00B82E15">
      <w:pPr>
        <w:pBdr>
          <w:top w:val="nil"/>
          <w:left w:val="nil"/>
          <w:bottom w:val="nil"/>
          <w:right w:val="nil"/>
          <w:between w:val="nil"/>
        </w:pBdr>
        <w:tabs>
          <w:tab w:val="left" w:pos="5954"/>
        </w:tabs>
        <w:spacing w:line="276" w:lineRule="auto"/>
        <w:ind w:left="1069"/>
        <w:rPr>
          <w:rFonts w:ascii="Times New Roman" w:eastAsia="Times New Roman" w:hAnsi="Times New Roman" w:cs="Times New Roman"/>
          <w:sz w:val="24"/>
          <w:szCs w:val="24"/>
        </w:rPr>
      </w:pPr>
    </w:p>
    <w:p w:rsidR="00B82E15" w:rsidRPr="00745919" w:rsidRDefault="00B82E15" w:rsidP="00B82E15">
      <w:pPr>
        <w:spacing w:line="276" w:lineRule="auto"/>
        <w:rPr>
          <w:rFonts w:ascii="Times New Roman" w:hAnsi="Times New Roman" w:cs="Times New Roman"/>
          <w:b/>
          <w:i/>
        </w:rPr>
      </w:pPr>
      <w:r>
        <w:rPr>
          <w:rFonts w:ascii="Times New Roman" w:eastAsia="Times New Roman" w:hAnsi="Times New Roman" w:cs="Times New Roman"/>
          <w:sz w:val="24"/>
          <w:szCs w:val="24"/>
        </w:rPr>
        <w:t xml:space="preserve">1. Русский язык в профессии </w:t>
      </w:r>
      <w:r>
        <w:rPr>
          <w:rFonts w:ascii="Times New Roman" w:hAnsi="Times New Roman"/>
          <w:sz w:val="24"/>
          <w:szCs w:val="24"/>
        </w:rPr>
        <w:t xml:space="preserve">    15.01.37 Слесарь-наладчик контрольно-измерительных приборов и автоматики</w:t>
      </w:r>
    </w:p>
    <w:p w:rsidR="00B82E15" w:rsidRDefault="00B82E15" w:rsidP="00B82E15">
      <w:pPr>
        <w:tabs>
          <w:tab w:val="left" w:pos="5954"/>
        </w:tabs>
        <w:spacing w:line="276" w:lineRule="auto"/>
        <w:rPr>
          <w:rFonts w:ascii="Times New Roman" w:hAnsi="Times New Roman"/>
          <w:sz w:val="24"/>
          <w:szCs w:val="24"/>
        </w:rPr>
      </w:pPr>
      <w:r>
        <w:rPr>
          <w:rFonts w:ascii="Times New Roman" w:hAnsi="Times New Roman"/>
          <w:sz w:val="24"/>
          <w:szCs w:val="24"/>
        </w:rPr>
        <w:t>2. Влияние Интернета на русский литературный язык</w:t>
      </w:r>
    </w:p>
    <w:p w:rsidR="00B82E15" w:rsidRDefault="00B82E15" w:rsidP="00B82E15">
      <w:pPr>
        <w:tabs>
          <w:tab w:val="left" w:pos="5954"/>
        </w:tabs>
        <w:spacing w:line="276" w:lineRule="auto"/>
        <w:rPr>
          <w:rFonts w:ascii="Times New Roman" w:hAnsi="Times New Roman"/>
          <w:sz w:val="24"/>
          <w:szCs w:val="24"/>
        </w:rPr>
      </w:pPr>
      <w:r>
        <w:rPr>
          <w:rFonts w:ascii="Times New Roman" w:hAnsi="Times New Roman"/>
          <w:sz w:val="24"/>
          <w:szCs w:val="24"/>
        </w:rPr>
        <w:t>3. Язык рекламы</w:t>
      </w:r>
    </w:p>
    <w:p w:rsidR="00B82E15" w:rsidRDefault="00B82E15" w:rsidP="00B82E15">
      <w:pPr>
        <w:spacing w:line="276" w:lineRule="auto"/>
        <w:rPr>
          <w:rFonts w:ascii="Times New Roman" w:hAnsi="Times New Roman"/>
          <w:sz w:val="24"/>
          <w:szCs w:val="24"/>
        </w:rPr>
      </w:pPr>
      <w:r>
        <w:rPr>
          <w:rFonts w:ascii="Times New Roman" w:hAnsi="Times New Roman"/>
          <w:sz w:val="24"/>
          <w:szCs w:val="24"/>
        </w:rPr>
        <w:t>4. Словарик фразеологизмов о человеке</w:t>
      </w:r>
    </w:p>
    <w:p w:rsidR="00B82E15" w:rsidRDefault="00B82E15" w:rsidP="00B82E15">
      <w:pPr>
        <w:spacing w:line="276" w:lineRule="auto"/>
        <w:rPr>
          <w:rFonts w:ascii="Times New Roman" w:hAnsi="Times New Roman"/>
          <w:sz w:val="24"/>
          <w:szCs w:val="24"/>
        </w:rPr>
      </w:pPr>
      <w:r>
        <w:rPr>
          <w:rFonts w:ascii="Times New Roman" w:hAnsi="Times New Roman"/>
          <w:sz w:val="24"/>
          <w:szCs w:val="24"/>
        </w:rPr>
        <w:t>6. Язык смайлов</w:t>
      </w:r>
    </w:p>
    <w:p w:rsidR="00B82E15" w:rsidRDefault="00B82E15" w:rsidP="00B82E15">
      <w:pPr>
        <w:spacing w:line="276" w:lineRule="auto"/>
        <w:rPr>
          <w:rFonts w:ascii="Times New Roman" w:hAnsi="Times New Roman"/>
          <w:sz w:val="24"/>
          <w:szCs w:val="24"/>
        </w:rPr>
      </w:pPr>
      <w:r>
        <w:rPr>
          <w:rFonts w:ascii="Times New Roman" w:hAnsi="Times New Roman"/>
          <w:sz w:val="24"/>
          <w:szCs w:val="24"/>
        </w:rPr>
        <w:t>7. Разновидности жанра СМС</w:t>
      </w:r>
    </w:p>
    <w:p w:rsidR="00B82E15" w:rsidRDefault="00B82E15" w:rsidP="00B82E15">
      <w:pPr>
        <w:spacing w:line="276" w:lineRule="auto"/>
        <w:rPr>
          <w:rFonts w:ascii="Times New Roman" w:hAnsi="Times New Roman"/>
          <w:sz w:val="24"/>
          <w:szCs w:val="24"/>
        </w:rPr>
      </w:pPr>
      <w:r>
        <w:rPr>
          <w:rFonts w:ascii="Times New Roman" w:hAnsi="Times New Roman"/>
          <w:sz w:val="24"/>
          <w:szCs w:val="24"/>
        </w:rPr>
        <w:t>8. О сквернословии</w:t>
      </w:r>
    </w:p>
    <w:p w:rsidR="00B82E15" w:rsidRDefault="00B82E15" w:rsidP="00B82E15">
      <w:pPr>
        <w:spacing w:line="276" w:lineRule="auto"/>
        <w:rPr>
          <w:rFonts w:ascii="Times New Roman" w:hAnsi="Times New Roman"/>
          <w:sz w:val="24"/>
          <w:szCs w:val="24"/>
        </w:rPr>
      </w:pPr>
      <w:r>
        <w:rPr>
          <w:rFonts w:ascii="Times New Roman" w:hAnsi="Times New Roman"/>
          <w:sz w:val="24"/>
          <w:szCs w:val="24"/>
        </w:rPr>
        <w:t>9. Проблемы современного литературного языка</w:t>
      </w:r>
    </w:p>
    <w:p w:rsidR="00B82E15" w:rsidRDefault="00B82E15" w:rsidP="00B82E15">
      <w:pPr>
        <w:spacing w:line="276" w:lineRule="auto"/>
        <w:rPr>
          <w:rFonts w:ascii="Times New Roman" w:hAnsi="Times New Roman"/>
          <w:sz w:val="24"/>
          <w:szCs w:val="24"/>
        </w:rPr>
      </w:pPr>
      <w:r>
        <w:rPr>
          <w:rFonts w:ascii="Times New Roman" w:hAnsi="Times New Roman"/>
          <w:sz w:val="24"/>
          <w:szCs w:val="24"/>
        </w:rPr>
        <w:t>10. Русский речевой этикет-приветствия</w:t>
      </w:r>
    </w:p>
    <w:p w:rsidR="00B82E15" w:rsidRDefault="00B82E15" w:rsidP="00B82E15">
      <w:pPr>
        <w:spacing w:line="276" w:lineRule="auto"/>
        <w:rPr>
          <w:rFonts w:ascii="Times New Roman" w:hAnsi="Times New Roman"/>
          <w:sz w:val="24"/>
          <w:szCs w:val="24"/>
        </w:rPr>
      </w:pPr>
      <w:r>
        <w:rPr>
          <w:rFonts w:ascii="Times New Roman" w:hAnsi="Times New Roman"/>
          <w:sz w:val="24"/>
          <w:szCs w:val="24"/>
        </w:rPr>
        <w:t>11. Сила слов (язык как средство воздействия)</w:t>
      </w:r>
    </w:p>
    <w:p w:rsidR="00B82E15" w:rsidRDefault="00B82E15" w:rsidP="00B82E15">
      <w:pPr>
        <w:spacing w:line="276" w:lineRule="auto"/>
        <w:rPr>
          <w:rFonts w:ascii="Times New Roman" w:hAnsi="Times New Roman"/>
          <w:sz w:val="24"/>
          <w:szCs w:val="24"/>
        </w:rPr>
      </w:pPr>
      <w:r>
        <w:rPr>
          <w:rFonts w:ascii="Times New Roman" w:hAnsi="Times New Roman"/>
          <w:sz w:val="24"/>
          <w:szCs w:val="24"/>
        </w:rPr>
        <w:t>12. Энциклопедия одного слова</w:t>
      </w:r>
    </w:p>
    <w:p w:rsidR="00B82E15" w:rsidRDefault="00B82E15" w:rsidP="00B82E15">
      <w:pPr>
        <w:spacing w:line="276" w:lineRule="auto"/>
        <w:rPr>
          <w:rFonts w:ascii="Times New Roman" w:hAnsi="Times New Roman"/>
          <w:sz w:val="24"/>
          <w:szCs w:val="24"/>
        </w:rPr>
      </w:pPr>
      <w:r>
        <w:rPr>
          <w:rFonts w:ascii="Times New Roman" w:hAnsi="Times New Roman"/>
          <w:sz w:val="24"/>
          <w:szCs w:val="24"/>
        </w:rPr>
        <w:t>13.Языковой портрет личности</w:t>
      </w:r>
    </w:p>
    <w:p w:rsidR="00B82E15" w:rsidRDefault="00B82E15" w:rsidP="00B82E15">
      <w:pPr>
        <w:spacing w:line="276" w:lineRule="auto"/>
        <w:rPr>
          <w:rFonts w:ascii="Times New Roman" w:hAnsi="Times New Roman" w:cs="Times New Roman"/>
          <w:b/>
          <w:i/>
        </w:rPr>
      </w:pPr>
      <w:r>
        <w:rPr>
          <w:rFonts w:ascii="Times New Roman" w:hAnsi="Times New Roman"/>
          <w:sz w:val="24"/>
          <w:szCs w:val="24"/>
        </w:rPr>
        <w:t>14. Обращения в русском речевом этикете</w:t>
      </w:r>
    </w:p>
    <w:p w:rsidR="00B82E15" w:rsidRDefault="00B82E15" w:rsidP="00B82E15">
      <w:pPr>
        <w:pBdr>
          <w:top w:val="nil"/>
          <w:left w:val="nil"/>
          <w:bottom w:val="nil"/>
          <w:right w:val="nil"/>
          <w:between w:val="nil"/>
        </w:pBdr>
        <w:rPr>
          <w:rFonts w:ascii="Times New Roman" w:eastAsia="Times New Roman" w:hAnsi="Times New Roman" w:cs="Times New Roman"/>
          <w:color w:val="FF0000"/>
          <w:sz w:val="24"/>
          <w:szCs w:val="24"/>
        </w:rPr>
      </w:pPr>
    </w:p>
    <w:p w:rsidR="00B82E15" w:rsidRPr="00F41DA6" w:rsidRDefault="00B82E15" w:rsidP="00B82E15">
      <w:pPr>
        <w:pBdr>
          <w:top w:val="nil"/>
          <w:left w:val="nil"/>
          <w:bottom w:val="nil"/>
          <w:right w:val="nil"/>
          <w:between w:val="nil"/>
        </w:pBdr>
        <w:ind w:left="709"/>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Виды  индивидуальных проектов:</w:t>
      </w:r>
    </w:p>
    <w:p w:rsidR="00B82E15" w:rsidRPr="00F41DA6" w:rsidRDefault="00B82E15" w:rsidP="00B82E15">
      <w:pPr>
        <w:pBdr>
          <w:top w:val="nil"/>
          <w:left w:val="nil"/>
          <w:bottom w:val="nil"/>
          <w:right w:val="nil"/>
          <w:between w:val="nil"/>
        </w:pBdr>
        <w:ind w:left="1069"/>
        <w:rPr>
          <w:rFonts w:ascii="Times New Roman" w:eastAsia="Times New Roman" w:hAnsi="Times New Roman" w:cs="Times New Roman"/>
          <w:b/>
          <w:sz w:val="24"/>
          <w:szCs w:val="24"/>
        </w:rPr>
      </w:pP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презентации</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реферата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сообщения</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доклада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конспекта первоисточника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опорного конспекта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составления глоссария</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кроссворда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научно-исследовательской работы</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сводной (обобщающей) таблицы по теме</w:t>
      </w:r>
    </w:p>
    <w:p w:rsidR="00B82E15" w:rsidRPr="006A7020" w:rsidRDefault="00B82E15" w:rsidP="00CA2B74">
      <w:pPr>
        <w:pStyle w:val="a4"/>
        <w:numPr>
          <w:ilvl w:val="0"/>
          <w:numId w:val="6"/>
        </w:numPr>
        <w:spacing w:line="276" w:lineRule="auto"/>
        <w:ind w:left="426" w:hanging="426"/>
        <w:rPr>
          <w:rFonts w:ascii="Times New Roman" w:hAnsi="Times New Roman"/>
          <w:sz w:val="24"/>
          <w:szCs w:val="24"/>
        </w:rPr>
      </w:pPr>
      <w:r w:rsidRPr="005257B9">
        <w:rPr>
          <w:rFonts w:ascii="Times New Roman" w:eastAsia="Times New Roman" w:hAnsi="Times New Roman"/>
          <w:bCs/>
          <w:sz w:val="24"/>
          <w:szCs w:val="24"/>
        </w:rPr>
        <w:t>Проект  в форме тестов и ответов к ним</w:t>
      </w:r>
    </w:p>
    <w:p w:rsidR="00B82E15" w:rsidRPr="005B1AC6" w:rsidRDefault="00B82E15" w:rsidP="00B82E15">
      <w:pPr>
        <w:spacing w:line="276" w:lineRule="auto"/>
        <w:rPr>
          <w:rFonts w:ascii="Times New Roman" w:hAnsi="Times New Roman"/>
          <w:sz w:val="24"/>
          <w:szCs w:val="24"/>
        </w:rPr>
        <w:sectPr w:rsidR="00B82E15" w:rsidRPr="005B1AC6" w:rsidSect="00B82E15">
          <w:pgSz w:w="11906" w:h="16838"/>
          <w:pgMar w:top="1134" w:right="567" w:bottom="1134" w:left="1701" w:header="709" w:footer="709" w:gutter="0"/>
          <w:cols w:space="720"/>
          <w:docGrid w:linePitch="299"/>
        </w:sectPr>
      </w:pPr>
    </w:p>
    <w:p w:rsidR="00B82E15" w:rsidRDefault="00B82E15" w:rsidP="00B82E15">
      <w:pPr>
        <w:keepNext/>
        <w:pBdr>
          <w:top w:val="nil"/>
          <w:left w:val="nil"/>
          <w:bottom w:val="nil"/>
          <w:right w:val="nil"/>
          <w:between w:val="nil"/>
        </w:pBdr>
        <w:spacing w:after="120"/>
      </w:pPr>
    </w:p>
    <w:p w:rsidR="00B82E15" w:rsidRPr="00284A82" w:rsidRDefault="00B82E15" w:rsidP="00B82E15">
      <w:pPr>
        <w:keepNext/>
        <w:keepLines/>
        <w:ind w:right="57"/>
        <w:jc w:val="center"/>
        <w:outlineLvl w:val="0"/>
        <w:rPr>
          <w:rFonts w:ascii="Times New Roman" w:hAnsi="Times New Roman"/>
          <w:b/>
          <w:sz w:val="28"/>
          <w:szCs w:val="28"/>
        </w:rPr>
      </w:pPr>
      <w:bookmarkStart w:id="29" w:name="_Toc124938101"/>
      <w:r w:rsidRPr="00284A82">
        <w:rPr>
          <w:rFonts w:ascii="Times New Roman" w:hAnsi="Times New Roman"/>
          <w:b/>
          <w:sz w:val="28"/>
          <w:szCs w:val="28"/>
        </w:rPr>
        <w:t>3. Условия реализации программы общеобразовательной дисциплины</w:t>
      </w:r>
      <w:bookmarkEnd w:id="29"/>
    </w:p>
    <w:p w:rsidR="00B82E15" w:rsidRPr="00284A82" w:rsidRDefault="00B82E15" w:rsidP="00B82E15">
      <w:pPr>
        <w:rPr>
          <w:rFonts w:ascii="Times New Roman" w:hAnsi="Times New Roman"/>
          <w:b/>
          <w:bCs/>
          <w:sz w:val="28"/>
          <w:szCs w:val="28"/>
        </w:rPr>
      </w:pPr>
    </w:p>
    <w:p w:rsidR="00B82E15" w:rsidRPr="005B1AC6" w:rsidRDefault="00B82E15" w:rsidP="00B82E15">
      <w:pPr>
        <w:rPr>
          <w:rFonts w:ascii="Times New Roman" w:hAnsi="Times New Roman"/>
          <w:b/>
          <w:bCs/>
          <w:sz w:val="28"/>
          <w:szCs w:val="28"/>
        </w:rPr>
      </w:pPr>
      <w:r w:rsidRPr="005B1AC6">
        <w:rPr>
          <w:rFonts w:ascii="Times New Roman" w:hAnsi="Times New Roman"/>
          <w:b/>
          <w:bCs/>
          <w:sz w:val="28"/>
          <w:szCs w:val="28"/>
        </w:rPr>
        <w:t>3.1. Требования к минимальному материально-техническому обеспечению</w:t>
      </w:r>
    </w:p>
    <w:p w:rsidR="00B82E15" w:rsidRPr="005B1AC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510"/>
        <w:jc w:val="both"/>
        <w:rPr>
          <w:rFonts w:ascii="Times New Roman" w:hAnsi="Times New Roman"/>
          <w:sz w:val="28"/>
          <w:szCs w:val="28"/>
        </w:rPr>
      </w:pPr>
      <w:r w:rsidRPr="005B1AC6">
        <w:rPr>
          <w:rFonts w:ascii="Times New Roman" w:hAnsi="Times New Roman"/>
          <w:sz w:val="28"/>
          <w:szCs w:val="28"/>
        </w:rPr>
        <w:t>Реализация программы дисциплины требует наличия учебного кабинета русского языка.</w:t>
      </w:r>
    </w:p>
    <w:p w:rsidR="00B82E15" w:rsidRPr="005B1AC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510"/>
        <w:jc w:val="both"/>
        <w:rPr>
          <w:rFonts w:ascii="Times New Roman" w:hAnsi="Times New Roman"/>
          <w:sz w:val="28"/>
          <w:szCs w:val="28"/>
        </w:rPr>
      </w:pPr>
      <w:r w:rsidRPr="005B1AC6">
        <w:rPr>
          <w:rFonts w:ascii="Times New Roman" w:hAnsi="Times New Roman"/>
          <w:sz w:val="28"/>
          <w:szCs w:val="28"/>
          <w:highlight w:val="white"/>
        </w:rPr>
        <w:t>Эффективность преподавания курса русского языка зависит от наличия соответствующего материально-технического оснащения. Это объясняется особенностями курса, в первую очередь его многопрофильностью и практической направленностью.</w:t>
      </w:r>
    </w:p>
    <w:p w:rsidR="00B82E15" w:rsidRPr="005B1AC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510"/>
        <w:jc w:val="both"/>
        <w:rPr>
          <w:rFonts w:ascii="Times New Roman" w:hAnsi="Times New Roman"/>
          <w:b/>
          <w:sz w:val="28"/>
          <w:szCs w:val="28"/>
        </w:rPr>
      </w:pPr>
      <w:r w:rsidRPr="005B1AC6">
        <w:rPr>
          <w:rFonts w:ascii="Times New Roman" w:hAnsi="Times New Roman"/>
          <w:b/>
          <w:sz w:val="28"/>
          <w:szCs w:val="28"/>
        </w:rPr>
        <w:t xml:space="preserve">Оборудование учебного кабинета: </w:t>
      </w:r>
    </w:p>
    <w:p w:rsidR="00B82E15" w:rsidRPr="005B1AC6" w:rsidRDefault="00B82E15" w:rsidP="00B82E1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jc w:val="both"/>
        <w:rPr>
          <w:rFonts w:ascii="Times New Roman" w:hAnsi="Times New Roman"/>
          <w:sz w:val="28"/>
          <w:szCs w:val="28"/>
        </w:rPr>
      </w:pPr>
      <w:r w:rsidRPr="005B1AC6">
        <w:rPr>
          <w:rFonts w:ascii="Times New Roman" w:hAnsi="Times New Roman"/>
          <w:sz w:val="28"/>
          <w:szCs w:val="28"/>
        </w:rPr>
        <w:t>- наглядные пособия (комплекты учебных таблиц, стендов, схем, плакатов, портретов выдающихся ученых в языкознания и др.);</w:t>
      </w:r>
    </w:p>
    <w:p w:rsidR="00B82E15" w:rsidRPr="005B1AC6" w:rsidRDefault="00B82E15" w:rsidP="00B82E1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jc w:val="both"/>
        <w:rPr>
          <w:rFonts w:ascii="Times New Roman" w:hAnsi="Times New Roman"/>
          <w:sz w:val="28"/>
          <w:szCs w:val="28"/>
        </w:rPr>
      </w:pPr>
      <w:r w:rsidRPr="005B1AC6">
        <w:rPr>
          <w:rFonts w:ascii="Times New Roman" w:hAnsi="Times New Roman"/>
          <w:sz w:val="28"/>
          <w:szCs w:val="28"/>
        </w:rPr>
        <w:t>- дидактические материалы (задания для контрольных работ, для разных видов оценочных средств, экзамена и др.);</w:t>
      </w:r>
    </w:p>
    <w:p w:rsidR="00B82E15" w:rsidRPr="005B1AC6" w:rsidRDefault="00B82E15" w:rsidP="00B82E1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jc w:val="both"/>
        <w:rPr>
          <w:rFonts w:ascii="Times New Roman" w:hAnsi="Times New Roman"/>
          <w:sz w:val="28"/>
          <w:szCs w:val="28"/>
        </w:rPr>
      </w:pPr>
      <w:r w:rsidRPr="005B1AC6">
        <w:rPr>
          <w:rFonts w:ascii="Times New Roman" w:hAnsi="Times New Roman"/>
          <w:b/>
          <w:sz w:val="28"/>
          <w:szCs w:val="28"/>
        </w:rPr>
        <w:t xml:space="preserve">- </w:t>
      </w:r>
      <w:r w:rsidRPr="005B1AC6">
        <w:rPr>
          <w:rFonts w:ascii="Times New Roman" w:hAnsi="Times New Roman"/>
          <w:sz w:val="28"/>
          <w:szCs w:val="28"/>
        </w:rPr>
        <w:t>технические средства обучения (персональный компьютер с лицензионным программным обеспечением; мультимедийный проектор; интерактивная доска, выход в локальную сеть);</w:t>
      </w:r>
    </w:p>
    <w:p w:rsidR="00B82E15" w:rsidRPr="005B1AC6" w:rsidRDefault="00B82E15" w:rsidP="00B82E15">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jc w:val="both"/>
        <w:rPr>
          <w:rFonts w:ascii="Times New Roman" w:hAnsi="Times New Roman"/>
          <w:sz w:val="28"/>
          <w:szCs w:val="28"/>
        </w:rPr>
      </w:pPr>
      <w:r w:rsidRPr="005B1AC6">
        <w:rPr>
          <w:rFonts w:ascii="Times New Roman" w:hAnsi="Times New Roman"/>
          <w:b/>
          <w:sz w:val="28"/>
          <w:szCs w:val="28"/>
        </w:rPr>
        <w:t>-</w:t>
      </w:r>
      <w:r w:rsidRPr="005B1AC6">
        <w:rPr>
          <w:rFonts w:ascii="Times New Roman" w:hAnsi="Times New Roman"/>
          <w:sz w:val="28"/>
          <w:szCs w:val="28"/>
        </w:rPr>
        <w:t xml:space="preserve"> залы (библиотека, читальный зал с выходом в сеть Интернет).</w:t>
      </w:r>
    </w:p>
    <w:p w:rsidR="00B82E15" w:rsidRPr="005B1AC6" w:rsidRDefault="00B82E15" w:rsidP="00B82E15">
      <w:pPr>
        <w:pStyle w:val="1ff0"/>
        <w:rPr>
          <w:rFonts w:ascii="Times New Roman" w:hAnsi="Times New Roman" w:cs="Times New Roman"/>
          <w:sz w:val="28"/>
          <w:szCs w:val="28"/>
        </w:rPr>
      </w:pPr>
    </w:p>
    <w:p w:rsidR="00B82E15" w:rsidRPr="005B1AC6" w:rsidRDefault="00B82E15" w:rsidP="00B82E15">
      <w:pPr>
        <w:pStyle w:val="1ff0"/>
        <w:rPr>
          <w:rFonts w:ascii="Times New Roman" w:hAnsi="Times New Roman" w:cs="Times New Roman"/>
          <w:b/>
          <w:color w:val="000000"/>
          <w:sz w:val="28"/>
          <w:szCs w:val="28"/>
        </w:rPr>
      </w:pPr>
      <w:r w:rsidRPr="005B1AC6">
        <w:rPr>
          <w:rFonts w:ascii="Times New Roman" w:hAnsi="Times New Roman" w:cs="Times New Roman"/>
          <w:b/>
          <w:color w:val="000000"/>
          <w:sz w:val="28"/>
          <w:szCs w:val="28"/>
        </w:rPr>
        <w:t>3.2. Информационное обеспечение обучения</w:t>
      </w:r>
    </w:p>
    <w:p w:rsidR="00B82E15" w:rsidRPr="005B1AC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720"/>
        <w:jc w:val="both"/>
        <w:rPr>
          <w:rFonts w:ascii="Times New Roman" w:hAnsi="Times New Roman"/>
          <w:b/>
          <w:sz w:val="28"/>
          <w:szCs w:val="28"/>
        </w:rPr>
      </w:pPr>
    </w:p>
    <w:p w:rsidR="00B82E15" w:rsidRPr="005B1AC6" w:rsidRDefault="00B82E15" w:rsidP="00CA2B74">
      <w:pPr>
        <w:pStyle w:val="a4"/>
        <w:numPr>
          <w:ilvl w:val="0"/>
          <w:numId w:val="86"/>
        </w:numPr>
        <w:suppressAutoHyphens/>
        <w:spacing w:line="276" w:lineRule="auto"/>
        <w:ind w:left="0" w:firstLine="66"/>
        <w:jc w:val="both"/>
        <w:rPr>
          <w:rFonts w:ascii="Times New Roman" w:hAnsi="Times New Roman"/>
          <w:sz w:val="28"/>
          <w:szCs w:val="28"/>
        </w:rPr>
      </w:pPr>
      <w:bookmarkStart w:id="30" w:name="_Hlk120779969"/>
      <w:r w:rsidRPr="005B1AC6">
        <w:rPr>
          <w:rFonts w:ascii="Times New Roman" w:hAnsi="Times New Roman"/>
          <w:bCs/>
          <w:sz w:val="28"/>
          <w:szCs w:val="28"/>
        </w:rPr>
        <w:t>Для реализации программы библиотечный фонд образовательной организации должен иметь п</w:t>
      </w:r>
      <w:r w:rsidRPr="005B1AC6">
        <w:rPr>
          <w:rFonts w:ascii="Times New Roman" w:hAnsi="Times New Roman"/>
          <w:sz w:val="28"/>
          <w:szCs w:val="28"/>
        </w:rPr>
        <w:t xml:space="preserve">ечатные и/или электронные образовательные и информационные ресурсы, рекомендованные для использования в образовательном процессе, не старше пяти лет с момента издания. </w:t>
      </w:r>
    </w:p>
    <w:p w:rsidR="00B82E15" w:rsidRPr="005B1AC6" w:rsidRDefault="00B82E15" w:rsidP="00CA2B74">
      <w:pPr>
        <w:pStyle w:val="a4"/>
        <w:numPr>
          <w:ilvl w:val="0"/>
          <w:numId w:val="86"/>
        </w:numPr>
        <w:suppressAutoHyphens/>
        <w:spacing w:line="276" w:lineRule="auto"/>
        <w:ind w:left="0" w:firstLine="66"/>
        <w:jc w:val="both"/>
        <w:rPr>
          <w:rFonts w:ascii="Times New Roman" w:hAnsi="Times New Roman"/>
          <w:b/>
          <w:sz w:val="28"/>
          <w:szCs w:val="28"/>
        </w:rPr>
      </w:pPr>
      <w:bookmarkStart w:id="31" w:name="_Hlk120781305"/>
      <w:bookmarkStart w:id="32" w:name="_Hlk120780419"/>
      <w:bookmarkStart w:id="33" w:name="_Hlk120781324"/>
      <w:bookmarkStart w:id="34" w:name="_Hlk120716574"/>
      <w:r w:rsidRPr="005B1AC6">
        <w:rPr>
          <w:rFonts w:ascii="Times New Roman" w:hAnsi="Times New Roman"/>
          <w:sz w:val="28"/>
          <w:szCs w:val="28"/>
        </w:rPr>
        <w:t>Рекомендуемые печатные издания по реализации общеобразовательной</w:t>
      </w:r>
      <w:bookmarkEnd w:id="31"/>
      <w:r w:rsidRPr="005B1AC6">
        <w:rPr>
          <w:rFonts w:ascii="Times New Roman" w:hAnsi="Times New Roman"/>
          <w:sz w:val="28"/>
          <w:szCs w:val="28"/>
        </w:rPr>
        <w:t xml:space="preserve"> дисциплины</w:t>
      </w:r>
      <w:bookmarkEnd w:id="32"/>
      <w:r w:rsidRPr="005B1AC6">
        <w:rPr>
          <w:rFonts w:ascii="Times New Roman" w:hAnsi="Times New Roman"/>
          <w:sz w:val="28"/>
          <w:szCs w:val="28"/>
        </w:rPr>
        <w:t xml:space="preserve"> </w:t>
      </w:r>
      <w:bookmarkEnd w:id="33"/>
      <w:r w:rsidRPr="005B1AC6">
        <w:rPr>
          <w:rFonts w:ascii="Times New Roman" w:hAnsi="Times New Roman"/>
          <w:sz w:val="28"/>
          <w:szCs w:val="28"/>
        </w:rPr>
        <w:t>представлены в методических рекомендациях по организации обучения</w:t>
      </w:r>
      <w:bookmarkEnd w:id="34"/>
      <w:r w:rsidRPr="005B1AC6">
        <w:rPr>
          <w:rFonts w:ascii="Times New Roman" w:hAnsi="Times New Roman"/>
          <w:sz w:val="28"/>
          <w:szCs w:val="28"/>
        </w:rPr>
        <w:t>.</w:t>
      </w:r>
      <w:bookmarkEnd w:id="30"/>
    </w:p>
    <w:p w:rsidR="00B82E15" w:rsidRPr="005B1AC6"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77" w:right="57"/>
        <w:jc w:val="both"/>
        <w:rPr>
          <w:rFonts w:ascii="Times New Roman" w:hAnsi="Times New Roman"/>
          <w:sz w:val="28"/>
          <w:szCs w:val="28"/>
          <w:highlight w:val="white"/>
        </w:rPr>
      </w:pPr>
    </w:p>
    <w:p w:rsidR="00B82E15" w:rsidRDefault="00B82E15" w:rsidP="00B82E15">
      <w:pPr>
        <w:keepNext/>
        <w:pBdr>
          <w:top w:val="nil"/>
          <w:left w:val="nil"/>
          <w:bottom w:val="nil"/>
          <w:right w:val="nil"/>
          <w:between w:val="nil"/>
        </w:pBdr>
        <w:tabs>
          <w:tab w:val="center" w:pos="4819"/>
        </w:tabs>
        <w:spacing w:after="120"/>
        <w:rPr>
          <w:rFonts w:ascii="Times New Roman" w:eastAsia="Times New Roman" w:hAnsi="Times New Roman" w:cs="Times New Roman"/>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освоения </w:t>
      </w:r>
      <w:r>
        <w:t>«</w:t>
      </w:r>
      <w:r w:rsidRPr="00B831C7">
        <w:rPr>
          <w:rFonts w:ascii="Times New Roman" w:hAnsi="Times New Roman" w:cs="Times New Roman"/>
          <w:b/>
          <w:iCs/>
          <w:sz w:val="24"/>
          <w:szCs w:val="24"/>
        </w:rPr>
        <w:t>ООД. 01 РУССКИЙ ЯЗЫК</w:t>
      </w:r>
      <w:r>
        <w:t>»</w:t>
      </w:r>
    </w:p>
    <w:p w:rsidR="00B82E15" w:rsidRDefault="00B82E15" w:rsidP="00B82E15">
      <w:pPr>
        <w:ind w:left="57" w:right="57"/>
        <w:jc w:val="both"/>
        <w:rPr>
          <w:rFonts w:ascii="Times New Roman" w:hAnsi="Times New Roman"/>
          <w:b/>
          <w:sz w:val="24"/>
          <w:szCs w:val="24"/>
        </w:rPr>
      </w:pPr>
    </w:p>
    <w:p w:rsidR="00B82E15" w:rsidRPr="00174E8D" w:rsidRDefault="00B82E15" w:rsidP="00B82E15">
      <w:pPr>
        <w:ind w:left="57" w:right="57"/>
        <w:jc w:val="both"/>
        <w:rPr>
          <w:rFonts w:ascii="Times New Roman" w:hAnsi="Times New Roman"/>
          <w:sz w:val="24"/>
          <w:szCs w:val="24"/>
        </w:rPr>
      </w:pPr>
      <w:r w:rsidRPr="00174E8D">
        <w:rPr>
          <w:rFonts w:ascii="Times New Roman" w:hAnsi="Times New Roman"/>
          <w:b/>
          <w:sz w:val="24"/>
          <w:szCs w:val="24"/>
        </w:rPr>
        <w:t>Контроль</w:t>
      </w:r>
      <w:r w:rsidRPr="00174E8D">
        <w:rPr>
          <w:rFonts w:ascii="Times New Roman" w:hAnsi="Times New Roman"/>
          <w:sz w:val="24"/>
          <w:szCs w:val="24"/>
        </w:rPr>
        <w:t xml:space="preserve"> </w:t>
      </w:r>
      <w:r w:rsidRPr="00174E8D">
        <w:rPr>
          <w:rFonts w:ascii="Times New Roman" w:hAnsi="Times New Roman"/>
          <w:b/>
          <w:sz w:val="24"/>
          <w:szCs w:val="24"/>
        </w:rPr>
        <w:t>и оценка</w:t>
      </w:r>
      <w:r w:rsidRPr="00174E8D">
        <w:rPr>
          <w:rFonts w:ascii="Times New Roman" w:hAnsi="Times New Roman"/>
          <w:sz w:val="24"/>
          <w:szCs w:val="24"/>
        </w:rPr>
        <w:t xml:space="preserve"> раскрываются через дисциплинарные результаты, усвоенные знания и приобретенные студентами умения, направленные на формирование общих и профессиональных компетенций.</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63"/>
        <w:gridCol w:w="3275"/>
        <w:gridCol w:w="3616"/>
      </w:tblGrid>
      <w:tr w:rsidR="00B82E15" w:rsidRPr="00284A82" w:rsidTr="00B82E15">
        <w:trPr>
          <w:jc w:val="center"/>
        </w:trPr>
        <w:tc>
          <w:tcPr>
            <w:tcW w:w="1503" w:type="pct"/>
            <w:tcBorders>
              <w:top w:val="single" w:sz="4" w:space="0" w:color="000000"/>
              <w:left w:val="single" w:sz="4" w:space="0" w:color="000000"/>
              <w:bottom w:val="single" w:sz="4" w:space="0" w:color="000000"/>
              <w:right w:val="single" w:sz="4" w:space="0" w:color="000000"/>
            </w:tcBorders>
            <w:hideMark/>
          </w:tcPr>
          <w:p w:rsidR="00B82E15" w:rsidRPr="00284A82" w:rsidRDefault="00B82E15" w:rsidP="00B82E15">
            <w:pPr>
              <w:spacing w:line="259" w:lineRule="auto"/>
              <w:ind w:left="57" w:right="57"/>
              <w:jc w:val="center"/>
              <w:rPr>
                <w:rFonts w:ascii="Times New Roman" w:hAnsi="Times New Roman"/>
                <w:b/>
              </w:rPr>
            </w:pPr>
            <w:bookmarkStart w:id="35" w:name="_heading=h.spemoyubmuqa"/>
            <w:bookmarkStart w:id="36" w:name="_heading=h.ttdm4dndmstw"/>
            <w:bookmarkEnd w:id="35"/>
            <w:bookmarkEnd w:id="36"/>
            <w:r w:rsidRPr="00284A82">
              <w:rPr>
                <w:rFonts w:ascii="Times New Roman" w:hAnsi="Times New Roman"/>
                <w:b/>
              </w:rPr>
              <w:t>Общая/профессиональная компетенция</w:t>
            </w:r>
          </w:p>
        </w:tc>
        <w:tc>
          <w:tcPr>
            <w:tcW w:w="1662"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spacing w:line="259" w:lineRule="auto"/>
              <w:ind w:left="57" w:right="57"/>
              <w:jc w:val="center"/>
              <w:rPr>
                <w:rFonts w:ascii="Times New Roman" w:hAnsi="Times New Roman"/>
                <w:b/>
              </w:rPr>
            </w:pPr>
            <w:r w:rsidRPr="00284A82">
              <w:rPr>
                <w:rFonts w:ascii="Times New Roman" w:hAnsi="Times New Roman"/>
                <w:b/>
              </w:rPr>
              <w:t>Раздел/Тема</w:t>
            </w:r>
          </w:p>
        </w:tc>
        <w:tc>
          <w:tcPr>
            <w:tcW w:w="1835" w:type="pct"/>
            <w:tcBorders>
              <w:top w:val="single" w:sz="4" w:space="0" w:color="000000"/>
              <w:left w:val="single" w:sz="4" w:space="0" w:color="000000"/>
              <w:bottom w:val="single" w:sz="4" w:space="0" w:color="000000"/>
              <w:right w:val="single" w:sz="4" w:space="0" w:color="000000"/>
            </w:tcBorders>
            <w:hideMark/>
          </w:tcPr>
          <w:p w:rsidR="00B82E15" w:rsidRPr="00284A82" w:rsidRDefault="00B82E15" w:rsidP="00B82E15">
            <w:pPr>
              <w:spacing w:line="259" w:lineRule="auto"/>
              <w:ind w:left="57" w:right="57"/>
              <w:jc w:val="center"/>
              <w:rPr>
                <w:rFonts w:ascii="Times New Roman" w:hAnsi="Times New Roman"/>
                <w:b/>
              </w:rPr>
            </w:pPr>
            <w:r w:rsidRPr="00284A82">
              <w:rPr>
                <w:rFonts w:ascii="Times New Roman" w:hAnsi="Times New Roman"/>
                <w:b/>
              </w:rPr>
              <w:t>Тип оценочных мероприятий</w:t>
            </w:r>
          </w:p>
        </w:tc>
      </w:tr>
      <w:tr w:rsidR="00B82E15" w:rsidRPr="00284A82" w:rsidTr="00B82E15">
        <w:trPr>
          <w:jc w:val="center"/>
        </w:trPr>
        <w:tc>
          <w:tcPr>
            <w:tcW w:w="1503"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spacing w:line="259" w:lineRule="auto"/>
              <w:ind w:left="57" w:right="57"/>
              <w:rPr>
                <w:rFonts w:ascii="Times New Roman" w:hAnsi="Times New Roman"/>
                <w:b/>
              </w:rPr>
            </w:pPr>
            <w:r w:rsidRPr="00284A82">
              <w:rPr>
                <w:rFonts w:ascii="Times New Roman" w:hAnsi="Times New Roman"/>
              </w:rPr>
              <w:t>ОК 04. Эффективно взаимодействовать и работать в коллективе и команде</w:t>
            </w:r>
          </w:p>
        </w:tc>
        <w:tc>
          <w:tcPr>
            <w:tcW w:w="1662"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Р</w:t>
            </w:r>
            <w:r>
              <w:rPr>
                <w:rFonts w:ascii="Times New Roman" w:hAnsi="Times New Roman"/>
              </w:rPr>
              <w:t>.</w:t>
            </w:r>
            <w:r w:rsidRPr="00284A82">
              <w:rPr>
                <w:rFonts w:ascii="Times New Roman" w:hAnsi="Times New Roman"/>
              </w:rPr>
              <w:t xml:space="preserve"> 2, Темы 2.1.,2.2, 2.3, 2.4, 2.5, 2.6, 2.7, 2.8, 2.9</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Р</w:t>
            </w:r>
            <w:r>
              <w:rPr>
                <w:rFonts w:ascii="Times New Roman" w:hAnsi="Times New Roman"/>
              </w:rPr>
              <w:t>.</w:t>
            </w:r>
            <w:r w:rsidRPr="00284A82">
              <w:rPr>
                <w:rFonts w:ascii="Times New Roman" w:hAnsi="Times New Roman"/>
              </w:rPr>
              <w:t xml:space="preserve"> 3, Темы 3.1., 3.2</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Р</w:t>
            </w:r>
            <w:r>
              <w:rPr>
                <w:rFonts w:ascii="Times New Roman" w:hAnsi="Times New Roman"/>
              </w:rPr>
              <w:t>.</w:t>
            </w:r>
            <w:r w:rsidRPr="00284A82">
              <w:rPr>
                <w:rFonts w:ascii="Times New Roman" w:hAnsi="Times New Roman"/>
              </w:rPr>
              <w:t xml:space="preserve"> 4, Темы 4.1.- 4.4 П-о/с</w:t>
            </w:r>
            <w:r w:rsidRPr="00284A82">
              <w:rPr>
                <w:rStyle w:val="af3"/>
              </w:rPr>
              <w:footnoteReference w:id="1"/>
            </w:r>
          </w:p>
        </w:tc>
        <w:tc>
          <w:tcPr>
            <w:tcW w:w="1835"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ind w:left="57" w:right="57"/>
              <w:jc w:val="both"/>
              <w:rPr>
                <w:rFonts w:ascii="Times New Roman" w:hAnsi="Times New Roman"/>
              </w:rPr>
            </w:pPr>
            <w:r w:rsidRPr="00284A82">
              <w:rPr>
                <w:rFonts w:ascii="Times New Roman" w:hAnsi="Times New Roman"/>
              </w:rPr>
              <w:t>Устный опрос</w:t>
            </w:r>
          </w:p>
          <w:p w:rsidR="00B82E15" w:rsidRPr="00284A82" w:rsidRDefault="00B82E15" w:rsidP="00B82E15">
            <w:pPr>
              <w:ind w:left="57" w:right="57"/>
              <w:jc w:val="both"/>
              <w:rPr>
                <w:rFonts w:ascii="Times New Roman" w:hAnsi="Times New Roman"/>
              </w:rPr>
            </w:pPr>
            <w:r w:rsidRPr="00284A82">
              <w:rPr>
                <w:rFonts w:ascii="Times New Roman" w:hAnsi="Times New Roman"/>
              </w:rPr>
              <w:t xml:space="preserve">Тестирование, </w:t>
            </w:r>
          </w:p>
          <w:p w:rsidR="00B82E15" w:rsidRPr="00284A82" w:rsidRDefault="00B82E15" w:rsidP="00B82E15">
            <w:pPr>
              <w:ind w:left="57" w:right="57"/>
              <w:jc w:val="both"/>
              <w:rPr>
                <w:rFonts w:ascii="Times New Roman" w:hAnsi="Times New Roman"/>
              </w:rPr>
            </w:pPr>
            <w:r w:rsidRPr="00284A82">
              <w:rPr>
                <w:rFonts w:ascii="Times New Roman" w:hAnsi="Times New Roman"/>
              </w:rPr>
              <w:t xml:space="preserve">Лингвистические задачи </w:t>
            </w:r>
          </w:p>
          <w:p w:rsidR="00B82E15" w:rsidRPr="00284A82" w:rsidRDefault="00B82E15" w:rsidP="00B82E15">
            <w:pPr>
              <w:ind w:left="57" w:right="57"/>
              <w:jc w:val="both"/>
              <w:rPr>
                <w:rFonts w:ascii="Times New Roman" w:hAnsi="Times New Roman"/>
              </w:rPr>
            </w:pPr>
            <w:r w:rsidRPr="00284A82">
              <w:rPr>
                <w:rFonts w:ascii="Times New Roman" w:hAnsi="Times New Roman"/>
              </w:rPr>
              <w:t>Деловые игры</w:t>
            </w:r>
          </w:p>
          <w:p w:rsidR="00B82E15" w:rsidRPr="00284A82" w:rsidRDefault="00B82E15" w:rsidP="00B82E15">
            <w:pPr>
              <w:ind w:left="57" w:right="57"/>
              <w:jc w:val="both"/>
              <w:rPr>
                <w:rFonts w:ascii="Times New Roman" w:hAnsi="Times New Roman"/>
              </w:rPr>
            </w:pPr>
            <w:r w:rsidRPr="00284A82">
              <w:rPr>
                <w:rFonts w:ascii="Times New Roman" w:hAnsi="Times New Roman"/>
              </w:rPr>
              <w:t>Кейс - задания</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Проекты</w:t>
            </w:r>
          </w:p>
          <w:p w:rsidR="00B82E15" w:rsidRPr="00284A82" w:rsidRDefault="00B82E15" w:rsidP="00B82E15">
            <w:pPr>
              <w:ind w:left="57" w:right="57"/>
              <w:jc w:val="both"/>
              <w:rPr>
                <w:rFonts w:ascii="Times New Roman" w:hAnsi="Times New Roman"/>
              </w:rPr>
            </w:pPr>
            <w:r w:rsidRPr="00284A82">
              <w:rPr>
                <w:rFonts w:ascii="Times New Roman" w:hAnsi="Times New Roman"/>
              </w:rPr>
              <w:t>Практические работы</w:t>
            </w:r>
          </w:p>
          <w:p w:rsidR="00B82E15" w:rsidRPr="00284A82" w:rsidRDefault="00B82E15" w:rsidP="00B82E15">
            <w:pPr>
              <w:ind w:left="57" w:right="57"/>
              <w:jc w:val="both"/>
              <w:rPr>
                <w:rFonts w:ascii="Times New Roman" w:hAnsi="Times New Roman"/>
              </w:rPr>
            </w:pPr>
            <w:r w:rsidRPr="00284A82">
              <w:rPr>
                <w:rFonts w:ascii="Times New Roman" w:hAnsi="Times New Roman"/>
              </w:rPr>
              <w:t>Выполнение экзаменационного теста</w:t>
            </w:r>
          </w:p>
        </w:tc>
      </w:tr>
      <w:tr w:rsidR="00B82E15" w:rsidRPr="00284A82" w:rsidTr="00B82E15">
        <w:trPr>
          <w:jc w:val="center"/>
        </w:trPr>
        <w:tc>
          <w:tcPr>
            <w:tcW w:w="1503"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shd w:val="clear" w:color="auto" w:fill="FFFFFF"/>
              <w:ind w:left="57" w:right="57"/>
              <w:rPr>
                <w:rFonts w:ascii="Times New Roman" w:hAnsi="Times New Roman"/>
              </w:rPr>
            </w:pPr>
            <w:r w:rsidRPr="00284A82">
              <w:rPr>
                <w:rFonts w:ascii="Times New Roman" w:hAnsi="Times New Roman"/>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B82E15" w:rsidRPr="00284A82" w:rsidRDefault="00B82E15" w:rsidP="00B82E15">
            <w:pPr>
              <w:spacing w:line="259" w:lineRule="auto"/>
              <w:ind w:left="57" w:right="57"/>
              <w:rPr>
                <w:rFonts w:ascii="Times New Roman" w:hAnsi="Times New Roman"/>
                <w:b/>
              </w:rPr>
            </w:pPr>
          </w:p>
        </w:tc>
        <w:tc>
          <w:tcPr>
            <w:tcW w:w="1662"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Р</w:t>
            </w:r>
            <w:r>
              <w:rPr>
                <w:rFonts w:ascii="Times New Roman" w:hAnsi="Times New Roman"/>
              </w:rPr>
              <w:t>.</w:t>
            </w:r>
            <w:r w:rsidRPr="00284A82">
              <w:rPr>
                <w:rFonts w:ascii="Times New Roman" w:hAnsi="Times New Roman"/>
              </w:rPr>
              <w:t xml:space="preserve"> 1, Темы 1.1, 1.2, 1.3</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Р</w:t>
            </w:r>
            <w:r>
              <w:rPr>
                <w:rFonts w:ascii="Times New Roman" w:hAnsi="Times New Roman"/>
              </w:rPr>
              <w:t>.</w:t>
            </w:r>
            <w:r w:rsidRPr="00284A82">
              <w:rPr>
                <w:rFonts w:ascii="Times New Roman" w:hAnsi="Times New Roman"/>
              </w:rPr>
              <w:t xml:space="preserve"> 2, Темы 2.1.,2.2, 2.3, .2.4, 2.5, 2.6, 2.7, 2.8, 2.9</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Р</w:t>
            </w:r>
            <w:r>
              <w:rPr>
                <w:rFonts w:ascii="Times New Roman" w:hAnsi="Times New Roman"/>
              </w:rPr>
              <w:t>.</w:t>
            </w:r>
            <w:r w:rsidRPr="00284A82">
              <w:rPr>
                <w:rFonts w:ascii="Times New Roman" w:hAnsi="Times New Roman"/>
              </w:rPr>
              <w:t xml:space="preserve"> 3, Темы 3.1., 3.2, 3.3</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Р</w:t>
            </w:r>
            <w:r>
              <w:rPr>
                <w:rFonts w:ascii="Times New Roman" w:hAnsi="Times New Roman"/>
              </w:rPr>
              <w:t>.</w:t>
            </w:r>
            <w:r w:rsidRPr="00284A82">
              <w:rPr>
                <w:rFonts w:ascii="Times New Roman" w:hAnsi="Times New Roman"/>
              </w:rPr>
              <w:t xml:space="preserve"> 4, Темы 4.1.- 4.4 П-о</w:t>
            </w:r>
            <w:r w:rsidRPr="00174E8D">
              <w:rPr>
                <w:rFonts w:ascii="Times New Roman" w:hAnsi="Times New Roman"/>
              </w:rPr>
              <w:t>/</w:t>
            </w:r>
            <w:r>
              <w:rPr>
                <w:rFonts w:ascii="Times New Roman" w:hAnsi="Times New Roman"/>
              </w:rPr>
              <w:t>с</w:t>
            </w:r>
          </w:p>
        </w:tc>
        <w:tc>
          <w:tcPr>
            <w:tcW w:w="1835"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ind w:left="57" w:right="57"/>
              <w:jc w:val="both"/>
              <w:rPr>
                <w:rFonts w:ascii="Times New Roman" w:hAnsi="Times New Roman"/>
              </w:rPr>
            </w:pPr>
            <w:r w:rsidRPr="00284A82">
              <w:rPr>
                <w:rFonts w:ascii="Times New Roman" w:hAnsi="Times New Roman"/>
              </w:rPr>
              <w:t>Практические работы</w:t>
            </w:r>
          </w:p>
          <w:p w:rsidR="00B82E15" w:rsidRPr="00284A82" w:rsidRDefault="00B82E15" w:rsidP="00B82E15">
            <w:pPr>
              <w:ind w:left="57" w:right="57"/>
              <w:jc w:val="both"/>
              <w:rPr>
                <w:rFonts w:ascii="Times New Roman" w:hAnsi="Times New Roman"/>
              </w:rPr>
            </w:pPr>
            <w:r w:rsidRPr="00284A82">
              <w:rPr>
                <w:rFonts w:ascii="Times New Roman" w:hAnsi="Times New Roman"/>
              </w:rPr>
              <w:t>Контрольные работы</w:t>
            </w:r>
          </w:p>
          <w:p w:rsidR="00B82E15" w:rsidRPr="00284A82" w:rsidRDefault="00B82E15" w:rsidP="00B82E15">
            <w:pPr>
              <w:ind w:left="57" w:right="57"/>
              <w:jc w:val="both"/>
              <w:rPr>
                <w:rFonts w:ascii="Times New Roman" w:hAnsi="Times New Roman"/>
              </w:rPr>
            </w:pPr>
            <w:r w:rsidRPr="00284A82">
              <w:rPr>
                <w:rFonts w:ascii="Times New Roman" w:hAnsi="Times New Roman"/>
              </w:rPr>
              <w:t>Диктанты</w:t>
            </w:r>
          </w:p>
          <w:p w:rsidR="00B82E15" w:rsidRPr="00284A82" w:rsidRDefault="00B82E15" w:rsidP="00B82E15">
            <w:pPr>
              <w:ind w:left="57" w:right="57"/>
              <w:jc w:val="both"/>
              <w:rPr>
                <w:rFonts w:ascii="Times New Roman" w:hAnsi="Times New Roman"/>
              </w:rPr>
            </w:pPr>
            <w:r w:rsidRPr="00284A82">
              <w:rPr>
                <w:rFonts w:ascii="Times New Roman" w:hAnsi="Times New Roman"/>
              </w:rPr>
              <w:t>Разноуровневые задания</w:t>
            </w:r>
          </w:p>
          <w:p w:rsidR="00B82E15" w:rsidRPr="00284A82" w:rsidRDefault="00B82E15" w:rsidP="00B82E15">
            <w:pPr>
              <w:ind w:left="57" w:right="57"/>
              <w:jc w:val="both"/>
              <w:rPr>
                <w:rFonts w:ascii="Times New Roman" w:hAnsi="Times New Roman"/>
              </w:rPr>
            </w:pPr>
            <w:r w:rsidRPr="00284A82">
              <w:rPr>
                <w:rFonts w:ascii="Times New Roman" w:hAnsi="Times New Roman"/>
              </w:rPr>
              <w:t>Сочинения/Изложения/Эссе</w:t>
            </w:r>
          </w:p>
          <w:p w:rsidR="00B82E15" w:rsidRPr="00284A82" w:rsidRDefault="00B82E15" w:rsidP="00B82E15">
            <w:pPr>
              <w:ind w:left="57" w:right="57"/>
              <w:jc w:val="both"/>
              <w:rPr>
                <w:rFonts w:ascii="Times New Roman" w:hAnsi="Times New Roman"/>
              </w:rPr>
            </w:pPr>
            <w:r w:rsidRPr="00284A82">
              <w:rPr>
                <w:rFonts w:ascii="Times New Roman" w:hAnsi="Times New Roman"/>
              </w:rPr>
              <w:t>Групповые проекты</w:t>
            </w:r>
          </w:p>
          <w:p w:rsidR="00B82E15" w:rsidRPr="00284A82" w:rsidRDefault="00B82E15" w:rsidP="00B82E15">
            <w:pPr>
              <w:ind w:left="57" w:right="57"/>
              <w:jc w:val="both"/>
              <w:rPr>
                <w:rFonts w:ascii="Times New Roman" w:hAnsi="Times New Roman"/>
              </w:rPr>
            </w:pPr>
            <w:r w:rsidRPr="00284A82">
              <w:rPr>
                <w:rFonts w:ascii="Times New Roman" w:hAnsi="Times New Roman"/>
              </w:rPr>
              <w:t>Индивидуальные проекты</w:t>
            </w:r>
          </w:p>
          <w:p w:rsidR="00B82E15" w:rsidRPr="00284A82" w:rsidRDefault="00B82E15" w:rsidP="00B82E15">
            <w:pPr>
              <w:ind w:left="57" w:right="57"/>
              <w:jc w:val="both"/>
              <w:rPr>
                <w:rFonts w:ascii="Times New Roman" w:hAnsi="Times New Roman"/>
              </w:rPr>
            </w:pPr>
            <w:r w:rsidRPr="00284A82">
              <w:rPr>
                <w:rFonts w:ascii="Times New Roman" w:hAnsi="Times New Roman"/>
              </w:rPr>
              <w:t>Фронтальный опрос</w:t>
            </w:r>
          </w:p>
          <w:p w:rsidR="00B82E15" w:rsidRPr="00284A82" w:rsidRDefault="00B82E15" w:rsidP="00B82E15">
            <w:pPr>
              <w:ind w:left="57" w:right="57"/>
              <w:jc w:val="both"/>
              <w:rPr>
                <w:rFonts w:ascii="Times New Roman" w:hAnsi="Times New Roman"/>
              </w:rPr>
            </w:pPr>
            <w:r w:rsidRPr="00284A82">
              <w:rPr>
                <w:rFonts w:ascii="Times New Roman" w:hAnsi="Times New Roman"/>
              </w:rPr>
              <w:t>Деловая (ролевая) игра</w:t>
            </w:r>
          </w:p>
          <w:p w:rsidR="00B82E15" w:rsidRPr="00284A82" w:rsidRDefault="00B82E15" w:rsidP="00B82E15">
            <w:pPr>
              <w:ind w:left="57" w:right="57"/>
              <w:jc w:val="both"/>
              <w:rPr>
                <w:rFonts w:ascii="Times New Roman" w:hAnsi="Times New Roman"/>
              </w:rPr>
            </w:pPr>
            <w:r w:rsidRPr="00284A82">
              <w:rPr>
                <w:rFonts w:ascii="Times New Roman" w:hAnsi="Times New Roman"/>
              </w:rPr>
              <w:t>Кейс-задания</w:t>
            </w:r>
          </w:p>
          <w:p w:rsidR="00B82E15" w:rsidRPr="00284A82" w:rsidRDefault="00B82E15" w:rsidP="00B82E15">
            <w:pPr>
              <w:ind w:left="57" w:right="57"/>
              <w:jc w:val="both"/>
              <w:rPr>
                <w:rFonts w:ascii="Times New Roman" w:hAnsi="Times New Roman"/>
              </w:rPr>
            </w:pPr>
            <w:r w:rsidRPr="00284A82">
              <w:rPr>
                <w:rFonts w:ascii="Times New Roman" w:hAnsi="Times New Roman"/>
              </w:rPr>
              <w:t>Деловая (ролевая) игра</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Кейс-задания</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Выполнение экзаменационного теста</w:t>
            </w:r>
          </w:p>
        </w:tc>
      </w:tr>
      <w:tr w:rsidR="00B82E15" w:rsidRPr="00284A82" w:rsidTr="00B82E15">
        <w:trPr>
          <w:jc w:val="center"/>
        </w:trPr>
        <w:tc>
          <w:tcPr>
            <w:tcW w:w="1503"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spacing w:line="259" w:lineRule="auto"/>
              <w:ind w:left="57" w:right="57"/>
              <w:rPr>
                <w:rFonts w:ascii="Times New Roman" w:hAnsi="Times New Roman"/>
                <w:b/>
              </w:rPr>
            </w:pPr>
            <w:r w:rsidRPr="00284A82">
              <w:rPr>
                <w:rFonts w:ascii="Times New Roman" w:hAnsi="Times New Roman"/>
              </w:rPr>
              <w:t>ОК 09. Пользоваться профессиональной документацией на государственном и иностранном языках</w:t>
            </w:r>
          </w:p>
        </w:tc>
        <w:tc>
          <w:tcPr>
            <w:tcW w:w="1662"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Р</w:t>
            </w:r>
            <w:r>
              <w:rPr>
                <w:rFonts w:ascii="Times New Roman" w:hAnsi="Times New Roman"/>
              </w:rPr>
              <w:t>.</w:t>
            </w:r>
            <w:r w:rsidRPr="00284A82">
              <w:rPr>
                <w:rFonts w:ascii="Times New Roman" w:hAnsi="Times New Roman"/>
              </w:rPr>
              <w:t xml:space="preserve"> 3, Темы 3.3</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Р</w:t>
            </w:r>
            <w:r>
              <w:rPr>
                <w:rFonts w:ascii="Times New Roman" w:hAnsi="Times New Roman"/>
              </w:rPr>
              <w:t>.</w:t>
            </w:r>
            <w:r w:rsidRPr="00284A82">
              <w:rPr>
                <w:rFonts w:ascii="Times New Roman" w:hAnsi="Times New Roman"/>
              </w:rPr>
              <w:t xml:space="preserve"> 4, Темы 4.1.- 4.4 П-о/</w:t>
            </w:r>
            <w:r>
              <w:rPr>
                <w:rFonts w:ascii="Times New Roman" w:hAnsi="Times New Roman"/>
              </w:rPr>
              <w:t>с</w:t>
            </w:r>
          </w:p>
        </w:tc>
        <w:tc>
          <w:tcPr>
            <w:tcW w:w="1835"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ind w:left="57" w:right="57"/>
              <w:jc w:val="both"/>
              <w:rPr>
                <w:rFonts w:ascii="Times New Roman" w:hAnsi="Times New Roman"/>
              </w:rPr>
            </w:pPr>
            <w:r w:rsidRPr="00284A82">
              <w:rPr>
                <w:rFonts w:ascii="Times New Roman" w:hAnsi="Times New Roman"/>
              </w:rPr>
              <w:t>Сочинения/Изложения/Эссе</w:t>
            </w:r>
          </w:p>
          <w:p w:rsidR="00B82E15" w:rsidRPr="00284A82" w:rsidRDefault="00B82E15" w:rsidP="00B82E15">
            <w:pPr>
              <w:ind w:left="57" w:right="57"/>
              <w:jc w:val="both"/>
              <w:rPr>
                <w:rFonts w:ascii="Times New Roman" w:hAnsi="Times New Roman"/>
              </w:rPr>
            </w:pPr>
            <w:r w:rsidRPr="00284A82">
              <w:rPr>
                <w:rFonts w:ascii="Times New Roman" w:hAnsi="Times New Roman"/>
              </w:rPr>
              <w:t>Аннотации</w:t>
            </w:r>
          </w:p>
          <w:p w:rsidR="00B82E15" w:rsidRPr="00284A82" w:rsidRDefault="00B82E15" w:rsidP="00B82E15">
            <w:pPr>
              <w:ind w:left="57" w:right="57"/>
              <w:jc w:val="both"/>
              <w:rPr>
                <w:rFonts w:ascii="Times New Roman" w:hAnsi="Times New Roman"/>
              </w:rPr>
            </w:pPr>
            <w:r w:rsidRPr="00284A82">
              <w:rPr>
                <w:rFonts w:ascii="Times New Roman" w:hAnsi="Times New Roman"/>
              </w:rPr>
              <w:t>Тезисы</w:t>
            </w:r>
          </w:p>
          <w:p w:rsidR="00B82E15" w:rsidRPr="00284A82" w:rsidRDefault="00B82E15" w:rsidP="00B82E15">
            <w:pPr>
              <w:ind w:left="57" w:right="57"/>
              <w:jc w:val="both"/>
              <w:rPr>
                <w:rFonts w:ascii="Times New Roman" w:hAnsi="Times New Roman"/>
              </w:rPr>
            </w:pPr>
            <w:r w:rsidRPr="00284A82">
              <w:rPr>
                <w:rFonts w:ascii="Times New Roman" w:hAnsi="Times New Roman"/>
              </w:rPr>
              <w:t>Конспекты</w:t>
            </w:r>
          </w:p>
          <w:p w:rsidR="00B82E15" w:rsidRPr="00284A82" w:rsidRDefault="00B82E15" w:rsidP="00B82E15">
            <w:pPr>
              <w:ind w:left="57" w:right="57"/>
              <w:jc w:val="both"/>
              <w:rPr>
                <w:rFonts w:ascii="Times New Roman" w:hAnsi="Times New Roman"/>
              </w:rPr>
            </w:pPr>
            <w:r w:rsidRPr="00284A82">
              <w:rPr>
                <w:rFonts w:ascii="Times New Roman" w:hAnsi="Times New Roman"/>
              </w:rPr>
              <w:t>Рефераты</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Сообщения</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Практические работы</w:t>
            </w:r>
          </w:p>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Выполнение экзаменационного теста</w:t>
            </w:r>
          </w:p>
        </w:tc>
      </w:tr>
      <w:tr w:rsidR="00B82E15" w:rsidRPr="00284A82" w:rsidTr="00B82E15">
        <w:trPr>
          <w:jc w:val="center"/>
        </w:trPr>
        <w:tc>
          <w:tcPr>
            <w:tcW w:w="1503" w:type="pct"/>
            <w:tcBorders>
              <w:top w:val="single" w:sz="4" w:space="0" w:color="000000"/>
              <w:left w:val="single" w:sz="4" w:space="0" w:color="000000"/>
              <w:bottom w:val="single" w:sz="4" w:space="0" w:color="000000"/>
              <w:right w:val="single" w:sz="4" w:space="0" w:color="000000"/>
            </w:tcBorders>
          </w:tcPr>
          <w:p w:rsidR="00B82E15" w:rsidRDefault="00B82E15" w:rsidP="00B82E15">
            <w:pPr>
              <w:suppressAutoHyphens/>
            </w:pPr>
            <w:r>
              <w:rPr>
                <w:rFonts w:ascii="Times New Roman" w:hAnsi="Times New Roman"/>
                <w:bCs/>
                <w:iCs/>
                <w:sz w:val="23"/>
                <w:szCs w:val="23"/>
              </w:rPr>
              <w:t>ПК 1.1 Осуществлять подготовку к использованию инструмента, оборудования и приспособлений</w:t>
            </w:r>
          </w:p>
          <w:p w:rsidR="00B82E15" w:rsidRDefault="00B82E15" w:rsidP="00B82E15">
            <w:pPr>
              <w:suppressAutoHyphens/>
            </w:pPr>
          </w:p>
          <w:p w:rsidR="00B82E15" w:rsidRPr="00284A82" w:rsidRDefault="00B82E15" w:rsidP="00B82E15">
            <w:pPr>
              <w:suppressAutoHyphens/>
              <w:rPr>
                <w:rFonts w:ascii="Times New Roman" w:hAnsi="Times New Roman"/>
                <w:iCs/>
                <w:sz w:val="23"/>
                <w:szCs w:val="23"/>
              </w:rPr>
            </w:pPr>
          </w:p>
        </w:tc>
        <w:tc>
          <w:tcPr>
            <w:tcW w:w="1662"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spacing w:line="259" w:lineRule="auto"/>
              <w:ind w:left="57" w:right="57"/>
              <w:rPr>
                <w:rFonts w:ascii="Times New Roman" w:hAnsi="Times New Roman"/>
              </w:rPr>
            </w:pPr>
            <w:r w:rsidRPr="00284A82">
              <w:rPr>
                <w:rFonts w:ascii="Times New Roman" w:hAnsi="Times New Roman"/>
              </w:rPr>
              <w:t xml:space="preserve">Р </w:t>
            </w:r>
            <w:r>
              <w:rPr>
                <w:rFonts w:ascii="Times New Roman" w:hAnsi="Times New Roman"/>
              </w:rPr>
              <w:t>.</w:t>
            </w:r>
            <w:r w:rsidRPr="00284A82">
              <w:rPr>
                <w:rFonts w:ascii="Times New Roman" w:hAnsi="Times New Roman"/>
              </w:rPr>
              <w:t>4, Темы 4.1.- 4.4 П-о/</w:t>
            </w:r>
            <w:r>
              <w:rPr>
                <w:rFonts w:ascii="Times New Roman" w:hAnsi="Times New Roman"/>
              </w:rPr>
              <w:t>с</w:t>
            </w:r>
          </w:p>
        </w:tc>
        <w:tc>
          <w:tcPr>
            <w:tcW w:w="1835" w:type="pct"/>
            <w:tcBorders>
              <w:top w:val="single" w:sz="4" w:space="0" w:color="000000"/>
              <w:left w:val="single" w:sz="4" w:space="0" w:color="000000"/>
              <w:bottom w:val="single" w:sz="4" w:space="0" w:color="000000"/>
              <w:right w:val="single" w:sz="4" w:space="0" w:color="000000"/>
            </w:tcBorders>
          </w:tcPr>
          <w:p w:rsidR="00B82E15" w:rsidRPr="00284A82" w:rsidRDefault="00B82E15" w:rsidP="00B82E15">
            <w:pPr>
              <w:rPr>
                <w:rFonts w:ascii="Times New Roman" w:hAnsi="Times New Roman"/>
              </w:rPr>
            </w:pPr>
            <w:r w:rsidRPr="00284A82">
              <w:rPr>
                <w:rFonts w:ascii="Times New Roman" w:hAnsi="Times New Roman"/>
              </w:rPr>
              <w:t>Устный опрос</w:t>
            </w:r>
          </w:p>
          <w:p w:rsidR="00B82E15" w:rsidRPr="00284A82" w:rsidRDefault="00B82E15" w:rsidP="00B82E15">
            <w:pPr>
              <w:rPr>
                <w:rFonts w:ascii="Times New Roman" w:hAnsi="Times New Roman"/>
              </w:rPr>
            </w:pPr>
            <w:r w:rsidRPr="00284A82">
              <w:rPr>
                <w:rFonts w:ascii="Times New Roman" w:hAnsi="Times New Roman"/>
              </w:rPr>
              <w:t>Фронтальный контроль</w:t>
            </w:r>
          </w:p>
          <w:p w:rsidR="00B82E15" w:rsidRPr="00284A82" w:rsidRDefault="00B82E15" w:rsidP="00B82E15">
            <w:pPr>
              <w:rPr>
                <w:rFonts w:ascii="Times New Roman" w:hAnsi="Times New Roman"/>
              </w:rPr>
            </w:pPr>
            <w:r w:rsidRPr="00284A82">
              <w:rPr>
                <w:rFonts w:ascii="Times New Roman" w:hAnsi="Times New Roman"/>
              </w:rPr>
              <w:t>Индивидуальный контроль</w:t>
            </w:r>
          </w:p>
          <w:p w:rsidR="00B82E15" w:rsidRPr="00284A82" w:rsidRDefault="00B82E15" w:rsidP="00B82E15">
            <w:pPr>
              <w:ind w:left="57" w:right="57"/>
              <w:jc w:val="both"/>
              <w:rPr>
                <w:rFonts w:ascii="Times New Roman" w:hAnsi="Times New Roman"/>
              </w:rPr>
            </w:pPr>
            <w:r w:rsidRPr="00284A82">
              <w:rPr>
                <w:rFonts w:ascii="Times New Roman" w:hAnsi="Times New Roman"/>
              </w:rPr>
              <w:t>Анализ публичного выступления</w:t>
            </w:r>
          </w:p>
          <w:p w:rsidR="00B82E15" w:rsidRPr="00284A82" w:rsidRDefault="00B82E15" w:rsidP="00B82E15">
            <w:pPr>
              <w:ind w:left="57" w:right="57"/>
              <w:jc w:val="both"/>
              <w:rPr>
                <w:rFonts w:ascii="Times New Roman" w:hAnsi="Times New Roman"/>
              </w:rPr>
            </w:pPr>
            <w:r w:rsidRPr="00284A82">
              <w:rPr>
                <w:rFonts w:ascii="Times New Roman" w:hAnsi="Times New Roman"/>
              </w:rPr>
              <w:t>Практические работы</w:t>
            </w:r>
          </w:p>
          <w:p w:rsidR="00B82E15" w:rsidRPr="00284A82" w:rsidRDefault="00B82E15" w:rsidP="00B82E15">
            <w:pPr>
              <w:ind w:left="57" w:right="57"/>
              <w:jc w:val="both"/>
              <w:rPr>
                <w:rFonts w:ascii="Times New Roman" w:hAnsi="Times New Roman"/>
              </w:rPr>
            </w:pPr>
            <w:r w:rsidRPr="00284A82">
              <w:rPr>
                <w:rFonts w:ascii="Times New Roman" w:hAnsi="Times New Roman"/>
              </w:rPr>
              <w:t>Выполнение экзаменационного теста</w:t>
            </w:r>
          </w:p>
        </w:tc>
      </w:tr>
    </w:tbl>
    <w:p w:rsidR="00B82E15" w:rsidRDefault="00B82E15" w:rsidP="00B82E15">
      <w:pPr>
        <w:rPr>
          <w:rFonts w:ascii="Times New Roman" w:eastAsia="Times New Roman" w:hAnsi="Times New Roman" w:cs="Times New Roman"/>
          <w:b/>
          <w:sz w:val="18"/>
          <w:szCs w:val="18"/>
        </w:rPr>
      </w:pPr>
    </w:p>
    <w:p w:rsidR="00321ADF" w:rsidRPr="00FB50A0" w:rsidRDefault="00321ADF" w:rsidP="00321ADF">
      <w:pPr>
        <w:rPr>
          <w:rFonts w:ascii="Times New Roman" w:hAnsi="Times New Roman" w:cs="Times New Roman"/>
          <w:b/>
          <w:bCs/>
          <w:sz w:val="18"/>
          <w:szCs w:val="18"/>
        </w:rPr>
      </w:pPr>
    </w:p>
    <w:p w:rsidR="000143A1" w:rsidRPr="00FB50A0" w:rsidRDefault="000143A1" w:rsidP="00FB50A0">
      <w:pPr>
        <w:rPr>
          <w:rFonts w:ascii="Times New Roman" w:hAnsi="Times New Roman" w:cs="Times New Roman"/>
          <w:b/>
          <w:bCs/>
          <w:sz w:val="18"/>
          <w:szCs w:val="18"/>
        </w:rPr>
      </w:pPr>
    </w:p>
    <w:p w:rsidR="000143A1" w:rsidRDefault="00C63897" w:rsidP="000143A1">
      <w:pPr>
        <w:jc w:val="right"/>
        <w:rPr>
          <w:rFonts w:ascii="Times New Roman" w:hAnsi="Times New Roman" w:cs="Times New Roman"/>
          <w:b/>
          <w:bCs/>
          <w:sz w:val="24"/>
          <w:szCs w:val="24"/>
        </w:rPr>
      </w:pPr>
      <w:r>
        <w:rPr>
          <w:rFonts w:ascii="Times New Roman" w:hAnsi="Times New Roman" w:cs="Times New Roman"/>
          <w:b/>
          <w:bCs/>
          <w:sz w:val="24"/>
          <w:szCs w:val="24"/>
        </w:rPr>
        <w:br w:type="page"/>
      </w:r>
      <w:r w:rsidR="000143A1">
        <w:rPr>
          <w:rFonts w:ascii="Times New Roman" w:hAnsi="Times New Roman" w:cs="Times New Roman"/>
          <w:b/>
          <w:bCs/>
          <w:sz w:val="24"/>
          <w:szCs w:val="24"/>
        </w:rPr>
        <w:t>Приложение 2.2</w:t>
      </w:r>
    </w:p>
    <w:p w:rsidR="001D7A58" w:rsidRDefault="001D7A58" w:rsidP="001D7A58">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D7A58" w:rsidRPr="00705146" w:rsidRDefault="001D7A58" w:rsidP="001D7A58">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Pr="00502F97" w:rsidRDefault="000143A1" w:rsidP="000143A1">
      <w:pPr>
        <w:jc w:val="right"/>
        <w:rPr>
          <w:rFonts w:ascii="Times New Roman" w:hAnsi="Times New Roman" w:cs="Times New Roman"/>
          <w:b/>
          <w:bCs/>
          <w:color w:val="0070C0"/>
          <w:sz w:val="24"/>
          <w:szCs w:val="24"/>
        </w:rPr>
      </w:pPr>
    </w:p>
    <w:p w:rsidR="000143A1" w:rsidRPr="008F578C" w:rsidRDefault="00527ABA" w:rsidP="000143A1">
      <w:pPr>
        <w:jc w:val="center"/>
        <w:rPr>
          <w:rFonts w:ascii="Times New Roman" w:hAnsi="Times New Roman" w:cs="Times New Roman"/>
          <w:b/>
          <w:bCs/>
          <w:sz w:val="24"/>
          <w:szCs w:val="24"/>
        </w:rPr>
      </w:pPr>
      <w:r>
        <w:rPr>
          <w:rFonts w:ascii="Times New Roman" w:hAnsi="Times New Roman" w:cs="Times New Roman"/>
          <w:b/>
          <w:bCs/>
          <w:sz w:val="24"/>
          <w:szCs w:val="24"/>
        </w:rPr>
        <w:t>Р</w:t>
      </w:r>
      <w:r w:rsidR="000143A1" w:rsidRPr="008F578C">
        <w:rPr>
          <w:rFonts w:ascii="Times New Roman" w:hAnsi="Times New Roman" w:cs="Times New Roman"/>
          <w:b/>
          <w:bCs/>
          <w:sz w:val="24"/>
          <w:szCs w:val="24"/>
        </w:rPr>
        <w:t xml:space="preserve">абочая программа </w:t>
      </w:r>
      <w:r w:rsidR="000143A1">
        <w:rPr>
          <w:rFonts w:ascii="Times New Roman" w:hAnsi="Times New Roman" w:cs="Times New Roman"/>
          <w:b/>
          <w:bCs/>
          <w:sz w:val="24"/>
          <w:szCs w:val="24"/>
        </w:rPr>
        <w:t>дисциплины</w:t>
      </w:r>
    </w:p>
    <w:p w:rsidR="000143A1" w:rsidRDefault="000143A1" w:rsidP="000143A1">
      <w:pPr>
        <w:pStyle w:val="1"/>
      </w:pPr>
      <w:bookmarkStart w:id="37" w:name="_Toc171337944"/>
      <w:bookmarkStart w:id="38" w:name="_Toc171337970"/>
      <w:bookmarkStart w:id="39" w:name="_Toc171337996"/>
      <w:bookmarkStart w:id="40" w:name="_Toc171338022"/>
      <w:bookmarkStart w:id="41" w:name="_Toc171338048"/>
      <w:bookmarkStart w:id="42" w:name="_Toc171338074"/>
      <w:r w:rsidRPr="006E7FF4">
        <w:t>«</w:t>
      </w:r>
      <w:r w:rsidR="00B1228F" w:rsidRPr="00500011">
        <w:t>ООД.02 ЛИТЕРАТУРА</w:t>
      </w:r>
      <w:r w:rsidRPr="006E7FF4">
        <w:t>»</w:t>
      </w:r>
      <w:bookmarkEnd w:id="37"/>
      <w:bookmarkEnd w:id="38"/>
      <w:bookmarkEnd w:id="39"/>
      <w:bookmarkEnd w:id="40"/>
      <w:bookmarkEnd w:id="41"/>
      <w:bookmarkEnd w:id="42"/>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Default="000143A1"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Pr="00BD6A9B" w:rsidRDefault="00F01EA2"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bookmarkStart w:id="43" w:name="_Toc156295010"/>
      <w:r w:rsidRPr="00BD6A9B">
        <w:rPr>
          <w:rFonts w:ascii="Times New Roman" w:hAnsi="Times New Roman" w:cs="Times New Roman"/>
          <w:b/>
          <w:bCs/>
          <w:sz w:val="24"/>
          <w:szCs w:val="24"/>
        </w:rPr>
        <w:t>202_</w:t>
      </w:r>
      <w:r w:rsidR="006152C7">
        <w:rPr>
          <w:rFonts w:ascii="Times New Roman" w:hAnsi="Times New Roman" w:cs="Times New Roman"/>
          <w:b/>
          <w:bCs/>
          <w:sz w:val="24"/>
          <w:szCs w:val="24"/>
          <w:u w:val="single"/>
        </w:rPr>
        <w:t>5</w:t>
      </w:r>
      <w:r w:rsidR="00500011">
        <w:rPr>
          <w:rFonts w:ascii="Times New Roman" w:hAnsi="Times New Roman" w:cs="Times New Roman"/>
          <w:b/>
          <w:bCs/>
          <w:sz w:val="24"/>
          <w:szCs w:val="24"/>
        </w:rPr>
        <w:t>_</w:t>
      </w:r>
      <w:r w:rsidRPr="00BD6A9B">
        <w:rPr>
          <w:rFonts w:ascii="Times New Roman" w:hAnsi="Times New Roman" w:cs="Times New Roman"/>
          <w:b/>
          <w:bCs/>
          <w:sz w:val="24"/>
          <w:szCs w:val="24"/>
        </w:rPr>
        <w:t xml:space="preserve"> г.</w:t>
      </w:r>
      <w:bookmarkEnd w:id="43"/>
    </w:p>
    <w:p w:rsidR="00321ADF" w:rsidRPr="00DF068E" w:rsidRDefault="000143A1" w:rsidP="00321ADF">
      <w:pPr>
        <w:pStyle w:val="1f0"/>
        <w:rPr>
          <w:rFonts w:ascii="Times New Roman" w:hAnsi="Times New Roman"/>
        </w:rPr>
      </w:pPr>
      <w:r>
        <w:br w:type="page"/>
      </w:r>
      <w:r w:rsidR="00321ADF">
        <w:rPr>
          <w:rFonts w:ascii="Times New Roman" w:hAnsi="Times New Roman"/>
        </w:rPr>
        <w:t>СОДЕРЖАНИЕ</w:t>
      </w:r>
      <w:r w:rsidR="00321ADF" w:rsidRPr="00DF068E">
        <w:rPr>
          <w:rFonts w:ascii="Times New Roman" w:hAnsi="Times New Roman"/>
        </w:rPr>
        <w:t xml:space="preserve"> ПРОГРАММЫ</w:t>
      </w:r>
    </w:p>
    <w:p w:rsidR="00321ADF" w:rsidRPr="00C34FE7" w:rsidRDefault="008709F2" w:rsidP="00321ADF">
      <w:pPr>
        <w:pStyle w:val="14"/>
        <w:rPr>
          <w:rFonts w:asciiTheme="minorHAnsi" w:eastAsiaTheme="minorEastAsia" w:hAnsiTheme="minorHAnsi" w:cstheme="minorBidi"/>
          <w:lang w:eastAsia="ru-RU"/>
        </w:rPr>
      </w:pPr>
      <w:r w:rsidRPr="008709F2">
        <w:fldChar w:fldCharType="begin"/>
      </w:r>
      <w:r w:rsidR="00321ADF" w:rsidRPr="00C34FE7">
        <w:instrText xml:space="preserve"> TOC \h \z \t "Раздел 1;1;Раздел 1.1;2" </w:instrText>
      </w:r>
      <w:r w:rsidRPr="008709F2">
        <w:fldChar w:fldCharType="separate"/>
      </w:r>
      <w:hyperlink w:anchor="_Toc156825287" w:history="1"/>
    </w:p>
    <w:p w:rsidR="00321ADF" w:rsidRPr="00C34FE7" w:rsidRDefault="008709F2" w:rsidP="00321ADF">
      <w:pPr>
        <w:pStyle w:val="14"/>
        <w:rPr>
          <w:rFonts w:asciiTheme="minorHAnsi" w:eastAsiaTheme="minorEastAsia" w:hAnsiTheme="minorHAnsi" w:cstheme="minorBidi"/>
          <w:lang w:eastAsia="ru-RU"/>
        </w:rPr>
      </w:pPr>
      <w:hyperlink w:anchor="_Toc156825288" w:history="1">
        <w:r w:rsidR="00321ADF" w:rsidRPr="00C34FE7">
          <w:rPr>
            <w:rStyle w:val="af0"/>
          </w:rPr>
          <w:t>1. Общая характеристика</w:t>
        </w:r>
        <w:r w:rsidR="00321ADF" w:rsidRPr="00C34FE7">
          <w:rPr>
            <w:webHidden/>
          </w:rPr>
          <w:tab/>
        </w:r>
        <w:r w:rsidRPr="00C34FE7">
          <w:rPr>
            <w:webHidden/>
          </w:rPr>
          <w:fldChar w:fldCharType="begin"/>
        </w:r>
        <w:r w:rsidR="00321ADF"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89" w:history="1">
        <w:r w:rsidR="00321ADF" w:rsidRPr="00C34FE7">
          <w:rPr>
            <w:rStyle w:val="af0"/>
            <w:i w:val="0"/>
            <w:iCs w:val="0"/>
          </w:rPr>
          <w:t>1.1. Цель и место дисциплины в структуре образовательной программы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0" w:history="1">
        <w:r w:rsidR="00321ADF" w:rsidRPr="00C34FE7">
          <w:rPr>
            <w:rStyle w:val="af0"/>
            <w:i w:val="0"/>
            <w:iCs w:val="0"/>
          </w:rPr>
          <w:t>1.2. Планируемые результаты освоения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lang w:eastAsia="ru-RU"/>
        </w:rPr>
      </w:pPr>
      <w:hyperlink w:anchor="_Toc156825291" w:history="1">
        <w:r w:rsidR="00321ADF" w:rsidRPr="00C34FE7">
          <w:rPr>
            <w:rStyle w:val="af0"/>
          </w:rPr>
          <w:t>2. Структура и содержание ДИСЦИПЛИНЫ</w:t>
        </w:r>
        <w:r w:rsidR="00321ADF" w:rsidRPr="00C34FE7">
          <w:rPr>
            <w:webHidden/>
          </w:rPr>
          <w:tab/>
        </w:r>
        <w:r w:rsidRPr="00C34FE7">
          <w:rPr>
            <w:webHidden/>
          </w:rPr>
          <w:fldChar w:fldCharType="begin"/>
        </w:r>
        <w:r w:rsidR="00321ADF"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2" w:history="1">
        <w:r w:rsidR="00321ADF" w:rsidRPr="00C34FE7">
          <w:rPr>
            <w:rStyle w:val="af0"/>
            <w:i w:val="0"/>
            <w:iCs w:val="0"/>
          </w:rPr>
          <w:t>2.1. Трудоемкость освоения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3" w:history="1">
        <w:r w:rsidR="00321ADF" w:rsidRPr="00C34FE7">
          <w:rPr>
            <w:rStyle w:val="af0"/>
            <w:i w:val="0"/>
            <w:iCs w:val="0"/>
          </w:rPr>
          <w:t>2.2. Содержание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5" w:history="1">
        <w:r w:rsidR="00321ADF" w:rsidRPr="00C34FE7">
          <w:rPr>
            <w:rStyle w:val="af0"/>
            <w:i w:val="0"/>
            <w:iCs w:val="0"/>
          </w:rPr>
          <w:t xml:space="preserve">2.3. </w:t>
        </w:r>
        <w:r w:rsidR="00321ADF">
          <w:rPr>
            <w:rStyle w:val="af0"/>
            <w:i w:val="0"/>
            <w:iCs w:val="0"/>
          </w:rPr>
          <w:t>Индивидуальный проект</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_Toc156825295 \h </w:instrText>
        </w:r>
        <w:r w:rsidRPr="00C34FE7">
          <w:rPr>
            <w:i w:val="0"/>
            <w:iCs w:val="0"/>
            <w:webHidden/>
          </w:rPr>
        </w:r>
        <w:r w:rsidRPr="00C34FE7">
          <w:rPr>
            <w:i w:val="0"/>
            <w:iCs w:val="0"/>
            <w:webHidden/>
          </w:rPr>
          <w:fldChar w:fldCharType="separate"/>
        </w:r>
        <w:r w:rsidR="00605F16">
          <w:rPr>
            <w:i w:val="0"/>
            <w:iCs w:val="0"/>
            <w:webHidden/>
          </w:rPr>
          <w:t>142</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lang w:eastAsia="ru-RU"/>
        </w:rPr>
      </w:pPr>
      <w:hyperlink w:anchor="_Toc156825296" w:history="1">
        <w:r w:rsidR="00321ADF" w:rsidRPr="00C34FE7">
          <w:rPr>
            <w:rStyle w:val="af0"/>
          </w:rPr>
          <w:t>3. Условия реализации ДИСЦИПЛИНЫ</w:t>
        </w:r>
        <w:r w:rsidR="00321ADF" w:rsidRPr="00C34FE7">
          <w:rPr>
            <w:webHidden/>
          </w:rPr>
          <w:tab/>
        </w:r>
        <w:r w:rsidRPr="00C34FE7">
          <w:rPr>
            <w:webHidden/>
          </w:rPr>
          <w:fldChar w:fldCharType="begin"/>
        </w:r>
        <w:r w:rsidR="00321ADF"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7" w:history="1">
        <w:r w:rsidR="00321ADF" w:rsidRPr="00C34FE7">
          <w:rPr>
            <w:rStyle w:val="af0"/>
            <w:i w:val="0"/>
            <w:iCs w:val="0"/>
          </w:rPr>
          <w:t>3.1. Материально-техническое обеспечение</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8" w:history="1">
        <w:r w:rsidR="00321ADF" w:rsidRPr="00C34FE7">
          <w:rPr>
            <w:rStyle w:val="af0"/>
            <w:i w:val="0"/>
            <w:iCs w:val="0"/>
          </w:rPr>
          <w:t>3.2. Учебно-методическое обеспечение</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lang w:eastAsia="ru-RU"/>
        </w:rPr>
      </w:pPr>
      <w:hyperlink w:anchor="_Toc156825299" w:history="1">
        <w:r w:rsidR="00321ADF" w:rsidRPr="00C34FE7">
          <w:rPr>
            <w:rStyle w:val="af0"/>
          </w:rPr>
          <w:t>4. Контроль и оценка результатов  освоения ДИСЦИПЛИНЫ</w:t>
        </w:r>
        <w:r w:rsidR="00321ADF" w:rsidRPr="00C34FE7">
          <w:rPr>
            <w:webHidden/>
          </w:rPr>
          <w:tab/>
        </w:r>
        <w:r w:rsidRPr="00C34FE7">
          <w:rPr>
            <w:webHidden/>
          </w:rPr>
          <w:fldChar w:fldCharType="begin"/>
        </w:r>
        <w:r w:rsidR="00321ADF"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321ADF" w:rsidRPr="00900FFA" w:rsidRDefault="008709F2" w:rsidP="00321ADF">
      <w:pPr>
        <w:pStyle w:val="1f0"/>
        <w:ind w:left="720"/>
        <w:rPr>
          <w:rStyle w:val="afb"/>
          <w:i w:val="0"/>
          <w:iCs/>
        </w:rPr>
      </w:pPr>
      <w:r w:rsidRPr="00C34FE7">
        <w:rPr>
          <w:rFonts w:ascii="Times New Roman" w:hAnsi="Times New Roman"/>
          <w:b w:val="0"/>
          <w:bCs w:val="0"/>
        </w:rPr>
        <w:fldChar w:fldCharType="end"/>
      </w:r>
      <w:r w:rsidR="00321ADF">
        <w:br w:type="page"/>
      </w:r>
      <w:r w:rsidR="00321ADF" w:rsidRPr="001751E1">
        <w:rPr>
          <w:rFonts w:ascii="Times New Roman" w:hAnsi="Times New Roman"/>
        </w:rPr>
        <w:t>1.</w:t>
      </w:r>
      <w:r w:rsidR="00321ADF" w:rsidRPr="001751E1">
        <w:rPr>
          <w:rStyle w:val="afb"/>
          <w:i w:val="0"/>
          <w:iCs/>
        </w:rPr>
        <w:t>Общая</w:t>
      </w:r>
      <w:r w:rsidR="00321ADF" w:rsidRPr="00A07404">
        <w:rPr>
          <w:rStyle w:val="afb"/>
          <w:i w:val="0"/>
          <w:iCs/>
        </w:rPr>
        <w:t xml:space="preserve"> характеристика </w:t>
      </w:r>
      <w:r w:rsidR="00321ADF" w:rsidRPr="00900FFA">
        <w:rPr>
          <w:rStyle w:val="afb"/>
          <w:i w:val="0"/>
          <w:iCs/>
        </w:rPr>
        <w:t>РАБОЧЕЙ ПРОГРАММЫ УЧЕБНОЙ ДИСЦИПЛИНЫ</w:t>
      </w:r>
    </w:p>
    <w:p w:rsidR="00321ADF" w:rsidRPr="00900FFA" w:rsidRDefault="00321ADF" w:rsidP="00321ADF">
      <w:pPr>
        <w:pStyle w:val="1e"/>
        <w:ind w:left="720"/>
        <w:jc w:val="center"/>
        <w:rPr>
          <w:rFonts w:eastAsia="Segoe UI"/>
          <w:lang w:val="ru-RU"/>
        </w:rPr>
      </w:pPr>
      <w:r>
        <w:rPr>
          <w:rFonts w:eastAsia="Segoe UI"/>
          <w:lang w:val="ru-RU"/>
        </w:rPr>
        <w:t>«</w:t>
      </w:r>
      <w:r w:rsidRPr="00CB3476">
        <w:rPr>
          <w:b/>
          <w:iCs/>
          <w:u w:val="single"/>
          <w:lang w:val="ru-RU"/>
        </w:rPr>
        <w:t>ООД 0</w:t>
      </w:r>
      <w:r>
        <w:rPr>
          <w:b/>
          <w:iCs/>
          <w:u w:val="single"/>
          <w:lang w:val="ru-RU"/>
        </w:rPr>
        <w:t>2</w:t>
      </w:r>
      <w:r w:rsidRPr="00CB3476">
        <w:rPr>
          <w:b/>
          <w:iCs/>
          <w:u w:val="single"/>
          <w:lang w:val="ru-RU"/>
        </w:rPr>
        <w:t xml:space="preserve">. </w:t>
      </w:r>
      <w:r>
        <w:rPr>
          <w:b/>
          <w:bCs/>
          <w:iCs/>
          <w:u w:val="single"/>
          <w:lang w:val="ru-RU"/>
        </w:rPr>
        <w:t>ЛИТЕРАТУРА</w:t>
      </w:r>
      <w:r w:rsidRPr="00900FFA">
        <w:rPr>
          <w:rFonts w:eastAsia="Segoe UI"/>
          <w:lang w:val="ru-RU"/>
        </w:rPr>
        <w:t>»</w:t>
      </w:r>
    </w:p>
    <w:p w:rsidR="00321ADF" w:rsidRDefault="00321ADF" w:rsidP="00321ADF">
      <w:pPr>
        <w:pStyle w:val="114"/>
        <w:rPr>
          <w:rFonts w:ascii="Times New Roman" w:hAnsi="Times New Roman"/>
        </w:rPr>
      </w:pPr>
    </w:p>
    <w:p w:rsidR="00321ADF" w:rsidRPr="00EA6E1D" w:rsidRDefault="00321ADF" w:rsidP="00321ADF">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82E15" w:rsidRDefault="00B82E15" w:rsidP="00B82E15">
      <w:pPr>
        <w:ind w:firstLine="709"/>
        <w:jc w:val="both"/>
        <w:rPr>
          <w:rFonts w:ascii="Times New Roman" w:hAnsi="Times New Roman" w:cs="Times New Roman"/>
          <w:b/>
          <w:i/>
        </w:rPr>
      </w:pPr>
      <w:r>
        <w:rPr>
          <w:rFonts w:ascii="Times New Roman" w:hAnsi="Times New Roman"/>
          <w:sz w:val="24"/>
        </w:rPr>
        <w:t xml:space="preserve">Общеобразовательная дисциплина «Литература» является обязательной частью общеобразовательного цикла образовательной программы в соответствии с ФГОС по профессии </w:t>
      </w:r>
      <w:r>
        <w:rPr>
          <w:rFonts w:ascii="Times New Roman" w:hAnsi="Times New Roman"/>
          <w:sz w:val="24"/>
          <w:szCs w:val="24"/>
        </w:rPr>
        <w:t xml:space="preserve"> 15.01.37 Слесарь-наладчик контрольно-измерительных приборов и автоматики.</w:t>
      </w:r>
    </w:p>
    <w:p w:rsidR="00B82E15" w:rsidRDefault="00B82E15" w:rsidP="00B82E15">
      <w:pPr>
        <w:jc w:val="both"/>
        <w:rPr>
          <w:rFonts w:ascii="Times New Roman" w:hAnsi="Times New Roman" w:cs="Times New Roman"/>
          <w:b/>
          <w:i/>
        </w:rPr>
      </w:pPr>
      <w:r>
        <w:rPr>
          <w:rFonts w:ascii="Times New Roman" w:hAnsi="Times New Roman"/>
          <w:sz w:val="24"/>
          <w:szCs w:val="24"/>
        </w:rPr>
        <w:t xml:space="preserve"> </w:t>
      </w:r>
    </w:p>
    <w:p w:rsidR="00B82E15" w:rsidRPr="0075151F" w:rsidRDefault="00B82E15" w:rsidP="00B82E1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rPr>
      </w:pPr>
      <w:r w:rsidRPr="0075151F">
        <w:rPr>
          <w:rFonts w:ascii="Times New Roman" w:eastAsia="Times New Roman" w:hAnsi="Times New Roman" w:cs="Times New Roman"/>
          <w:sz w:val="24"/>
          <w:szCs w:val="24"/>
        </w:rPr>
        <w:t xml:space="preserve">Особое значение дисциплина имеет при формировании </w:t>
      </w:r>
      <w:r>
        <w:rPr>
          <w:rFonts w:ascii="Times New Roman" w:eastAsia="Times New Roman" w:hAnsi="Times New Roman" w:cs="Times New Roman"/>
          <w:sz w:val="24"/>
          <w:szCs w:val="24"/>
        </w:rPr>
        <w:t xml:space="preserve">и развитии ОК 01, ОК 02, ОК 03, </w:t>
      </w:r>
      <w:r w:rsidRPr="0075151F">
        <w:rPr>
          <w:rFonts w:ascii="Times New Roman" w:eastAsia="Times New Roman" w:hAnsi="Times New Roman" w:cs="Times New Roman"/>
          <w:sz w:val="24"/>
          <w:szCs w:val="24"/>
        </w:rPr>
        <w:t xml:space="preserve">ОК 04, ОК 05, </w:t>
      </w:r>
      <w:r>
        <w:rPr>
          <w:rFonts w:ascii="Times New Roman" w:eastAsia="Times New Roman" w:hAnsi="Times New Roman" w:cs="Times New Roman"/>
          <w:sz w:val="24"/>
          <w:szCs w:val="24"/>
        </w:rPr>
        <w:t>ОК 06,</w:t>
      </w:r>
      <w:r w:rsidRPr="0075151F">
        <w:rPr>
          <w:rFonts w:ascii="Times New Roman" w:eastAsia="Times New Roman" w:hAnsi="Times New Roman" w:cs="Times New Roman"/>
          <w:sz w:val="24"/>
          <w:szCs w:val="24"/>
        </w:rPr>
        <w:t>ОК 09</w:t>
      </w:r>
      <w:r>
        <w:rPr>
          <w:rFonts w:ascii="Times New Roman" w:eastAsia="Times New Roman" w:hAnsi="Times New Roman" w:cs="Times New Roman"/>
          <w:sz w:val="24"/>
          <w:szCs w:val="24"/>
        </w:rPr>
        <w:t>, ПК 1.1</w:t>
      </w:r>
    </w:p>
    <w:p w:rsidR="00B82E15" w:rsidRDefault="00B82E15" w:rsidP="00B82E15">
      <w:pPr>
        <w:ind w:firstLine="709"/>
        <w:jc w:val="both"/>
        <w:rPr>
          <w:rFonts w:ascii="Times New Roman" w:hAnsi="Times New Roman"/>
          <w:b/>
          <w:sz w:val="24"/>
        </w:rPr>
      </w:pPr>
    </w:p>
    <w:p w:rsidR="00B82E15" w:rsidRDefault="00B82E15" w:rsidP="00B82E15">
      <w:pPr>
        <w:ind w:firstLine="709"/>
        <w:rPr>
          <w:rFonts w:ascii="Times New Roman" w:hAnsi="Times New Roman"/>
          <w:b/>
          <w:sz w:val="24"/>
        </w:rPr>
      </w:pPr>
      <w:r>
        <w:rPr>
          <w:rFonts w:ascii="Times New Roman" w:hAnsi="Times New Roman"/>
          <w:b/>
          <w:sz w:val="24"/>
        </w:rPr>
        <w:t>1.2. Цели и планируемые результаты освоения дисциплины:</w:t>
      </w:r>
    </w:p>
    <w:p w:rsidR="00B82E15" w:rsidRDefault="00B82E15" w:rsidP="00B82E15">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b/>
          <w:sz w:val="24"/>
        </w:rPr>
      </w:pPr>
      <w:r>
        <w:rPr>
          <w:rFonts w:ascii="Times New Roman" w:hAnsi="Times New Roman"/>
          <w:b/>
          <w:sz w:val="24"/>
        </w:rPr>
        <w:t xml:space="preserve">1.2.1. Цель общеобразовательной дисциплины </w:t>
      </w:r>
    </w:p>
    <w:p w:rsidR="00B82E15" w:rsidRDefault="00B82E15" w:rsidP="00B82E15">
      <w:pPr>
        <w:ind w:firstLine="709"/>
        <w:jc w:val="both"/>
        <w:rPr>
          <w:rFonts w:ascii="Times New Roman" w:hAnsi="Times New Roman"/>
          <w:b/>
          <w:sz w:val="24"/>
        </w:rPr>
      </w:pPr>
      <w:r>
        <w:rPr>
          <w:rFonts w:ascii="Times New Roman" w:hAnsi="Times New Roman"/>
          <w:sz w:val="24"/>
        </w:rPr>
        <w:t>Цели изучения Литературы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w:t>
      </w:r>
    </w:p>
    <w:p w:rsidR="00B82E15" w:rsidRDefault="00B82E15" w:rsidP="00B82E15">
      <w:pPr>
        <w:ind w:firstLine="709"/>
        <w:jc w:val="both"/>
        <w:rPr>
          <w:rFonts w:ascii="Times New Roman" w:hAnsi="Times New Roman"/>
          <w:b/>
          <w:sz w:val="24"/>
        </w:rPr>
      </w:pPr>
    </w:p>
    <w:p w:rsidR="00B82E15" w:rsidRDefault="00B82E15" w:rsidP="00B82E15">
      <w:pPr>
        <w:ind w:firstLine="709"/>
        <w:jc w:val="both"/>
        <w:rPr>
          <w:rFonts w:ascii="Times New Roman" w:hAnsi="Times New Roman"/>
          <w:b/>
          <w:sz w:val="24"/>
        </w:rPr>
      </w:pPr>
      <w:r>
        <w:rPr>
          <w:rFonts w:ascii="Times New Roman" w:hAnsi="Times New Roman"/>
          <w:b/>
          <w:sz w:val="24"/>
        </w:rPr>
        <w:t>1.2.2. Планируемые результаты освоения общеобразовательной дисциплины в соответствии с ФГОС СПО и на основе ФГОС СОО</w:t>
      </w:r>
      <w:r>
        <w:rPr>
          <w:rFonts w:ascii="Times New Roman" w:hAnsi="Times New Roman"/>
          <w:b/>
          <w:sz w:val="24"/>
          <w:vertAlign w:val="superscript"/>
        </w:rPr>
        <w:footnoteReference w:id="2"/>
      </w:r>
    </w:p>
    <w:p w:rsidR="00B82E15" w:rsidRDefault="00B82E15" w:rsidP="00B82E15">
      <w:pPr>
        <w:ind w:firstLine="709"/>
        <w:jc w:val="both"/>
        <w:rPr>
          <w:rFonts w:ascii="Times New Roman" w:hAnsi="Times New Roman"/>
          <w:sz w:val="24"/>
        </w:rPr>
      </w:pPr>
    </w:p>
    <w:p w:rsidR="00B82E15" w:rsidRDefault="00B82E15" w:rsidP="00B82E15">
      <w:pPr>
        <w:ind w:firstLine="709"/>
        <w:jc w:val="both"/>
        <w:rPr>
          <w:rFonts w:ascii="Times New Roman" w:hAnsi="Times New Roman" w:cs="Times New Roman"/>
          <w:b/>
          <w:i/>
        </w:rPr>
      </w:pPr>
      <w:bookmarkStart w:id="44" w:name="_Hlk113618735"/>
      <w:bookmarkEnd w:id="44"/>
      <w:r>
        <w:rPr>
          <w:rFonts w:ascii="Times New Roman" w:hAnsi="Times New Roman"/>
          <w:sz w:val="24"/>
        </w:rPr>
        <w:t xml:space="preserve">Особое значение дисциплина имеет при формировании и развитии ОК 1; ОК 2; ОК 3; ОК 4; ОК 05, ОК 6; ОК 9  и ПК 1.1, представленных в актуализированных ФГОС СПО по профессии  </w:t>
      </w:r>
      <w:r>
        <w:rPr>
          <w:rFonts w:ascii="Times New Roman" w:hAnsi="Times New Roman"/>
          <w:sz w:val="24"/>
          <w:szCs w:val="24"/>
        </w:rPr>
        <w:t xml:space="preserve">   15.01.37 Слесарь-наладчик контрольно-измерительных приборов и автоматики.</w:t>
      </w:r>
    </w:p>
    <w:p w:rsidR="00B82E15" w:rsidRDefault="00B82E15" w:rsidP="00B82E15">
      <w:pPr>
        <w:jc w:val="both"/>
        <w:rPr>
          <w:rFonts w:ascii="Times New Roman" w:hAnsi="Times New Roman" w:cs="Times New Roman"/>
          <w:b/>
          <w:i/>
        </w:rPr>
      </w:pPr>
      <w:r>
        <w:rPr>
          <w:rFonts w:ascii="Times New Roman" w:hAnsi="Times New Roman"/>
          <w:sz w:val="24"/>
          <w:szCs w:val="24"/>
        </w:rPr>
        <w:t xml:space="preserve"> </w:t>
      </w:r>
    </w:p>
    <w:tbl>
      <w:tblPr>
        <w:tblStyle w:val="a3"/>
        <w:tblW w:w="9606" w:type="dxa"/>
        <w:tblLayout w:type="fixed"/>
        <w:tblLook w:val="04A0"/>
      </w:tblPr>
      <w:tblGrid>
        <w:gridCol w:w="1951"/>
        <w:gridCol w:w="3827"/>
        <w:gridCol w:w="3828"/>
      </w:tblGrid>
      <w:tr w:rsidR="00B82E15" w:rsidTr="00B82E15">
        <w:trPr>
          <w:trHeight w:val="136"/>
          <w:tblHeader/>
        </w:trPr>
        <w:tc>
          <w:tcPr>
            <w:tcW w:w="1951"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center"/>
              <w:rPr>
                <w:rFonts w:ascii="Times New Roman" w:hAnsi="Times New Roman"/>
                <w:sz w:val="24"/>
                <w:szCs w:val="24"/>
              </w:rPr>
            </w:pPr>
            <w:r w:rsidRPr="00CD26CE">
              <w:rPr>
                <w:rFonts w:ascii="Times New Roman" w:hAnsi="Times New Roman"/>
                <w:b/>
                <w:sz w:val="24"/>
                <w:szCs w:val="24"/>
              </w:rPr>
              <w:t>Код и наименование формируемых компетенций</w:t>
            </w:r>
          </w:p>
        </w:tc>
        <w:tc>
          <w:tcPr>
            <w:tcW w:w="765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center"/>
              <w:rPr>
                <w:rFonts w:ascii="Times New Roman" w:hAnsi="Times New Roman"/>
                <w:b/>
                <w:bCs/>
                <w:sz w:val="24"/>
                <w:szCs w:val="24"/>
              </w:rPr>
            </w:pPr>
            <w:r w:rsidRPr="00CD26CE">
              <w:rPr>
                <w:rFonts w:ascii="Times New Roman" w:hAnsi="Times New Roman"/>
                <w:b/>
                <w:bCs/>
                <w:sz w:val="24"/>
                <w:szCs w:val="24"/>
              </w:rPr>
              <w:t>Планируемые результаты</w:t>
            </w:r>
          </w:p>
        </w:tc>
      </w:tr>
      <w:tr w:rsidR="00B82E15" w:rsidTr="00B82E15">
        <w:trPr>
          <w:trHeight w:val="90"/>
          <w:tblHeader/>
        </w:trPr>
        <w:tc>
          <w:tcPr>
            <w:tcW w:w="1951"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rPr>
                <w:rFonts w:ascii="Times New Roman" w:hAnsi="Times New Roman"/>
                <w:sz w:val="24"/>
                <w:szCs w:val="24"/>
              </w:rPr>
            </w:pPr>
          </w:p>
        </w:tc>
        <w:tc>
          <w:tcPr>
            <w:tcW w:w="3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center"/>
              <w:rPr>
                <w:rFonts w:ascii="Times New Roman" w:hAnsi="Times New Roman"/>
                <w:b/>
                <w:bCs/>
                <w:sz w:val="24"/>
                <w:szCs w:val="24"/>
              </w:rPr>
            </w:pPr>
            <w:r w:rsidRPr="00CD26CE">
              <w:rPr>
                <w:rFonts w:ascii="Times New Roman" w:hAnsi="Times New Roman"/>
                <w:b/>
                <w:bCs/>
                <w:sz w:val="24"/>
                <w:szCs w:val="24"/>
              </w:rPr>
              <w:t>Общие</w:t>
            </w:r>
          </w:p>
        </w:tc>
        <w:tc>
          <w:tcPr>
            <w:tcW w:w="38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center"/>
              <w:rPr>
                <w:rFonts w:ascii="Times New Roman" w:hAnsi="Times New Roman"/>
                <w:b/>
                <w:bCs/>
                <w:sz w:val="24"/>
                <w:szCs w:val="24"/>
              </w:rPr>
            </w:pPr>
            <w:r w:rsidRPr="00CD26CE">
              <w:rPr>
                <w:rFonts w:ascii="Times New Roman" w:hAnsi="Times New Roman"/>
                <w:b/>
                <w:bCs/>
                <w:sz w:val="24"/>
                <w:szCs w:val="24"/>
              </w:rPr>
              <w:t>Дисциплинарные</w:t>
            </w:r>
          </w:p>
        </w:tc>
      </w:tr>
      <w:tr w:rsidR="00B82E15" w:rsidTr="00B82E15">
        <w:trPr>
          <w:trHeight w:val="1578"/>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rPr>
                <w:rFonts w:ascii="Times New Roman" w:hAnsi="Times New Roman"/>
                <w:sz w:val="24"/>
                <w:szCs w:val="24"/>
              </w:rPr>
            </w:pPr>
            <w:r w:rsidRPr="00CD26CE">
              <w:rPr>
                <w:rFonts w:ascii="Times New Roman" w:hAnsi="Times New Roman"/>
                <w:sz w:val="24"/>
                <w:szCs w:val="24"/>
              </w:rPr>
              <w:t>ОК 01. Выбирать способы решения задач профессиональной деятельности применительно к различным контекстам</w:t>
            </w:r>
          </w:p>
        </w:tc>
        <w:tc>
          <w:tcPr>
            <w:tcW w:w="3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В части трудового воспитания:</w:t>
            </w:r>
          </w:p>
          <w:p w:rsidR="00B82E15" w:rsidRPr="00CD26CE" w:rsidRDefault="00B82E15" w:rsidP="00CA2B74">
            <w:pPr>
              <w:pStyle w:val="a4"/>
              <w:numPr>
                <w:ilvl w:val="0"/>
                <w:numId w:val="87"/>
              </w:numPr>
              <w:tabs>
                <w:tab w:val="left" w:pos="271"/>
              </w:tabs>
              <w:ind w:left="42" w:firstLine="0"/>
              <w:jc w:val="both"/>
              <w:rPr>
                <w:rFonts w:ascii="Times New Roman" w:hAnsi="Times New Roman"/>
                <w:sz w:val="24"/>
                <w:szCs w:val="24"/>
              </w:rPr>
            </w:pPr>
            <w:r w:rsidRPr="00CD26CE">
              <w:rPr>
                <w:rFonts w:ascii="Times New Roman" w:hAnsi="Times New Roman"/>
                <w:sz w:val="24"/>
                <w:szCs w:val="24"/>
              </w:rPr>
              <w:t>готовность к труду, осознание ценности мастерства, трудолюбие, в том числе при чтении</w:t>
            </w:r>
          </w:p>
          <w:p w:rsidR="00B82E15" w:rsidRPr="00CD26CE" w:rsidRDefault="00B82E15" w:rsidP="00CA2B74">
            <w:pPr>
              <w:pStyle w:val="a4"/>
              <w:numPr>
                <w:ilvl w:val="0"/>
                <w:numId w:val="87"/>
              </w:numPr>
              <w:tabs>
                <w:tab w:val="left" w:pos="271"/>
              </w:tabs>
              <w:ind w:left="42" w:firstLine="0"/>
              <w:jc w:val="both"/>
              <w:rPr>
                <w:rFonts w:ascii="Times New Roman" w:hAnsi="Times New Roman"/>
                <w:sz w:val="24"/>
                <w:szCs w:val="24"/>
              </w:rPr>
            </w:pPr>
            <w:r w:rsidRPr="00CD26CE">
              <w:rPr>
                <w:rFonts w:ascii="Times New Roman" w:hAnsi="Times New Roman"/>
                <w:sz w:val="24"/>
                <w:szCs w:val="24"/>
              </w:rPr>
              <w:t>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B82E15" w:rsidRPr="00CD26CE" w:rsidRDefault="00B82E15" w:rsidP="00CA2B74">
            <w:pPr>
              <w:pStyle w:val="a4"/>
              <w:numPr>
                <w:ilvl w:val="0"/>
                <w:numId w:val="87"/>
              </w:numPr>
              <w:tabs>
                <w:tab w:val="left" w:pos="271"/>
              </w:tabs>
              <w:ind w:left="42" w:firstLine="0"/>
              <w:jc w:val="both"/>
              <w:rPr>
                <w:rFonts w:ascii="Times New Roman" w:hAnsi="Times New Roman"/>
                <w:sz w:val="24"/>
                <w:szCs w:val="24"/>
              </w:rPr>
            </w:pPr>
            <w:r w:rsidRPr="00CD26CE">
              <w:rPr>
                <w:rFonts w:ascii="Times New Roman" w:hAnsi="Times New Roman"/>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w:t>
            </w:r>
          </w:p>
          <w:p w:rsidR="00B82E15" w:rsidRPr="00CD26CE" w:rsidRDefault="00B82E15" w:rsidP="00CA2B74">
            <w:pPr>
              <w:pStyle w:val="a4"/>
              <w:numPr>
                <w:ilvl w:val="0"/>
                <w:numId w:val="87"/>
              </w:numPr>
              <w:tabs>
                <w:tab w:val="left" w:pos="271"/>
              </w:tabs>
              <w:ind w:left="42" w:firstLine="0"/>
              <w:jc w:val="both"/>
              <w:rPr>
                <w:rFonts w:ascii="Times New Roman" w:hAnsi="Times New Roman"/>
                <w:sz w:val="24"/>
                <w:szCs w:val="24"/>
              </w:rPr>
            </w:pPr>
            <w:r w:rsidRPr="00CD26CE">
              <w:rPr>
                <w:rFonts w:ascii="Times New Roman" w:hAnsi="Times New Roman"/>
                <w:sz w:val="24"/>
                <w:szCs w:val="24"/>
              </w:rPr>
              <w:t>процессе литературного образования;</w:t>
            </w:r>
          </w:p>
          <w:p w:rsidR="00B82E15" w:rsidRPr="00CD26CE" w:rsidRDefault="00B82E15" w:rsidP="00CA2B74">
            <w:pPr>
              <w:pStyle w:val="a4"/>
              <w:numPr>
                <w:ilvl w:val="0"/>
                <w:numId w:val="87"/>
              </w:numPr>
              <w:tabs>
                <w:tab w:val="left" w:pos="271"/>
              </w:tabs>
              <w:ind w:left="42" w:firstLine="0"/>
              <w:jc w:val="both"/>
              <w:rPr>
                <w:rFonts w:ascii="Times New Roman" w:hAnsi="Times New Roman"/>
                <w:sz w:val="24"/>
                <w:szCs w:val="24"/>
              </w:rPr>
            </w:pPr>
            <w:r w:rsidRPr="00CD26CE">
              <w:rPr>
                <w:rFonts w:ascii="Times New Roman" w:hAnsi="Times New Roman"/>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rsidR="00B82E15" w:rsidRPr="00CD26CE" w:rsidRDefault="00B82E15" w:rsidP="00CA2B74">
            <w:pPr>
              <w:pStyle w:val="a4"/>
              <w:numPr>
                <w:ilvl w:val="0"/>
                <w:numId w:val="87"/>
              </w:numPr>
              <w:tabs>
                <w:tab w:val="left" w:pos="271"/>
              </w:tabs>
              <w:ind w:left="42" w:firstLine="0"/>
              <w:jc w:val="both"/>
              <w:rPr>
                <w:rFonts w:ascii="Times New Roman" w:hAnsi="Times New Roman"/>
                <w:sz w:val="24"/>
                <w:szCs w:val="24"/>
              </w:rPr>
            </w:pPr>
            <w:r w:rsidRPr="00CD26CE">
              <w:rPr>
                <w:rFonts w:ascii="Times New Roman" w:hAnsi="Times New Roman"/>
                <w:sz w:val="24"/>
                <w:szCs w:val="24"/>
              </w:rPr>
              <w:t xml:space="preserve">готовность и способность к образованию и самообразованию, к продуктивной читательской деятельности на протяжении всей жизни; </w:t>
            </w:r>
          </w:p>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Овладение универсальными учебными познавательными действиями:</w:t>
            </w:r>
          </w:p>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 xml:space="preserve"> а) базовые логические действия: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xml:space="preserve">- самостоятельно формулировать и актуализировать проблему, рассматривать ее всесторонне;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устанавливать существенный признак или основания для сравнения, классификации и обобщения;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определять цели деятельности, задавать параметры и критерии их достижения;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выявлять закономерности и противоречия в рассматриваемых явлениях;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вносить коррективы в деятельность, оценивать соответствие результатов целям, оценивать риски последствий деятельности;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развивать креативное мышление при решении жизненных проблем </w:t>
            </w:r>
          </w:p>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б) базовые исследовательские действия: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владеть навыками учебно-исследовательской и проектной деятельности, навыками разрешения проблем;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уметь переносить знания в познавательную и практическую области жизнедеятельности;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уметь интегрировать знания из разных предметных областей;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выдвигать новые идеи, предлагать оригинальные подходы и решения; </w:t>
            </w:r>
          </w:p>
          <w:p w:rsidR="00B82E15" w:rsidRPr="00CD26CE" w:rsidRDefault="00B82E15" w:rsidP="00B82E15">
            <w:pPr>
              <w:jc w:val="both"/>
              <w:rPr>
                <w:rFonts w:ascii="Times New Roman" w:hAnsi="Times New Roman"/>
                <w:strike/>
                <w:sz w:val="24"/>
                <w:szCs w:val="24"/>
              </w:rPr>
            </w:pPr>
            <w:r w:rsidRPr="00CD26CE">
              <w:rPr>
                <w:rFonts w:ascii="Times New Roman" w:hAnsi="Times New Roman"/>
                <w:sz w:val="24"/>
                <w:szCs w:val="24"/>
              </w:rPr>
              <w:t xml:space="preserve">- способность использования знаний в познавательной и социальной практике </w:t>
            </w:r>
          </w:p>
        </w:tc>
        <w:tc>
          <w:tcPr>
            <w:tcW w:w="38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1. Осознавать причастность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2. Осознавать взаимосвязь между языковым, литературным, интеллектуальным, духовно-нравственным развитием личности;</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 xml:space="preserve">ПРб 4. Знать содержание,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5. Уметь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10. Уметь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11. Иметь представление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w:t>
            </w:r>
          </w:p>
          <w:p w:rsidR="00B82E15" w:rsidRPr="00CD26CE" w:rsidRDefault="00B82E15" w:rsidP="00B82E15">
            <w:pPr>
              <w:widowControl w:val="0"/>
              <w:jc w:val="both"/>
              <w:rPr>
                <w:rFonts w:ascii="Times New Roman" w:hAnsi="Times New Roman"/>
                <w:sz w:val="24"/>
                <w:szCs w:val="24"/>
              </w:rPr>
            </w:pPr>
          </w:p>
        </w:tc>
      </w:tr>
      <w:tr w:rsidR="00B82E15" w:rsidTr="00B82E15">
        <w:trPr>
          <w:trHeight w:val="136"/>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rPr>
                <w:rFonts w:ascii="Times New Roman" w:hAnsi="Times New Roman"/>
                <w:sz w:val="24"/>
                <w:szCs w:val="24"/>
              </w:rPr>
            </w:pPr>
            <w:r w:rsidRPr="00CD26CE">
              <w:rPr>
                <w:rFonts w:ascii="Times New Roman" w:hAnsi="Times New Roman"/>
                <w:sz w:val="24"/>
                <w:szCs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В области ценности научного познания: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r w:rsidRPr="00CD26CE">
              <w:rPr>
                <w:rFonts w:ascii="Times New Roman" w:hAnsi="Times New Roman"/>
                <w:sz w:val="24"/>
                <w:szCs w:val="24"/>
              </w:rPr>
              <w:t xml:space="preserve">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xml:space="preserve">- совершенствование языковой и читательской культуры как средства взаимодействия между людьми и познания мира;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rsidR="00B82E15" w:rsidRPr="00CD26CE" w:rsidRDefault="00B82E15" w:rsidP="00B82E15">
            <w:pPr>
              <w:jc w:val="both"/>
              <w:rPr>
                <w:rFonts w:ascii="Times New Roman" w:hAnsi="Times New Roman"/>
                <w:color w:val="808080"/>
                <w:sz w:val="24"/>
                <w:szCs w:val="24"/>
                <w:highlight w:val="white"/>
              </w:rPr>
            </w:pPr>
            <w:r w:rsidRPr="00CD26CE">
              <w:rPr>
                <w:rFonts w:ascii="Times New Roman" w:hAnsi="Times New Roman"/>
                <w:sz w:val="24"/>
                <w:szCs w:val="24"/>
                <w:highlight w:val="white"/>
              </w:rPr>
              <w:t>Овладение универсальными учебными познавательными действиями:</w:t>
            </w:r>
          </w:p>
          <w:p w:rsidR="00B82E15" w:rsidRPr="00CD26CE" w:rsidRDefault="00B82E15" w:rsidP="00B82E15">
            <w:pPr>
              <w:jc w:val="both"/>
              <w:rPr>
                <w:rFonts w:ascii="Times New Roman" w:hAnsi="Times New Roman"/>
                <w:sz w:val="24"/>
                <w:szCs w:val="24"/>
              </w:rPr>
            </w:pPr>
            <w:r w:rsidRPr="00CD26CE">
              <w:rPr>
                <w:rFonts w:ascii="Times New Roman" w:hAnsi="Times New Roman"/>
                <w:color w:val="808080"/>
                <w:sz w:val="24"/>
                <w:szCs w:val="24"/>
              </w:rPr>
              <w:t>в)</w:t>
            </w:r>
            <w:r w:rsidRPr="00CD26CE">
              <w:rPr>
                <w:rFonts w:ascii="Times New Roman" w:hAnsi="Times New Roman"/>
                <w:sz w:val="24"/>
                <w:szCs w:val="24"/>
              </w:rPr>
              <w:t> работа с информацией:</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оценивать достоверность, легитимность информации, ее соответствие правовым и морально-этическим нормам;</w:t>
            </w:r>
            <w:r w:rsidRPr="00CD26CE">
              <w:rPr>
                <w:rFonts w:ascii="Times New Roman" w:hAnsi="Times New Roman"/>
                <w:sz w:val="24"/>
                <w:szCs w:val="24"/>
                <w:highlight w:val="white"/>
              </w:rPr>
              <w:t xml:space="preserve">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владеть навыками распознавания и защиты информации, информационной безопасности личности</w:t>
            </w:r>
            <w:r w:rsidRPr="00CD26CE">
              <w:rPr>
                <w:rFonts w:ascii="Times New Roman" w:hAnsi="Times New Roman"/>
                <w:sz w:val="24"/>
                <w:szCs w:val="24"/>
                <w:highlight w:val="white"/>
              </w:rPr>
              <w:t xml:space="preserve">; </w:t>
            </w:r>
            <w:r w:rsidRPr="00CD26CE">
              <w:rPr>
                <w:rFonts w:ascii="Times New Roman" w:hAnsi="Times New Roman"/>
                <w:sz w:val="24"/>
                <w:szCs w:val="24"/>
              </w:rPr>
              <w:t xml:space="preserve"> </w:t>
            </w:r>
          </w:p>
        </w:tc>
        <w:tc>
          <w:tcPr>
            <w:tcW w:w="38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 xml:space="preserve">ПРб 9. Уметь анализировать и интерпретировать художественное произведение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начального общего и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12. Владеть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владеть умением редактировать и совершенствовать собственные письменные высказывания с учетом норм русского литературного языка;</w:t>
            </w:r>
          </w:p>
          <w:p w:rsidR="00B82E15" w:rsidRPr="00800BB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13. Уметь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r>
      <w:tr w:rsidR="00B82E15" w:rsidTr="00B82E15">
        <w:trPr>
          <w:trHeight w:val="1578"/>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rPr>
                <w:rFonts w:ascii="Times New Roman" w:hAnsi="Times New Roman"/>
                <w:sz w:val="24"/>
                <w:szCs w:val="24"/>
              </w:rPr>
            </w:pPr>
            <w:r w:rsidRPr="00CD26CE">
              <w:rPr>
                <w:rFonts w:ascii="Times New Roman" w:hAnsi="Times New Roman"/>
                <w:sz w:val="24"/>
                <w:szCs w:val="24"/>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w:t>
            </w:r>
            <w:r>
              <w:rPr>
                <w:rFonts w:ascii="Times New Roman" w:hAnsi="Times New Roman"/>
                <w:sz w:val="24"/>
                <w:szCs w:val="24"/>
              </w:rPr>
              <w:t xml:space="preserve"> правовой и</w:t>
            </w:r>
            <w:r w:rsidRPr="00CD26CE">
              <w:rPr>
                <w:rFonts w:ascii="Times New Roman" w:hAnsi="Times New Roman"/>
                <w:sz w:val="24"/>
                <w:szCs w:val="24"/>
              </w:rPr>
              <w:t xml:space="preserve"> финансовой грамотности в различных жизненных ситуациях</w:t>
            </w:r>
          </w:p>
        </w:tc>
        <w:tc>
          <w:tcPr>
            <w:tcW w:w="3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tabs>
                <w:tab w:val="left" w:pos="182"/>
              </w:tabs>
              <w:jc w:val="both"/>
              <w:rPr>
                <w:rFonts w:ascii="Times New Roman" w:hAnsi="Times New Roman"/>
                <w:sz w:val="24"/>
                <w:szCs w:val="24"/>
                <w:highlight w:val="white"/>
              </w:rPr>
            </w:pPr>
            <w:r w:rsidRPr="00CD26CE">
              <w:rPr>
                <w:rFonts w:ascii="Times New Roman" w:hAnsi="Times New Roman"/>
                <w:sz w:val="24"/>
                <w:szCs w:val="24"/>
                <w:highlight w:val="white"/>
              </w:rPr>
              <w:t xml:space="preserve"> В области духовно-нравственного воспитания: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сформированность нравственного сознания, этического поведения;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способность оценивать ситуацию и принимать осознанные решения, ориентируясь на морально-нравственные нормы и ценности;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осознание личного вклада в построение устойчивого будущего;</w:t>
            </w:r>
          </w:p>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Овладение универсальными регулятивными действиями:</w:t>
            </w:r>
          </w:p>
          <w:p w:rsidR="00B82E15" w:rsidRPr="00CD26CE" w:rsidRDefault="00B82E15" w:rsidP="00B82E15">
            <w:pPr>
              <w:jc w:val="both"/>
              <w:rPr>
                <w:rFonts w:ascii="Times New Roman" w:hAnsi="Times New Roman"/>
                <w:sz w:val="24"/>
                <w:szCs w:val="24"/>
              </w:rPr>
            </w:pPr>
            <w:r w:rsidRPr="00CD26CE">
              <w:rPr>
                <w:rFonts w:ascii="Times New Roman" w:hAnsi="Times New Roman"/>
                <w:color w:val="808080"/>
                <w:sz w:val="24"/>
                <w:szCs w:val="24"/>
              </w:rPr>
              <w:t>а)</w:t>
            </w:r>
            <w:r w:rsidRPr="00CD26CE">
              <w:rPr>
                <w:rFonts w:ascii="Times New Roman" w:hAnsi="Times New Roman"/>
                <w:sz w:val="24"/>
                <w:szCs w:val="24"/>
              </w:rPr>
              <w:t> самоорганизация: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самостоятельно составлять план решения проблемы с учетом имеющихся ресурсов, собственных возможностей и предпочтений;</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давать оценку новым ситуациям;</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82E15" w:rsidRPr="00CD26CE" w:rsidRDefault="00B82E15" w:rsidP="00B82E15">
            <w:pPr>
              <w:jc w:val="both"/>
              <w:rPr>
                <w:rFonts w:ascii="Times New Roman" w:hAnsi="Times New Roman"/>
                <w:sz w:val="24"/>
                <w:szCs w:val="24"/>
              </w:rPr>
            </w:pPr>
            <w:r w:rsidRPr="00CD26CE">
              <w:rPr>
                <w:rFonts w:ascii="Times New Roman" w:hAnsi="Times New Roman"/>
                <w:color w:val="808080"/>
                <w:sz w:val="24"/>
                <w:szCs w:val="24"/>
              </w:rPr>
              <w:t>б)</w:t>
            </w:r>
            <w:r w:rsidRPr="00CD26CE">
              <w:rPr>
                <w:rFonts w:ascii="Times New Roman" w:hAnsi="Times New Roman"/>
                <w:sz w:val="24"/>
                <w:szCs w:val="24"/>
              </w:rPr>
              <w:t> самоконтроль:</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использовать приемы рефлексии для оценки ситуации, выбора верного решения;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уметь оценивать риски и своевременно принимать решения по их снижению;</w:t>
            </w:r>
          </w:p>
          <w:p w:rsidR="00B82E15" w:rsidRPr="00CD26CE" w:rsidRDefault="00B82E15" w:rsidP="00B82E15">
            <w:pPr>
              <w:jc w:val="both"/>
              <w:rPr>
                <w:rFonts w:ascii="Times New Roman" w:hAnsi="Times New Roman"/>
                <w:sz w:val="24"/>
                <w:szCs w:val="24"/>
              </w:rPr>
            </w:pPr>
            <w:r w:rsidRPr="00CD26CE">
              <w:rPr>
                <w:rFonts w:ascii="Times New Roman" w:hAnsi="Times New Roman"/>
                <w:color w:val="808080"/>
                <w:sz w:val="24"/>
                <w:szCs w:val="24"/>
              </w:rPr>
              <w:t>в)</w:t>
            </w:r>
            <w:r w:rsidRPr="00CD26CE">
              <w:rPr>
                <w:rFonts w:ascii="Times New Roman" w:hAnsi="Times New Roman"/>
                <w:sz w:val="24"/>
                <w:szCs w:val="24"/>
              </w:rPr>
              <w:t> эмоциональный интеллект, предполагающий сформированность:</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p>
        </w:tc>
        <w:tc>
          <w:tcPr>
            <w:tcW w:w="38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3. Иметь интерес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6. Уметь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7. Осознавать художественную картину жизни, созданная автором в литературном произведении, в единстве эмоционального личностного восприятия и интеллектуального понимания;</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8. Уметь выразительно (с учетом индивидуальных особенностей обучающихся) читать, в том числе наизусть, не менее 10 произведений и (или) фрагментов</w:t>
            </w:r>
          </w:p>
          <w:p w:rsidR="00B82E15" w:rsidRPr="00CD26CE" w:rsidRDefault="00B82E15" w:rsidP="00B82E15">
            <w:pPr>
              <w:rPr>
                <w:rFonts w:ascii="Times New Roman" w:hAnsi="Times New Roman"/>
                <w:sz w:val="24"/>
                <w:szCs w:val="24"/>
              </w:rPr>
            </w:pPr>
          </w:p>
        </w:tc>
      </w:tr>
      <w:tr w:rsidR="00B82E15" w:rsidTr="00B82E15">
        <w:trPr>
          <w:trHeight w:val="1578"/>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rPr>
                <w:rFonts w:ascii="Times New Roman" w:hAnsi="Times New Roman"/>
                <w:sz w:val="24"/>
                <w:szCs w:val="24"/>
              </w:rPr>
            </w:pPr>
            <w:r w:rsidRPr="00CD26CE">
              <w:rPr>
                <w:rFonts w:ascii="Times New Roman" w:hAnsi="Times New Roman"/>
                <w:sz w:val="24"/>
                <w:szCs w:val="24"/>
              </w:rPr>
              <w:t>ОК 04. Эффективно взаимодействовать и работать в коллективе и команде</w:t>
            </w:r>
          </w:p>
        </w:tc>
        <w:tc>
          <w:tcPr>
            <w:tcW w:w="3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 готовность к саморазвитию, самостоятельности и самоопределению;</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-овладение навыками учебно-исследовательской, проектной и социальной деятельности;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Овладение универсальными коммуникативными действиями: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б) совместная деятельность:</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понимать и использовать преимущества командной и индивидуальной работы;</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координировать и выполнять работу в условиях реального, виртуального и комбинированного взаимодействия;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Овладение универсальными регулятивными действиями: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г) принятие себя и других людей:</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принимать мотивы и аргументы других людей при анализе результатов деятельности;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признавать свое право и право других людей на ошибки;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развивать способность понимать мир с позиции другого человека</w:t>
            </w:r>
          </w:p>
        </w:tc>
        <w:tc>
          <w:tcPr>
            <w:tcW w:w="38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rPr>
                <w:rFonts w:ascii="Times New Roman" w:hAnsi="Times New Roman"/>
                <w:sz w:val="24"/>
                <w:szCs w:val="24"/>
              </w:rPr>
            </w:pPr>
            <w:r w:rsidRPr="00CD26CE">
              <w:rPr>
                <w:rFonts w:ascii="Times New Roman" w:hAnsi="Times New Roman"/>
                <w:sz w:val="24"/>
                <w:szCs w:val="24"/>
              </w:rPr>
              <w:t>ПРб 2. Осознавать взаимосвязь между языковым, литературным, интеллектуальным, духовно-нравственным развитием личности;</w:t>
            </w:r>
          </w:p>
          <w:p w:rsidR="00B82E15" w:rsidRPr="00CD26CE" w:rsidRDefault="00B82E15" w:rsidP="00B82E15">
            <w:pPr>
              <w:rPr>
                <w:rFonts w:ascii="Times New Roman" w:hAnsi="Times New Roman"/>
                <w:sz w:val="24"/>
                <w:szCs w:val="24"/>
              </w:rPr>
            </w:pPr>
            <w:r w:rsidRPr="00CD26CE">
              <w:rPr>
                <w:rFonts w:ascii="Times New Roman" w:hAnsi="Times New Roman"/>
                <w:sz w:val="24"/>
                <w:szCs w:val="24"/>
              </w:rPr>
              <w:t>ПРб 8. Уметь выразительно (с учетом индивидуальных особенностей обучающихся) читать, в том числе наизусть, не менее 10 произведений и (или) фрагментов</w:t>
            </w:r>
          </w:p>
        </w:tc>
      </w:tr>
      <w:tr w:rsidR="00B82E15" w:rsidTr="00B82E15">
        <w:trPr>
          <w:trHeight w:val="1578"/>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rPr>
                <w:rFonts w:ascii="Times New Roman" w:hAnsi="Times New Roman"/>
                <w:sz w:val="24"/>
                <w:szCs w:val="24"/>
              </w:rPr>
            </w:pPr>
            <w:r w:rsidRPr="00CD26CE">
              <w:rPr>
                <w:rFonts w:ascii="Times New Roman" w:hAnsi="Times New Roman"/>
                <w:sz w:val="24"/>
                <w:szCs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В области эстетического воспитания: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эстетическое отношение к миру, включая эстетику быта, научного и технического творчества, спорта, труда и общественных отношений;</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 готовность к самовыражению в разных видах искусства, стремление проявлять качества творческой личности;</w:t>
            </w:r>
          </w:p>
          <w:p w:rsidR="00B82E15" w:rsidRPr="00CD26CE" w:rsidRDefault="00B82E15" w:rsidP="00B82E15">
            <w:pPr>
              <w:jc w:val="both"/>
              <w:rPr>
                <w:rFonts w:ascii="Times New Roman" w:hAnsi="Times New Roman"/>
                <w:sz w:val="24"/>
                <w:szCs w:val="24"/>
                <w:u w:val="single"/>
              </w:rPr>
            </w:pPr>
            <w:r w:rsidRPr="00CD26CE">
              <w:rPr>
                <w:rFonts w:ascii="Times New Roman" w:hAnsi="Times New Roman"/>
                <w:sz w:val="24"/>
                <w:szCs w:val="24"/>
              </w:rPr>
              <w:t>Овладение универсальными коммуникативными действиями: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а) общение:</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осуществлять коммуникации во всех сферах жизни;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развернуто и логично излагать свою точку зрения с использованием языковых средств;</w:t>
            </w:r>
          </w:p>
        </w:tc>
        <w:tc>
          <w:tcPr>
            <w:tcW w:w="38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8. Уметь выразительно (с учетом индивидуальных особенностей обучающихся) читать, в том числе наизусть, не менее 10 произведений и (или) фрагментов;</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 xml:space="preserve">ПРб 9. Уметь анализировать и интерпретировать художественное произведение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начального общего и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11. Сформировать представления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уметь применять их в речевой практике</w:t>
            </w:r>
          </w:p>
        </w:tc>
      </w:tr>
      <w:tr w:rsidR="00B82E15" w:rsidTr="00B82E15">
        <w:trPr>
          <w:trHeight w:val="1578"/>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rPr>
                <w:rFonts w:ascii="Times New Roman" w:hAnsi="Times New Roman"/>
                <w:sz w:val="24"/>
                <w:szCs w:val="24"/>
              </w:rPr>
            </w:pPr>
            <w:r>
              <w:rPr>
                <w:rFonts w:ascii="Times New Roman" w:hAnsi="Times New Roman"/>
                <w:sz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xml:space="preserve"> В</w:t>
            </w:r>
            <w:r w:rsidRPr="00CD26CE">
              <w:rPr>
                <w:rFonts w:ascii="Times New Roman" w:hAnsi="Times New Roman"/>
                <w:sz w:val="24"/>
                <w:szCs w:val="24"/>
              </w:rPr>
              <w:t xml:space="preserve"> части патриотического воспитания: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литературы народов России;</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отраженным в художественных произведениях;</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идейная убежденность, готовность к служению и защите Отечества, ответственность за его судьбу, в том числе воспитанные на примерах из литературы;</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В части гражданского воспитания:</w:t>
            </w:r>
          </w:p>
          <w:p w:rsidR="00B82E15" w:rsidRPr="00CD26CE" w:rsidRDefault="00B82E15" w:rsidP="00CA2B74">
            <w:pPr>
              <w:pStyle w:val="a4"/>
              <w:numPr>
                <w:ilvl w:val="0"/>
                <w:numId w:val="88"/>
              </w:numPr>
              <w:tabs>
                <w:tab w:val="left" w:pos="346"/>
              </w:tabs>
              <w:ind w:left="42" w:firstLine="0"/>
              <w:jc w:val="both"/>
              <w:rPr>
                <w:rFonts w:ascii="Times New Roman" w:hAnsi="Times New Roman"/>
                <w:sz w:val="24"/>
                <w:szCs w:val="24"/>
              </w:rPr>
            </w:pPr>
            <w:r w:rsidRPr="00CD26CE">
              <w:rPr>
                <w:rFonts w:ascii="Times New Roman" w:hAnsi="Times New Roman"/>
                <w:sz w:val="24"/>
                <w:szCs w:val="24"/>
              </w:rPr>
              <w:t>сформированность гражданской позиции обучающегося как активного и ответственного члена российского общества;</w:t>
            </w:r>
          </w:p>
          <w:p w:rsidR="00B82E15" w:rsidRPr="00CD26CE" w:rsidRDefault="00B82E15" w:rsidP="00CA2B74">
            <w:pPr>
              <w:pStyle w:val="a4"/>
              <w:numPr>
                <w:ilvl w:val="0"/>
                <w:numId w:val="88"/>
              </w:numPr>
              <w:tabs>
                <w:tab w:val="left" w:pos="346"/>
              </w:tabs>
              <w:ind w:left="42" w:firstLine="0"/>
              <w:jc w:val="both"/>
              <w:rPr>
                <w:rFonts w:ascii="Times New Roman" w:hAnsi="Times New Roman"/>
                <w:sz w:val="24"/>
                <w:szCs w:val="24"/>
              </w:rPr>
            </w:pPr>
            <w:r w:rsidRPr="00CD26CE">
              <w:rPr>
                <w:rFonts w:ascii="Times New Roman" w:hAnsi="Times New Roman"/>
                <w:sz w:val="24"/>
                <w:szCs w:val="24"/>
              </w:rPr>
              <w:t>осознание своих конституционных прав и обязанностей, уважение закона и правопорядка;</w:t>
            </w:r>
          </w:p>
          <w:p w:rsidR="00B82E15" w:rsidRPr="00CD26CE" w:rsidRDefault="00B82E15" w:rsidP="00CA2B74">
            <w:pPr>
              <w:pStyle w:val="a4"/>
              <w:numPr>
                <w:ilvl w:val="0"/>
                <w:numId w:val="88"/>
              </w:numPr>
              <w:tabs>
                <w:tab w:val="left" w:pos="346"/>
              </w:tabs>
              <w:ind w:left="42" w:firstLine="0"/>
              <w:jc w:val="both"/>
              <w:rPr>
                <w:rFonts w:ascii="Times New Roman" w:hAnsi="Times New Roman"/>
                <w:sz w:val="24"/>
                <w:szCs w:val="24"/>
              </w:rPr>
            </w:pPr>
            <w:r w:rsidRPr="00CD26CE">
              <w:rPr>
                <w:rFonts w:ascii="Times New Roman" w:hAnsi="Times New Roman"/>
                <w:sz w:val="24"/>
                <w:szCs w:val="24"/>
              </w:rP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изображенными в литературных произведениях;</w:t>
            </w:r>
          </w:p>
          <w:p w:rsidR="00B82E15" w:rsidRPr="00CD26CE" w:rsidRDefault="00B82E15" w:rsidP="00CA2B74">
            <w:pPr>
              <w:pStyle w:val="a4"/>
              <w:numPr>
                <w:ilvl w:val="0"/>
                <w:numId w:val="88"/>
              </w:numPr>
              <w:tabs>
                <w:tab w:val="left" w:pos="346"/>
              </w:tabs>
              <w:ind w:left="42" w:firstLine="0"/>
              <w:jc w:val="both"/>
              <w:rPr>
                <w:rFonts w:ascii="Times New Roman" w:hAnsi="Times New Roman"/>
                <w:sz w:val="24"/>
                <w:szCs w:val="24"/>
              </w:rPr>
            </w:pPr>
            <w:r w:rsidRPr="00CD26CE">
              <w:rPr>
                <w:rFonts w:ascii="Times New Roman" w:hAnsi="Times New Roman"/>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82E15" w:rsidRPr="00CD26CE" w:rsidRDefault="00B82E15" w:rsidP="00CA2B74">
            <w:pPr>
              <w:pStyle w:val="a4"/>
              <w:numPr>
                <w:ilvl w:val="0"/>
                <w:numId w:val="88"/>
              </w:numPr>
              <w:tabs>
                <w:tab w:val="left" w:pos="346"/>
              </w:tabs>
              <w:ind w:left="42" w:firstLine="0"/>
              <w:jc w:val="both"/>
              <w:rPr>
                <w:rFonts w:ascii="Times New Roman" w:hAnsi="Times New Roman"/>
                <w:sz w:val="24"/>
                <w:szCs w:val="24"/>
              </w:rPr>
            </w:pPr>
            <w:r w:rsidRPr="00CD26CE">
              <w:rPr>
                <w:rFonts w:ascii="Times New Roman" w:hAnsi="Times New Roman"/>
                <w:sz w:val="24"/>
                <w:szCs w:val="24"/>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rsidR="00B82E15" w:rsidRPr="00CD26CE" w:rsidRDefault="00B82E15" w:rsidP="00CA2B74">
            <w:pPr>
              <w:pStyle w:val="a4"/>
              <w:numPr>
                <w:ilvl w:val="0"/>
                <w:numId w:val="88"/>
              </w:numPr>
              <w:tabs>
                <w:tab w:val="left" w:pos="346"/>
              </w:tabs>
              <w:ind w:left="42" w:firstLine="0"/>
              <w:jc w:val="both"/>
              <w:rPr>
                <w:rFonts w:ascii="Times New Roman" w:hAnsi="Times New Roman"/>
                <w:sz w:val="24"/>
                <w:szCs w:val="24"/>
              </w:rPr>
            </w:pPr>
            <w:r w:rsidRPr="00CD26CE">
              <w:rPr>
                <w:rFonts w:ascii="Times New Roman" w:hAnsi="Times New Roman"/>
                <w:sz w:val="24"/>
                <w:szCs w:val="24"/>
              </w:rPr>
              <w:t>умение взаимодействовать с социальными институтами в соответствии с их функциями и назначением;</w:t>
            </w:r>
          </w:p>
          <w:p w:rsidR="00B82E15" w:rsidRPr="00CD26CE" w:rsidRDefault="00B82E15" w:rsidP="00CA2B74">
            <w:pPr>
              <w:pStyle w:val="a4"/>
              <w:numPr>
                <w:ilvl w:val="0"/>
                <w:numId w:val="88"/>
              </w:numPr>
              <w:tabs>
                <w:tab w:val="left" w:pos="346"/>
              </w:tabs>
              <w:ind w:left="42" w:firstLine="0"/>
              <w:jc w:val="both"/>
              <w:rPr>
                <w:rFonts w:ascii="Times New Roman" w:hAnsi="Times New Roman"/>
                <w:sz w:val="24"/>
                <w:szCs w:val="24"/>
              </w:rPr>
            </w:pPr>
            <w:r w:rsidRPr="00CD26CE">
              <w:rPr>
                <w:rFonts w:ascii="Times New Roman" w:hAnsi="Times New Roman"/>
                <w:sz w:val="24"/>
                <w:szCs w:val="24"/>
              </w:rPr>
              <w:t>готовность к гуманитарной деятельности</w:t>
            </w:r>
          </w:p>
        </w:tc>
        <w:tc>
          <w:tcPr>
            <w:tcW w:w="38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widowControl w:val="0"/>
              <w:jc w:val="both"/>
              <w:rPr>
                <w:rFonts w:ascii="Times New Roman" w:hAnsi="Times New Roman"/>
                <w:sz w:val="24"/>
                <w:szCs w:val="24"/>
              </w:rPr>
            </w:pPr>
            <w:r w:rsidRPr="00CD26CE">
              <w:rPr>
                <w:rFonts w:ascii="Times New Roman" w:hAnsi="Times New Roman"/>
                <w:sz w:val="24"/>
                <w:szCs w:val="24"/>
              </w:rPr>
              <w:t>ПРб 3. Сформировать устойчивый интерес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rsidR="00B82E15" w:rsidRPr="00CD26CE" w:rsidRDefault="00B82E15" w:rsidP="00B82E15">
            <w:pPr>
              <w:rPr>
                <w:rFonts w:ascii="Times New Roman" w:hAnsi="Times New Roman"/>
                <w:sz w:val="24"/>
                <w:szCs w:val="24"/>
              </w:rPr>
            </w:pPr>
            <w:r w:rsidRPr="00CD26CE">
              <w:rPr>
                <w:rFonts w:ascii="Times New Roman" w:hAnsi="Times New Roman"/>
                <w:sz w:val="24"/>
                <w:szCs w:val="24"/>
              </w:rPr>
              <w:t>ПРб 5. Сформировать умения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tc>
      </w:tr>
      <w:tr w:rsidR="00B82E15" w:rsidTr="00B82E15">
        <w:trPr>
          <w:trHeight w:val="1578"/>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rPr>
                <w:rFonts w:ascii="Times New Roman" w:hAnsi="Times New Roman"/>
                <w:sz w:val="24"/>
                <w:szCs w:val="24"/>
              </w:rPr>
            </w:pPr>
            <w:r w:rsidRPr="00CD26CE">
              <w:rPr>
                <w:rFonts w:ascii="Times New Roman" w:hAnsi="Times New Roman"/>
                <w:sz w:val="24"/>
                <w:szCs w:val="24"/>
              </w:rPr>
              <w:t>ОК 09. Пользоваться профессиональной документацией на государственном и иностранном языках</w:t>
            </w:r>
          </w:p>
        </w:tc>
        <w:tc>
          <w:tcPr>
            <w:tcW w:w="3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 xml:space="preserve">- наличие мотивации к обучению и личностному развитию; </w:t>
            </w:r>
          </w:p>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В области ценности научного познания: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r w:rsidRPr="00CD26CE">
              <w:rPr>
                <w:rFonts w:ascii="Times New Roman" w:hAnsi="Times New Roman"/>
                <w:sz w:val="24"/>
                <w:szCs w:val="24"/>
              </w:rPr>
              <w:t xml:space="preserve">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highlight w:val="white"/>
              </w:rPr>
              <w:t>- совершенствование языковой и читательской культуры как средства взаимодействия между людьми и познания мира;</w:t>
            </w:r>
            <w:r w:rsidRPr="00CD26CE">
              <w:rPr>
                <w:rFonts w:ascii="Times New Roman" w:hAnsi="Times New Roman"/>
                <w:sz w:val="24"/>
                <w:szCs w:val="24"/>
              </w:rPr>
              <w:t xml:space="preserve"> </w:t>
            </w:r>
          </w:p>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Овладение универсальными учебными познавательными действиями:</w:t>
            </w:r>
          </w:p>
          <w:p w:rsidR="00B82E15" w:rsidRPr="00CD26CE" w:rsidRDefault="00B82E15" w:rsidP="00B82E15">
            <w:pPr>
              <w:jc w:val="both"/>
              <w:rPr>
                <w:rFonts w:ascii="Times New Roman" w:hAnsi="Times New Roman"/>
                <w:sz w:val="24"/>
                <w:szCs w:val="24"/>
                <w:highlight w:val="white"/>
              </w:rPr>
            </w:pPr>
            <w:r w:rsidRPr="00CD26CE">
              <w:rPr>
                <w:rFonts w:ascii="Times New Roman" w:hAnsi="Times New Roman"/>
                <w:sz w:val="24"/>
                <w:szCs w:val="24"/>
                <w:highlight w:val="white"/>
              </w:rPr>
              <w:t>б) базовые исследовательские действия:</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владеть навыками учебно-исследовательской и проектной деятельности, навыками разрешения проблем;</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 xml:space="preserve">- формирование научного типа мышления, владение научной терминологией, ключевыми понятиями и методами; </w:t>
            </w:r>
          </w:p>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-осуществлять целенаправленный поиск переноса средств и способов действия в профессиональную среду</w:t>
            </w:r>
          </w:p>
        </w:tc>
        <w:tc>
          <w:tcPr>
            <w:tcW w:w="38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CD26CE" w:rsidRDefault="00B82E15" w:rsidP="00B82E15">
            <w:pPr>
              <w:jc w:val="both"/>
              <w:rPr>
                <w:rFonts w:ascii="Times New Roman" w:hAnsi="Times New Roman"/>
                <w:sz w:val="24"/>
                <w:szCs w:val="24"/>
              </w:rPr>
            </w:pPr>
            <w:r w:rsidRPr="00CD26CE">
              <w:rPr>
                <w:rFonts w:ascii="Times New Roman" w:hAnsi="Times New Roman"/>
                <w:sz w:val="24"/>
                <w:szCs w:val="24"/>
              </w:rPr>
              <w:t>ПРб 12. Владеть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уметь редактировать и совершенствовать собственные письменные высказывания с учетом норм русского литературного языка</w:t>
            </w:r>
          </w:p>
        </w:tc>
      </w:tr>
      <w:tr w:rsidR="00B82E15" w:rsidTr="00B82E15">
        <w:trPr>
          <w:trHeight w:val="235"/>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Default="00B82E15" w:rsidP="00B82E15">
            <w:pPr>
              <w:suppressAutoHyphens/>
            </w:pPr>
            <w:r>
              <w:rPr>
                <w:rFonts w:ascii="Times New Roman" w:hAnsi="Times New Roman"/>
                <w:bCs/>
                <w:iCs/>
                <w:sz w:val="23"/>
                <w:szCs w:val="23"/>
              </w:rPr>
              <w:t>ПК 1.1 Осуществлять подготовку к использованию инструмента, оборудования и приспособлений</w:t>
            </w:r>
          </w:p>
          <w:p w:rsidR="00B82E15" w:rsidRDefault="00B82E15" w:rsidP="00B82E15">
            <w:pPr>
              <w:rPr>
                <w:rFonts w:ascii="Times New Roman" w:eastAsia="Times New Roman" w:hAnsi="Times New Roman" w:cs="Times New Roman"/>
                <w:sz w:val="24"/>
                <w:szCs w:val="24"/>
              </w:rPr>
            </w:pPr>
          </w:p>
          <w:p w:rsidR="00B82E15" w:rsidRDefault="00B82E15" w:rsidP="00B82E15">
            <w:pPr>
              <w:suppressAutoHyphens/>
              <w:jc w:val="both"/>
              <w:rPr>
                <w:rFonts w:ascii="Times New Roman" w:eastAsia="Times New Roman" w:hAnsi="Times New Roman" w:cs="Times New Roman"/>
                <w:sz w:val="24"/>
                <w:szCs w:val="24"/>
              </w:rPr>
            </w:pPr>
          </w:p>
        </w:tc>
        <w:tc>
          <w:tcPr>
            <w:tcW w:w="3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284A82" w:rsidRDefault="00B82E15" w:rsidP="00B82E15">
            <w:pPr>
              <w:suppressAutoHyphens/>
              <w:jc w:val="both"/>
              <w:rPr>
                <w:rFonts w:ascii="Times New Roman" w:hAnsi="Times New Roman"/>
                <w:iCs/>
                <w:sz w:val="23"/>
                <w:szCs w:val="23"/>
              </w:rPr>
            </w:pPr>
            <w:r>
              <w:rPr>
                <w:rFonts w:ascii="Times New Roman" w:eastAsia="Times New Roman" w:hAnsi="Times New Roman" w:cs="Times New Roman"/>
                <w:sz w:val="24"/>
                <w:szCs w:val="24"/>
              </w:rPr>
              <w:t>использовать профессиональную лексику в профдеятельности</w:t>
            </w:r>
          </w:p>
        </w:tc>
        <w:tc>
          <w:tcPr>
            <w:tcW w:w="38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761B8E">
              <w:rPr>
                <w:rFonts w:ascii="Times New Roman" w:hAnsi="Times New Roman"/>
                <w:sz w:val="24"/>
                <w:szCs w:val="24"/>
              </w:rPr>
              <w:t xml:space="preserve">-владения  и использования профессионального словарного запаса; </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761B8E">
              <w:rPr>
                <w:rFonts w:ascii="Times New Roman" w:hAnsi="Times New Roman"/>
                <w:sz w:val="24"/>
                <w:szCs w:val="24"/>
              </w:rPr>
              <w:t xml:space="preserve">- расширение круга используемых  </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761B8E">
              <w:rPr>
                <w:rFonts w:ascii="Times New Roman" w:hAnsi="Times New Roman"/>
                <w:sz w:val="24"/>
                <w:szCs w:val="24"/>
              </w:rPr>
              <w:t xml:space="preserve"> языковых и речевых средств; совершенствования способности к </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4"/>
              <w:jc w:val="both"/>
              <w:rPr>
                <w:rFonts w:ascii="Times New Roman" w:hAnsi="Times New Roman"/>
                <w:sz w:val="24"/>
                <w:szCs w:val="24"/>
              </w:rPr>
            </w:pPr>
            <w:r w:rsidRPr="00761B8E">
              <w:rPr>
                <w:rFonts w:ascii="Times New Roman" w:hAnsi="Times New Roman"/>
                <w:sz w:val="24"/>
                <w:szCs w:val="24"/>
              </w:rPr>
              <w:t>самооценке на основе наблюдения за собственной речью;</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совершенствования коммуникативных способностей; развития</w:t>
            </w:r>
            <w:r>
              <w:rPr>
                <w:rFonts w:ascii="Times New Roman" w:hAnsi="Times New Roman"/>
                <w:sz w:val="24"/>
                <w:szCs w:val="24"/>
              </w:rPr>
              <w:t xml:space="preserve"> </w:t>
            </w:r>
            <w:r w:rsidRPr="00761B8E">
              <w:rPr>
                <w:rFonts w:ascii="Times New Roman" w:hAnsi="Times New Roman"/>
                <w:sz w:val="24"/>
                <w:szCs w:val="24"/>
              </w:rPr>
              <w:t>готовности к речевому взаимодействию, межличностному и межкультурному общению, сотрудничеству;</w:t>
            </w:r>
          </w:p>
          <w:p w:rsidR="00B82E15"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самообразования и активного участия в производственной, культурной и общественной жизни государства;</w:t>
            </w:r>
          </w:p>
          <w:p w:rsidR="00B82E15" w:rsidRPr="00761B8E" w:rsidRDefault="00B82E15" w:rsidP="00B82E15">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создания связного текста (устного и письменного) на необходимую тему с учетом норм русского литературного языка;</w:t>
            </w:r>
          </w:p>
          <w:p w:rsidR="00B82E15" w:rsidRPr="00761B8E" w:rsidRDefault="00B82E15" w:rsidP="00B82E15">
            <w:pPr>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участия в диалоге или дискуссии;</w:t>
            </w:r>
          </w:p>
          <w:p w:rsidR="00B82E15" w:rsidRPr="00761B8E" w:rsidRDefault="00B82E15" w:rsidP="00B82E15">
            <w:pPr>
              <w:jc w:val="both"/>
              <w:rPr>
                <w:rFonts w:ascii="Times New Roman" w:hAnsi="Times New Roman"/>
                <w:sz w:val="24"/>
                <w:szCs w:val="24"/>
              </w:rPr>
            </w:pPr>
            <w:r>
              <w:rPr>
                <w:rFonts w:ascii="Times New Roman" w:hAnsi="Times New Roman"/>
                <w:sz w:val="24"/>
                <w:szCs w:val="24"/>
              </w:rPr>
              <w:t>-</w:t>
            </w:r>
            <w:r w:rsidRPr="00761B8E">
              <w:rPr>
                <w:rFonts w:ascii="Times New Roman" w:hAnsi="Times New Roman"/>
                <w:sz w:val="24"/>
                <w:szCs w:val="24"/>
              </w:rPr>
              <w:t>самостоятельного знакомства с явлениями художественной культуры и оценки их эстетической значимости</w:t>
            </w:r>
          </w:p>
        </w:tc>
      </w:tr>
    </w:tbl>
    <w:p w:rsidR="00B82E15" w:rsidRDefault="00B82E15" w:rsidP="00B82E15">
      <w:pPr>
        <w:ind w:firstLine="709"/>
        <w:jc w:val="both"/>
        <w:rPr>
          <w:rFonts w:ascii="Times New Roman" w:hAnsi="Times New Roman"/>
          <w:sz w:val="24"/>
        </w:rPr>
      </w:pPr>
    </w:p>
    <w:p w:rsidR="00321ADF" w:rsidRDefault="00321ADF" w:rsidP="00321ADF">
      <w:pPr>
        <w:spacing w:after="120"/>
        <w:ind w:firstLine="709"/>
        <w:rPr>
          <w:rFonts w:ascii="Times New Roman" w:hAnsi="Times New Roman" w:cs="Times New Roman"/>
          <w:bCs/>
          <w:sz w:val="24"/>
          <w:szCs w:val="24"/>
        </w:rPr>
      </w:pPr>
    </w:p>
    <w:p w:rsidR="00321ADF" w:rsidRDefault="00321ADF" w:rsidP="00321ADF">
      <w:pPr>
        <w:spacing w:after="120"/>
        <w:ind w:firstLine="709"/>
        <w:rPr>
          <w:rFonts w:ascii="Times New Roman" w:hAnsi="Times New Roman" w:cs="Times New Roman"/>
          <w:bCs/>
          <w:sz w:val="24"/>
          <w:szCs w:val="24"/>
        </w:rPr>
      </w:pPr>
    </w:p>
    <w:p w:rsidR="00321ADF" w:rsidRPr="00B115E3" w:rsidRDefault="00321ADF" w:rsidP="00321ADF">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82E15" w:rsidRPr="006F4EB5" w:rsidRDefault="00B82E15" w:rsidP="00B82E15">
      <w:pPr>
        <w:rPr>
          <w:rFonts w:ascii="Times New Roman" w:hAnsi="Times New Roman"/>
          <w:b/>
        </w:rPr>
      </w:pPr>
      <w:r w:rsidRPr="006F4EB5">
        <w:rPr>
          <w:rFonts w:ascii="Times New Roman" w:hAnsi="Times New Roman"/>
          <w:b/>
        </w:rPr>
        <w:t>2.1. Объем дисциплины и виды учебной работы (вариант 1 - 108 часов, базовый уровень)</w:t>
      </w:r>
    </w:p>
    <w:tbl>
      <w:tblPr>
        <w:tblW w:w="9382" w:type="dxa"/>
        <w:tblInd w:w="-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tblPr>
      <w:tblGrid>
        <w:gridCol w:w="7937"/>
        <w:gridCol w:w="1445"/>
      </w:tblGrid>
      <w:tr w:rsidR="00B82E15" w:rsidTr="00B82E15">
        <w:trPr>
          <w:trHeight w:val="460"/>
        </w:trPr>
        <w:tc>
          <w:tcPr>
            <w:tcW w:w="7937"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b/>
                <w:sz w:val="24"/>
              </w:rPr>
            </w:pPr>
            <w:r>
              <w:rPr>
                <w:rFonts w:ascii="Times New Roman" w:hAnsi="Times New Roman"/>
                <w:b/>
                <w:sz w:val="24"/>
              </w:rPr>
              <w:t>Вид учебной работы</w:t>
            </w:r>
          </w:p>
        </w:tc>
        <w:tc>
          <w:tcPr>
            <w:tcW w:w="1445"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b/>
                <w:i/>
                <w:sz w:val="24"/>
              </w:rPr>
            </w:pPr>
            <w:r>
              <w:rPr>
                <w:rFonts w:ascii="Times New Roman" w:hAnsi="Times New Roman"/>
                <w:b/>
                <w:i/>
                <w:sz w:val="24"/>
              </w:rPr>
              <w:t>Объем в часах*</w:t>
            </w:r>
          </w:p>
        </w:tc>
      </w:tr>
      <w:tr w:rsidR="00B82E15" w:rsidTr="00B82E15">
        <w:trPr>
          <w:trHeight w:val="460"/>
        </w:trPr>
        <w:tc>
          <w:tcPr>
            <w:tcW w:w="7937" w:type="dxa"/>
            <w:tcBorders>
              <w:top w:val="single" w:sz="6" w:space="0" w:color="000000"/>
              <w:left w:val="single" w:sz="6" w:space="0" w:color="000000"/>
              <w:bottom w:val="single" w:sz="6" w:space="0" w:color="000000"/>
              <w:right w:val="single" w:sz="6" w:space="0" w:color="000000"/>
            </w:tcBorders>
          </w:tcPr>
          <w:p w:rsidR="00B82E15" w:rsidRDefault="00B82E15" w:rsidP="00B82E15">
            <w:pPr>
              <w:rPr>
                <w:rFonts w:ascii="Times New Roman" w:hAnsi="Times New Roman"/>
                <w:b/>
                <w:sz w:val="24"/>
              </w:rPr>
            </w:pPr>
            <w:r>
              <w:rPr>
                <w:rFonts w:ascii="Times New Roman" w:hAnsi="Times New Roman"/>
                <w:b/>
                <w:sz w:val="24"/>
              </w:rPr>
              <w:t>Объем образовательной программы дисциплины</w:t>
            </w:r>
          </w:p>
        </w:tc>
        <w:tc>
          <w:tcPr>
            <w:tcW w:w="1445" w:type="dxa"/>
            <w:tcBorders>
              <w:top w:val="single" w:sz="6" w:space="0" w:color="000000"/>
              <w:left w:val="single" w:sz="6" w:space="0" w:color="000000"/>
              <w:bottom w:val="single" w:sz="6" w:space="0" w:color="000000"/>
              <w:right w:val="single" w:sz="6" w:space="0" w:color="000000"/>
            </w:tcBorders>
          </w:tcPr>
          <w:p w:rsidR="00B82E15" w:rsidRDefault="00B82E15" w:rsidP="00B82E15">
            <w:pPr>
              <w:jc w:val="center"/>
              <w:rPr>
                <w:rFonts w:ascii="Times New Roman" w:hAnsi="Times New Roman"/>
                <w:b/>
                <w:i/>
                <w:sz w:val="24"/>
              </w:rPr>
            </w:pPr>
            <w:r>
              <w:rPr>
                <w:rFonts w:ascii="Times New Roman" w:hAnsi="Times New Roman"/>
                <w:b/>
                <w:i/>
                <w:sz w:val="24"/>
              </w:rPr>
              <w:t>108</w:t>
            </w:r>
          </w:p>
        </w:tc>
      </w:tr>
      <w:tr w:rsidR="00B82E15" w:rsidTr="00B82E15">
        <w:trPr>
          <w:trHeight w:val="460"/>
        </w:trPr>
        <w:tc>
          <w:tcPr>
            <w:tcW w:w="7937" w:type="dxa"/>
            <w:tcBorders>
              <w:top w:val="single" w:sz="6" w:space="0" w:color="000000"/>
              <w:left w:val="single" w:sz="6" w:space="0" w:color="000000"/>
              <w:bottom w:val="single" w:sz="6" w:space="0" w:color="000000"/>
              <w:right w:val="single" w:sz="6" w:space="0" w:color="000000"/>
            </w:tcBorders>
          </w:tcPr>
          <w:p w:rsidR="00B82E15" w:rsidRDefault="00B82E15" w:rsidP="00B82E15">
            <w:pPr>
              <w:rPr>
                <w:rFonts w:ascii="Times New Roman" w:hAnsi="Times New Roman"/>
                <w:b/>
                <w:sz w:val="24"/>
              </w:rPr>
            </w:pPr>
            <w:r>
              <w:rPr>
                <w:rFonts w:ascii="Times New Roman" w:hAnsi="Times New Roman"/>
                <w:b/>
                <w:sz w:val="24"/>
              </w:rPr>
              <w:t>в т. ч.:</w:t>
            </w:r>
          </w:p>
        </w:tc>
        <w:tc>
          <w:tcPr>
            <w:tcW w:w="1445" w:type="dxa"/>
            <w:tcBorders>
              <w:top w:val="single" w:sz="6" w:space="0" w:color="000000"/>
              <w:left w:val="single" w:sz="6" w:space="0" w:color="000000"/>
              <w:bottom w:val="single" w:sz="6" w:space="0" w:color="000000"/>
              <w:right w:val="single" w:sz="6" w:space="0" w:color="000000"/>
            </w:tcBorders>
          </w:tcPr>
          <w:p w:rsidR="00B82E15" w:rsidRDefault="00B82E15" w:rsidP="00B82E15">
            <w:pPr>
              <w:jc w:val="center"/>
              <w:rPr>
                <w:rFonts w:ascii="Times New Roman" w:hAnsi="Times New Roman"/>
                <w:b/>
                <w:i/>
                <w:sz w:val="24"/>
              </w:rPr>
            </w:pPr>
          </w:p>
        </w:tc>
      </w:tr>
      <w:tr w:rsidR="00B82E15" w:rsidTr="00B82E15">
        <w:trPr>
          <w:trHeight w:val="460"/>
        </w:trPr>
        <w:tc>
          <w:tcPr>
            <w:tcW w:w="7937" w:type="dxa"/>
            <w:tcBorders>
              <w:top w:val="single" w:sz="6" w:space="0" w:color="000000"/>
              <w:left w:val="single" w:sz="6" w:space="0" w:color="000000"/>
              <w:bottom w:val="single" w:sz="6" w:space="0" w:color="000000"/>
              <w:right w:val="single" w:sz="6" w:space="0" w:color="000000"/>
            </w:tcBorders>
          </w:tcPr>
          <w:p w:rsidR="00B82E15" w:rsidRDefault="00B82E15" w:rsidP="00B82E15">
            <w:pPr>
              <w:rPr>
                <w:rFonts w:ascii="Times New Roman" w:hAnsi="Times New Roman"/>
                <w:b/>
                <w:sz w:val="24"/>
              </w:rPr>
            </w:pPr>
            <w:r>
              <w:rPr>
                <w:rFonts w:ascii="Times New Roman" w:hAnsi="Times New Roman"/>
                <w:b/>
                <w:sz w:val="24"/>
              </w:rPr>
              <w:t>Основное содержание</w:t>
            </w:r>
          </w:p>
        </w:tc>
        <w:tc>
          <w:tcPr>
            <w:tcW w:w="1445" w:type="dxa"/>
            <w:tcBorders>
              <w:top w:val="single" w:sz="6" w:space="0" w:color="000000"/>
              <w:left w:val="single" w:sz="6" w:space="0" w:color="000000"/>
              <w:bottom w:val="single" w:sz="6" w:space="0" w:color="000000"/>
              <w:right w:val="single" w:sz="6" w:space="0" w:color="000000"/>
            </w:tcBorders>
          </w:tcPr>
          <w:p w:rsidR="00B82E15" w:rsidRDefault="00B82E15" w:rsidP="00B82E15">
            <w:pPr>
              <w:jc w:val="center"/>
              <w:rPr>
                <w:rFonts w:ascii="Times New Roman" w:hAnsi="Times New Roman"/>
                <w:b/>
                <w:i/>
                <w:sz w:val="24"/>
              </w:rPr>
            </w:pPr>
            <w:r>
              <w:rPr>
                <w:rFonts w:ascii="Times New Roman" w:hAnsi="Times New Roman"/>
                <w:b/>
                <w:i/>
                <w:sz w:val="24"/>
              </w:rPr>
              <w:t>94</w:t>
            </w:r>
          </w:p>
        </w:tc>
      </w:tr>
      <w:tr w:rsidR="00B82E15" w:rsidTr="00B82E15">
        <w:trPr>
          <w:trHeight w:val="490"/>
        </w:trPr>
        <w:tc>
          <w:tcPr>
            <w:tcW w:w="9382" w:type="dxa"/>
            <w:gridSpan w:val="2"/>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rPr>
                <w:rFonts w:ascii="Times New Roman" w:hAnsi="Times New Roman"/>
                <w:sz w:val="24"/>
                <w:highlight w:val="yellow"/>
              </w:rPr>
            </w:pPr>
            <w:r>
              <w:rPr>
                <w:rFonts w:ascii="Times New Roman" w:hAnsi="Times New Roman"/>
                <w:sz w:val="24"/>
              </w:rPr>
              <w:t>в т.ч.:</w:t>
            </w:r>
          </w:p>
        </w:tc>
      </w:tr>
      <w:tr w:rsidR="00B82E15" w:rsidTr="00B82E15">
        <w:trPr>
          <w:trHeight w:val="490"/>
        </w:trPr>
        <w:tc>
          <w:tcPr>
            <w:tcW w:w="7937"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rPr>
                <w:rFonts w:ascii="Times New Roman" w:hAnsi="Times New Roman"/>
                <w:sz w:val="24"/>
              </w:rPr>
            </w:pPr>
            <w:r>
              <w:rPr>
                <w:rFonts w:ascii="Times New Roman" w:hAnsi="Times New Roman"/>
                <w:sz w:val="24"/>
              </w:rPr>
              <w:t>теоретическое обучение</w:t>
            </w:r>
          </w:p>
        </w:tc>
        <w:tc>
          <w:tcPr>
            <w:tcW w:w="1445"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sz w:val="24"/>
              </w:rPr>
            </w:pPr>
            <w:r>
              <w:rPr>
                <w:rFonts w:ascii="Times New Roman" w:hAnsi="Times New Roman"/>
                <w:sz w:val="24"/>
              </w:rPr>
              <w:t>9</w:t>
            </w:r>
          </w:p>
        </w:tc>
      </w:tr>
      <w:tr w:rsidR="00B82E15" w:rsidTr="00B82E15">
        <w:trPr>
          <w:trHeight w:val="490"/>
        </w:trPr>
        <w:tc>
          <w:tcPr>
            <w:tcW w:w="7937"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rPr>
                <w:rFonts w:ascii="Times New Roman" w:hAnsi="Times New Roman"/>
                <w:sz w:val="24"/>
              </w:rPr>
            </w:pPr>
            <w:r>
              <w:rPr>
                <w:rFonts w:ascii="Times New Roman" w:hAnsi="Times New Roman"/>
                <w:sz w:val="24"/>
              </w:rPr>
              <w:t>практические занятия</w:t>
            </w:r>
            <w:r>
              <w:rPr>
                <w:rFonts w:ascii="Times New Roman" w:hAnsi="Times New Roman"/>
                <w:i/>
                <w:sz w:val="24"/>
              </w:rPr>
              <w:t xml:space="preserve"> </w:t>
            </w:r>
          </w:p>
        </w:tc>
        <w:tc>
          <w:tcPr>
            <w:tcW w:w="1445"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sz w:val="24"/>
              </w:rPr>
            </w:pPr>
            <w:r>
              <w:rPr>
                <w:rFonts w:ascii="Times New Roman" w:hAnsi="Times New Roman"/>
                <w:sz w:val="24"/>
              </w:rPr>
              <w:t>85</w:t>
            </w:r>
          </w:p>
        </w:tc>
      </w:tr>
      <w:tr w:rsidR="00B82E15" w:rsidTr="00B82E15">
        <w:trPr>
          <w:trHeight w:val="490"/>
        </w:trPr>
        <w:tc>
          <w:tcPr>
            <w:tcW w:w="7937"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tabs>
                <w:tab w:val="left" w:pos="447"/>
              </w:tabs>
              <w:spacing w:line="276" w:lineRule="auto"/>
              <w:rPr>
                <w:rFonts w:ascii="Times New Roman" w:hAnsi="Times New Roman"/>
                <w:b/>
                <w:sz w:val="24"/>
              </w:rPr>
            </w:pPr>
            <w:r>
              <w:rPr>
                <w:rFonts w:ascii="Times New Roman" w:hAnsi="Times New Roman"/>
                <w:b/>
                <w:sz w:val="24"/>
              </w:rPr>
              <w:t>Профессионально-ориентированное содержание (содержание прикладного модуля)</w:t>
            </w:r>
          </w:p>
        </w:tc>
        <w:tc>
          <w:tcPr>
            <w:tcW w:w="1445"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b/>
                <w:sz w:val="24"/>
              </w:rPr>
            </w:pPr>
            <w:r>
              <w:rPr>
                <w:rFonts w:ascii="Times New Roman" w:hAnsi="Times New Roman"/>
                <w:b/>
                <w:sz w:val="24"/>
              </w:rPr>
              <w:t>12</w:t>
            </w:r>
          </w:p>
        </w:tc>
      </w:tr>
      <w:tr w:rsidR="00B82E15" w:rsidTr="00B82E15">
        <w:trPr>
          <w:trHeight w:val="490"/>
        </w:trPr>
        <w:tc>
          <w:tcPr>
            <w:tcW w:w="7937"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rPr>
                <w:rFonts w:ascii="Times New Roman" w:hAnsi="Times New Roman"/>
                <w:sz w:val="24"/>
              </w:rPr>
            </w:pPr>
            <w:r>
              <w:rPr>
                <w:rFonts w:ascii="Times New Roman" w:hAnsi="Times New Roman"/>
                <w:sz w:val="24"/>
              </w:rPr>
              <w:t>в т. ч.:</w:t>
            </w:r>
          </w:p>
        </w:tc>
        <w:tc>
          <w:tcPr>
            <w:tcW w:w="1445"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sz w:val="24"/>
              </w:rPr>
            </w:pPr>
          </w:p>
        </w:tc>
      </w:tr>
      <w:tr w:rsidR="00B82E15" w:rsidTr="00B82E15">
        <w:trPr>
          <w:trHeight w:val="490"/>
        </w:trPr>
        <w:tc>
          <w:tcPr>
            <w:tcW w:w="7937"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rPr>
                <w:rFonts w:ascii="Times New Roman" w:hAnsi="Times New Roman"/>
                <w:sz w:val="24"/>
              </w:rPr>
            </w:pPr>
            <w:r>
              <w:rPr>
                <w:rFonts w:ascii="Times New Roman" w:hAnsi="Times New Roman"/>
                <w:sz w:val="24"/>
              </w:rPr>
              <w:t>теоретическое обучение</w:t>
            </w:r>
          </w:p>
        </w:tc>
        <w:tc>
          <w:tcPr>
            <w:tcW w:w="1445"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sz w:val="24"/>
              </w:rPr>
            </w:pPr>
          </w:p>
        </w:tc>
      </w:tr>
      <w:tr w:rsidR="00B82E15" w:rsidTr="00B82E15">
        <w:trPr>
          <w:trHeight w:val="490"/>
        </w:trPr>
        <w:tc>
          <w:tcPr>
            <w:tcW w:w="7937"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rPr>
                <w:rFonts w:ascii="Times New Roman" w:hAnsi="Times New Roman"/>
                <w:sz w:val="24"/>
              </w:rPr>
            </w:pPr>
            <w:r>
              <w:rPr>
                <w:rFonts w:ascii="Times New Roman" w:hAnsi="Times New Roman"/>
                <w:sz w:val="24"/>
              </w:rPr>
              <w:t>практические занятия</w:t>
            </w:r>
            <w:r>
              <w:rPr>
                <w:rFonts w:ascii="Times New Roman" w:hAnsi="Times New Roman"/>
                <w:i/>
                <w:sz w:val="24"/>
              </w:rPr>
              <w:t xml:space="preserve"> </w:t>
            </w:r>
          </w:p>
        </w:tc>
        <w:tc>
          <w:tcPr>
            <w:tcW w:w="1445"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sz w:val="24"/>
              </w:rPr>
            </w:pPr>
            <w:r>
              <w:rPr>
                <w:rFonts w:ascii="Times New Roman" w:hAnsi="Times New Roman"/>
                <w:sz w:val="24"/>
              </w:rPr>
              <w:t>12</w:t>
            </w:r>
          </w:p>
        </w:tc>
      </w:tr>
      <w:tr w:rsidR="00B82E15" w:rsidTr="00B82E15">
        <w:trPr>
          <w:trHeight w:val="331"/>
        </w:trPr>
        <w:tc>
          <w:tcPr>
            <w:tcW w:w="7937"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rPr>
                <w:rFonts w:ascii="Times New Roman" w:hAnsi="Times New Roman"/>
                <w:b/>
                <w:i/>
                <w:sz w:val="24"/>
              </w:rPr>
            </w:pPr>
            <w:r>
              <w:rPr>
                <w:rFonts w:ascii="Times New Roman" w:hAnsi="Times New Roman"/>
                <w:b/>
                <w:sz w:val="24"/>
              </w:rPr>
              <w:t xml:space="preserve">Индивидуальный проект </w:t>
            </w:r>
            <w:r>
              <w:rPr>
                <w:rFonts w:ascii="Times New Roman" w:hAnsi="Times New Roman"/>
                <w:b/>
                <w:i/>
                <w:sz w:val="24"/>
              </w:rPr>
              <w:t>(да/нет</w:t>
            </w:r>
            <w:r>
              <w:rPr>
                <w:rFonts w:ascii="Times New Roman" w:hAnsi="Times New Roman"/>
                <w:b/>
                <w:sz w:val="24"/>
              </w:rPr>
              <w:t>)**</w:t>
            </w:r>
          </w:p>
        </w:tc>
        <w:tc>
          <w:tcPr>
            <w:tcW w:w="1445"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b/>
                <w:sz w:val="24"/>
              </w:rPr>
            </w:pPr>
            <w:r>
              <w:rPr>
                <w:rFonts w:ascii="Times New Roman" w:hAnsi="Times New Roman"/>
                <w:b/>
                <w:sz w:val="24"/>
              </w:rPr>
              <w:t>да</w:t>
            </w:r>
          </w:p>
        </w:tc>
      </w:tr>
      <w:tr w:rsidR="00B82E15" w:rsidTr="00B82E15">
        <w:trPr>
          <w:trHeight w:val="331"/>
        </w:trPr>
        <w:tc>
          <w:tcPr>
            <w:tcW w:w="7937"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rPr>
                <w:rFonts w:ascii="Times New Roman" w:hAnsi="Times New Roman"/>
                <w:b/>
                <w:i/>
                <w:sz w:val="24"/>
              </w:rPr>
            </w:pPr>
            <w:r>
              <w:rPr>
                <w:rFonts w:ascii="Times New Roman" w:hAnsi="Times New Roman"/>
                <w:b/>
                <w:sz w:val="24"/>
              </w:rPr>
              <w:t>Промежуточная аттестация (дифференцированный зачет)</w:t>
            </w:r>
          </w:p>
        </w:tc>
        <w:tc>
          <w:tcPr>
            <w:tcW w:w="1445" w:type="dxa"/>
            <w:tcBorders>
              <w:top w:val="single" w:sz="6" w:space="0" w:color="000000"/>
              <w:left w:val="single" w:sz="6" w:space="0" w:color="000000"/>
              <w:bottom w:val="single" w:sz="6" w:space="0" w:color="000000"/>
              <w:right w:val="single" w:sz="6" w:space="0" w:color="000000"/>
            </w:tcBorders>
            <w:vAlign w:val="center"/>
          </w:tcPr>
          <w:p w:rsidR="00B82E15" w:rsidRDefault="00B82E15" w:rsidP="00B82E15">
            <w:pPr>
              <w:jc w:val="center"/>
              <w:rPr>
                <w:rFonts w:ascii="Times New Roman" w:hAnsi="Times New Roman"/>
                <w:b/>
                <w:sz w:val="24"/>
                <w:highlight w:val="yellow"/>
              </w:rPr>
            </w:pPr>
            <w:r>
              <w:rPr>
                <w:rFonts w:ascii="Times New Roman" w:hAnsi="Times New Roman"/>
                <w:b/>
                <w:sz w:val="24"/>
              </w:rPr>
              <w:t>2</w:t>
            </w:r>
          </w:p>
        </w:tc>
      </w:tr>
    </w:tbl>
    <w:p w:rsidR="00B82E15" w:rsidRDefault="00B82E15" w:rsidP="00B82E15">
      <w:pPr>
        <w:spacing w:before="100" w:beforeAutospacing="1"/>
        <w:jc w:val="both"/>
        <w:rPr>
          <w:rFonts w:ascii="Times New Roman" w:hAnsi="Times New Roman"/>
          <w:b/>
          <w:i/>
          <w:sz w:val="24"/>
        </w:rPr>
      </w:pPr>
      <w:r>
        <w:rPr>
          <w:rFonts w:ascii="Times New Roman" w:hAnsi="Times New Roman"/>
          <w:i/>
          <w:sz w:val="24"/>
        </w:rPr>
        <w:t xml:space="preserve"> </w:t>
      </w:r>
    </w:p>
    <w:p w:rsidR="00321ADF" w:rsidRDefault="00321ADF" w:rsidP="00321ADF">
      <w:pPr>
        <w:rPr>
          <w:rFonts w:ascii="Times New Roman" w:eastAsia="Segoe UI" w:hAnsi="Times New Roman" w:cs="Times New Roman"/>
          <w:b/>
          <w:bCs/>
          <w:sz w:val="24"/>
          <w:szCs w:val="24"/>
          <w:lang w:eastAsia="ru-RU"/>
        </w:rPr>
      </w:pPr>
      <w:r>
        <w:rPr>
          <w:rFonts w:ascii="Times New Roman" w:hAnsi="Times New Roman"/>
        </w:rPr>
        <w:br w:type="page"/>
      </w:r>
    </w:p>
    <w:p w:rsidR="00321ADF" w:rsidRDefault="00321ADF" w:rsidP="00321ADF">
      <w:pPr>
        <w:pStyle w:val="114"/>
        <w:rPr>
          <w:rFonts w:ascii="Times New Roman" w:hAnsi="Times New Roman"/>
        </w:rPr>
        <w:sectPr w:rsidR="00321ADF" w:rsidSect="001604E7">
          <w:headerReference w:type="even" r:id="rId12"/>
          <w:pgSz w:w="11906" w:h="16838"/>
          <w:pgMar w:top="1134" w:right="567" w:bottom="1134" w:left="1701" w:header="709" w:footer="709" w:gutter="0"/>
          <w:cols w:space="708"/>
          <w:docGrid w:linePitch="360"/>
        </w:sectPr>
      </w:pPr>
    </w:p>
    <w:p w:rsidR="00321ADF" w:rsidRDefault="00321ADF" w:rsidP="00CA2B74">
      <w:pPr>
        <w:pStyle w:val="114"/>
        <w:numPr>
          <w:ilvl w:val="1"/>
          <w:numId w:val="86"/>
        </w:numPr>
        <w:spacing w:after="0"/>
        <w:rPr>
          <w:rFonts w:ascii="Times New Roman" w:hAnsi="Times New Roman"/>
        </w:rPr>
      </w:pP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50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14"/>
        <w:gridCol w:w="9214"/>
        <w:gridCol w:w="992"/>
        <w:gridCol w:w="1702"/>
      </w:tblGrid>
      <w:tr w:rsidR="00B82E15" w:rsidTr="00B82E15">
        <w:trPr>
          <w:trHeight w:val="20"/>
          <w:tblHeader/>
        </w:trPr>
        <w:tc>
          <w:tcPr>
            <w:tcW w:w="311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hAnsi="Times New Roman"/>
                <w:b/>
                <w:sz w:val="24"/>
              </w:rPr>
            </w:pPr>
            <w:bookmarkStart w:id="45" w:name="_Hlk109219056"/>
            <w:r>
              <w:rPr>
                <w:rFonts w:ascii="Times New Roman" w:hAnsi="Times New Roman"/>
                <w:b/>
                <w:sz w:val="24"/>
              </w:rPr>
              <w:t>Наименование разделов и тем</w:t>
            </w:r>
          </w:p>
        </w:tc>
        <w:tc>
          <w:tcPr>
            <w:tcW w:w="921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hAnsi="Times New Roman"/>
                <w:b/>
                <w:sz w:val="24"/>
              </w:rPr>
            </w:pPr>
            <w:r>
              <w:rPr>
                <w:rFonts w:ascii="Times New Roman" w:hAnsi="Times New Roman"/>
                <w:b/>
                <w:sz w:val="24"/>
              </w:rPr>
              <w:t>Содержание учебного материала (основное и профессионально-ориентированное), и практические занятия, прикладной модуль (при наличии)</w:t>
            </w:r>
            <w:r>
              <w:rPr>
                <w:rFonts w:ascii="Times New Roman" w:hAnsi="Times New Roman"/>
                <w:b/>
                <w:sz w:val="24"/>
                <w:vertAlign w:val="superscript"/>
              </w:rPr>
              <w:footnoteReference w:id="3"/>
            </w:r>
          </w:p>
        </w:tc>
        <w:tc>
          <w:tcPr>
            <w:tcW w:w="992"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hAnsi="Times New Roman"/>
                <w:b/>
                <w:sz w:val="24"/>
              </w:rPr>
            </w:pPr>
            <w:r>
              <w:rPr>
                <w:rFonts w:ascii="Times New Roman" w:hAnsi="Times New Roman"/>
                <w:b/>
                <w:sz w:val="24"/>
              </w:rPr>
              <w:t>Объем часов</w:t>
            </w:r>
          </w:p>
        </w:tc>
        <w:tc>
          <w:tcPr>
            <w:tcW w:w="1702"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08" w:right="-108"/>
              <w:contextualSpacing/>
              <w:jc w:val="center"/>
              <w:rPr>
                <w:rFonts w:ascii="Times New Roman" w:hAnsi="Times New Roman"/>
                <w:b/>
                <w:sz w:val="24"/>
              </w:rPr>
            </w:pPr>
            <w:r>
              <w:rPr>
                <w:rFonts w:ascii="Times New Roman" w:hAnsi="Times New Roman"/>
                <w:b/>
                <w:sz w:val="24"/>
              </w:rPr>
              <w:t>Формируемые компетенции</w:t>
            </w:r>
          </w:p>
        </w:tc>
      </w:tr>
      <w:tr w:rsidR="00B82E15" w:rsidTr="00B82E15">
        <w:trPr>
          <w:trHeight w:val="20"/>
        </w:trPr>
        <w:tc>
          <w:tcPr>
            <w:tcW w:w="3114" w:type="dxa"/>
            <w:tcBorders>
              <w:top w:val="single" w:sz="4" w:space="0" w:color="000000"/>
              <w:left w:val="single" w:sz="4" w:space="0" w:color="000000"/>
              <w:bottom w:val="single" w:sz="4" w:space="0" w:color="000000"/>
              <w:right w:val="single" w:sz="4" w:space="0" w:color="000000"/>
            </w:tcBorders>
          </w:tcPr>
          <w:p w:rsidR="00B82E15" w:rsidRPr="002626D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rPr>
            </w:pPr>
            <w:r w:rsidRPr="002626D0">
              <w:rPr>
                <w:rFonts w:ascii="Times New Roman" w:hAnsi="Times New Roman"/>
                <w:bCs/>
                <w:sz w:val="24"/>
              </w:rPr>
              <w:t>1</w:t>
            </w:r>
          </w:p>
        </w:tc>
        <w:tc>
          <w:tcPr>
            <w:tcW w:w="9214" w:type="dxa"/>
            <w:tcBorders>
              <w:top w:val="single" w:sz="4" w:space="0" w:color="000000"/>
              <w:left w:val="single" w:sz="4" w:space="0" w:color="000000"/>
              <w:bottom w:val="single" w:sz="4" w:space="0" w:color="000000"/>
              <w:right w:val="single" w:sz="4" w:space="0" w:color="000000"/>
            </w:tcBorders>
          </w:tcPr>
          <w:p w:rsidR="00B82E15" w:rsidRPr="002626D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rPr>
            </w:pPr>
            <w:r w:rsidRPr="002626D0">
              <w:rPr>
                <w:rFonts w:ascii="Times New Roman" w:hAnsi="Times New Roman"/>
                <w:bCs/>
                <w:sz w:val="24"/>
              </w:rPr>
              <w:t>2</w:t>
            </w:r>
          </w:p>
        </w:tc>
        <w:tc>
          <w:tcPr>
            <w:tcW w:w="992" w:type="dxa"/>
            <w:tcBorders>
              <w:top w:val="single" w:sz="4" w:space="0" w:color="000000"/>
              <w:left w:val="single" w:sz="4" w:space="0" w:color="000000"/>
              <w:bottom w:val="single" w:sz="4" w:space="0" w:color="000000"/>
              <w:right w:val="single" w:sz="4" w:space="0" w:color="000000"/>
            </w:tcBorders>
          </w:tcPr>
          <w:p w:rsidR="00B82E15" w:rsidRPr="002626D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rPr>
            </w:pPr>
            <w:r w:rsidRPr="002626D0">
              <w:rPr>
                <w:rFonts w:ascii="Times New Roman" w:hAnsi="Times New Roman"/>
                <w:bCs/>
                <w:sz w:val="24"/>
              </w:rPr>
              <w:t>3</w:t>
            </w:r>
          </w:p>
        </w:tc>
        <w:tc>
          <w:tcPr>
            <w:tcW w:w="1702" w:type="dxa"/>
            <w:tcBorders>
              <w:top w:val="single" w:sz="4" w:space="0" w:color="000000"/>
              <w:left w:val="single" w:sz="4" w:space="0" w:color="000000"/>
              <w:bottom w:val="single" w:sz="4" w:space="0" w:color="000000"/>
              <w:right w:val="single" w:sz="4" w:space="0" w:color="000000"/>
            </w:tcBorders>
          </w:tcPr>
          <w:p w:rsidR="00B82E15" w:rsidRPr="002626D0"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rPr>
            </w:pPr>
            <w:r w:rsidRPr="002626D0">
              <w:rPr>
                <w:rFonts w:ascii="Times New Roman" w:hAnsi="Times New Roman"/>
                <w:bCs/>
                <w:sz w:val="24"/>
              </w:rPr>
              <w:t>4</w:t>
            </w:r>
          </w:p>
        </w:tc>
      </w:tr>
      <w:tr w:rsidR="00B82E15" w:rsidTr="00B82E15">
        <w:trPr>
          <w:trHeight w:val="20"/>
        </w:trPr>
        <w:tc>
          <w:tcPr>
            <w:tcW w:w="15022" w:type="dxa"/>
            <w:gridSpan w:val="4"/>
            <w:tcBorders>
              <w:top w:val="single" w:sz="4" w:space="0" w:color="000000"/>
              <w:left w:val="single" w:sz="4" w:space="0" w:color="000000"/>
              <w:bottom w:val="single" w:sz="4" w:space="0" w:color="000000"/>
              <w:right w:val="single" w:sz="4" w:space="0" w:color="000000"/>
            </w:tcBorders>
          </w:tcPr>
          <w:p w:rsidR="00B82E15" w:rsidRPr="00D215F7"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iCs/>
                <w:sz w:val="24"/>
              </w:rPr>
            </w:pPr>
            <w:r w:rsidRPr="00D215F7">
              <w:rPr>
                <w:rFonts w:ascii="Times New Roman" w:hAnsi="Times New Roman"/>
                <w:b/>
                <w:iCs/>
                <w:sz w:val="24"/>
              </w:rPr>
              <w:t>Основное содержание</w:t>
            </w: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Введение.</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Литература и ее место в жизни человека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Входной контроль; систематизация / обобщение / повторение изученного ранее материала (по выбору преподавателя в зависимости от уровня подготовки обучающихся)</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Практическое занятие № 1-2</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Групповая работа в малых группах по темам «Специфика литературы как вида искусства и ее место в жизни человека» или «Связь литературы с другими видами искусств»</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Раздел 1. Литература второй половины XIX века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24</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366"/>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1.1.</w:t>
            </w:r>
          </w:p>
          <w:p w:rsidR="00B82E15" w:rsidRDefault="00B82E15" w:rsidP="00B82E15">
            <w:pPr>
              <w:rPr>
                <w:rFonts w:ascii="Times New Roman" w:hAnsi="Times New Roman"/>
                <w:b/>
                <w:sz w:val="24"/>
              </w:rPr>
            </w:pPr>
            <w:r>
              <w:rPr>
                <w:rFonts w:ascii="Times New Roman" w:hAnsi="Times New Roman"/>
                <w:b/>
                <w:sz w:val="24"/>
              </w:rPr>
              <w:t xml:space="preserve">Художественный мир драматурга </w:t>
            </w:r>
          </w:p>
          <w:p w:rsidR="00B82E15" w:rsidRDefault="00B82E15" w:rsidP="00B82E15">
            <w:pPr>
              <w:rPr>
                <w:rFonts w:ascii="Times New Roman" w:hAnsi="Times New Roman"/>
                <w:b/>
                <w:sz w:val="24"/>
              </w:rPr>
            </w:pPr>
            <w:r>
              <w:rPr>
                <w:rFonts w:ascii="Times New Roman" w:hAnsi="Times New Roman"/>
                <w:b/>
                <w:sz w:val="24"/>
              </w:rPr>
              <w:t xml:space="preserve">А.Н. Островского. </w:t>
            </w:r>
          </w:p>
          <w:p w:rsidR="00B82E15" w:rsidRDefault="00B82E15" w:rsidP="00B82E15">
            <w:pPr>
              <w:rPr>
                <w:rFonts w:ascii="Times New Roman" w:hAnsi="Times New Roman"/>
                <w:sz w:val="24"/>
              </w:rPr>
            </w:pPr>
            <w:r>
              <w:rPr>
                <w:rFonts w:ascii="Times New Roman" w:hAnsi="Times New Roman"/>
                <w:b/>
                <w:sz w:val="24"/>
              </w:rPr>
              <w:t xml:space="preserve">Судьба женщины в XIX веке и ее отражение в драмах А. Н. Островского </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 xml:space="preserve">Содержание учебного материала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      </w:t>
            </w:r>
          </w:p>
        </w:tc>
      </w:tr>
      <w:tr w:rsidR="00B82E15" w:rsidTr="00B82E15">
        <w:trPr>
          <w:trHeight w:val="27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драма «Гроза».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Особенности драматургии А. Н. Островского, историко-литературный контекст его творчества. Секреты прочтения драматического произведения, особенности драматических произведений и их реализация в пьесе А.Н. Островского «Гроза»: жанр, композиция, конфликт, присутствие автора. Законы построения драматического произведения, основные узлы в сюжете пьесы. Город Калинов и его жители. Противостояние патриархального уклада и модернизации (Дикой и Кулибин). Семейный уклад в доме Кабанихи. Характеры Кабанихи, Варвары и Тихона Кабановых в их противопоставлении характеру Катерины. Образ Катерины в контексте культурно-исторической ситуации в России середины XIX века – «женский вопрос»: споры о месте женщины в обществе, ее предназначение в семье и эмансипации</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 xml:space="preserve">Практическое занятие № 3 </w:t>
            </w:r>
            <w:r>
              <w:rPr>
                <w:rFonts w:ascii="Times New Roman" w:hAnsi="Times New Roman"/>
                <w:sz w:val="24"/>
              </w:rPr>
              <w:t>Написание текста информационной и публицистической заметки на основе художественного текста.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i/>
                <w:sz w:val="24"/>
              </w:rPr>
            </w:pPr>
            <w:r>
              <w:rPr>
                <w:rFonts w:ascii="Times New Roman" w:hAnsi="Times New Roman"/>
                <w:i/>
                <w:sz w:val="24"/>
              </w:rPr>
              <w:t>Выразительное чтение отрывка наизусть по выбору</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1.2.</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Понятие «обломовщина» как социально-нравственное явление в романе А.И. Гончарова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 «Обломов»</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947"/>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роман «Обломов»</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Образ Обломова: детство, юность, зрелость. Понятие «обломовщины» в романе А.И. Гончарова, «обломовщина» как имя нарицательное. Образ Обломова в театре и кино, в современной массовой культуре, черты Обломова в каждом из нас</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1064"/>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 xml:space="preserve">Практическое занятие № 4: </w:t>
            </w:r>
            <w:r>
              <w:rPr>
                <w:rFonts w:ascii="Times New Roman" w:hAnsi="Times New Roman"/>
                <w:sz w:val="24"/>
              </w:rPr>
              <w:t xml:space="preserve">Работа с избранными эпизодами из романа (чтение и обсуждение). Составление «Словарика непонятных и устаревших слов». </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Сообщения по темам: «Портрет Ильи Ильича Обломова в интерьере» по описанию в романе и своим впечатлениям, (реализация на выбор ученика: текстовое /цитатное описание; визуализация портрета в разных техниках: графика, аппликация, коллаж, видеомонтаж и т д.)</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199"/>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1.3.</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Социально-нравственная проблематика </w:t>
            </w:r>
          </w:p>
          <w:p w:rsidR="00B82E15" w:rsidRDefault="00B82E15" w:rsidP="00B82E15">
            <w:pPr>
              <w:rPr>
                <w:rFonts w:ascii="Times New Roman" w:hAnsi="Times New Roman"/>
                <w:sz w:val="24"/>
              </w:rPr>
            </w:pPr>
            <w:r>
              <w:rPr>
                <w:rFonts w:ascii="Times New Roman" w:hAnsi="Times New Roman"/>
                <w:b/>
                <w:sz w:val="24"/>
              </w:rPr>
              <w:t>романа И. С. Тургенева «Отцы и дети»</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роман «Отцы и дети».</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Творческая история, смысл названия. «Отцы» (Павел Петрович и Николай Петрович Кирсановы) и молодое поколение, специфика конфликта. Вечные темы в спорах «отцов и детей». Взгляд на человека и жизнь общества глазами молодого поколения. Понятие антитезы на примере противопоставления Евгения Базарова и Павла Петровича Кирсанова в романе: портретные и речевые характеристики. Нигилизм и нигилисты</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959"/>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 xml:space="preserve">Практическое занятие № 5-6: </w:t>
            </w:r>
            <w:r>
              <w:rPr>
                <w:rFonts w:ascii="Times New Roman" w:hAnsi="Times New Roman"/>
                <w:sz w:val="24"/>
              </w:rPr>
              <w:t>Работа с избранными эпизодами романа (чтение, обсуждение). Творческое задание: написание рассказа о произошедшем споре от лица разных персонажей.</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343"/>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 xml:space="preserve">Тема 1.4. </w:t>
            </w:r>
          </w:p>
          <w:p w:rsidR="00B82E15" w:rsidRDefault="00B82E15" w:rsidP="00B82E15">
            <w:pPr>
              <w:rPr>
                <w:rFonts w:ascii="Times New Roman" w:hAnsi="Times New Roman"/>
                <w:b/>
                <w:sz w:val="24"/>
              </w:rPr>
            </w:pPr>
            <w:r>
              <w:rPr>
                <w:rFonts w:ascii="Times New Roman" w:hAnsi="Times New Roman"/>
                <w:b/>
                <w:sz w:val="24"/>
              </w:rPr>
              <w:t>Идейно-художественное своеобразие лирики Ф.И. Тютчева и А.А. Фета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559"/>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стихотворения Ф.И. Тютчева (не менее двух по выбору). Например, «Silentium!», «Не то, что мните вы, природа...», «Умом Россию не понять...», «О, как убийственно мы любим...», «Нам не дано предугадать...», «К. Б.» («Я встретил вас – и все былое...») и другие; </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стихотворения А.А. Фета (не менее двух по выбору): «Одним толчком согнать ладью живую...», «Еще майская ночь», «Вечер», «Это утро, радость эта...», «Шепот, робкое дыханье...», «Сияла ночь. Луной был полон сад. Лежали...»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185"/>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 № 7-8</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69"/>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Основные темы и художественное своеобразие лирики Тютчева, бурный пейзаж как доминанта в художественном мире Тютчева Основные образы и философские мотивы поэтических текстов. Установление связи с современностью; выразительное чтение стихотворений, в том числе наизусть. Чтение и анализ стихотворений; подготовка сообщения / презентации / ролика / подкаста / литературно-музыкальной композиции на стихи поэтов (по выбору). </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Понимание ключевых проблем и осознание историко-культурного и нравственно-ценностного взаимовлияния произведений А.А. Фета. Особенности лирического героя. Основные темы и художественное своеобразие лирики А.А. Фета. Основные темы и художественное своеобразие лирики А.А. Фета, идиллический пейзаж. Чтение и анализ стихотворений; подготовка литературно-музыкальной композиции на стихи поэтов и подбор иллюстративного материала. </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i/>
                <w:sz w:val="24"/>
              </w:rPr>
            </w:pPr>
            <w:r>
              <w:rPr>
                <w:rFonts w:ascii="Times New Roman" w:hAnsi="Times New Roman"/>
                <w:i/>
                <w:sz w:val="24"/>
              </w:rPr>
              <w:t xml:space="preserve">Выразительное чтение не менее одного стихотворения (по выбору) наизусть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69"/>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 xml:space="preserve">Тема 1.5. </w:t>
            </w:r>
          </w:p>
          <w:p w:rsidR="00B82E15" w:rsidRDefault="00B82E15" w:rsidP="00B82E15">
            <w:pPr>
              <w:rPr>
                <w:rFonts w:ascii="Times New Roman" w:hAnsi="Times New Roman"/>
                <w:b/>
                <w:sz w:val="24"/>
              </w:rPr>
            </w:pPr>
            <w:r>
              <w:rPr>
                <w:rFonts w:ascii="Times New Roman" w:hAnsi="Times New Roman"/>
                <w:b/>
                <w:sz w:val="24"/>
              </w:rPr>
              <w:t>Гражданская лирика Н.А. Некрасова. Проблематика поэмы «Кому на Руси жить хорошо»</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69"/>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Н.А. Некрасов. Стихотворения (не менее двух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Поэма «Кому на Руси жить хорошо» (1866) (обзорно). </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Особенность лирического героя. Основные темы и идеи. Художественное своеобразие лирики Некрасова и её близость к народной поэзии. Чтение и анализ стихотворений. Подготовка сообщения / презентации / ролика / подкаста (по выбору) о поэтических текстах Н.А. Некрасова, ставшими впоследствии народными песнями</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69"/>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Практическое занятие № 9</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69"/>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Работа с инфоресурсами. Поэма «Кому на Руси жить хорошо»: сообщение (по выбору) «Эпопея крестьянской жизни: замысел и его воплощение»; «Фольклорная основа поэмы». </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 xml:space="preserve">Выразительное чтение отрывка наизусть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123"/>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1.6.</w:t>
            </w:r>
          </w:p>
          <w:p w:rsidR="00B82E15" w:rsidRDefault="00B82E15" w:rsidP="00B82E15">
            <w:pPr>
              <w:rPr>
                <w:rFonts w:ascii="Times New Roman" w:hAnsi="Times New Roman"/>
                <w:b/>
                <w:sz w:val="24"/>
              </w:rPr>
            </w:pPr>
            <w:r>
              <w:rPr>
                <w:rFonts w:ascii="Times New Roman" w:hAnsi="Times New Roman"/>
                <w:b/>
                <w:sz w:val="24"/>
              </w:rPr>
              <w:t>Особенности сатиры в романе-хронике М. Е. Салтыкова-Щедрина «История одного города»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hd w:val="clear" w:color="auto" w:fill="4BF357"/>
              </w:rPr>
            </w:pP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hd w:val="clear" w:color="auto" w:fill="4BF357"/>
              </w:rPr>
            </w:pP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1053"/>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роман-хроника «История одного города» (не менее двух глав по выбору: главы «О корени происхождения глуповцев», «Опись градоначальникам», «Органчик», «Подтверждение покаяния» или другие.</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Художественные средства: иносказание, гротеск, гипербола, ирония, сатира. Эзопов язык</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11"/>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 № 10-11</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Работа с избранными</w:t>
            </w:r>
            <w:r>
              <w:rPr>
                <w:rFonts w:ascii="Times New Roman" w:hAnsi="Times New Roman"/>
                <w:b/>
                <w:sz w:val="24"/>
              </w:rPr>
              <w:t xml:space="preserve"> </w:t>
            </w:r>
            <w:r>
              <w:rPr>
                <w:rFonts w:ascii="Times New Roman" w:hAnsi="Times New Roman"/>
                <w:sz w:val="24"/>
              </w:rPr>
              <w:t>эпизодами, подготовка инсценировки, иллюстраций; подготовка материала о биографии М. Е. Салтыкова-Щедрина в виде ленты времени / инфографики / презентации / видеоролика / постера / коллажа / подкаста и соотнесении фактов личной биографии с художественным творчеством писателя</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1.7.</w:t>
            </w:r>
          </w:p>
          <w:p w:rsidR="00B82E15" w:rsidRDefault="00B82E15" w:rsidP="00B82E15">
            <w:pPr>
              <w:rPr>
                <w:rFonts w:ascii="Times New Roman" w:hAnsi="Times New Roman"/>
                <w:b/>
                <w:sz w:val="24"/>
              </w:rPr>
            </w:pPr>
            <w:r>
              <w:rPr>
                <w:rFonts w:ascii="Times New Roman" w:hAnsi="Times New Roman"/>
                <w:b/>
                <w:sz w:val="24"/>
              </w:rPr>
              <w:t>Влияние творчества Ф. М. Достоевского на развитие русской литературы.</w:t>
            </w:r>
          </w:p>
          <w:p w:rsidR="00B82E15" w:rsidRDefault="00B82E15" w:rsidP="00B82E15">
            <w:pPr>
              <w:rPr>
                <w:rFonts w:ascii="Times New Roman" w:hAnsi="Times New Roman"/>
                <w:sz w:val="24"/>
              </w:rPr>
            </w:pPr>
            <w:r>
              <w:rPr>
                <w:rFonts w:ascii="Times New Roman" w:hAnsi="Times New Roman"/>
                <w:b/>
                <w:sz w:val="24"/>
              </w:rPr>
              <w:t>Философская проблематика романа «Преступление и наказание»</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center"/>
              <w:rPr>
                <w:rFonts w:ascii="Times New Roman" w:hAnsi="Times New Roman"/>
                <w:b/>
                <w:sz w:val="24"/>
              </w:rPr>
            </w:pPr>
            <w:r>
              <w:rPr>
                <w:rFonts w:ascii="Times New Roman" w:hAnsi="Times New Roman"/>
                <w:b/>
                <w:sz w:val="24"/>
              </w:rPr>
              <w:t>4</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p>
        </w:tc>
      </w:tr>
      <w:tr w:rsidR="00B82E15" w:rsidTr="00B82E15">
        <w:trPr>
          <w:trHeight w:val="841"/>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роман «Преступление и наказание».</w:t>
            </w:r>
          </w:p>
          <w:p w:rsidR="00B82E15" w:rsidRDefault="00B82E15" w:rsidP="00B82E15">
            <w:pPr>
              <w:jc w:val="both"/>
              <w:rPr>
                <w:rFonts w:ascii="Times New Roman" w:hAnsi="Times New Roman"/>
                <w:b/>
                <w:sz w:val="24"/>
              </w:rPr>
            </w:pPr>
            <w:r>
              <w:rPr>
                <w:rFonts w:ascii="Times New Roman" w:hAnsi="Times New Roman"/>
                <w:sz w:val="24"/>
              </w:rPr>
              <w:t>Творческая биография Ф.М. Достоевского. Образ главного героя романа «Преступление и наказание». Причины преступления: внешние и внутренние. Теория, путь к преступлению, крушение теории, наказание, покаяние и «воскрешение». Роль образа Сони Мармеладовой, значение эпизода чтения Евангелия. «Двойники» Раскольникова: теория Раскольникова устами Петра Петровича Лужина и Свидригайлова. Значение эпилога романа, сон Раскольникова на каторге. Внутреннее преображение как основа изменения мира к лучшему. «Самообман Раскольникова» (крах теории главного героя в романе; бесчеловечность раскольниковской «арифметики»; антигуманность теории в целом). Ф.М. Достоевский и современность. Экранизации романа. Жизнь литературного героя вне романа: образ Раскольникова в массовой культуре: элементы сюжета, знаковые художественные детали в основе комиксов, карикатур и в др. текстовых и графических формах. Мемориальные места, «маршрут»-экскурсия по местам, описанным в романе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103"/>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 № 12-13</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Работа</w:t>
            </w:r>
            <w:r>
              <w:rPr>
                <w:rFonts w:ascii="Times New Roman" w:hAnsi="Times New Roman"/>
                <w:b/>
                <w:sz w:val="24"/>
              </w:rPr>
              <w:t xml:space="preserve"> с </w:t>
            </w:r>
            <w:r>
              <w:rPr>
                <w:rFonts w:ascii="Times New Roman" w:hAnsi="Times New Roman"/>
                <w:sz w:val="24"/>
              </w:rPr>
              <w:t>избранными эпизодами из романа «Преступление и наказание» (чтение и обсуждение). Работа в малых группах (задания по выбору): подготовка материала о биографии Ф.М. Достоевского в виде ленты времени / презентации / видеоролика / постера / коллажа / подкаста и соотнесении фактов личной биографии с художественным творчеством писателя. Работа с информационными ресурсами и картами, подготовка иллюстраций с вероятным маршрутом экскурсии по местам Петербурга, упомянутым в романе. Написание текста-опровержения теории Раскольникова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1.8.</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Судьба и творчество Л. Н. Толстого.</w:t>
            </w:r>
          </w:p>
          <w:p w:rsidR="00B82E15" w:rsidRDefault="00B82E15" w:rsidP="00B82E15">
            <w:pPr>
              <w:rPr>
                <w:rFonts w:ascii="Times New Roman" w:hAnsi="Times New Roman"/>
                <w:sz w:val="24"/>
              </w:rPr>
            </w:pPr>
            <w:r>
              <w:rPr>
                <w:rFonts w:ascii="Times New Roman" w:hAnsi="Times New Roman"/>
                <w:b/>
                <w:sz w:val="24"/>
              </w:rPr>
              <w:t>«Мысль семейная» и «мысль народная» в романе-эпопее «Война и мир»</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4</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 xml:space="preserve">Для чтения и изучения: </w:t>
            </w:r>
            <w:r>
              <w:rPr>
                <w:rFonts w:ascii="Times New Roman" w:hAnsi="Times New Roman"/>
                <w:sz w:val="24"/>
              </w:rPr>
              <w:t>роман-эпопея «Война и мир».</w:t>
            </w:r>
          </w:p>
          <w:p w:rsidR="00B82E15" w:rsidRDefault="00B82E15" w:rsidP="00B82E15">
            <w:pPr>
              <w:jc w:val="both"/>
              <w:rPr>
                <w:rFonts w:ascii="Times New Roman" w:hAnsi="Times New Roman"/>
                <w:sz w:val="24"/>
              </w:rPr>
            </w:pPr>
            <w:r>
              <w:rPr>
                <w:rFonts w:ascii="Times New Roman" w:hAnsi="Times New Roman"/>
                <w:sz w:val="24"/>
              </w:rPr>
              <w:t xml:space="preserve">Основные этапы творчества Л.Н. Толстого, краткая формулировка толстовских идей. Роман-эпопея «Война и мир»: история создания, истоки замысла, жанровое своеобразие, смысл названия, экранизации романа, отражение нравственных идеалов Толстого в системе персонажей. Образы солдат батареи Раевского. Платон Каратаев как воплощение идеала «простоты и правды». Сопоставление в романе-эпопеи образов Платона Каратаева и Тихона Щербатого. Истоки преображения главных героев: влияние "мысли народной" на князя Андрея и Пьера Безухова. «Мысль семейная» и «мысль народная». Роль народа и личности в истории.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Практическое занятие № 14-15</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Подготовка материала о биографии Л.Н. Толстого в виде ленты времени / презентации / видеоролика / постера / коллажа / подкаста и соотнесении фактов личной биографии с художественным творчеством писателя. Работа с инфоресурсами: подготовка презентации / постер, коллаж / видеоролик или др. формате (по выбору) об истории создания романа-эпопеи «Война и мир» Л.Н. Толстого/ или написание рецензии на экранизацию романа «Война и мир».</w:t>
            </w:r>
          </w:p>
          <w:p w:rsidR="00B82E15" w:rsidRDefault="00B82E15" w:rsidP="00B82E15">
            <w:pPr>
              <w:jc w:val="both"/>
              <w:rPr>
                <w:rFonts w:ascii="Times New Roman" w:hAnsi="Times New Roman"/>
                <w:i/>
                <w:sz w:val="24"/>
              </w:rPr>
            </w:pPr>
            <w:r>
              <w:rPr>
                <w:rFonts w:ascii="Times New Roman" w:hAnsi="Times New Roman"/>
                <w:i/>
                <w:sz w:val="24"/>
              </w:rPr>
              <w:t>Выразительное чтение отрывка наизусть</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84"/>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1.9.</w:t>
            </w:r>
          </w:p>
          <w:p w:rsidR="00B82E15" w:rsidRDefault="00B82E15" w:rsidP="00B82E15">
            <w:pPr>
              <w:rPr>
                <w:rFonts w:ascii="Times New Roman" w:hAnsi="Times New Roman"/>
                <w:b/>
                <w:sz w:val="24"/>
              </w:rPr>
            </w:pPr>
            <w:r>
              <w:rPr>
                <w:rFonts w:ascii="Times New Roman" w:hAnsi="Times New Roman"/>
                <w:b/>
                <w:sz w:val="24"/>
              </w:rPr>
              <w:t>Творческий путь Н. С. Лескова.</w:t>
            </w:r>
          </w:p>
          <w:p w:rsidR="00B82E15" w:rsidRDefault="00B82E15" w:rsidP="00B82E15">
            <w:pPr>
              <w:rPr>
                <w:rFonts w:ascii="Times New Roman" w:hAnsi="Times New Roman"/>
                <w:sz w:val="24"/>
              </w:rPr>
            </w:pPr>
            <w:r>
              <w:rPr>
                <w:rFonts w:ascii="Times New Roman" w:hAnsi="Times New Roman"/>
                <w:b/>
                <w:sz w:val="24"/>
              </w:rPr>
              <w:t>Нравственный поиск героев в рассказах и повестях Н.С. Лескова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и повести (одно произведение по выбору). Например, «Очарованный странник», «Однодум» и другие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Практическое занятие № 16-17</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Работа с отдельными эпизодами. Анализ и интерпретация образов художественных произведений в единстве формы и содержания. Работа с инфоресурсами: подготовка презентации / постер, коллаж / видеоролик или другом формате (по выбору) по теме «Неоднозначность заложенных смыслов и современного подтекста в художественных произведениях Н.С. Лескова»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84"/>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1.10.</w:t>
            </w:r>
          </w:p>
          <w:p w:rsidR="00B82E15" w:rsidRDefault="00B82E15" w:rsidP="00B82E15">
            <w:pPr>
              <w:rPr>
                <w:rFonts w:ascii="Times New Roman" w:hAnsi="Times New Roman"/>
                <w:b/>
                <w:sz w:val="24"/>
              </w:rPr>
            </w:pPr>
            <w:r>
              <w:rPr>
                <w:rFonts w:ascii="Times New Roman" w:hAnsi="Times New Roman"/>
                <w:b/>
                <w:sz w:val="24"/>
              </w:rPr>
              <w:t xml:space="preserve">Человек и общество в рассказах А.П. Чехова. </w:t>
            </w:r>
          </w:p>
          <w:p w:rsidR="00B82E15" w:rsidRDefault="00B82E15" w:rsidP="00B82E15">
            <w:pPr>
              <w:rPr>
                <w:rFonts w:ascii="Times New Roman" w:hAnsi="Times New Roman"/>
                <w:b/>
                <w:sz w:val="24"/>
              </w:rPr>
            </w:pPr>
            <w:r>
              <w:rPr>
                <w:rFonts w:ascii="Times New Roman" w:hAnsi="Times New Roman"/>
                <w:b/>
                <w:sz w:val="24"/>
              </w:rPr>
              <w:t>Символическое звучание пьесы «Вишнёвый сад»</w:t>
            </w:r>
          </w:p>
          <w:p w:rsidR="00B82E15" w:rsidRDefault="00B82E15" w:rsidP="00B82E15">
            <w:pPr>
              <w:rPr>
                <w:rFonts w:ascii="Times New Roman" w:hAnsi="Times New Roman"/>
                <w:sz w:val="24"/>
              </w:rPr>
            </w:pP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(не менее одного по выбору): «Студент», «Ионыч», «Дама с собачкой», «Человек в футляре» и другие. Комедия «Вишневый сад».</w:t>
            </w:r>
          </w:p>
          <w:p w:rsidR="00B82E15" w:rsidRDefault="00B82E15" w:rsidP="00B82E15">
            <w:pPr>
              <w:jc w:val="both"/>
              <w:rPr>
                <w:rFonts w:ascii="Times New Roman" w:hAnsi="Times New Roman"/>
                <w:sz w:val="24"/>
              </w:rPr>
            </w:pPr>
            <w:r>
              <w:rPr>
                <w:rFonts w:ascii="Times New Roman" w:hAnsi="Times New Roman"/>
                <w:sz w:val="24"/>
              </w:rPr>
              <w:t xml:space="preserve">Малая проза А.П. Чехова. Человек и общество. Психологизм прозы Чехова: лаконичность повествования и скрытый лиризм. </w:t>
            </w:r>
          </w:p>
          <w:p w:rsidR="00B82E15" w:rsidRDefault="00B82E15" w:rsidP="00B82E15">
            <w:pPr>
              <w:jc w:val="both"/>
              <w:rPr>
                <w:rFonts w:ascii="Times New Roman" w:hAnsi="Times New Roman"/>
                <w:sz w:val="24"/>
              </w:rPr>
            </w:pPr>
            <w:r>
              <w:rPr>
                <w:rFonts w:ascii="Times New Roman" w:hAnsi="Times New Roman"/>
                <w:sz w:val="24"/>
              </w:rPr>
              <w:t>Пьеса «Вишнёвый сад» (1903). Новаторство Чехова-драматурга: своеобразие конфликта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Эволюция драматургии второй половины XIX – начала XX века: от Островского к Чехову. Особенности чеховских диалогов. Речевые и портретные характеристики персонажей</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Практическое занятие № 18-19</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Инсценировка избранных эпизодов пьесы. Подготовка и участие в дискуссии «Как человек может влиять на окружающий мир и менять его к лучшему?» Работа с инфоресурсами: определение теории малых дел и соотнесение определения с содержанием рассказа/или написание рецензии на экранизацию «Вишневого сада»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Раздел 2. Литературная критика второй половины XIX века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bookmarkEnd w:id="45"/>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2.1.</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Литературная критика второй половины XIX века.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b/>
                <w:sz w:val="24"/>
              </w:rPr>
              <w:t>Историко-литературное и нравственно-ценностное значение русской литературы в оценке Н.А. Добролюбова / Д.И. Писарева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Статьи Н.А. Добролюбова «Луч света в темном царстве», «Что такое обломовщина?» / Д.И. Писарева «Базаров» и других (</w:t>
            </w:r>
            <w:r>
              <w:rPr>
                <w:rFonts w:ascii="Times New Roman" w:hAnsi="Times New Roman"/>
                <w:i/>
                <w:sz w:val="24"/>
              </w:rPr>
              <w:t>не менее двух статей по выбору</w:t>
            </w:r>
            <w:r>
              <w:rPr>
                <w:rFonts w:ascii="Times New Roman" w:hAnsi="Times New Roman"/>
                <w:sz w:val="24"/>
              </w:rPr>
              <w:t xml:space="preserve">). </w:t>
            </w:r>
          </w:p>
          <w:p w:rsidR="00B82E15" w:rsidRDefault="00B82E15" w:rsidP="00B82E15">
            <w:pPr>
              <w:jc w:val="both"/>
              <w:rPr>
                <w:rFonts w:ascii="Times New Roman" w:hAnsi="Times New Roman"/>
                <w:i/>
                <w:sz w:val="24"/>
              </w:rPr>
            </w:pPr>
            <w:r>
              <w:rPr>
                <w:rFonts w:ascii="Times New Roman" w:hAnsi="Times New Roman"/>
                <w:sz w:val="24"/>
              </w:rPr>
              <w:t>Осмысление содержания и ключевых проблем, историко-культурного и нравственно-ценностного взаимовлияния произведений русской классической литературы. Связь литературных произведений второй половины XIX века со временем написания и с современностью. Представления современников о литературном произведении как явлении словесного искусства. Анализ единиц различных языковых уровней и их роли в произведении</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20-21</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Работа с избранными эпизодами в виде инфографики / презентации / видеоролика / постера / коллажа / подкаста или других форматах и соотнесении фактов личной биографии с художественным творчеством писателя</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Раздел 3. Литература конца XIX – начала XX вв.</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8</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p>
        </w:tc>
      </w:tr>
      <w:tr w:rsidR="00B82E15" w:rsidTr="00B82E15">
        <w:trPr>
          <w:trHeight w:val="9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 xml:space="preserve">Тема 3.1. </w:t>
            </w:r>
          </w:p>
          <w:p w:rsidR="00B82E15" w:rsidRDefault="00B82E15" w:rsidP="00B82E15">
            <w:pPr>
              <w:rPr>
                <w:rFonts w:ascii="Times New Roman" w:hAnsi="Times New Roman"/>
                <w:b/>
                <w:sz w:val="24"/>
              </w:rPr>
            </w:pPr>
            <w:r>
              <w:rPr>
                <w:rFonts w:ascii="Times New Roman" w:hAnsi="Times New Roman"/>
                <w:b/>
                <w:sz w:val="24"/>
              </w:rPr>
              <w:t>Нравственная сущность любви в произведениях А.И. Куприна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Содержание учебного материала</w:t>
            </w:r>
            <w:r>
              <w:rPr>
                <w:rFonts w:ascii="Times New Roman" w:hAnsi="Times New Roman"/>
                <w:sz w:val="24"/>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и повести (одно произведение по выбору): «Гранатовый браслет», «Олеся»</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Практическое занятие № 22-23</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Своеобразие сюжета. Герои о сущности любви. </w:t>
            </w:r>
          </w:p>
          <w:p w:rsidR="00B82E15" w:rsidRDefault="00B82E15" w:rsidP="00B82E15">
            <w:pPr>
              <w:jc w:val="both"/>
              <w:rPr>
                <w:rFonts w:ascii="Times New Roman" w:hAnsi="Times New Roman"/>
                <w:sz w:val="24"/>
              </w:rPr>
            </w:pPr>
            <w:r>
              <w:rPr>
                <w:rFonts w:ascii="Times New Roman" w:hAnsi="Times New Roman"/>
                <w:sz w:val="24"/>
              </w:rPr>
              <w:t>Повесть «Гранатовый браслет»: Трагическая история любви Желткова. Развитие темы «маленького человека» в рассказе. Смысл финала. Символический смысл заглавия, роль эпиграфа. Авторская позиция. Традиции русской классической литературы в прозе Куприна. «Гранатовый браслет» в кино (А. Роом, 1964) / Повесть «Олеся»: тема «естественного человека» в повести. Мечты Олеси и реальная жизнь ее окружения. Трагизм любви героини. Осуждение пороков общества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 xml:space="preserve">Тема 3.2. </w:t>
            </w:r>
          </w:p>
          <w:p w:rsidR="00B82E15" w:rsidRDefault="00B82E15" w:rsidP="00B82E15">
            <w:pPr>
              <w:rPr>
                <w:rFonts w:ascii="Times New Roman" w:hAnsi="Times New Roman"/>
                <w:b/>
                <w:sz w:val="24"/>
              </w:rPr>
            </w:pPr>
            <w:r>
              <w:rPr>
                <w:rFonts w:ascii="Times New Roman" w:hAnsi="Times New Roman"/>
                <w:b/>
                <w:sz w:val="24"/>
              </w:rPr>
              <w:t>Решение нравственно-философских вопросов в произведениях Л.Н. Андреева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и повести (одно произведение по выбору): «Иуда Искариот», «Большой шлем»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Практическое занятие № 24-25</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 Основные этапы жизни и творчества Л.Н. Андреева. На перепутьях реализма и модернизма. Проблематика произведения. Трагическое мироощущение автора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3.3.</w:t>
            </w:r>
          </w:p>
          <w:p w:rsidR="00B82E15" w:rsidRDefault="00B82E15" w:rsidP="00B82E15">
            <w:pPr>
              <w:rPr>
                <w:rFonts w:ascii="Times New Roman" w:hAnsi="Times New Roman"/>
                <w:b/>
                <w:sz w:val="24"/>
              </w:rPr>
            </w:pPr>
            <w:r>
              <w:rPr>
                <w:rFonts w:ascii="Times New Roman" w:hAnsi="Times New Roman"/>
                <w:b/>
                <w:sz w:val="24"/>
              </w:rPr>
              <w:t xml:space="preserve">Романические произведения М.А. Горького. </w:t>
            </w:r>
          </w:p>
          <w:p w:rsidR="00B82E15" w:rsidRDefault="00B82E15" w:rsidP="00B82E15">
            <w:pPr>
              <w:rPr>
                <w:rFonts w:ascii="Times New Roman" w:hAnsi="Times New Roman"/>
                <w:b/>
                <w:sz w:val="24"/>
              </w:rPr>
            </w:pPr>
            <w:r>
              <w:rPr>
                <w:rFonts w:ascii="Times New Roman" w:hAnsi="Times New Roman"/>
                <w:b/>
                <w:sz w:val="24"/>
              </w:rPr>
              <w:t>Авторская позиция в социальной пьесе «На дне»</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4</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563"/>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(один по выбору): «Старуха Изергиль», «Макар Чудра», «Коновалов» и другие. Пьеса «На дне»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26-27</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Рассказ-триптих «Старуха Изергиль». Романтизм ранних рассказов Горького. Проблема героя. Особенности композиции рассказа. Независимость и обреченность Изергиль. Индивидуализм Ларры. Подвиг Данко. Величие и бессмысленность его жертвы. Смысл противопоставления героев</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28-29</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1628"/>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«На дне» как социально-философская драма. Смысл названия пьесы. Система и конфликт персонажей. Обреченность обитателей ночлежки. Старик Лука и его жизненная философия. Спор о назначении человека. «Три правды» в пьесе и их трагическая конфронтация. Роль авторских ремарок, песен, цитат. Неоднозначность авторской позиции. М. Горький и Художественный театр. Сценическая история пьесы «На дне»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3.4. Стихотворения поэтов Серебряного века. Тематика и идейно-художественное своеобразие лирики</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84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стихотворения поэтов Серебряного века (не менее двух стихотворений одного поэта по выбору) Например, стихотворения К.Д. Бальмонта, М.А. Волошина, Н.С. Гумилева и других</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30-31</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другом формате (по выбору) по темам: «Серебряный век русской литературы»; «Эстетические программы модернистских объединений»; «Художественный мир поэта»; «Основные темы и мотивы лирики поэта» и другие. Чтение и исполнение поэтических произведений, сопоставление различных методов создания художественного образа, стилизация</w:t>
            </w:r>
          </w:p>
          <w:p w:rsidR="00B82E15" w:rsidRDefault="00B82E15" w:rsidP="00B82E15">
            <w:pPr>
              <w:jc w:val="both"/>
              <w:rPr>
                <w:rFonts w:ascii="Times New Roman" w:hAnsi="Times New Roman"/>
                <w:i/>
                <w:sz w:val="24"/>
              </w:rPr>
            </w:pPr>
            <w:r>
              <w:rPr>
                <w:rFonts w:ascii="Times New Roman" w:hAnsi="Times New Roman"/>
                <w:i/>
                <w:sz w:val="24"/>
              </w:rPr>
              <w:t>Выразительное чтение стихотворения наизусть (одно стихотворение по выбору)</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Раздел 4. Литература XX века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46</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 Тема 4.1.</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b/>
                <w:sz w:val="24"/>
              </w:rPr>
              <w:t>Тематическое разнообразие и психологизм произведений И.А. Бунина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рассказы (два по выбору): «Антоновские яблоки», «Чистый понедельник», «Господин из Сан-Франциско»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32-33</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Основные этапы жизни и творчества И.А. Бунина. Тема любви в произведениях И.А. Бунина. Образ Родины. Психологизм бунинской прозы. Пейзаж. Особенности языка: «живопись» словом, детали-символы, сочетание различных пластов лексики.</w:t>
            </w:r>
          </w:p>
          <w:p w:rsidR="00B82E15" w:rsidRDefault="00B82E15" w:rsidP="00B82E15">
            <w:pPr>
              <w:jc w:val="both"/>
              <w:rPr>
                <w:rFonts w:ascii="Times New Roman" w:hAnsi="Times New Roman"/>
                <w:b/>
                <w:sz w:val="24"/>
              </w:rPr>
            </w:pPr>
            <w:r>
              <w:rPr>
                <w:rFonts w:ascii="Times New Roman" w:hAnsi="Times New Roman"/>
                <w:sz w:val="24"/>
              </w:rPr>
              <w:t>Проза И. А. Бунина. Мотив запустения и увядания дворянских гнезд, образ «Руси уходящей». Судьба мира и цивилизации в осмыслении писателя. Тема трагической любви в рассказах Бунина. Традиции русской классической поэзии и психологической прозы в творчестве Бунина. Новаторство поэта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79"/>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4.2.</w:t>
            </w:r>
          </w:p>
          <w:p w:rsidR="00B82E15" w:rsidRDefault="00B82E15" w:rsidP="00B82E15">
            <w:pPr>
              <w:rPr>
                <w:rFonts w:ascii="Times New Roman" w:hAnsi="Times New Roman"/>
                <w:b/>
                <w:sz w:val="24"/>
              </w:rPr>
            </w:pPr>
            <w:r>
              <w:rPr>
                <w:rFonts w:ascii="Times New Roman" w:hAnsi="Times New Roman"/>
                <w:b/>
                <w:sz w:val="24"/>
              </w:rPr>
              <w:t>Тематика и основные мотивы лирики А.А. Блока.</w:t>
            </w:r>
          </w:p>
          <w:p w:rsidR="00B82E15" w:rsidRDefault="00B82E15" w:rsidP="00B82E15">
            <w:pPr>
              <w:rPr>
                <w:rFonts w:ascii="Times New Roman" w:hAnsi="Times New Roman"/>
                <w:b/>
                <w:sz w:val="24"/>
              </w:rPr>
            </w:pPr>
            <w:r>
              <w:rPr>
                <w:rFonts w:ascii="Times New Roman" w:hAnsi="Times New Roman"/>
                <w:b/>
                <w:sz w:val="24"/>
              </w:rPr>
              <w:t>Символическое значение поэмы «Двенадцать»</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4</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«Незнакомка», «Россия», «Ночь, улица, фонарь, аптека...», «Река раскинулась. Течет, грустит лениво...» (из цикла «На поле Куликовом»), «На железной дороге», «О доблестях, о подвигах, о славе...», «О, весна, без конца и без краю...», «О, я хочу безумно жить...» и другие. </w:t>
            </w:r>
          </w:p>
          <w:p w:rsidR="00B82E15" w:rsidRDefault="00B82E15" w:rsidP="00B82E15">
            <w:pPr>
              <w:rPr>
                <w:rFonts w:ascii="Times New Roman" w:hAnsi="Times New Roman"/>
                <w:b/>
                <w:sz w:val="24"/>
              </w:rPr>
            </w:pPr>
            <w:r>
              <w:rPr>
                <w:rFonts w:ascii="Times New Roman" w:hAnsi="Times New Roman"/>
                <w:sz w:val="24"/>
              </w:rPr>
              <w:t>Поэма «Двенадцать»</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2910"/>
              </w:tabs>
              <w:jc w:val="both"/>
              <w:rPr>
                <w:rFonts w:ascii="Times New Roman" w:hAnsi="Times New Roman"/>
                <w:b/>
                <w:sz w:val="24"/>
              </w:rPr>
            </w:pPr>
            <w:r>
              <w:rPr>
                <w:rFonts w:ascii="Times New Roman" w:hAnsi="Times New Roman"/>
                <w:b/>
                <w:sz w:val="24"/>
              </w:rPr>
              <w:t>Практическое занятие № 34-35</w:t>
            </w:r>
            <w:r>
              <w:rPr>
                <w:rFonts w:ascii="Times New Roman" w:hAnsi="Times New Roman"/>
                <w:b/>
                <w:sz w:val="24"/>
              </w:rPr>
              <w:tab/>
              <w:t xml:space="preserve">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Основные этапы жизни и творчества А.А. Блока. Поэт и символизм. Разнообразие мотивов лирики. Образ Прекрасной Дамы в поэзии А.А. Блока. Образ «страшного мира» в лирике А.А. Блока. Тема Родины.</w:t>
            </w:r>
          </w:p>
          <w:p w:rsidR="00B82E15" w:rsidRDefault="00B82E15" w:rsidP="00B82E15">
            <w:pPr>
              <w:jc w:val="both"/>
              <w:rPr>
                <w:rFonts w:ascii="Times New Roman" w:hAnsi="Times New Roman"/>
                <w:i/>
                <w:sz w:val="24"/>
              </w:rPr>
            </w:pPr>
            <w:r>
              <w:rPr>
                <w:rFonts w:ascii="Times New Roman" w:hAnsi="Times New Roman"/>
                <w:i/>
                <w:sz w:val="24"/>
              </w:rPr>
              <w:t>Выразительное чтение одного стихотворения по выбору</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36-37</w:t>
            </w:r>
          </w:p>
          <w:p w:rsidR="00B82E15" w:rsidRDefault="00B82E15" w:rsidP="00B82E15">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«Поэт и революция»; Поэма «Двенадцать»: история создания, многоплановость, сложность художественного мира поэмы»; «Герои поэмы «Двенадцать», сюжет, композиция, многозначность финала»; «Художественное своеобразие языка поэмы»</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4.3.</w:t>
            </w:r>
          </w:p>
          <w:p w:rsidR="00B82E15" w:rsidRDefault="00B82E15" w:rsidP="00B82E15">
            <w:pPr>
              <w:rPr>
                <w:rFonts w:ascii="Times New Roman" w:hAnsi="Times New Roman"/>
                <w:b/>
                <w:sz w:val="24"/>
              </w:rPr>
            </w:pPr>
            <w:r>
              <w:rPr>
                <w:rFonts w:ascii="Times New Roman" w:hAnsi="Times New Roman"/>
                <w:b/>
                <w:sz w:val="24"/>
              </w:rPr>
              <w:t>Тематика и основные мотивы лирики В.В. Маяковского.</w:t>
            </w:r>
          </w:p>
          <w:p w:rsidR="00B82E15" w:rsidRDefault="00B82E15" w:rsidP="00B82E15">
            <w:pPr>
              <w:rPr>
                <w:rFonts w:ascii="Times New Roman" w:hAnsi="Times New Roman"/>
                <w:b/>
                <w:sz w:val="24"/>
              </w:rPr>
            </w:pPr>
            <w:r>
              <w:rPr>
                <w:rFonts w:ascii="Times New Roman" w:hAnsi="Times New Roman"/>
                <w:b/>
                <w:sz w:val="24"/>
              </w:rPr>
              <w:t>Поэтическое новаторство в поэме «Облако в штанах»</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«А вы могли бы?», «Нате!», «Послушайте!», «Лиличка!», «Юбилейное», «Прозаседавшиеся», «Письмо Татьяне Яковлевой» и другие.</w:t>
            </w:r>
          </w:p>
          <w:p w:rsidR="00B82E15" w:rsidRDefault="00B82E15" w:rsidP="00B82E15">
            <w:pPr>
              <w:rPr>
                <w:rFonts w:ascii="Times New Roman" w:hAnsi="Times New Roman"/>
                <w:b/>
                <w:sz w:val="24"/>
              </w:rPr>
            </w:pPr>
            <w:r>
              <w:t xml:space="preserve"> </w:t>
            </w:r>
            <w:r>
              <w:rPr>
                <w:rFonts w:ascii="Times New Roman" w:hAnsi="Times New Roman"/>
                <w:sz w:val="24"/>
              </w:rPr>
              <w:t>Поэма</w:t>
            </w:r>
            <w:r>
              <w:t xml:space="preserve"> </w:t>
            </w:r>
            <w:r>
              <w:rPr>
                <w:rFonts w:ascii="Times New Roman" w:hAnsi="Times New Roman"/>
                <w:sz w:val="24"/>
              </w:rPr>
              <w:t>«Облако в штанах»</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38</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Новаторство поэтики Маяковского. Лирический герой ранних произведений поэта. Поэт и революция. Сатира в стихотворениях Маяковского. Поэтическое новаторство Маяковского (ритмика, рифма, строфика и графика стиха, неологизмы, гиперболичность). Своеобразие жанров и стилей лирики поэта. Стихи поэта в современной массовой культуре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39</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Поэма «Облако в штанах». Образ лирического героя-бунтаря и его возлюбленной. Новаторское открытие Маяковского в жанре поэмы: усиление лирического начала (превращение поэмы в лирический монолог). Работа с инфоресурсами: сообщения на тему «Художественный мир поэмы»; «Особенности рифмовки»</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 xml:space="preserve">Тема 4.4. </w:t>
            </w:r>
          </w:p>
          <w:p w:rsidR="00B82E15" w:rsidRDefault="00B82E15" w:rsidP="00B82E15">
            <w:pPr>
              <w:rPr>
                <w:rFonts w:ascii="Times New Roman" w:hAnsi="Times New Roman"/>
                <w:b/>
                <w:sz w:val="24"/>
              </w:rPr>
            </w:pPr>
            <w:r>
              <w:rPr>
                <w:rFonts w:ascii="Times New Roman" w:hAnsi="Times New Roman"/>
                <w:b/>
                <w:sz w:val="24"/>
              </w:rPr>
              <w:t>Тематика и основные мотивы лирики С.А. Есенина. Образ Родины и деревни в стихотворениях</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40</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Работа с инфоресурсами, подготовка сообщения по темам: «Особенности лирики поэта и многообразие тематики стихотворений: чувство Родины/ образ родной деревни/ особая связь природы и человека/ любовная тема»; «Исповедальность лирики: отражение потерь и обретений на дороге жизни»; «Самобытность поэзии Есенина (народно-песенная основа, музыкальность)»; «Есенин на сцене, в кино и музыке». </w:t>
            </w:r>
          </w:p>
          <w:p w:rsidR="00B82E15" w:rsidRDefault="00B82E15" w:rsidP="00B82E15">
            <w:pPr>
              <w:jc w:val="both"/>
              <w:rPr>
                <w:rFonts w:ascii="Times New Roman" w:hAnsi="Times New Roman"/>
                <w:sz w:val="24"/>
              </w:rPr>
            </w:pPr>
            <w:r>
              <w:rPr>
                <w:rFonts w:ascii="Times New Roman" w:hAnsi="Times New Roman"/>
                <w:i/>
                <w:sz w:val="24"/>
              </w:rPr>
              <w:t>Выразительное чтение не менее одного стихотворения наизусть по выбору</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4.5.</w:t>
            </w:r>
          </w:p>
          <w:p w:rsidR="00B82E15" w:rsidRDefault="00B82E15" w:rsidP="00B82E15">
            <w:pPr>
              <w:rPr>
                <w:rFonts w:ascii="Times New Roman" w:hAnsi="Times New Roman"/>
                <w:b/>
                <w:sz w:val="24"/>
              </w:rPr>
            </w:pPr>
            <w:r>
              <w:rPr>
                <w:rFonts w:ascii="Times New Roman" w:hAnsi="Times New Roman"/>
                <w:b/>
                <w:sz w:val="24"/>
              </w:rPr>
              <w:t>Своеобразие поэзии первой половины ХХ века: О.Э. Мандельштам, М.И. Цветаева. Тематика и основные мотивы лирики</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left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О.Э. Мандельштам. Стихотворения (не менее двух по выбору): «Бессонница. Гомер. Тугие паруса…», «За гремучую доблесть грядущих веков…», «Ленинград», «Мы живём, под собою, не чуя страны…» и др. </w:t>
            </w:r>
          </w:p>
          <w:p w:rsidR="00B82E15" w:rsidRDefault="00B82E15" w:rsidP="00B82E15">
            <w:pPr>
              <w:rPr>
                <w:rFonts w:ascii="Times New Roman" w:hAnsi="Times New Roman"/>
                <w:sz w:val="24"/>
              </w:rPr>
            </w:pPr>
            <w:r>
              <w:rPr>
                <w:rFonts w:ascii="Times New Roman" w:hAnsi="Times New Roman"/>
                <w:sz w:val="24"/>
              </w:rPr>
              <w:t>М. И. Цветаева. Стихотворения (не менее двух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left w:val="single" w:sz="4" w:space="0" w:color="000000"/>
              <w:right w:val="single" w:sz="4" w:space="0" w:color="000000"/>
            </w:tcBorders>
          </w:tcPr>
          <w:p w:rsidR="00B82E15" w:rsidRDefault="00B82E15" w:rsidP="00B82E15"/>
        </w:tc>
      </w:tr>
      <w:tr w:rsidR="00B82E15" w:rsidTr="00B82E15">
        <w:trPr>
          <w:trHeight w:val="291"/>
        </w:trPr>
        <w:tc>
          <w:tcPr>
            <w:tcW w:w="3114" w:type="dxa"/>
            <w:vMerge/>
            <w:tcBorders>
              <w:left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auto"/>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Практическое занятие № 41-42</w:t>
            </w:r>
          </w:p>
        </w:tc>
        <w:tc>
          <w:tcPr>
            <w:tcW w:w="992" w:type="dxa"/>
            <w:tcBorders>
              <w:top w:val="single" w:sz="4" w:space="0" w:color="000000"/>
              <w:left w:val="single" w:sz="4" w:space="0" w:color="000000"/>
              <w:bottom w:val="single" w:sz="4" w:space="0" w:color="auto"/>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left w:val="single" w:sz="4" w:space="0" w:color="000000"/>
              <w:right w:val="single" w:sz="4" w:space="0" w:color="000000"/>
            </w:tcBorders>
          </w:tcPr>
          <w:p w:rsidR="00B82E15" w:rsidRDefault="00B82E15" w:rsidP="00B82E15"/>
        </w:tc>
      </w:tr>
      <w:tr w:rsidR="00B82E15" w:rsidTr="00B82E15">
        <w:trPr>
          <w:trHeight w:val="1350"/>
        </w:trPr>
        <w:tc>
          <w:tcPr>
            <w:tcW w:w="3114" w:type="dxa"/>
            <w:vMerge/>
            <w:tcBorders>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auto"/>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sz w:val="24"/>
              </w:rPr>
              <w:t>Работа с инфоресурсами - сообщения по темам: «Страницы жизни и творчества О.Э. Мандельштама»; «Основные мотивы лирики поэта, философичность его поэзии». Групповая работа по теме «Многообразие тематики и проблематики в лирике М.И. Цветаевой: письменный анализ стихотворения»</w:t>
            </w:r>
          </w:p>
          <w:p w:rsidR="00B82E15" w:rsidRDefault="00B82E15" w:rsidP="00B82E15">
            <w:pPr>
              <w:jc w:val="both"/>
              <w:rPr>
                <w:rFonts w:ascii="Times New Roman" w:hAnsi="Times New Roman"/>
                <w:b/>
                <w:sz w:val="24"/>
              </w:rPr>
            </w:pPr>
            <w:r>
              <w:rPr>
                <w:rFonts w:ascii="Times New Roman" w:hAnsi="Times New Roman"/>
                <w:i/>
                <w:sz w:val="24"/>
              </w:rPr>
              <w:t>Выразительное чтение не менее одного стихотворения наизусть по выбору</w:t>
            </w:r>
          </w:p>
        </w:tc>
        <w:tc>
          <w:tcPr>
            <w:tcW w:w="992" w:type="dxa"/>
            <w:tcBorders>
              <w:top w:val="single" w:sz="4" w:space="0" w:color="auto"/>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4.6.</w:t>
            </w:r>
          </w:p>
          <w:p w:rsidR="00B82E15" w:rsidRDefault="00B82E15" w:rsidP="00B82E15">
            <w:pPr>
              <w:rPr>
                <w:rFonts w:ascii="Times New Roman" w:hAnsi="Times New Roman"/>
                <w:b/>
                <w:sz w:val="24"/>
              </w:rPr>
            </w:pPr>
            <w:r>
              <w:rPr>
                <w:rFonts w:ascii="Times New Roman" w:hAnsi="Times New Roman"/>
                <w:b/>
                <w:sz w:val="24"/>
              </w:rPr>
              <w:t>Художественное творчество А.А. Ахматовой.</w:t>
            </w:r>
          </w:p>
          <w:p w:rsidR="00B82E15" w:rsidRDefault="00B82E15" w:rsidP="00B82E15">
            <w:pPr>
              <w:rPr>
                <w:rFonts w:ascii="Times New Roman" w:hAnsi="Times New Roman"/>
                <w:b/>
                <w:sz w:val="24"/>
              </w:rPr>
            </w:pPr>
            <w:r>
              <w:rPr>
                <w:rFonts w:ascii="Times New Roman" w:hAnsi="Times New Roman"/>
                <w:b/>
                <w:sz w:val="24"/>
              </w:rPr>
              <w:t>Тема Родины и судьбы в поэме «Реквием»</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351"/>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другие. </w:t>
            </w:r>
          </w:p>
          <w:p w:rsidR="00B82E15" w:rsidRDefault="00B82E15" w:rsidP="00B82E15">
            <w:pPr>
              <w:jc w:val="both"/>
              <w:rPr>
                <w:rFonts w:ascii="Times New Roman" w:hAnsi="Times New Roman"/>
                <w:b/>
                <w:sz w:val="24"/>
              </w:rPr>
            </w:pPr>
            <w:r>
              <w:rPr>
                <w:rFonts w:ascii="Times New Roman" w:hAnsi="Times New Roman"/>
                <w:sz w:val="24"/>
              </w:rPr>
              <w:t>Поэма «Реквием»</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Практическое занятие № 43</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Анализ художественного текста по вопросам: «Многообразие тематики лирики» / «Любовь как всепоглощающее чувство в лирике поэта».</w:t>
            </w:r>
          </w:p>
          <w:p w:rsidR="00B82E15" w:rsidRDefault="00B82E15" w:rsidP="00B82E15">
            <w:pPr>
              <w:jc w:val="both"/>
              <w:rPr>
                <w:rFonts w:ascii="Times New Roman" w:hAnsi="Times New Roman"/>
                <w:b/>
                <w:i/>
                <w:sz w:val="24"/>
              </w:rPr>
            </w:pPr>
            <w:r>
              <w:rPr>
                <w:rFonts w:ascii="Times New Roman" w:hAnsi="Times New Roman"/>
                <w:i/>
                <w:sz w:val="24"/>
              </w:rPr>
              <w:t>Выразительное чтение художественного текста наизусть</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44</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1</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Поэма «Реквием». Гражданский пафос, тема Родины и судьбы в творчестве поэта. Трагедия народа и поэта. Смысл названия. Широта эпического обобщения в поэме «Реквием». Художественное своеобразие произведения. Работа с инфоресурсами: подготовка презентации / постера, коллажа / видеоролика или др. формате (по выбору) по темам «Аллюзии и реминисценции в поэме «Реквием» / «Жизнь и творчество А. Ахматовой в кино и музыке»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4.7.</w:t>
            </w:r>
          </w:p>
          <w:p w:rsidR="00B82E15" w:rsidRDefault="00B82E15" w:rsidP="00B82E15">
            <w:pPr>
              <w:rPr>
                <w:rFonts w:ascii="Times New Roman" w:hAnsi="Times New Roman"/>
                <w:b/>
                <w:sz w:val="24"/>
              </w:rPr>
            </w:pPr>
            <w:r>
              <w:rPr>
                <w:rFonts w:ascii="Times New Roman" w:hAnsi="Times New Roman"/>
                <w:b/>
                <w:sz w:val="24"/>
              </w:rPr>
              <w:t>Идейно-художественное своеобразие романа Н.А. Островского «Как закалялась сталь»</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роман «Как закалялась сталь» (избранные главы).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45-46</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История создания, идейно-художественное своеобразие романа «Как закалялась сталь». </w:t>
            </w:r>
          </w:p>
          <w:p w:rsidR="00B82E15" w:rsidRDefault="00B82E15" w:rsidP="00B82E15">
            <w:pPr>
              <w:jc w:val="both"/>
              <w:rPr>
                <w:rFonts w:ascii="Times New Roman" w:hAnsi="Times New Roman"/>
                <w:b/>
                <w:sz w:val="24"/>
              </w:rPr>
            </w:pPr>
            <w:r>
              <w:rPr>
                <w:rFonts w:ascii="Times New Roman" w:hAnsi="Times New Roman"/>
                <w:sz w:val="24"/>
              </w:rPr>
              <w:t>Сочинение по теме «Образ Павки Корчагина как символ мужества, героизма и силы духа»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4.8.</w:t>
            </w:r>
          </w:p>
          <w:p w:rsidR="00B82E15" w:rsidRDefault="00B82E15" w:rsidP="00B82E15">
            <w:pPr>
              <w:rPr>
                <w:rFonts w:ascii="Times New Roman" w:hAnsi="Times New Roman"/>
                <w:b/>
                <w:sz w:val="24"/>
              </w:rPr>
            </w:pPr>
            <w:r>
              <w:rPr>
                <w:rFonts w:ascii="Times New Roman" w:hAnsi="Times New Roman"/>
                <w:b/>
                <w:sz w:val="24"/>
              </w:rPr>
              <w:t>М. А. Шолохов.</w:t>
            </w:r>
          </w:p>
          <w:p w:rsidR="00B82E15" w:rsidRDefault="00B82E15" w:rsidP="00B82E15">
            <w:pPr>
              <w:rPr>
                <w:rFonts w:ascii="Times New Roman" w:hAnsi="Times New Roman"/>
                <w:b/>
                <w:sz w:val="24"/>
              </w:rPr>
            </w:pPr>
            <w:r>
              <w:rPr>
                <w:rFonts w:ascii="Times New Roman" w:hAnsi="Times New Roman"/>
                <w:b/>
                <w:sz w:val="24"/>
              </w:rPr>
              <w:t>Проблема гуманизма и нравственный поиск героев романа-эпопеи «Тихий Дон»</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b/>
                <w:sz w:val="24"/>
              </w:rPr>
              <w:t>4</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371"/>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роман-эпопея «Тихий Дон» (избранные главы)</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47,48,49,50</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4</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История создания произведения. Герои романа-эпопеи о всенародной трагедии. Семья Мелеховых. Образ Григория Мелехова. Любовь в его жизни. Герой в поисках своего пути среди «хода истории». Финал романа-эпопеи. Проблема гуманизма в произведении. Полемика вокруг авторства. Киноистория романа.</w:t>
            </w:r>
          </w:p>
          <w:p w:rsidR="00B82E15" w:rsidRDefault="00B82E15" w:rsidP="00B82E15">
            <w:pPr>
              <w:jc w:val="both"/>
              <w:rPr>
                <w:rFonts w:ascii="Times New Roman" w:hAnsi="Times New Roman"/>
                <w:b/>
                <w:sz w:val="24"/>
              </w:rPr>
            </w:pPr>
            <w:r>
              <w:rPr>
                <w:rFonts w:ascii="Times New Roman" w:hAnsi="Times New Roman"/>
                <w:sz w:val="24"/>
              </w:rPr>
              <w:t>Основные этапы жизни и творчества М.А. Шолохова. Групповая работа «Анализ художественного текста» по вопросам: особенности жанра, система образов, тема семьи, нравственные ценности казачества. Трагедия народа и судьба одного человека. Традиции Л. Н. Толстого в прозе М. А. Шолохова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4.9.</w:t>
            </w:r>
          </w:p>
          <w:p w:rsidR="00B82E15" w:rsidRDefault="00B82E15" w:rsidP="00B82E15">
            <w:pPr>
              <w:rPr>
                <w:rFonts w:ascii="Times New Roman" w:hAnsi="Times New Roman"/>
                <w:b/>
                <w:sz w:val="24"/>
              </w:rPr>
            </w:pPr>
            <w:r>
              <w:rPr>
                <w:rFonts w:ascii="Times New Roman" w:hAnsi="Times New Roman"/>
                <w:b/>
                <w:sz w:val="24"/>
              </w:rPr>
              <w:t>Особенности прозы М.А. Булгакова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роман «Мастер и Маргарита», роман «Белая гвардия» (один роман по выбору) </w:t>
            </w:r>
          </w:p>
          <w:p w:rsidR="00B82E15" w:rsidRDefault="00B82E15" w:rsidP="00B82E15">
            <w:pPr>
              <w:jc w:val="both"/>
              <w:rPr>
                <w:rFonts w:ascii="Times New Roman" w:hAnsi="Times New Roman"/>
                <w:sz w:val="24"/>
              </w:rPr>
            </w:pPr>
            <w:r>
              <w:rPr>
                <w:rFonts w:ascii="Times New Roman" w:hAnsi="Times New Roman"/>
                <w:sz w:val="24"/>
              </w:rPr>
              <w:t xml:space="preserve">Михаил Афанасьевич Булгаков (1891–1940) «Изгнанник, избранник»: сведения из биографии (с обобщением ранее изученного) </w:t>
            </w:r>
          </w:p>
          <w:p w:rsidR="00B82E15" w:rsidRDefault="00B82E15" w:rsidP="00B82E15">
            <w:pPr>
              <w:jc w:val="both"/>
              <w:rPr>
                <w:rFonts w:ascii="Times New Roman" w:hAnsi="Times New Roman"/>
                <w:sz w:val="24"/>
              </w:rPr>
            </w:pPr>
            <w:r>
              <w:rPr>
                <w:rFonts w:ascii="Times New Roman" w:hAnsi="Times New Roman"/>
                <w:sz w:val="24"/>
              </w:rPr>
              <w:t xml:space="preserve">Роман «Мастер и Маргарита». История создания и издания романа. Жанр и композиция: прием «роман в романе». Библейский и бытовой уровни повествования. Реальность и фантастика (литературная среда Москвы; Воланд и его свита). Сатира. Основные проблемы романа: проблема предательства, проблема творчества и судьбы художника, проблема нравственного выбора. Тема идеальной любви (история Маргариты). Финал романа. Экранизации романа.      </w:t>
            </w:r>
          </w:p>
          <w:p w:rsidR="00B82E15" w:rsidRDefault="00B82E15" w:rsidP="00B82E15">
            <w:pPr>
              <w:jc w:val="both"/>
              <w:rPr>
                <w:rFonts w:ascii="Times New Roman" w:hAnsi="Times New Roman"/>
                <w:sz w:val="24"/>
              </w:rPr>
            </w:pPr>
            <w:r>
              <w:rPr>
                <w:rFonts w:ascii="Times New Roman" w:hAnsi="Times New Roman"/>
                <w:sz w:val="24"/>
              </w:rPr>
              <w:t xml:space="preserve">или </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роман «Белая гвардия». История создания произведения. Смысл названия. Эпиграфы. Жанр и композиция. Система образов. Образ Дома и Города в вихре Гражданской войны. Нравственный выбор героев в эпоху распри и раздора. Честь как главное качество человека. Смысл финала. Литературные ассоциации в романе. Сценическая и киноистория романа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51-52</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Анализ художественного текста, работа в малых группах по темам: «Своеобразие жанра и композиции произведения. Многомерность исторического пространства»; «Система образов»; «Эпическая широта с изображенной панорамы и лиризм размышлений повествователя»; «Смысл финала»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4.10.</w:t>
            </w:r>
          </w:p>
          <w:p w:rsidR="00B82E15" w:rsidRDefault="00B82E15" w:rsidP="00B82E15">
            <w:pPr>
              <w:rPr>
                <w:rFonts w:ascii="Times New Roman" w:hAnsi="Times New Roman"/>
                <w:b/>
                <w:sz w:val="24"/>
              </w:rPr>
            </w:pPr>
            <w:r>
              <w:rPr>
                <w:rFonts w:ascii="Times New Roman" w:hAnsi="Times New Roman"/>
                <w:b/>
                <w:sz w:val="24"/>
              </w:rPr>
              <w:t>Нравственная проблематика произведений А.П. Платонова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579"/>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и повести (одно произведение по выбору): «В прекрасном и яростном мире», «Котлован», «Возвращение»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53-54</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Этапы творческого пути Андрея Платонова (Андрей Платонович Климентов). Анализ художественного текста, работа в малых группах по темам: «Картины жизни и творчества А. П. Платонова»; «Утопические идеи произведений писателя»; «Особый тип платоновского героя»; «Высокий пафос и острая сатира произведений Платонова»; «Самобытность языка и стиля писателя»</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 xml:space="preserve">Тема 4.11. </w:t>
            </w:r>
          </w:p>
          <w:p w:rsidR="00B82E15" w:rsidRDefault="00B82E15" w:rsidP="00B82E15">
            <w:pPr>
              <w:rPr>
                <w:rFonts w:ascii="Times New Roman" w:hAnsi="Times New Roman"/>
                <w:b/>
                <w:sz w:val="24"/>
              </w:rPr>
            </w:pPr>
            <w:r>
              <w:rPr>
                <w:rFonts w:ascii="Times New Roman" w:hAnsi="Times New Roman"/>
                <w:b/>
                <w:sz w:val="24"/>
              </w:rPr>
              <w:t>Основные мотивы лирики А.Т. Твардовского. Тема Великой Отечественной войны в стихотворениях поэта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«Вся суть в одном единственном завете…», «Памяти матери» («В краю, куда их вывезли гуртом…»), «Я знаю, никакой моей вины…», «Дробится рваный цоколь монумента...»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55</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Выразительное чтение наизусть лирического произведения (по выбору из перечня)</w:t>
            </w:r>
          </w:p>
          <w:p w:rsidR="00B82E15" w:rsidRDefault="00B82E15" w:rsidP="00B82E15">
            <w:pPr>
              <w:jc w:val="both"/>
              <w:rPr>
                <w:rFonts w:ascii="Times New Roman" w:hAnsi="Times New Roman"/>
                <w:b/>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«Страницы жизни и творчества А.Т. Твардовского»; «Тематика и проблематика произведений автора»; «Основные мотивы лирики Твардовского»; «Поэт и время»; «Тема Великой Отечественной войны»; «Тема памяти. Доверительность и исповедальность лирической интонации Твардовского»</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4.12.</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Проза о Великой Отечественной войне. Историческая правда и нравственная проблематика произведений о Великой Отечественной войне</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ПК  1.2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проза о Великой Отечественной войне (по одному произведению не менее чем двух писателей по выбору). Например, В. П. Астафьев «Пастух и пастушка», «Звездопад»;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Тема Великой Отечественной войны в прозе (обзор)</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56-57</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Работа в малых группах с инфоресурсами: по темам «Чтение и анализ ключевого эпизода из произведений не менее двух писателей»; «Человек на войне. Историческая правда художественных произведений о Великой Отечественной войне»; «Своеобразие «лейтенантской» прозы»; «Героизм и мужество защитников Отечества»; «Традиции реалистической прозы о войне в русской литературе». Экранизация произведений о Великой Отечественной войне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4.13.</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Жизненная правда и нравственная проблематика романов А.А. Фадеева «Молодая гвардия» и В.О. Богомолова «В августе сорок четвёртого»</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ПК  1.2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роман А.А. Фадеева «Молодая гвардия», В.О. Богомолова «В августе сорок четвёртого»</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58-59</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1239"/>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Чтение и анализ эпизодов романа. Жизненная правда и художественный вымысел. Система образов в романе «Молодая гвардия». Героизм и мужество молодогвардейцев. Экранизация романа. Групповая работа по вопросам: «Чтение и анализ эпизодов романа» / «Мужество и героизм защитников Родины» / «Экранизации романа»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4.14.</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Поэзия о Великой Отечественной войне. Проблема исторической памяти в стихотворениях о Великой Отечественной войне</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поэзия о Великой Отечественной войне. Стихотворения (по одному стихотворению не менее чем двух поэтов по выбору) Ю. В. Друниной, М. В. Исаковского, Ю. Д. Левитанского, С. С. Орлова, Д. С. Самойлова, К. М. Симонова, Б. А. Слуцкого</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60-61</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Анализ и чтение не менее двух стихотворений, их сопоставление. Проблема исторической памяти в лирических произведениях о Великой Отечественной войне.</w:t>
            </w:r>
          </w:p>
          <w:p w:rsidR="00B82E15" w:rsidRDefault="00B82E15" w:rsidP="00B82E15">
            <w:pPr>
              <w:jc w:val="both"/>
              <w:rPr>
                <w:rFonts w:ascii="Times New Roman" w:hAnsi="Times New Roman"/>
                <w:b/>
                <w:i/>
                <w:sz w:val="24"/>
              </w:rPr>
            </w:pPr>
            <w:r>
              <w:rPr>
                <w:rFonts w:ascii="Times New Roman" w:hAnsi="Times New Roman"/>
                <w:i/>
                <w:sz w:val="24"/>
              </w:rPr>
              <w:t>Выразительное чтение художественного произведения наизусть / Литературно-музыкальная композиция / Киноурок (просмотр и обсуждение отрывков) / Подготовка сценария литературно-музыкальной композиции / культурно - массового мероприятия</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4.15.</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Драматургия о Великой Отечественной войне. Нравственно-ценностное звучание пьесы В.С. Розова «Вечно живые»</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пьеса В.С. Розова «Вечно живые»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62-63</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Киноурок (просмотр и обсуждение отрывков) / Чтение и анализ фрагментов пьесы. Художественное своеобразие и сценическое воплощение драматического произведения / Просмотр и обсуждение телеспектакля</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4.16.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Идейно-художественное своеобразие лирики Б. Л. Пастернака.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64-65</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Работа в микрогруппах с инфоресурсами: подготовка презентации / постера, коллажа / видеоролика или др. формате (по выбору) по темам «Тематика и проблематика лирики поэта»; «Тема поэта и поэзии»; «Любовная лирика Б.Л. Пастернака»; «Тема человека и природы»; «Философская глубина лирики Пастернака»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4.17.</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А. И. Солженицын.</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Социально-нравственная проблематика «лагерной» темы в произведениях А.И. Солженицына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«Один день Ивана Денисовича», «Архипелаг ГУЛАГ» (фрагменты книги по выбору, например, глава «Поэзия под плитой, правда под камнем»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2880"/>
              </w:tabs>
              <w:jc w:val="both"/>
              <w:rPr>
                <w:rFonts w:ascii="Times New Roman" w:hAnsi="Times New Roman"/>
                <w:b/>
                <w:sz w:val="24"/>
              </w:rPr>
            </w:pPr>
            <w:r>
              <w:rPr>
                <w:rFonts w:ascii="Times New Roman" w:hAnsi="Times New Roman"/>
                <w:b/>
                <w:sz w:val="24"/>
              </w:rPr>
              <w:t>Практическое занятие № 66-67</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Заполнение Чек-листа «Автобиографизм прозы писателя». </w:t>
            </w:r>
          </w:p>
          <w:p w:rsidR="00B82E15" w:rsidRDefault="00B82E15" w:rsidP="00B82E15">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«Своеобразие раскрытия «лагерной» темы»; «Анализ рассказа «Один день Ивана Денисовича», творческая судьба произведения»; «Приемы создания образа в повести «Один день Ивана Денисовича»: детали портрета, ночные пейзажи, связанные с героем, речь и поступки».</w:t>
            </w:r>
          </w:p>
          <w:p w:rsidR="00B82E15" w:rsidRDefault="00B82E15" w:rsidP="00B82E15">
            <w:pPr>
              <w:jc w:val="both"/>
              <w:rPr>
                <w:rFonts w:ascii="Times New Roman" w:hAnsi="Times New Roman"/>
                <w:sz w:val="24"/>
              </w:rPr>
            </w:pPr>
            <w:r>
              <w:rPr>
                <w:rFonts w:ascii="Times New Roman" w:hAnsi="Times New Roman"/>
                <w:sz w:val="24"/>
              </w:rPr>
              <w:t>Анализ кинофрагмента из фильма «Архипелаг ГУЛАГ».</w:t>
            </w:r>
          </w:p>
          <w:p w:rsidR="00B82E15" w:rsidRDefault="00B82E15" w:rsidP="00B82E15">
            <w:pPr>
              <w:jc w:val="both"/>
              <w:rPr>
                <w:rFonts w:ascii="Times New Roman" w:hAnsi="Times New Roman"/>
                <w:sz w:val="24"/>
              </w:rPr>
            </w:pPr>
            <w:r>
              <w:rPr>
                <w:rFonts w:ascii="Times New Roman" w:hAnsi="Times New Roman"/>
                <w:sz w:val="24"/>
              </w:rPr>
              <w:t>Мини – рецензия «Человек и история страны в контексте трагической эпохи в книге писателя</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4.18.</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Нравственные искания героев рассказов В.М. Шукшина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i/>
                <w:sz w:val="24"/>
              </w:rPr>
            </w:pPr>
            <w:r>
              <w:rPr>
                <w:rFonts w:ascii="Times New Roman" w:hAnsi="Times New Roman"/>
                <w:b/>
                <w:i/>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рассказы (не менее двух по выбору) «Срезал», «Обида», «Микроскоп», «Мастер», «Крепкий мужик», «Сапожки»</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68-69</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Реферат на тему «Нравственные искания героев рассказов В.М. Шукшина»</w:t>
            </w:r>
          </w:p>
          <w:p w:rsidR="00B82E15" w:rsidRDefault="00B82E15" w:rsidP="00B82E15">
            <w:pPr>
              <w:jc w:val="both"/>
              <w:rPr>
                <w:rFonts w:ascii="Times New Roman" w:hAnsi="Times New Roman"/>
                <w:b/>
                <w:sz w:val="24"/>
              </w:rPr>
            </w:pPr>
            <w:r>
              <w:rPr>
                <w:rFonts w:ascii="Times New Roman" w:hAnsi="Times New Roman"/>
                <w:sz w:val="24"/>
              </w:rPr>
              <w:t>Составление таблицы «Герой-чудик В. Шукшина и «маленький человек» в литературе Х1Х века: сходство и отличие» / Речевая характеристика героев / Открытый финал шукшинских произведений</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4.19.</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Взаимосвязь нравственных, философских и экологических проблем в произведениях В. Г. Распутина </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ПК  1.2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i/>
                <w:sz w:val="24"/>
              </w:rPr>
              <w:t>Для чтения и изучения:</w:t>
            </w:r>
            <w:r>
              <w:rPr>
                <w:rFonts w:ascii="Times New Roman" w:hAnsi="Times New Roman"/>
                <w:sz w:val="24"/>
              </w:rPr>
              <w:t xml:space="preserve"> рассказы и повести (одно произведение по выбору) «Живи и помни», «Прощание с Матёрой»</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32"/>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Практическое занятие № 70-71</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Чтение и анализ фрагментов повести В. Распутина. Выявление основных нравственных проблем (верность заветам предков, преданность родной земле, проблема отцов и детей, проблема экологии и др.). Характеристика образов «старинных старух», представителей молодого поколения). </w:t>
            </w:r>
          </w:p>
          <w:p w:rsidR="00B82E15" w:rsidRDefault="00B82E15" w:rsidP="00B82E15">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другом формате (на выбор) по темам «Символика в повести В. Распутина …»; «Изображение патриархальной русской деревни», «Тема памяти и преемственности поколений»; «Взаимосвязь нравственных и экологических проблем в произведениях В. Г. Распутина»;</w:t>
            </w:r>
          </w:p>
          <w:p w:rsidR="00B82E15" w:rsidRDefault="00B82E15" w:rsidP="00B82E15">
            <w:pPr>
              <w:jc w:val="both"/>
              <w:rPr>
                <w:rFonts w:ascii="Times New Roman" w:hAnsi="Times New Roman"/>
                <w:i/>
                <w:sz w:val="24"/>
              </w:rPr>
            </w:pPr>
            <w:r>
              <w:rPr>
                <w:rFonts w:ascii="Times New Roman" w:hAnsi="Times New Roman"/>
                <w:sz w:val="24"/>
              </w:rPr>
              <w:t>Просмотр кинофрагмента «Прощание» (1981) и его обсуждение (драма Э. Климова и Л. Шепетко по мотивам повести В.Г. Распутина)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4.20.</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Идейно-художественное своеобразие лирики Н. М. Рубцова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«Звезда полей», «Тихая моя родина!..», «В горнице моей светло…», «Привет, Россия…», «Русский огонёк», «Я буду скакать по холмам задремавшей отчизны...»</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Практическое занятие № 72-73</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«Тема Родины в лирике поэта», «Задушевность и музыкальность поэтического слова Рубцова».</w:t>
            </w:r>
          </w:p>
          <w:p w:rsidR="00B82E15" w:rsidRDefault="00B82E15" w:rsidP="00B82E15">
            <w:pPr>
              <w:jc w:val="both"/>
              <w:rPr>
                <w:rFonts w:ascii="Times New Roman" w:hAnsi="Times New Roman"/>
                <w:i/>
                <w:sz w:val="24"/>
              </w:rPr>
            </w:pPr>
            <w:r>
              <w:rPr>
                <w:rFonts w:ascii="Times New Roman" w:hAnsi="Times New Roman"/>
                <w:i/>
                <w:sz w:val="24"/>
              </w:rPr>
              <w:t xml:space="preserve"> Выразительное чтение стихотворений наизусть (не менее одного по выбору)</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4.21.</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Философские мотивы в лирике И. А. Бродского</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 xml:space="preserve">Содержание учебного материала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i/>
                <w:sz w:val="24"/>
              </w:rPr>
              <w:t>Для чтения и изучения: с</w:t>
            </w:r>
            <w:r>
              <w:rPr>
                <w:rFonts w:ascii="Times New Roman" w:hAnsi="Times New Roman"/>
                <w:sz w:val="24"/>
              </w:rPr>
              <w:t>тихотворения (не менее трёх по выбору)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Практическое занятие № 74-75</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i/>
                <w:sz w:val="24"/>
              </w:rPr>
              <w:t>Выразительное чтение стихотворений.</w:t>
            </w:r>
          </w:p>
          <w:p w:rsidR="00B82E15" w:rsidRDefault="00B82E15" w:rsidP="00B82E15">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«Основные темы лирических произведений поэта»; «Тема памяти»; «Философские мотивы в лирике Бродского»; «Своеобразие поэтического мышления и языка поэта Бродского»</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Раздел 5. Проза второй половины XX – начала XXI веков</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5.1.</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Проза второй половины XX – начала XXI века.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Социально-философская проблематика и нравственные искания героев произведений русской литературы</w:t>
            </w:r>
            <w:r>
              <w:t xml:space="preserve"> </w:t>
            </w:r>
            <w:r>
              <w:rPr>
                <w:rFonts w:ascii="Times New Roman" w:hAnsi="Times New Roman"/>
                <w:b/>
                <w:sz w:val="24"/>
              </w:rPr>
              <w:t xml:space="preserve">второй половины XX – начала XXI века </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i/>
                <w:sz w:val="24"/>
              </w:rPr>
              <w:t>Для чтения и изучения:</w:t>
            </w:r>
            <w:r>
              <w:rPr>
                <w:rFonts w:ascii="Times New Roman" w:hAnsi="Times New Roman"/>
                <w:sz w:val="24"/>
              </w:rPr>
              <w:t xml:space="preserve"> проза второй половины XX – начала XXI века. Рассказы, повести, романы (по одному произведению не менее чем двух прозаиков по выбору): Ф.А. Абрамов (повесть «Пелагея» и другие); Ч.Т. 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Захар Прилепин (рассказ из сборника «Собаки и другие люди»); А.Н. и Б.Н. Стругацкие (повесть «Понедельник начинается в субботу»); Ю.В. Трифонов (повести «Обмен»)</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Практическое занятие № 76-77</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sz w:val="24"/>
              </w:rPr>
              <w:t>Урок-конференция: представление презентации / постера, коллажа / видеоролика или другом формате (по выбору) по темам «Проблематика произведений писателя …»; «Нравственные искания героев произведений писателя…»; «Разнообразие повествовательных форм в изображении жизни современного общества писателя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Раздел 6. Поэзия второй половины XX – начала XXI века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6.1.</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Поэзия второй половины XX – начала XXI века.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Тематика и основные мотивы лирики второй половины XX – начала XXI века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i/>
                <w:sz w:val="24"/>
              </w:rPr>
              <w:t>Для чтения и изучения:</w:t>
            </w:r>
            <w:r>
              <w:rPr>
                <w:rFonts w:ascii="Times New Roman" w:hAnsi="Times New Roman"/>
                <w:sz w:val="24"/>
              </w:rPr>
              <w:t xml:space="preserve"> поэзия второй половины XX – начала XXI века. Стихотворения (по одному произведению не менее чем двух поэтов по выбору) В. С. Высоцкого, Н. А. Заболоцкого, Л. Н. Мартынова, Б. Ш. Окуджавы, А. А. Тарковского, Р. И. Рождественского, Ю. П. Кузнецова, А. А. Вознесенского, Б. А. Ахмадулиной, Е. А. Евтушенко, А. С. Кушнера, О. Г. Чухонцева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Практическое занятие № 78-79</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Урок-конференция: представление презентации / постера, коллажа / видеоролика или др. формате (по выбору) «Тематика и проблематика лирики поэта» / «Художественные приемы и особенности поэтического языка автора».</w:t>
            </w:r>
          </w:p>
          <w:p w:rsidR="00B82E15" w:rsidRDefault="00B82E15" w:rsidP="00B82E15">
            <w:pPr>
              <w:jc w:val="both"/>
              <w:rPr>
                <w:rFonts w:ascii="Times New Roman" w:hAnsi="Times New Roman"/>
                <w:i/>
                <w:sz w:val="24"/>
              </w:rPr>
            </w:pPr>
            <w:r>
              <w:rPr>
                <w:rFonts w:ascii="Times New Roman" w:hAnsi="Times New Roman"/>
                <w:i/>
                <w:sz w:val="24"/>
              </w:rPr>
              <w:t xml:space="preserve">Выразительное чтение наизусть одного стихотворения из изученных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i/>
                <w:sz w:val="24"/>
              </w:rPr>
            </w:pPr>
            <w:r>
              <w:rPr>
                <w:rFonts w:ascii="Times New Roman" w:hAnsi="Times New Roman"/>
                <w:b/>
                <w:sz w:val="24"/>
              </w:rPr>
              <w:t>Раздел 7. Драматургия второй половины ХХ – начала XXI века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7.1.</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Драматургия второй</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половины ХХ – начала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XXI века.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Основные темы и проблемы второй половины XX – начала XXI века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i/>
                <w:sz w:val="24"/>
              </w:rPr>
              <w:t>Для чтения и изучения:</w:t>
            </w:r>
            <w:r>
              <w:rPr>
                <w:rFonts w:ascii="Times New Roman" w:hAnsi="Times New Roman"/>
                <w:sz w:val="24"/>
              </w:rPr>
              <w:t xml:space="preserve"> драматургия второй половины ХХ – начала XXI века (произведение одного из драматургов по выбору): А. Н. Арбузов «Иркутская история»; А. В. Вампилов «Старший сын»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Практическое занятие № 80-81</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Киноурок / просмотр телеспектакля.</w:t>
            </w:r>
          </w:p>
          <w:p w:rsidR="00B82E15" w:rsidRDefault="00B82E15" w:rsidP="00B82E15">
            <w:pPr>
              <w:jc w:val="both"/>
              <w:rPr>
                <w:rFonts w:ascii="Times New Roman" w:hAnsi="Times New Roman"/>
                <w:sz w:val="24"/>
              </w:rPr>
            </w:pPr>
            <w:r>
              <w:rPr>
                <w:rFonts w:ascii="Times New Roman" w:hAnsi="Times New Roman"/>
                <w:sz w:val="24"/>
              </w:rPr>
              <w:t>Рецензия / отзыв «Особенности драматургии второй половины ХХ – начала ХХI веков на примере одной пьесы. Основные темы и проблемы пьесы»</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b/>
                <w:sz w:val="24"/>
              </w:rPr>
              <w:t>Раздел 8. Литература народов России</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8.1</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Литература народов России.</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b/>
                <w:sz w:val="24"/>
              </w:rPr>
              <w:t>Идейно-художественное своеобразие литературы народов России и её взаимосвязь с русской литературой</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повести, стихотворения (не менее одного произведения по выбору): стихотворения Г. Тукая, К. Хетагурова;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82-83</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Взаимовлияние русской художественной литературы и литературы народов России. Историко-культурный контекст и контекст творчества автора художественного произведения. </w:t>
            </w:r>
          </w:p>
          <w:p w:rsidR="00B82E15" w:rsidRDefault="00B82E15" w:rsidP="00B82E15">
            <w:pPr>
              <w:jc w:val="both"/>
              <w:rPr>
                <w:rFonts w:ascii="Times New Roman" w:hAnsi="Times New Roman"/>
                <w:i/>
                <w:sz w:val="24"/>
              </w:rPr>
            </w:pPr>
            <w:r>
              <w:rPr>
                <w:rFonts w:ascii="Times New Roman" w:hAnsi="Times New Roman"/>
                <w:i/>
                <w:sz w:val="24"/>
              </w:rPr>
              <w:t>Подготовка сценария литературно-музыкальной композиции / культурно - массового мероприятия</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Раздел 9. Зарубежная литература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4</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9.1</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Основные темы и мотивы зарубежной поэзии и прозы второй половины XIX века - XX века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i/>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27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i/>
                <w:sz w:val="24"/>
              </w:rPr>
              <w:t xml:space="preserve">Для чтения и изучения: </w:t>
            </w:r>
            <w:r>
              <w:rPr>
                <w:rFonts w:ascii="Times New Roman" w:hAnsi="Times New Roman"/>
                <w:sz w:val="24"/>
              </w:rPr>
              <w:t>Зарубежная проза второй половины XIX века-- XX века (</w:t>
            </w:r>
            <w:r>
              <w:rPr>
                <w:rFonts w:ascii="Times New Roman" w:hAnsi="Times New Roman"/>
                <w:i/>
                <w:sz w:val="24"/>
              </w:rPr>
              <w:t>одно произведение по выбору</w:t>
            </w:r>
            <w:r>
              <w:rPr>
                <w:rFonts w:ascii="Times New Roman" w:hAnsi="Times New Roman"/>
                <w:sz w:val="24"/>
              </w:rPr>
              <w:t>). Например, произведения Р.Брэдбери «451 градус по Фаренгейту»; Э. Хемингуэя «Старик и море».</w:t>
            </w:r>
          </w:p>
          <w:p w:rsidR="00B82E15" w:rsidRDefault="00B82E15" w:rsidP="00B82E15">
            <w:pPr>
              <w:jc w:val="both"/>
              <w:rPr>
                <w:rFonts w:ascii="Times New Roman" w:hAnsi="Times New Roman"/>
                <w:sz w:val="24"/>
              </w:rPr>
            </w:pPr>
            <w:r>
              <w:rPr>
                <w:rFonts w:ascii="Times New Roman" w:hAnsi="Times New Roman"/>
                <w:sz w:val="24"/>
              </w:rPr>
              <w:t>Зарубежная поэзия второй половины XIX века -- XX века (не менее двух стихотворений одного из поэтов по выбору). Например, стихотворения А. Рембо, Ш. Бодлера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9.2</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Отражение социальных проблем в зарубежной драматургии второй половины XIX века - XX века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Содержание учебного материала</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01, ОК 02, ОК 03, ОК 04    </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shd w:val="clear" w:color="auto" w:fill="4BF357"/>
              </w:rPr>
            </w:pPr>
            <w:r>
              <w:rPr>
                <w:rFonts w:ascii="Times New Roman" w:hAnsi="Times New Roman"/>
                <w:i/>
                <w:sz w:val="24"/>
              </w:rPr>
              <w:t>Для чтения и изучения:</w:t>
            </w:r>
            <w:r>
              <w:rPr>
                <w:rFonts w:ascii="Times New Roman" w:hAnsi="Times New Roman"/>
                <w:sz w:val="24"/>
              </w:rPr>
              <w:t xml:space="preserve"> зарубежная драматургия второй половины XIX века (</w:t>
            </w:r>
            <w:r>
              <w:rPr>
                <w:rFonts w:ascii="Times New Roman" w:hAnsi="Times New Roman"/>
                <w:i/>
                <w:sz w:val="24"/>
              </w:rPr>
              <w:t>одно произведение по выбору</w:t>
            </w:r>
            <w:r>
              <w:rPr>
                <w:rFonts w:ascii="Times New Roman" w:hAnsi="Times New Roman"/>
                <w:sz w:val="24"/>
              </w:rPr>
              <w:t>). Например, пьеса Г. Ибсена «Кукольный дом», Б. Брехта «Мамаша Кураж и ее дети»; М. Метерлинка «Синяя птица»; О. Уайльда «Идеальный муж»; Т. Уильямса «Трамвай «Желание»; Б. Шоу «Пигмалион»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9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84-85</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1163"/>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Работа в группе с инфоресурсами: поиск информации по теме «Интерпретация драматического произведения в разных видах искусства». Сопоставление произведений русской и зарубежной литературы и сравнение их с художественными интерпретациями в других видах искусств (графика, живопись, театр, кино, музыка и другие)</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r>
      <w:tr w:rsidR="00B82E15" w:rsidTr="00B82E15">
        <w:trPr>
          <w:trHeight w:val="361"/>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b/>
                <w:sz w:val="24"/>
              </w:rPr>
              <w:t>Прикладной модуль «Профессионально-ориентированное содержание раздела» (право выбора времени проведения остается за образовательной организацией)</w:t>
            </w:r>
            <w:r>
              <w:rPr>
                <w:rFonts w:ascii="Times New Roman" w:hAnsi="Times New Roman"/>
                <w:b/>
                <w:sz w:val="24"/>
                <w:vertAlign w:val="superscript"/>
              </w:rPr>
              <w:footnoteReference w:id="4"/>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12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i/>
                <w:sz w:val="24"/>
              </w:rPr>
            </w:pPr>
          </w:p>
        </w:tc>
      </w:tr>
      <w:tr w:rsidR="00B82E15" w:rsidTr="00B82E15">
        <w:trPr>
          <w:trHeight w:val="787"/>
        </w:trPr>
        <w:tc>
          <w:tcPr>
            <w:tcW w:w="3114" w:type="dxa"/>
            <w:vMerge w:val="restart"/>
            <w:tcBorders>
              <w:top w:val="single" w:sz="4" w:space="0" w:color="000000"/>
              <w:left w:val="single" w:sz="4" w:space="0" w:color="000000"/>
              <w:right w:val="single" w:sz="4" w:space="0" w:color="auto"/>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«Дело мастера боится»</w:t>
            </w:r>
          </w:p>
        </w:tc>
        <w:tc>
          <w:tcPr>
            <w:tcW w:w="9214" w:type="dxa"/>
            <w:tcBorders>
              <w:top w:val="single" w:sz="4" w:space="0" w:color="000000"/>
              <w:left w:val="single" w:sz="4" w:space="0" w:color="auto"/>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rsidR="00B82E15" w:rsidRDefault="00B82E15" w:rsidP="00B82E15">
            <w:pPr>
              <w:jc w:val="both"/>
              <w:rPr>
                <w:rFonts w:ascii="Times New Roman" w:hAnsi="Times New Roman"/>
                <w:b/>
                <w:sz w:val="24"/>
              </w:rPr>
            </w:pPr>
            <w:r>
              <w:rPr>
                <w:rFonts w:ascii="Times New Roman" w:hAnsi="Times New Roman"/>
                <w:sz w:val="24"/>
              </w:rPr>
              <w:t>«Что значит быть мастером своего дела?» Дискуссия на основе высказываний писателей о профессиональном мастерстве и работы с информационными ресурсами</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ПК 1.1</w:t>
            </w:r>
          </w:p>
        </w:tc>
      </w:tr>
      <w:tr w:rsidR="00B82E15" w:rsidTr="00B82E15">
        <w:trPr>
          <w:trHeight w:val="255"/>
        </w:trPr>
        <w:tc>
          <w:tcPr>
            <w:tcW w:w="3114" w:type="dxa"/>
            <w:vMerge/>
            <w:tcBorders>
              <w:left w:val="single" w:sz="4" w:space="0" w:color="000000"/>
              <w:right w:val="single" w:sz="4" w:space="0" w:color="auto"/>
            </w:tcBorders>
          </w:tcPr>
          <w:p w:rsidR="00B82E15" w:rsidRDefault="00B82E15" w:rsidP="00B82E15"/>
        </w:tc>
        <w:tc>
          <w:tcPr>
            <w:tcW w:w="9214" w:type="dxa"/>
            <w:tcBorders>
              <w:top w:val="single" w:sz="4" w:space="0" w:color="000000"/>
              <w:left w:val="single" w:sz="4" w:space="0" w:color="auto"/>
              <w:bottom w:val="single" w:sz="4" w:space="0" w:color="auto"/>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 № 86-87</w:t>
            </w:r>
          </w:p>
        </w:tc>
        <w:tc>
          <w:tcPr>
            <w:tcW w:w="992" w:type="dxa"/>
            <w:tcBorders>
              <w:top w:val="single" w:sz="4" w:space="0" w:color="000000"/>
              <w:left w:val="single" w:sz="4" w:space="0" w:color="000000"/>
              <w:bottom w:val="single" w:sz="4" w:space="0" w:color="auto"/>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val="restart"/>
            <w:tcBorders>
              <w:top w:val="single" w:sz="4" w:space="0" w:color="000000"/>
              <w:left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 </w:t>
            </w:r>
          </w:p>
        </w:tc>
      </w:tr>
      <w:tr w:rsidR="00B82E15" w:rsidTr="00B82E15">
        <w:trPr>
          <w:trHeight w:val="1110"/>
        </w:trPr>
        <w:tc>
          <w:tcPr>
            <w:tcW w:w="3114" w:type="dxa"/>
            <w:vMerge/>
            <w:tcBorders>
              <w:left w:val="single" w:sz="4" w:space="0" w:color="000000"/>
              <w:bottom w:val="single" w:sz="4" w:space="0" w:color="000000"/>
              <w:right w:val="single" w:sz="4" w:space="0" w:color="auto"/>
            </w:tcBorders>
          </w:tcPr>
          <w:p w:rsidR="00B82E15" w:rsidRDefault="00B82E15" w:rsidP="00B82E15"/>
        </w:tc>
        <w:tc>
          <w:tcPr>
            <w:tcW w:w="9214" w:type="dxa"/>
            <w:tcBorders>
              <w:top w:val="single" w:sz="4" w:space="0" w:color="auto"/>
              <w:left w:val="single" w:sz="4" w:space="0" w:color="auto"/>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Анализ высказываний писателей о мастерстве</w:t>
            </w:r>
            <w:r>
              <w:rPr>
                <w:rFonts w:ascii="Times New Roman" w:hAnsi="Times New Roman"/>
                <w:b/>
                <w:sz w:val="24"/>
              </w:rPr>
              <w:t xml:space="preserve">; </w:t>
            </w:r>
            <w:r>
              <w:rPr>
                <w:rFonts w:ascii="Times New Roman" w:hAnsi="Times New Roman"/>
                <w:sz w:val="24"/>
              </w:rPr>
              <w:t>групповая работа с информационными ресурсами: поиск информации о мастерах своего дела (в избранной профессии), подготовка сообщений; участие в дискуссии «Что значит быть мастером своего дела?»</w:t>
            </w:r>
          </w:p>
        </w:tc>
        <w:tc>
          <w:tcPr>
            <w:tcW w:w="992" w:type="dxa"/>
            <w:tcBorders>
              <w:top w:val="single" w:sz="4" w:space="0" w:color="auto"/>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418"/>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«Ты профессией астронома метростроевца не удивишь!..»</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Стереотипы, связанные с той или иной профессией, представления о будущей профессии. Социальный рейтинг и социальная значимость получаемой профессии, представления о ее востребованности и престижности (по материалам СМИ, электронным источникам, свидетельствам профессионалов отрасли); правда и заблуждения, связанные с восприятием получаемой профессии: подготовка сообщения разного формата о стереотипах, заблуждениях, неверных представлениях, связанных в обществе с получаемой профессией и ее социальной значимостью.</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09</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ПК 1.1</w:t>
            </w:r>
          </w:p>
        </w:tc>
      </w:tr>
      <w:tr w:rsidR="00B82E15" w:rsidTr="00B82E15">
        <w:trPr>
          <w:trHeight w:val="559"/>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 № 88-89</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«Написание текста в духе «ожидания / реальность» о том, как вы себе представляли обучение по профессии и каким оно оказалось на деле, а также какие заблуждения или стереотипы могут быть у людей, незнакомых с вашей будущей профессией изнутри, и какова она в реальности (каждый 2-4 предложения) с использованием противительных синтаксический конструкций (по аналогии с избранным эпизодом). Работа с инфоресурсами: поиск информации по теме «Правда и заблуждения, связанные с восприятием получаемой профессии»; подготовка сообщения разного формата о стереотипах, заблуждениях, неверных представлениях, связанных в обществе с получаемой профессией и ее социальной значимостью; участие в дискуссии «Как люди моей профессии меняют мир к лучшему?»</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p>
        </w:tc>
      </w:tr>
      <w:tr w:rsidR="00B82E15" w:rsidTr="00B82E15">
        <w:trPr>
          <w:trHeight w:val="321"/>
        </w:trPr>
        <w:tc>
          <w:tcPr>
            <w:tcW w:w="3114" w:type="dxa"/>
            <w:vMerge w:val="restart"/>
            <w:tcBorders>
              <w:top w:val="single" w:sz="4" w:space="0" w:color="000000"/>
              <w:left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«Каждый должен быть величествен в своем деле»: пути совершенствования в профессии/ специальность</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rsidR="00B82E15" w:rsidRDefault="00B82E15" w:rsidP="00B82E15">
            <w:pPr>
              <w:jc w:val="both"/>
              <w:rPr>
                <w:rFonts w:ascii="Times New Roman" w:hAnsi="Times New Roman"/>
                <w:b/>
                <w:sz w:val="24"/>
              </w:rPr>
            </w:pPr>
            <w:r>
              <w:rPr>
                <w:rFonts w:ascii="Times New Roman" w:hAnsi="Times New Roman"/>
                <w:sz w:val="24"/>
              </w:rPr>
              <w:t>Обобщение и систематизация знаний о профессиональном мастерстве в художественных произведениях писателей и поэтов второй половины XIX - ХХI в.в.</w:t>
            </w:r>
            <w:r>
              <w:rPr>
                <w:rFonts w:ascii="Times New Roman" w:hAnsi="Times New Roman"/>
                <w:b/>
                <w:sz w:val="24"/>
              </w:rPr>
              <w:t xml:space="preserve"> </w:t>
            </w:r>
            <w:r>
              <w:rPr>
                <w:rFonts w:ascii="Times New Roman" w:hAnsi="Times New Roman"/>
                <w:sz w:val="24"/>
              </w:rPr>
              <w:t>Знакомство с профессиональными журналами и информационными ресурсами, посвященными профессиональной деятельности</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ПК  1.1    </w:t>
            </w:r>
          </w:p>
        </w:tc>
      </w:tr>
      <w:tr w:rsidR="00B82E15" w:rsidTr="00B82E15">
        <w:trPr>
          <w:trHeight w:val="264"/>
        </w:trPr>
        <w:tc>
          <w:tcPr>
            <w:tcW w:w="3114" w:type="dxa"/>
            <w:vMerge/>
            <w:tcBorders>
              <w:left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auto"/>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w:t>
            </w:r>
            <w:r>
              <w:rPr>
                <w:rFonts w:ascii="Times New Roman" w:hAnsi="Times New Roman"/>
                <w:sz w:val="24"/>
              </w:rPr>
              <w:t xml:space="preserve"> </w:t>
            </w:r>
            <w:r w:rsidRPr="00F953C3">
              <w:rPr>
                <w:rFonts w:ascii="Times New Roman" w:hAnsi="Times New Roman"/>
                <w:b/>
                <w:sz w:val="24"/>
              </w:rPr>
              <w:t>№ 90-91</w:t>
            </w:r>
            <w:r>
              <w:rPr>
                <w:rFonts w:ascii="Times New Roman" w:hAnsi="Times New Roman"/>
                <w:sz w:val="24"/>
              </w:rPr>
              <w:t xml:space="preserve"> </w:t>
            </w:r>
          </w:p>
        </w:tc>
        <w:tc>
          <w:tcPr>
            <w:tcW w:w="992" w:type="dxa"/>
            <w:tcBorders>
              <w:top w:val="single" w:sz="4" w:space="0" w:color="000000"/>
              <w:left w:val="single" w:sz="4" w:space="0" w:color="000000"/>
              <w:bottom w:val="single" w:sz="4" w:space="0" w:color="auto"/>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left w:val="single" w:sz="4" w:space="0" w:color="000000"/>
              <w:right w:val="single" w:sz="4" w:space="0" w:color="000000"/>
            </w:tcBorders>
          </w:tcPr>
          <w:p w:rsidR="00B82E15" w:rsidRDefault="00B82E15" w:rsidP="00B82E15"/>
        </w:tc>
      </w:tr>
      <w:tr w:rsidR="00B82E15" w:rsidTr="00B82E15">
        <w:trPr>
          <w:trHeight w:val="825"/>
        </w:trPr>
        <w:tc>
          <w:tcPr>
            <w:tcW w:w="3114" w:type="dxa"/>
            <w:vMerge/>
            <w:tcBorders>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auto"/>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Организация виртуальной выставки профессиональных журналов, посвященных разным профессиям; создание устного высказывания-рассуждения «Зачем нужно регулярно просматривать специализированный журнал …»</w:t>
            </w:r>
          </w:p>
        </w:tc>
        <w:tc>
          <w:tcPr>
            <w:tcW w:w="992" w:type="dxa"/>
            <w:tcBorders>
              <w:top w:val="single" w:sz="4" w:space="0" w:color="auto"/>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left w:val="single" w:sz="4" w:space="0" w:color="000000"/>
              <w:bottom w:val="single" w:sz="4" w:space="0" w:color="000000"/>
              <w:right w:val="single" w:sz="4" w:space="0" w:color="000000"/>
            </w:tcBorders>
          </w:tcPr>
          <w:p w:rsidR="00B82E15" w:rsidRDefault="00B82E15" w:rsidP="00B82E15"/>
        </w:tc>
      </w:tr>
      <w:tr w:rsidR="00B82E15" w:rsidTr="00B82E15">
        <w:trPr>
          <w:trHeight w:val="683"/>
        </w:trPr>
        <w:tc>
          <w:tcPr>
            <w:tcW w:w="3114" w:type="dxa"/>
            <w:vMerge w:val="restart"/>
            <w:tcBorders>
              <w:top w:val="single" w:sz="4" w:space="0" w:color="000000"/>
              <w:left w:val="single" w:sz="4" w:space="0" w:color="000000"/>
              <w:right w:val="single" w:sz="4" w:space="0" w:color="auto"/>
            </w:tcBorders>
          </w:tcPr>
          <w:p w:rsidR="00B82E15" w:rsidRDefault="00B82E15" w:rsidP="00B82E15">
            <w:pPr>
              <w:rPr>
                <w:rFonts w:ascii="Times New Roman" w:hAnsi="Times New Roman"/>
                <w:b/>
                <w:sz w:val="24"/>
              </w:rPr>
            </w:pPr>
            <w:r>
              <w:rPr>
                <w:rFonts w:ascii="Times New Roman" w:hAnsi="Times New Roman"/>
                <w:b/>
                <w:sz w:val="24"/>
              </w:rPr>
              <w:t>Тема «Как написать резюме, чтобы найти хорошую работу»</w:t>
            </w:r>
          </w:p>
        </w:tc>
        <w:tc>
          <w:tcPr>
            <w:tcW w:w="9214" w:type="dxa"/>
            <w:tcBorders>
              <w:top w:val="single" w:sz="4" w:space="0" w:color="000000"/>
              <w:left w:val="single" w:sz="4" w:space="0" w:color="auto"/>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Содержание учебного материала</w:t>
            </w:r>
          </w:p>
          <w:p w:rsidR="00B82E15" w:rsidRDefault="00B82E15" w:rsidP="00B82E15">
            <w:pPr>
              <w:jc w:val="both"/>
              <w:rPr>
                <w:rFonts w:ascii="Times New Roman" w:hAnsi="Times New Roman"/>
                <w:b/>
                <w:sz w:val="24"/>
              </w:rPr>
            </w:pPr>
            <w:r>
              <w:rPr>
                <w:rFonts w:ascii="Times New Roman" w:hAnsi="Times New Roman"/>
                <w:sz w:val="24"/>
              </w:rPr>
              <w:t xml:space="preserve">Роль профессии в положении человека в социуме. </w:t>
            </w:r>
            <w:r>
              <w:rPr>
                <w:rFonts w:ascii="Times New Roman" w:hAnsi="Times New Roman"/>
                <w:b/>
                <w:i/>
                <w:sz w:val="24"/>
              </w:rPr>
              <w:t>Резюме</w:t>
            </w:r>
            <w:r>
              <w:rPr>
                <w:rFonts w:ascii="Times New Roman" w:hAnsi="Times New Roman"/>
                <w:sz w:val="24"/>
              </w:rPr>
              <w:t> как описание способностей человека, которые делают его конкурентоспособным на рынке труда. Цель резюме – привлечь к себе внимание работодателя при первом, как привило, заочном знакомстве, произвести благоприятное впечатление и побудить пригласить вас на личную встречу. Как презентовать себя в резюме, чтобы выглядеть в глазах работодателя именно таким сотрудником, каков ему необходим. Резюме</w:t>
            </w:r>
            <w:r>
              <w:rPr>
                <w:rFonts w:ascii="Times New Roman" w:hAnsi="Times New Roman"/>
                <w:i/>
                <w:sz w:val="24"/>
              </w:rPr>
              <w:t xml:space="preserve"> </w:t>
            </w:r>
            <w:r>
              <w:rPr>
                <w:rFonts w:ascii="Times New Roman" w:hAnsi="Times New Roman"/>
                <w:sz w:val="24"/>
              </w:rPr>
              <w:t xml:space="preserve">– официальный документ, правила написания которого регламентированы руководством по делопроизводству. Структура резюме. Резюме проектное и резюме действительное.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ПК  1.1    </w:t>
            </w:r>
          </w:p>
        </w:tc>
      </w:tr>
      <w:tr w:rsidR="00B82E15" w:rsidTr="00B82E15">
        <w:trPr>
          <w:trHeight w:val="315"/>
        </w:trPr>
        <w:tc>
          <w:tcPr>
            <w:tcW w:w="3114" w:type="dxa"/>
            <w:vMerge/>
            <w:tcBorders>
              <w:left w:val="single" w:sz="4" w:space="0" w:color="000000"/>
              <w:right w:val="single" w:sz="4" w:space="0" w:color="auto"/>
            </w:tcBorders>
          </w:tcPr>
          <w:p w:rsidR="00B82E15" w:rsidRDefault="00B82E15" w:rsidP="00B82E15"/>
        </w:tc>
        <w:tc>
          <w:tcPr>
            <w:tcW w:w="9214" w:type="dxa"/>
            <w:tcBorders>
              <w:top w:val="single" w:sz="4" w:space="0" w:color="000000"/>
              <w:left w:val="single" w:sz="4" w:space="0" w:color="auto"/>
              <w:bottom w:val="single" w:sz="4" w:space="0" w:color="auto"/>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 xml:space="preserve">Практическое занятие № 92-93 </w:t>
            </w:r>
          </w:p>
        </w:tc>
        <w:tc>
          <w:tcPr>
            <w:tcW w:w="992" w:type="dxa"/>
            <w:tcBorders>
              <w:top w:val="single" w:sz="4" w:space="0" w:color="000000"/>
              <w:left w:val="single" w:sz="4" w:space="0" w:color="000000"/>
              <w:bottom w:val="single" w:sz="4" w:space="0" w:color="auto"/>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left w:val="single" w:sz="4" w:space="0" w:color="000000"/>
              <w:right w:val="single" w:sz="4" w:space="0" w:color="000000"/>
            </w:tcBorders>
          </w:tcPr>
          <w:p w:rsidR="00B82E15" w:rsidRDefault="00B82E15" w:rsidP="00B82E15"/>
        </w:tc>
      </w:tr>
      <w:tr w:rsidR="00B82E15" w:rsidTr="00B82E15">
        <w:trPr>
          <w:trHeight w:val="1065"/>
        </w:trPr>
        <w:tc>
          <w:tcPr>
            <w:tcW w:w="3114" w:type="dxa"/>
            <w:vMerge/>
            <w:tcBorders>
              <w:left w:val="single" w:sz="4" w:space="0" w:color="000000"/>
              <w:bottom w:val="single" w:sz="4" w:space="0" w:color="000000"/>
              <w:right w:val="single" w:sz="4" w:space="0" w:color="auto"/>
            </w:tcBorders>
          </w:tcPr>
          <w:p w:rsidR="00B82E15" w:rsidRDefault="00B82E15" w:rsidP="00B82E15"/>
        </w:tc>
        <w:tc>
          <w:tcPr>
            <w:tcW w:w="9214" w:type="dxa"/>
            <w:tcBorders>
              <w:top w:val="single" w:sz="4" w:space="0" w:color="auto"/>
              <w:left w:val="single" w:sz="4" w:space="0" w:color="auto"/>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sz w:val="24"/>
              </w:rPr>
              <w:t>Отличие</w:t>
            </w:r>
            <w:r>
              <w:rPr>
                <w:rFonts w:ascii="Times New Roman" w:hAnsi="Times New Roman"/>
                <w:b/>
                <w:sz w:val="24"/>
              </w:rPr>
              <w:t xml:space="preserve"> </w:t>
            </w:r>
            <w:r>
              <w:rPr>
                <w:rFonts w:ascii="Times New Roman" w:hAnsi="Times New Roman"/>
                <w:sz w:val="24"/>
              </w:rPr>
              <w:t>нормативных документов от видов текстов (сопоставление фрагмента из художественного текста и официальных документов). Работа с образцовым документом резюме.</w:t>
            </w:r>
            <w:r>
              <w:rPr>
                <w:rFonts w:ascii="Times New Roman" w:hAnsi="Times New Roman"/>
                <w:b/>
                <w:sz w:val="24"/>
              </w:rPr>
              <w:t xml:space="preserve"> </w:t>
            </w:r>
            <w:r>
              <w:rPr>
                <w:rFonts w:ascii="Times New Roman" w:hAnsi="Times New Roman"/>
                <w:sz w:val="24"/>
              </w:rPr>
              <w:t>Составление своего действительного резюме (по аналогии с образцовым текстом). Взаимопроверка составленных резюме</w:t>
            </w:r>
          </w:p>
        </w:tc>
        <w:tc>
          <w:tcPr>
            <w:tcW w:w="992" w:type="dxa"/>
            <w:tcBorders>
              <w:top w:val="single" w:sz="4" w:space="0" w:color="auto"/>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left w:val="single" w:sz="4" w:space="0" w:color="000000"/>
              <w:bottom w:val="single" w:sz="4" w:space="0" w:color="000000"/>
              <w:right w:val="single" w:sz="4" w:space="0" w:color="000000"/>
            </w:tcBorders>
          </w:tcPr>
          <w:p w:rsidR="00B82E15" w:rsidRDefault="00B82E15" w:rsidP="00B82E15"/>
        </w:tc>
      </w:tr>
      <w:tr w:rsidR="00B82E15" w:rsidTr="00B82E15">
        <w:trPr>
          <w:trHeight w:val="682"/>
        </w:trPr>
        <w:tc>
          <w:tcPr>
            <w:tcW w:w="3114" w:type="dxa"/>
            <w:vMerge w:val="restart"/>
            <w:tcBorders>
              <w:top w:val="single" w:sz="4" w:space="0" w:color="000000"/>
              <w:left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«Говори, говори…»: диалог как средство характеристики человека»</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Содержание учебного материала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 xml:space="preserve">Вербальные средства коммуникации в ситуациях бытового, делового и профессионального общения. Отличие профессионального диалога от делового, бытового. Стилистические группы слов. Роль диалога в профессиональной деятельности. Требования к профессиональному диалогу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ПК  1.1   </w:t>
            </w:r>
          </w:p>
        </w:tc>
      </w:tr>
      <w:tr w:rsidR="00B82E15" w:rsidTr="00B82E15">
        <w:trPr>
          <w:trHeight w:val="276"/>
        </w:trPr>
        <w:tc>
          <w:tcPr>
            <w:tcW w:w="3114" w:type="dxa"/>
            <w:vMerge/>
            <w:tcBorders>
              <w:left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auto"/>
              <w:right w:val="single" w:sz="4" w:space="0" w:color="000000"/>
            </w:tcBorders>
          </w:tcPr>
          <w:p w:rsidR="00B82E15" w:rsidRPr="00F953C3"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sidRPr="00F953C3">
              <w:rPr>
                <w:rFonts w:ascii="Times New Roman" w:hAnsi="Times New Roman"/>
                <w:b/>
                <w:sz w:val="24"/>
              </w:rPr>
              <w:t>Практическое занятие № 94-95</w:t>
            </w:r>
          </w:p>
        </w:tc>
        <w:tc>
          <w:tcPr>
            <w:tcW w:w="992" w:type="dxa"/>
            <w:tcBorders>
              <w:top w:val="single" w:sz="4" w:space="0" w:color="000000"/>
              <w:left w:val="single" w:sz="4" w:space="0" w:color="000000"/>
              <w:bottom w:val="single" w:sz="4" w:space="0" w:color="auto"/>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left w:val="single" w:sz="4" w:space="0" w:color="000000"/>
              <w:right w:val="single" w:sz="4" w:space="0" w:color="000000"/>
            </w:tcBorders>
          </w:tcPr>
          <w:p w:rsidR="00B82E15" w:rsidRDefault="00B82E15" w:rsidP="00B82E15"/>
        </w:tc>
      </w:tr>
      <w:tr w:rsidR="00B82E15" w:rsidTr="00B82E15">
        <w:trPr>
          <w:trHeight w:val="1365"/>
        </w:trPr>
        <w:tc>
          <w:tcPr>
            <w:tcW w:w="3114" w:type="dxa"/>
            <w:vMerge/>
            <w:tcBorders>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auto"/>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Создание проблемной ситуации: нужен ли профессиональный диалог? Чтение и анализ диалогов; создание рекомендаций к составлению профессионального диалога; работа (в парах) над созданием «профессионального диалога» (в соответствии с будущей профессией/специальностью) в различных ситуациях: специалист – руководитель», «клиент – специалист», «специалист – специалист»</w:t>
            </w:r>
          </w:p>
        </w:tc>
        <w:tc>
          <w:tcPr>
            <w:tcW w:w="992" w:type="dxa"/>
            <w:tcBorders>
              <w:top w:val="single" w:sz="4" w:space="0" w:color="auto"/>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left w:val="single" w:sz="4" w:space="0" w:color="000000"/>
              <w:bottom w:val="single" w:sz="4" w:space="0" w:color="000000"/>
              <w:right w:val="single" w:sz="4" w:space="0" w:color="000000"/>
            </w:tcBorders>
          </w:tcPr>
          <w:p w:rsidR="00B82E15" w:rsidRDefault="00B82E15" w:rsidP="00B82E15"/>
        </w:tc>
      </w:tr>
      <w:tr w:rsidR="00B82E15" w:rsidTr="00B82E15">
        <w:trPr>
          <w:trHeight w:val="682"/>
        </w:trPr>
        <w:tc>
          <w:tcPr>
            <w:tcW w:w="3114" w:type="dxa"/>
            <w:vMerge w:val="restart"/>
            <w:tcBorders>
              <w:top w:val="single" w:sz="4" w:space="0" w:color="000000"/>
              <w:left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«Прогресс – это форма человеческого существования»: профессии в мире НТП»</w:t>
            </w:r>
          </w:p>
        </w:tc>
        <w:tc>
          <w:tcPr>
            <w:tcW w:w="9214"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Содержание учебного материала</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 xml:space="preserve">Научно-технический прогресс и человечество. Зависимость цивилизации от современных технологий. Проблемы человека и общества, связанные с научно-техническим прогрессом (рассуждение с опорой на текст). Ответственность ученого за свои научные открытия. Наука – двигатель прогресса </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vMerge w:val="restart"/>
            <w:tcBorders>
              <w:top w:val="single" w:sz="4" w:space="0" w:color="000000"/>
              <w:left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ОК 01, ОК 02, ОК 03, ОК 04, ОК 05, ОК 06,</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rPr>
            </w:pPr>
            <w:r>
              <w:rPr>
                <w:rFonts w:ascii="Times New Roman" w:hAnsi="Times New Roman"/>
                <w:sz w:val="24"/>
              </w:rPr>
              <w:t xml:space="preserve">ОК 09, ПК  1.1    </w:t>
            </w:r>
          </w:p>
        </w:tc>
      </w:tr>
      <w:tr w:rsidR="00B82E15" w:rsidTr="00B82E15">
        <w:trPr>
          <w:trHeight w:val="270"/>
        </w:trPr>
        <w:tc>
          <w:tcPr>
            <w:tcW w:w="3114" w:type="dxa"/>
            <w:vMerge/>
            <w:tcBorders>
              <w:left w:val="single" w:sz="4" w:space="0" w:color="000000"/>
              <w:right w:val="single" w:sz="4" w:space="0" w:color="000000"/>
            </w:tcBorders>
          </w:tcPr>
          <w:p w:rsidR="00B82E15" w:rsidRDefault="00B82E15" w:rsidP="00B82E15"/>
        </w:tc>
        <w:tc>
          <w:tcPr>
            <w:tcW w:w="9214" w:type="dxa"/>
            <w:tcBorders>
              <w:top w:val="single" w:sz="4" w:space="0" w:color="000000"/>
              <w:left w:val="single" w:sz="4" w:space="0" w:color="000000"/>
              <w:bottom w:val="single" w:sz="4" w:space="0" w:color="auto"/>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 № 96-97</w:t>
            </w:r>
            <w:r>
              <w:rPr>
                <w:rFonts w:ascii="Times New Roman" w:hAnsi="Times New Roman"/>
                <w:sz w:val="24"/>
              </w:rPr>
              <w:t xml:space="preserve"> </w:t>
            </w:r>
          </w:p>
        </w:tc>
        <w:tc>
          <w:tcPr>
            <w:tcW w:w="992" w:type="dxa"/>
            <w:tcBorders>
              <w:top w:val="single" w:sz="4" w:space="0" w:color="000000"/>
              <w:left w:val="single" w:sz="4" w:space="0" w:color="000000"/>
              <w:bottom w:val="single" w:sz="4" w:space="0" w:color="auto"/>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i/>
                <w:sz w:val="24"/>
              </w:rPr>
              <w:t>2</w:t>
            </w:r>
          </w:p>
        </w:tc>
        <w:tc>
          <w:tcPr>
            <w:tcW w:w="1702" w:type="dxa"/>
            <w:vMerge/>
            <w:tcBorders>
              <w:left w:val="single" w:sz="4" w:space="0" w:color="000000"/>
              <w:right w:val="single" w:sz="4" w:space="0" w:color="000000"/>
            </w:tcBorders>
          </w:tcPr>
          <w:p w:rsidR="00B82E15" w:rsidRDefault="00B82E15" w:rsidP="00B82E15"/>
        </w:tc>
      </w:tr>
      <w:tr w:rsidR="00B82E15" w:rsidTr="00B82E15">
        <w:trPr>
          <w:trHeight w:val="825"/>
        </w:trPr>
        <w:tc>
          <w:tcPr>
            <w:tcW w:w="3114" w:type="dxa"/>
            <w:vMerge/>
            <w:tcBorders>
              <w:left w:val="single" w:sz="4" w:space="0" w:color="000000"/>
              <w:bottom w:val="single" w:sz="4" w:space="0" w:color="000000"/>
              <w:right w:val="single" w:sz="4" w:space="0" w:color="000000"/>
            </w:tcBorders>
          </w:tcPr>
          <w:p w:rsidR="00B82E15" w:rsidRDefault="00B82E15" w:rsidP="00B82E15"/>
        </w:tc>
        <w:tc>
          <w:tcPr>
            <w:tcW w:w="9214" w:type="dxa"/>
            <w:tcBorders>
              <w:top w:val="single" w:sz="4" w:space="0" w:color="auto"/>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Сочинение на тему (по выбору): «Возможно ли остановить прогресс?», «Профессии в мире НТП: у всех ли профессий есть будущее», «Профессии, «рожденные» НТП в последние десятилетия»</w:t>
            </w:r>
          </w:p>
        </w:tc>
        <w:tc>
          <w:tcPr>
            <w:tcW w:w="992" w:type="dxa"/>
            <w:tcBorders>
              <w:top w:val="single" w:sz="4" w:space="0" w:color="auto"/>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p>
        </w:tc>
        <w:tc>
          <w:tcPr>
            <w:tcW w:w="1702" w:type="dxa"/>
            <w:vMerge/>
            <w:tcBorders>
              <w:left w:val="single" w:sz="4" w:space="0" w:color="000000"/>
              <w:bottom w:val="single" w:sz="4" w:space="0" w:color="000000"/>
              <w:right w:val="single" w:sz="4" w:space="0" w:color="000000"/>
            </w:tcBorders>
          </w:tcPr>
          <w:p w:rsidR="00B82E15" w:rsidRDefault="00B82E15" w:rsidP="00B82E15"/>
        </w:tc>
      </w:tr>
      <w:tr w:rsidR="00B82E15" w:rsidTr="00B82E15">
        <w:trPr>
          <w:trHeight w:val="373"/>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i/>
                <w:sz w:val="24"/>
              </w:rPr>
            </w:pPr>
            <w:r>
              <w:rPr>
                <w:rFonts w:ascii="Times New Roman" w:hAnsi="Times New Roman"/>
                <w:b/>
                <w:sz w:val="24"/>
              </w:rPr>
              <w:t>Промежуточная аттестация по дисциплине (дифференцированный зачет)</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rPr>
            </w:pPr>
            <w:r>
              <w:rPr>
                <w:rFonts w:ascii="Times New Roman" w:hAnsi="Times New Roman"/>
                <w:b/>
                <w:sz w:val="24"/>
              </w:rPr>
              <w:t>2</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p>
        </w:tc>
      </w:tr>
      <w:tr w:rsidR="00B82E15" w:rsidTr="00B82E15">
        <w:trPr>
          <w:trHeight w:val="255"/>
        </w:trPr>
        <w:tc>
          <w:tcPr>
            <w:tcW w:w="12328"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i/>
                <w:sz w:val="24"/>
              </w:rPr>
            </w:pPr>
            <w:r>
              <w:rPr>
                <w:rFonts w:ascii="Times New Roman" w:hAnsi="Times New Roman"/>
                <w:b/>
                <w:sz w:val="24"/>
              </w:rPr>
              <w:t>Всего:</w:t>
            </w:r>
          </w:p>
        </w:tc>
        <w:tc>
          <w:tcPr>
            <w:tcW w:w="992" w:type="dxa"/>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rPr>
            </w:pPr>
            <w:r>
              <w:rPr>
                <w:rFonts w:ascii="Times New Roman" w:hAnsi="Times New Roman"/>
                <w:b/>
                <w:i/>
                <w:sz w:val="24"/>
              </w:rPr>
              <w:t>108</w:t>
            </w:r>
          </w:p>
        </w:tc>
        <w:tc>
          <w:tcPr>
            <w:tcW w:w="1702" w:type="dxa"/>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p>
        </w:tc>
      </w:tr>
    </w:tbl>
    <w:p w:rsidR="00B82E15" w:rsidRDefault="00B82E15" w:rsidP="00B82E15">
      <w:pPr>
        <w:pStyle w:val="114"/>
        <w:spacing w:after="0"/>
        <w:ind w:left="1429" w:firstLine="0"/>
        <w:rPr>
          <w:rFonts w:ascii="Times New Roman" w:hAnsi="Times New Roman"/>
        </w:rPr>
      </w:pPr>
    </w:p>
    <w:p w:rsidR="00B82E15" w:rsidRDefault="00B82E15" w:rsidP="00B82E15">
      <w:pPr>
        <w:pStyle w:val="114"/>
        <w:spacing w:after="0"/>
        <w:ind w:left="1429" w:firstLine="0"/>
        <w:rPr>
          <w:rFonts w:ascii="Times New Roman" w:hAnsi="Times New Roman"/>
        </w:rPr>
      </w:pPr>
    </w:p>
    <w:p w:rsidR="00B82E15" w:rsidRDefault="00B82E15" w:rsidP="00B82E15">
      <w:pPr>
        <w:pStyle w:val="114"/>
        <w:spacing w:after="0"/>
        <w:ind w:left="1429" w:firstLine="0"/>
        <w:rPr>
          <w:rFonts w:ascii="Times New Roman" w:hAnsi="Times New Roman"/>
        </w:rPr>
      </w:pPr>
    </w:p>
    <w:p w:rsidR="00321ADF" w:rsidRDefault="00321ADF" w:rsidP="00321ADF"/>
    <w:p w:rsidR="00321ADF" w:rsidRDefault="00321ADF" w:rsidP="00321ADF">
      <w:pPr>
        <w:sectPr w:rsidR="00321ADF" w:rsidSect="00321ADF">
          <w:headerReference w:type="even" r:id="rId13"/>
          <w:headerReference w:type="default" r:id="rId14"/>
          <w:pgSz w:w="16838" w:h="11906" w:orient="landscape"/>
          <w:pgMar w:top="567" w:right="1134" w:bottom="1134" w:left="1134" w:header="709" w:footer="709" w:gutter="0"/>
          <w:cols w:space="708"/>
          <w:docGrid w:linePitch="360"/>
        </w:sectPr>
      </w:pPr>
    </w:p>
    <w:p w:rsidR="00321ADF" w:rsidRPr="00761B8E" w:rsidRDefault="00321ADF" w:rsidP="00321ADF">
      <w:pPr>
        <w:pBdr>
          <w:top w:val="nil"/>
          <w:left w:val="nil"/>
          <w:bottom w:val="nil"/>
          <w:right w:val="nil"/>
          <w:between w:val="nil"/>
        </w:pBdr>
        <w:spacing w:after="120"/>
        <w:ind w:firstLine="708"/>
        <w:jc w:val="both"/>
        <w:rPr>
          <w:rFonts w:ascii="Times New Roman" w:eastAsia="Times New Roman" w:hAnsi="Times New Roman" w:cs="Times New Roman"/>
          <w:b/>
          <w:i/>
          <w:sz w:val="24"/>
          <w:szCs w:val="24"/>
        </w:rPr>
      </w:pPr>
      <w:r w:rsidRPr="00761B8E">
        <w:rPr>
          <w:rFonts w:ascii="Times New Roman" w:eastAsia="Times New Roman" w:hAnsi="Times New Roman" w:cs="Times New Roman"/>
          <w:b/>
          <w:sz w:val="24"/>
          <w:szCs w:val="24"/>
        </w:rPr>
        <w:t xml:space="preserve">2.3. Индивидуальный проект </w:t>
      </w:r>
    </w:p>
    <w:p w:rsidR="00B82E15" w:rsidRPr="0076622B" w:rsidRDefault="00B82E15" w:rsidP="00B82E15">
      <w:pPr>
        <w:spacing w:line="276" w:lineRule="auto"/>
        <w:ind w:firstLine="708"/>
        <w:jc w:val="both"/>
        <w:rPr>
          <w:rFonts w:ascii="Times New Roman" w:eastAsia="Times New Roman" w:hAnsi="Times New Roman" w:cs="Times New Roman"/>
          <w:sz w:val="24"/>
          <w:szCs w:val="24"/>
        </w:rPr>
      </w:pPr>
      <w:r w:rsidRPr="00357E6A">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B82E15" w:rsidRDefault="00B82E15" w:rsidP="00B82E15">
      <w:pPr>
        <w:ind w:firstLine="709"/>
        <w:jc w:val="both"/>
        <w:rPr>
          <w:rFonts w:ascii="Times New Roman" w:eastAsia="Times New Roman" w:hAnsi="Times New Roman" w:cs="Times New Roman"/>
          <w:b/>
          <w:sz w:val="24"/>
          <w:szCs w:val="24"/>
        </w:rPr>
      </w:pPr>
    </w:p>
    <w:p w:rsidR="00B82E15" w:rsidRDefault="00B82E15" w:rsidP="00B82E15">
      <w:pPr>
        <w:spacing w:line="276" w:lineRule="auto"/>
        <w:ind w:firstLine="709"/>
        <w:jc w:val="both"/>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Тематика индивидуальных проектов на выбор:</w:t>
      </w:r>
    </w:p>
    <w:p w:rsidR="00B82E15" w:rsidRDefault="00B82E15" w:rsidP="00B82E15">
      <w:pPr>
        <w:pBdr>
          <w:top w:val="nil"/>
          <w:left w:val="nil"/>
          <w:bottom w:val="nil"/>
          <w:right w:val="nil"/>
          <w:between w:val="nil"/>
        </w:pBdr>
        <w:tabs>
          <w:tab w:val="left" w:pos="5954"/>
        </w:tabs>
        <w:spacing w:line="276" w:lineRule="auto"/>
        <w:ind w:left="1069"/>
        <w:rPr>
          <w:rFonts w:ascii="Times New Roman" w:eastAsia="Times New Roman" w:hAnsi="Times New Roman" w:cs="Times New Roman"/>
          <w:sz w:val="24"/>
          <w:szCs w:val="24"/>
        </w:rPr>
      </w:pPr>
    </w:p>
    <w:p w:rsidR="00B82E15" w:rsidRDefault="00B82E15" w:rsidP="00B82E15">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 «Дети-цветы жизни! Откуда берутся шипы?» Проблемы детской жестокости. Роль литературы в решении этой проблемы.</w:t>
      </w:r>
    </w:p>
    <w:p w:rsidR="00B82E15" w:rsidRDefault="00B82E15" w:rsidP="00B82E15">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 Экологические проблемы в произведениях современных писателей.</w:t>
      </w:r>
    </w:p>
    <w:p w:rsidR="00B82E15" w:rsidRDefault="00B82E15" w:rsidP="00B82E15">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 Роль ЗОЖ в жизни классиков литературы и героев художественных произведений.</w:t>
      </w:r>
    </w:p>
    <w:p w:rsidR="00B82E15" w:rsidRDefault="00B82E15" w:rsidP="00B82E15">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4. Исторические события в литературе.</w:t>
      </w:r>
    </w:p>
    <w:p w:rsidR="00B82E15" w:rsidRDefault="00B82E15" w:rsidP="00B82E15">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5. Образ матери в лирике С. Есенина</w:t>
      </w:r>
    </w:p>
    <w:p w:rsidR="00B82E15" w:rsidRDefault="00B82E15" w:rsidP="00B82E15">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 Проблемы молодежи в современной русской литературе</w:t>
      </w:r>
    </w:p>
    <w:p w:rsidR="00B82E15" w:rsidRDefault="00B82E15" w:rsidP="00B82E15">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7. Проблема нечитающего молодого поколения</w:t>
      </w:r>
    </w:p>
    <w:p w:rsidR="00B82E15" w:rsidRDefault="00B82E15" w:rsidP="00B82E15">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 Тема отцов и детей (тема конфликта поколений)</w:t>
      </w:r>
    </w:p>
    <w:p w:rsidR="00B82E15" w:rsidRDefault="00B82E15" w:rsidP="00B82E15">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 Русские писатели – лауреаты Нобелевской премии</w:t>
      </w:r>
    </w:p>
    <w:p w:rsidR="00B82E15" w:rsidRDefault="00B82E15" w:rsidP="00B82E15">
      <w:pPr>
        <w:spacing w:line="276" w:lineRule="auto"/>
        <w:rPr>
          <w:rFonts w:ascii="Times New Roman" w:hAnsi="Times New Roman" w:cs="Times New Roman"/>
          <w:b/>
          <w:i/>
        </w:rPr>
      </w:pPr>
      <w:r>
        <w:rPr>
          <w:rFonts w:ascii="Times New Roman" w:eastAsia="Times New Roman" w:hAnsi="Times New Roman" w:cs="Times New Roman"/>
          <w:sz w:val="24"/>
          <w:szCs w:val="24"/>
        </w:rPr>
        <w:t>10.Изображение любви как одной из главных человеческих ценностей.</w:t>
      </w:r>
    </w:p>
    <w:p w:rsidR="00B82E15" w:rsidRDefault="00B82E15" w:rsidP="00B82E15">
      <w:pPr>
        <w:pBdr>
          <w:top w:val="nil"/>
          <w:left w:val="nil"/>
          <w:bottom w:val="nil"/>
          <w:right w:val="nil"/>
          <w:between w:val="nil"/>
        </w:pBdr>
        <w:rPr>
          <w:rFonts w:ascii="Times New Roman" w:eastAsia="Times New Roman" w:hAnsi="Times New Roman" w:cs="Times New Roman"/>
          <w:color w:val="FF0000"/>
          <w:sz w:val="24"/>
          <w:szCs w:val="24"/>
        </w:rPr>
      </w:pPr>
    </w:p>
    <w:p w:rsidR="00B82E15" w:rsidRPr="00F41DA6" w:rsidRDefault="00B82E15" w:rsidP="00B82E15">
      <w:pPr>
        <w:pBdr>
          <w:top w:val="nil"/>
          <w:left w:val="nil"/>
          <w:bottom w:val="nil"/>
          <w:right w:val="nil"/>
          <w:between w:val="nil"/>
        </w:pBdr>
        <w:ind w:left="709"/>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Виды  индивидуальных проектов:</w:t>
      </w:r>
    </w:p>
    <w:p w:rsidR="00B82E15" w:rsidRPr="00F41DA6" w:rsidRDefault="00B82E15" w:rsidP="00B82E15">
      <w:pPr>
        <w:pBdr>
          <w:top w:val="nil"/>
          <w:left w:val="nil"/>
          <w:bottom w:val="nil"/>
          <w:right w:val="nil"/>
          <w:between w:val="nil"/>
        </w:pBdr>
        <w:ind w:left="1069"/>
        <w:rPr>
          <w:rFonts w:ascii="Times New Roman" w:eastAsia="Times New Roman" w:hAnsi="Times New Roman" w:cs="Times New Roman"/>
          <w:b/>
          <w:sz w:val="24"/>
          <w:szCs w:val="24"/>
        </w:rPr>
      </w:pP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презентации</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реферата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сообщения</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доклада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конспекта первоисточника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опорного конспекта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составления глоссария</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кроссворда</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научно-исследовательской работы</w:t>
      </w:r>
    </w:p>
    <w:p w:rsidR="00B82E15" w:rsidRPr="005257B9" w:rsidRDefault="00B82E15" w:rsidP="00CA2B74">
      <w:pPr>
        <w:pStyle w:val="a4"/>
        <w:numPr>
          <w:ilvl w:val="0"/>
          <w:numId w:val="6"/>
        </w:numPr>
        <w:spacing w:line="276" w:lineRule="auto"/>
        <w:ind w:left="426" w:hanging="426"/>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сводной (обобщающей) таблицы по теме</w:t>
      </w:r>
    </w:p>
    <w:p w:rsidR="00B82E15" w:rsidRPr="006A7020" w:rsidRDefault="00B82E15" w:rsidP="00CA2B74">
      <w:pPr>
        <w:pStyle w:val="a4"/>
        <w:numPr>
          <w:ilvl w:val="0"/>
          <w:numId w:val="6"/>
        </w:numPr>
        <w:spacing w:line="276" w:lineRule="auto"/>
        <w:ind w:left="426" w:hanging="426"/>
        <w:rPr>
          <w:rFonts w:ascii="Times New Roman" w:hAnsi="Times New Roman"/>
          <w:sz w:val="24"/>
          <w:szCs w:val="24"/>
        </w:rPr>
      </w:pPr>
      <w:r w:rsidRPr="005257B9">
        <w:rPr>
          <w:rFonts w:ascii="Times New Roman" w:eastAsia="Times New Roman" w:hAnsi="Times New Roman"/>
          <w:bCs/>
          <w:sz w:val="24"/>
          <w:szCs w:val="24"/>
        </w:rPr>
        <w:t>Проект  в форме тестов и ответов к ним</w:t>
      </w:r>
    </w:p>
    <w:p w:rsidR="00321ADF" w:rsidRPr="00782DD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p>
    <w:p w:rsidR="00181CA5" w:rsidRDefault="00181CA5" w:rsidP="00181CA5">
      <w:pPr>
        <w:pStyle w:val="1"/>
        <w:ind w:left="360"/>
        <w:rPr>
          <w:b w:val="0"/>
          <w:sz w:val="28"/>
        </w:rPr>
      </w:pPr>
      <w:r>
        <w:rPr>
          <w:sz w:val="28"/>
        </w:rPr>
        <w:t>4. Условия реализации программы</w:t>
      </w:r>
    </w:p>
    <w:p w:rsidR="00181CA5" w:rsidRDefault="00181CA5" w:rsidP="00181CA5">
      <w:pPr>
        <w:pStyle w:val="a4"/>
        <w:ind w:left="360"/>
        <w:rPr>
          <w:i/>
        </w:rPr>
      </w:pPr>
    </w:p>
    <w:p w:rsidR="00181CA5" w:rsidRDefault="00181CA5" w:rsidP="00181CA5">
      <w:pPr>
        <w:ind w:firstLine="709"/>
        <w:jc w:val="both"/>
        <w:rPr>
          <w:rFonts w:ascii="Times New Roman" w:hAnsi="Times New Roman"/>
          <w:sz w:val="28"/>
        </w:rPr>
      </w:pPr>
      <w:r>
        <w:rPr>
          <w:rFonts w:ascii="Times New Roman" w:hAnsi="Times New Roman"/>
          <w:sz w:val="28"/>
        </w:rPr>
        <w:t>4.1. Для реализации программы дисциплины должны быть предусмотрены следующие специальные помещения:</w:t>
      </w:r>
    </w:p>
    <w:p w:rsidR="00181CA5" w:rsidRDefault="00181CA5" w:rsidP="00181CA5">
      <w:pPr>
        <w:ind w:firstLine="709"/>
        <w:jc w:val="both"/>
        <w:rPr>
          <w:rFonts w:ascii="Times New Roman" w:hAnsi="Times New Roman"/>
          <w:sz w:val="28"/>
        </w:rPr>
      </w:pPr>
      <w:r>
        <w:rPr>
          <w:rFonts w:ascii="Times New Roman" w:hAnsi="Times New Roman"/>
          <w:sz w:val="28"/>
        </w:rPr>
        <w:t xml:space="preserve">Оборудование учебного кабинета: </w:t>
      </w:r>
    </w:p>
    <w:p w:rsidR="00181CA5" w:rsidRDefault="00181CA5" w:rsidP="00181CA5">
      <w:pPr>
        <w:ind w:firstLine="709"/>
        <w:jc w:val="both"/>
        <w:rPr>
          <w:rFonts w:ascii="Times New Roman" w:hAnsi="Times New Roman"/>
          <w:sz w:val="28"/>
        </w:rPr>
      </w:pPr>
      <w:r>
        <w:rPr>
          <w:rFonts w:ascii="Times New Roman" w:hAnsi="Times New Roman"/>
          <w:sz w:val="28"/>
        </w:rPr>
        <w:t>- посадочные места по количеству обучающихся;</w:t>
      </w:r>
    </w:p>
    <w:p w:rsidR="00181CA5" w:rsidRDefault="00181CA5" w:rsidP="00181CA5">
      <w:pPr>
        <w:ind w:firstLine="709"/>
        <w:jc w:val="both"/>
        <w:rPr>
          <w:rFonts w:ascii="Times New Roman" w:hAnsi="Times New Roman"/>
          <w:sz w:val="28"/>
        </w:rPr>
      </w:pPr>
      <w:r>
        <w:rPr>
          <w:rFonts w:ascii="Times New Roman" w:hAnsi="Times New Roman"/>
          <w:sz w:val="28"/>
        </w:rPr>
        <w:t>- рабочее место преподавателя;</w:t>
      </w:r>
    </w:p>
    <w:p w:rsidR="00181CA5" w:rsidRDefault="00181CA5" w:rsidP="00181CA5">
      <w:pPr>
        <w:ind w:firstLine="709"/>
        <w:jc w:val="both"/>
        <w:rPr>
          <w:rFonts w:ascii="Times New Roman" w:hAnsi="Times New Roman"/>
          <w:sz w:val="28"/>
        </w:rPr>
      </w:pPr>
      <w:r>
        <w:rPr>
          <w:rFonts w:ascii="Times New Roman" w:hAnsi="Times New Roman"/>
          <w:sz w:val="28"/>
        </w:rPr>
        <w:t>- комплект учебно-наглядных пособий;</w:t>
      </w:r>
    </w:p>
    <w:p w:rsidR="00181CA5" w:rsidRDefault="00181CA5" w:rsidP="00181CA5">
      <w:pPr>
        <w:ind w:firstLine="709"/>
        <w:jc w:val="both"/>
        <w:rPr>
          <w:rFonts w:ascii="Times New Roman" w:hAnsi="Times New Roman"/>
          <w:sz w:val="28"/>
        </w:rPr>
      </w:pPr>
      <w:r>
        <w:rPr>
          <w:rFonts w:ascii="Times New Roman" w:hAnsi="Times New Roman"/>
          <w:sz w:val="28"/>
        </w:rPr>
        <w:t>- комплект электронных видеоматериалов;</w:t>
      </w:r>
    </w:p>
    <w:p w:rsidR="00181CA5" w:rsidRDefault="00181CA5" w:rsidP="00181CA5">
      <w:pPr>
        <w:ind w:firstLine="709"/>
        <w:jc w:val="both"/>
        <w:rPr>
          <w:rFonts w:ascii="Times New Roman" w:hAnsi="Times New Roman"/>
          <w:sz w:val="28"/>
        </w:rPr>
      </w:pPr>
      <w:r>
        <w:rPr>
          <w:rFonts w:ascii="Times New Roman" w:hAnsi="Times New Roman"/>
          <w:sz w:val="28"/>
        </w:rPr>
        <w:t>- задания для контрольных работ;</w:t>
      </w:r>
    </w:p>
    <w:p w:rsidR="00181CA5" w:rsidRDefault="00181CA5" w:rsidP="00181CA5">
      <w:pPr>
        <w:ind w:firstLine="709"/>
        <w:jc w:val="both"/>
        <w:rPr>
          <w:rFonts w:ascii="Times New Roman" w:hAnsi="Times New Roman"/>
          <w:sz w:val="28"/>
        </w:rPr>
      </w:pPr>
      <w:r>
        <w:rPr>
          <w:rFonts w:ascii="Times New Roman" w:hAnsi="Times New Roman"/>
          <w:sz w:val="28"/>
        </w:rPr>
        <w:t>- профессионально ориентированные задания;</w:t>
      </w:r>
    </w:p>
    <w:p w:rsidR="00181CA5" w:rsidRDefault="00181CA5" w:rsidP="00181CA5">
      <w:pPr>
        <w:ind w:firstLine="709"/>
        <w:jc w:val="both"/>
        <w:rPr>
          <w:rFonts w:ascii="Times New Roman" w:hAnsi="Times New Roman"/>
          <w:sz w:val="28"/>
        </w:rPr>
      </w:pPr>
      <w:r>
        <w:rPr>
          <w:rFonts w:ascii="Times New Roman" w:hAnsi="Times New Roman"/>
          <w:sz w:val="28"/>
        </w:rPr>
        <w:t>- материалы текущей и промежуточной аттестации.</w:t>
      </w:r>
    </w:p>
    <w:p w:rsidR="00181CA5" w:rsidRDefault="00181CA5" w:rsidP="00181CA5">
      <w:pPr>
        <w:ind w:firstLine="709"/>
        <w:jc w:val="both"/>
        <w:rPr>
          <w:rFonts w:ascii="Times New Roman" w:hAnsi="Times New Roman"/>
          <w:sz w:val="28"/>
        </w:rPr>
      </w:pPr>
      <w:r>
        <w:rPr>
          <w:rFonts w:ascii="Times New Roman" w:hAnsi="Times New Roman"/>
          <w:sz w:val="28"/>
        </w:rPr>
        <w:t>Помещение кабинета должно соответствовать требованиям Санитарно-эпидемиологических правил и нормативов (СанПиН 2.4.2 № 178-02): оснащено типовым оборудованием, в том числе специализированной учебной мебелью и средствами обучения, необходимыми для выполнения требований к уровню подготовки обучающихся.</w:t>
      </w:r>
    </w:p>
    <w:p w:rsidR="00181CA5" w:rsidRDefault="00181CA5" w:rsidP="00181CA5">
      <w:pPr>
        <w:ind w:firstLine="709"/>
        <w:jc w:val="both"/>
        <w:rPr>
          <w:rFonts w:ascii="Times New Roman" w:hAnsi="Times New Roman"/>
          <w:sz w:val="28"/>
        </w:rPr>
      </w:pPr>
      <w:r>
        <w:rPr>
          <w:rFonts w:ascii="Times New Roman" w:hAnsi="Times New Roman"/>
          <w:sz w:val="28"/>
        </w:rPr>
        <w:t>Технические средства обучения:</w:t>
      </w:r>
    </w:p>
    <w:p w:rsidR="00181CA5" w:rsidRDefault="00181CA5" w:rsidP="00181CA5">
      <w:pPr>
        <w:ind w:firstLine="709"/>
        <w:jc w:val="both"/>
        <w:rPr>
          <w:rFonts w:ascii="Times New Roman" w:hAnsi="Times New Roman"/>
          <w:sz w:val="28"/>
        </w:rPr>
      </w:pPr>
      <w:r>
        <w:rPr>
          <w:rFonts w:ascii="Times New Roman" w:hAnsi="Times New Roman"/>
          <w:sz w:val="28"/>
        </w:rPr>
        <w:t>- персональный компьютер с лицензионным программным обеспечением;</w:t>
      </w:r>
    </w:p>
    <w:p w:rsidR="00181CA5" w:rsidRDefault="00181CA5" w:rsidP="00181CA5">
      <w:pPr>
        <w:ind w:firstLine="709"/>
        <w:jc w:val="both"/>
        <w:rPr>
          <w:rFonts w:ascii="Times New Roman" w:hAnsi="Times New Roman"/>
          <w:sz w:val="28"/>
        </w:rPr>
      </w:pPr>
      <w:r>
        <w:rPr>
          <w:rFonts w:ascii="Times New Roman" w:hAnsi="Times New Roman"/>
          <w:sz w:val="28"/>
        </w:rPr>
        <w:t>- проектор с экраном.</w:t>
      </w:r>
    </w:p>
    <w:p w:rsidR="00181CA5" w:rsidRDefault="00181CA5" w:rsidP="00181CA5">
      <w:pPr>
        <w:ind w:firstLine="709"/>
        <w:jc w:val="both"/>
        <w:rPr>
          <w:rFonts w:ascii="Times New Roman" w:hAnsi="Times New Roman"/>
          <w:sz w:val="28"/>
        </w:rPr>
      </w:pPr>
      <w:r>
        <w:rPr>
          <w:rFonts w:ascii="Times New Roman" w:hAnsi="Times New Roman"/>
          <w:sz w:val="28"/>
        </w:rPr>
        <w:t>Залы библиотеки:</w:t>
      </w:r>
    </w:p>
    <w:p w:rsidR="00181CA5" w:rsidRDefault="00181CA5" w:rsidP="00181CA5">
      <w:pPr>
        <w:ind w:firstLine="709"/>
        <w:jc w:val="both"/>
        <w:rPr>
          <w:rFonts w:ascii="Times New Roman" w:hAnsi="Times New Roman"/>
          <w:sz w:val="28"/>
        </w:rPr>
      </w:pPr>
      <w:r>
        <w:rPr>
          <w:rFonts w:ascii="Times New Roman" w:hAnsi="Times New Roman"/>
          <w:sz w:val="28"/>
        </w:rPr>
        <w:t>Библиотека (фонд художественной литературы должен соответствовать перечню изучаемых произведений), читальный зал с компьютерами, оснащенными выходом в сеть Интернет.</w:t>
      </w:r>
    </w:p>
    <w:p w:rsidR="00181CA5" w:rsidRDefault="00181CA5" w:rsidP="00181CA5">
      <w:pPr>
        <w:ind w:firstLine="709"/>
        <w:jc w:val="both"/>
        <w:rPr>
          <w:rFonts w:ascii="Times New Roman" w:hAnsi="Times New Roman"/>
          <w:sz w:val="28"/>
        </w:rPr>
      </w:pPr>
      <w:r>
        <w:rPr>
          <w:rFonts w:ascii="Times New Roman" w:hAnsi="Times New Roman"/>
          <w:sz w:val="28"/>
        </w:rPr>
        <w:t>Приводится перечень средств обучения, включая тренажеры, модели, макеты, оборудование, технические средства, в т. ч. аудиовизуальные, компьютерные и телекоммуникационные и т. п. (количество не указывается).</w:t>
      </w:r>
    </w:p>
    <w:p w:rsidR="00181CA5" w:rsidRDefault="00181CA5" w:rsidP="00181CA5">
      <w:pPr>
        <w:ind w:firstLine="709"/>
        <w:jc w:val="both"/>
        <w:rPr>
          <w:rFonts w:ascii="Times New Roman" w:hAnsi="Times New Roman"/>
          <w:sz w:val="28"/>
        </w:rPr>
      </w:pPr>
    </w:p>
    <w:p w:rsidR="00181CA5" w:rsidRDefault="00181CA5" w:rsidP="00181CA5">
      <w:pPr>
        <w:ind w:firstLine="709"/>
        <w:jc w:val="both"/>
        <w:rPr>
          <w:rFonts w:ascii="Times New Roman" w:hAnsi="Times New Roman"/>
          <w:sz w:val="28"/>
        </w:rPr>
      </w:pPr>
      <w:r>
        <w:rPr>
          <w:rFonts w:ascii="Times New Roman" w:hAnsi="Times New Roman"/>
          <w:sz w:val="28"/>
        </w:rPr>
        <w:t>4.2. Информационное обеспечение обучения:</w:t>
      </w:r>
    </w:p>
    <w:p w:rsidR="00181CA5" w:rsidRPr="003310A2" w:rsidRDefault="00181CA5" w:rsidP="00181CA5">
      <w:pPr>
        <w:pStyle w:val="1"/>
        <w:ind w:firstLine="709"/>
        <w:jc w:val="both"/>
        <w:rPr>
          <w:b w:val="0"/>
          <w:sz w:val="28"/>
        </w:rPr>
      </w:pPr>
      <w:r w:rsidRPr="003310A2">
        <w:rPr>
          <w:b w:val="0"/>
          <w:sz w:val="28"/>
        </w:rPr>
        <w:t>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допущенные к использованию при реализации образовательных программ СПО, на базе основного общего образования.</w:t>
      </w:r>
    </w:p>
    <w:p w:rsidR="00181CA5" w:rsidRDefault="00181CA5" w:rsidP="00181CA5">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r>
        <w:rPr>
          <w:rFonts w:ascii="Times New Roman" w:eastAsia="Times New Roman" w:hAnsi="Times New Roman" w:cs="Times New Roman"/>
          <w:b/>
          <w:smallCaps/>
          <w:color w:val="000000"/>
          <w:sz w:val="24"/>
          <w:szCs w:val="24"/>
        </w:rPr>
        <w:t xml:space="preserve">5. Контроль и оценка результатов освоения </w:t>
      </w:r>
      <w:r>
        <w:t>«</w:t>
      </w:r>
      <w:r>
        <w:rPr>
          <w:rFonts w:ascii="Times New Roman" w:hAnsi="Times New Roman" w:cs="Times New Roman"/>
          <w:b/>
          <w:iCs/>
          <w:sz w:val="24"/>
          <w:szCs w:val="24"/>
        </w:rPr>
        <w:t>ООД. 02 ЛИТЕРАТУРА</w:t>
      </w:r>
      <w:r>
        <w:t>»</w:t>
      </w:r>
    </w:p>
    <w:p w:rsidR="00181CA5" w:rsidRDefault="00181CA5" w:rsidP="00181CA5">
      <w:pPr>
        <w:pStyle w:val="a4"/>
        <w:tabs>
          <w:tab w:val="left" w:pos="284"/>
        </w:tabs>
        <w:ind w:left="0"/>
        <w:jc w:val="both"/>
        <w:rPr>
          <w:rFonts w:ascii="Times New Roman" w:hAnsi="Times New Roman"/>
          <w:sz w:val="24"/>
        </w:rPr>
      </w:pPr>
      <w:r>
        <w:rPr>
          <w:rFonts w:ascii="Times New Roman" w:hAnsi="Times New Roman"/>
          <w:b/>
          <w:sz w:val="24"/>
        </w:rPr>
        <w:t>Контроль</w:t>
      </w:r>
      <w:r>
        <w:rPr>
          <w:rFonts w:ascii="Times New Roman" w:hAnsi="Times New Roman"/>
          <w:sz w:val="24"/>
        </w:rPr>
        <w:t xml:space="preserve"> </w:t>
      </w:r>
      <w:r>
        <w:rPr>
          <w:rFonts w:ascii="Times New Roman" w:hAnsi="Times New Roman"/>
          <w:b/>
          <w:sz w:val="24"/>
        </w:rPr>
        <w:t>и оценка</w:t>
      </w:r>
      <w:r>
        <w:rPr>
          <w:rFonts w:ascii="Times New Roman" w:hAnsi="Times New Roman"/>
          <w:sz w:val="24"/>
        </w:rPr>
        <w:t xml:space="preserve"> раскрываются через дисциплинарные результаты, усвоенные знания и приобретенные студентами умения, направленные на формирование общих и профессиональных компетенций</w:t>
      </w:r>
    </w:p>
    <w:p w:rsidR="00181CA5" w:rsidRDefault="00181CA5" w:rsidP="00181CA5">
      <w:pPr>
        <w:jc w:val="both"/>
        <w:rPr>
          <w:rFonts w:ascii="Times New Roman" w:hAnsi="Times New Roman"/>
          <w:b/>
          <w:sz w:val="24"/>
        </w:rPr>
      </w:pPr>
    </w:p>
    <w:tbl>
      <w:tblPr>
        <w:tblStyle w:val="a3"/>
        <w:tblW w:w="0" w:type="auto"/>
        <w:tblLayout w:type="fixed"/>
        <w:tblLook w:val="04A0"/>
      </w:tblPr>
      <w:tblGrid>
        <w:gridCol w:w="3200"/>
        <w:gridCol w:w="3716"/>
        <w:gridCol w:w="2599"/>
      </w:tblGrid>
      <w:tr w:rsidR="00181CA5" w:rsidTr="001F35E5">
        <w:tc>
          <w:tcPr>
            <w:tcW w:w="3200" w:type="dxa"/>
          </w:tcPr>
          <w:p w:rsidR="00181CA5" w:rsidRDefault="00181CA5" w:rsidP="001F35E5">
            <w:pPr>
              <w:ind w:left="57" w:right="57"/>
              <w:jc w:val="center"/>
              <w:rPr>
                <w:rFonts w:ascii="Times New Roman" w:hAnsi="Times New Roman"/>
                <w:b/>
                <w:sz w:val="24"/>
              </w:rPr>
            </w:pPr>
            <w:r>
              <w:rPr>
                <w:rFonts w:ascii="Times New Roman" w:hAnsi="Times New Roman"/>
                <w:b/>
                <w:sz w:val="24"/>
              </w:rPr>
              <w:t>Общая/профессиональная компетенция</w:t>
            </w:r>
          </w:p>
        </w:tc>
        <w:tc>
          <w:tcPr>
            <w:tcW w:w="3716" w:type="dxa"/>
          </w:tcPr>
          <w:p w:rsidR="00181CA5" w:rsidRDefault="00181CA5" w:rsidP="001F35E5">
            <w:pPr>
              <w:ind w:left="-66"/>
              <w:jc w:val="center"/>
              <w:rPr>
                <w:rFonts w:ascii="Times New Roman" w:hAnsi="Times New Roman"/>
                <w:sz w:val="24"/>
              </w:rPr>
            </w:pPr>
            <w:r>
              <w:rPr>
                <w:rFonts w:ascii="Times New Roman" w:hAnsi="Times New Roman"/>
                <w:b/>
                <w:sz w:val="24"/>
              </w:rPr>
              <w:t>Раздел/Тема</w:t>
            </w:r>
          </w:p>
        </w:tc>
        <w:tc>
          <w:tcPr>
            <w:tcW w:w="2599" w:type="dxa"/>
          </w:tcPr>
          <w:p w:rsidR="00181CA5" w:rsidRDefault="00181CA5" w:rsidP="001F35E5">
            <w:pPr>
              <w:jc w:val="center"/>
              <w:rPr>
                <w:rFonts w:ascii="Times New Roman" w:hAnsi="Times New Roman"/>
                <w:sz w:val="24"/>
              </w:rPr>
            </w:pPr>
            <w:r>
              <w:rPr>
                <w:rFonts w:ascii="Times New Roman" w:hAnsi="Times New Roman"/>
                <w:b/>
                <w:sz w:val="24"/>
              </w:rPr>
              <w:t>Тип оценочных мероприятия</w:t>
            </w:r>
          </w:p>
        </w:tc>
      </w:tr>
      <w:tr w:rsidR="00181CA5" w:rsidTr="001F35E5">
        <w:tc>
          <w:tcPr>
            <w:tcW w:w="3200" w:type="dxa"/>
          </w:tcPr>
          <w:p w:rsidR="00181CA5" w:rsidRDefault="00181CA5" w:rsidP="001F35E5">
            <w:pPr>
              <w:ind w:left="57" w:right="57"/>
              <w:rPr>
                <w:rFonts w:ascii="Times New Roman" w:hAnsi="Times New Roman"/>
                <w:sz w:val="24"/>
              </w:rPr>
            </w:pPr>
            <w:r>
              <w:rPr>
                <w:rFonts w:ascii="Times New Roman" w:hAnsi="Times New Roman"/>
                <w:sz w:val="24"/>
              </w:rPr>
              <w:t>ОК 01. Выбирать способы решения задач профессиональной деятельности применительно к различным контекстам</w:t>
            </w:r>
          </w:p>
        </w:tc>
        <w:tc>
          <w:tcPr>
            <w:tcW w:w="3716" w:type="dxa"/>
          </w:tcPr>
          <w:p w:rsidR="00181CA5" w:rsidRDefault="00181CA5" w:rsidP="001F35E5">
            <w:pPr>
              <w:ind w:left="-66" w:right="57"/>
              <w:rPr>
                <w:rFonts w:ascii="Times New Roman" w:hAnsi="Times New Roman"/>
                <w:sz w:val="24"/>
              </w:rPr>
            </w:pPr>
            <w:r>
              <w:rPr>
                <w:rFonts w:ascii="Times New Roman" w:hAnsi="Times New Roman"/>
                <w:sz w:val="24"/>
              </w:rPr>
              <w:t>Введение</w:t>
            </w:r>
          </w:p>
          <w:p w:rsidR="00181CA5" w:rsidRDefault="00181CA5" w:rsidP="001F35E5">
            <w:pPr>
              <w:ind w:left="-66" w:right="57"/>
              <w:rPr>
                <w:rFonts w:ascii="Times New Roman" w:hAnsi="Times New Roman"/>
                <w:sz w:val="24"/>
              </w:rPr>
            </w:pPr>
            <w:r>
              <w:rPr>
                <w:rFonts w:ascii="Times New Roman" w:hAnsi="Times New Roman"/>
                <w:sz w:val="24"/>
              </w:rPr>
              <w:t>Р 1, Темы 1.1, 1.2, 1.3, 1.4, 1.5, 1.6, 1.7, 1.8, 1.9, 1.10,1.11</w:t>
            </w:r>
          </w:p>
          <w:p w:rsidR="00181CA5" w:rsidRDefault="00181CA5" w:rsidP="001F35E5">
            <w:pPr>
              <w:ind w:left="-66" w:right="57"/>
              <w:rPr>
                <w:rFonts w:ascii="Times New Roman" w:hAnsi="Times New Roman"/>
                <w:sz w:val="24"/>
              </w:rPr>
            </w:pPr>
            <w:r>
              <w:rPr>
                <w:rFonts w:ascii="Times New Roman" w:hAnsi="Times New Roman"/>
                <w:sz w:val="24"/>
              </w:rPr>
              <w:t>Р 2, Тема 2.1</w:t>
            </w:r>
          </w:p>
          <w:p w:rsidR="00181CA5" w:rsidRDefault="00181CA5" w:rsidP="001F35E5">
            <w:pPr>
              <w:ind w:left="-66" w:right="57"/>
              <w:rPr>
                <w:rFonts w:ascii="Times New Roman" w:hAnsi="Times New Roman"/>
                <w:sz w:val="24"/>
              </w:rPr>
            </w:pPr>
            <w:r>
              <w:rPr>
                <w:rFonts w:ascii="Times New Roman" w:hAnsi="Times New Roman"/>
                <w:sz w:val="24"/>
              </w:rPr>
              <w:t>Р 3, Темы 3.1, 3.2, 3.3, 3.4</w:t>
            </w:r>
          </w:p>
          <w:p w:rsidR="00181CA5" w:rsidRDefault="00181CA5" w:rsidP="001F35E5">
            <w:pPr>
              <w:ind w:left="-66" w:right="57"/>
              <w:rPr>
                <w:rFonts w:ascii="Times New Roman" w:hAnsi="Times New Roman"/>
                <w:sz w:val="24"/>
              </w:rPr>
            </w:pPr>
            <w:r>
              <w:rPr>
                <w:rFonts w:ascii="Times New Roman" w:hAnsi="Times New Roman"/>
                <w:sz w:val="24"/>
              </w:rPr>
              <w:t>Р 4, Темы 4.1-4.21</w:t>
            </w:r>
          </w:p>
          <w:p w:rsidR="00181CA5" w:rsidRDefault="00181CA5" w:rsidP="001F35E5">
            <w:pPr>
              <w:ind w:left="-66" w:right="57"/>
              <w:rPr>
                <w:rFonts w:ascii="Times New Roman" w:hAnsi="Times New Roman"/>
                <w:sz w:val="24"/>
              </w:rPr>
            </w:pPr>
            <w:r>
              <w:rPr>
                <w:rFonts w:ascii="Times New Roman" w:hAnsi="Times New Roman"/>
                <w:sz w:val="24"/>
              </w:rPr>
              <w:t>Р 5, Темы 5.1,</w:t>
            </w:r>
          </w:p>
          <w:p w:rsidR="00181CA5" w:rsidRDefault="00181CA5" w:rsidP="001F35E5">
            <w:pPr>
              <w:ind w:left="-66" w:right="57"/>
              <w:rPr>
                <w:rFonts w:ascii="Times New Roman" w:hAnsi="Times New Roman"/>
                <w:sz w:val="24"/>
              </w:rPr>
            </w:pPr>
            <w:r>
              <w:rPr>
                <w:rFonts w:ascii="Times New Roman" w:hAnsi="Times New Roman"/>
                <w:sz w:val="24"/>
              </w:rPr>
              <w:t>Р 6, Темы 6.1,</w:t>
            </w:r>
          </w:p>
          <w:p w:rsidR="00181CA5" w:rsidRDefault="00181CA5" w:rsidP="001F35E5">
            <w:pPr>
              <w:ind w:left="-66" w:right="57"/>
              <w:rPr>
                <w:rFonts w:ascii="Times New Roman" w:hAnsi="Times New Roman"/>
                <w:sz w:val="24"/>
              </w:rPr>
            </w:pPr>
            <w:r>
              <w:rPr>
                <w:rFonts w:ascii="Times New Roman" w:hAnsi="Times New Roman"/>
                <w:sz w:val="24"/>
              </w:rPr>
              <w:t>Р 7, Темы 7.1.</w:t>
            </w:r>
          </w:p>
          <w:p w:rsidR="00181CA5" w:rsidRDefault="00181CA5" w:rsidP="001F35E5">
            <w:pPr>
              <w:ind w:left="-66" w:right="57"/>
              <w:rPr>
                <w:rFonts w:ascii="Times New Roman" w:hAnsi="Times New Roman"/>
                <w:sz w:val="24"/>
              </w:rPr>
            </w:pPr>
            <w:r>
              <w:rPr>
                <w:rFonts w:ascii="Times New Roman" w:hAnsi="Times New Roman"/>
                <w:sz w:val="24"/>
              </w:rPr>
              <w:t>Р 8, Темы 8.1</w:t>
            </w:r>
          </w:p>
          <w:p w:rsidR="00181CA5" w:rsidRDefault="00181CA5" w:rsidP="001F35E5">
            <w:pPr>
              <w:ind w:left="-66" w:right="57"/>
              <w:rPr>
                <w:rFonts w:ascii="Times New Roman" w:hAnsi="Times New Roman"/>
                <w:sz w:val="24"/>
              </w:rPr>
            </w:pPr>
            <w:r>
              <w:rPr>
                <w:rFonts w:ascii="Times New Roman" w:hAnsi="Times New Roman"/>
                <w:sz w:val="24"/>
              </w:rPr>
              <w:t>Р 9, Темы 9.1, 9.2</w:t>
            </w:r>
          </w:p>
          <w:p w:rsidR="00181CA5" w:rsidRDefault="00181CA5" w:rsidP="001F35E5">
            <w:pPr>
              <w:ind w:left="-66" w:right="57"/>
              <w:rPr>
                <w:rFonts w:ascii="Times New Roman" w:hAnsi="Times New Roman"/>
                <w:sz w:val="24"/>
              </w:rPr>
            </w:pPr>
            <w:r>
              <w:rPr>
                <w:rFonts w:ascii="Times New Roman" w:hAnsi="Times New Roman"/>
                <w:sz w:val="24"/>
              </w:rPr>
              <w:t>ПМ, По/с</w:t>
            </w:r>
          </w:p>
        </w:tc>
        <w:tc>
          <w:tcPr>
            <w:tcW w:w="2599" w:type="dxa"/>
            <w:vMerge w:val="restart"/>
          </w:tcPr>
          <w:p w:rsidR="00181CA5" w:rsidRDefault="00181CA5" w:rsidP="001F35E5">
            <w:pPr>
              <w:ind w:left="57" w:right="57"/>
              <w:rPr>
                <w:rFonts w:ascii="Times New Roman" w:hAnsi="Times New Roman"/>
                <w:sz w:val="24"/>
              </w:rPr>
            </w:pPr>
            <w:r>
              <w:rPr>
                <w:rFonts w:ascii="Times New Roman" w:hAnsi="Times New Roman"/>
                <w:sz w:val="24"/>
              </w:rPr>
              <w:t>наблюдение за выполнением мотивационных заданий;</w:t>
            </w:r>
          </w:p>
          <w:p w:rsidR="00181CA5" w:rsidRDefault="00181CA5" w:rsidP="001F35E5">
            <w:pPr>
              <w:ind w:left="57" w:right="57"/>
              <w:rPr>
                <w:rFonts w:ascii="Times New Roman" w:hAnsi="Times New Roman"/>
                <w:sz w:val="24"/>
              </w:rPr>
            </w:pPr>
            <w:r>
              <w:rPr>
                <w:rFonts w:ascii="Times New Roman" w:hAnsi="Times New Roman"/>
                <w:sz w:val="24"/>
              </w:rPr>
              <w:t>наблюдение за выполнением практической работы;</w:t>
            </w:r>
          </w:p>
          <w:p w:rsidR="00181CA5" w:rsidRDefault="00181CA5" w:rsidP="001F35E5">
            <w:pPr>
              <w:ind w:left="57" w:right="57"/>
              <w:rPr>
                <w:rFonts w:ascii="Times New Roman" w:hAnsi="Times New Roman"/>
                <w:sz w:val="24"/>
              </w:rPr>
            </w:pPr>
            <w:r>
              <w:rPr>
                <w:rFonts w:ascii="Times New Roman" w:hAnsi="Times New Roman"/>
                <w:sz w:val="24"/>
              </w:rPr>
              <w:t>контрольная работа;</w:t>
            </w:r>
          </w:p>
          <w:p w:rsidR="00181CA5" w:rsidRDefault="00181CA5" w:rsidP="001F35E5">
            <w:pPr>
              <w:ind w:left="57" w:right="57"/>
              <w:rPr>
                <w:rFonts w:ascii="Times New Roman" w:hAnsi="Times New Roman"/>
                <w:sz w:val="24"/>
              </w:rPr>
            </w:pPr>
            <w:r>
              <w:rPr>
                <w:rFonts w:ascii="Times New Roman" w:hAnsi="Times New Roman"/>
                <w:sz w:val="24"/>
              </w:rPr>
              <w:t>выполнение заданий на дифференцированном зачете</w:t>
            </w:r>
          </w:p>
        </w:tc>
      </w:tr>
      <w:tr w:rsidR="00181CA5" w:rsidTr="001F35E5">
        <w:tc>
          <w:tcPr>
            <w:tcW w:w="3200" w:type="dxa"/>
          </w:tcPr>
          <w:p w:rsidR="00181CA5" w:rsidRDefault="00181CA5" w:rsidP="001F35E5">
            <w:pPr>
              <w:ind w:left="57" w:right="57"/>
              <w:rPr>
                <w:rFonts w:ascii="Times New Roman" w:hAnsi="Times New Roman"/>
                <w:sz w:val="24"/>
              </w:rPr>
            </w:pPr>
            <w:r>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716" w:type="dxa"/>
          </w:tcPr>
          <w:p w:rsidR="00181CA5" w:rsidRDefault="00181CA5" w:rsidP="001F35E5">
            <w:pPr>
              <w:ind w:left="-66" w:right="57"/>
              <w:rPr>
                <w:rFonts w:ascii="Times New Roman" w:hAnsi="Times New Roman"/>
                <w:sz w:val="24"/>
              </w:rPr>
            </w:pPr>
            <w:r>
              <w:rPr>
                <w:rFonts w:ascii="Times New Roman" w:hAnsi="Times New Roman"/>
                <w:sz w:val="24"/>
              </w:rPr>
              <w:t>Введение</w:t>
            </w:r>
          </w:p>
          <w:p w:rsidR="00181CA5" w:rsidRDefault="00181CA5" w:rsidP="001F35E5">
            <w:pPr>
              <w:ind w:left="-66" w:right="57"/>
              <w:rPr>
                <w:rFonts w:ascii="Times New Roman" w:hAnsi="Times New Roman"/>
                <w:sz w:val="24"/>
              </w:rPr>
            </w:pPr>
            <w:r>
              <w:rPr>
                <w:rFonts w:ascii="Times New Roman" w:hAnsi="Times New Roman"/>
                <w:sz w:val="24"/>
              </w:rPr>
              <w:t>Р 1, Темы 1.1, 1.2, 1.3, 1.4, 1.5, 1.6, 1.7, 1.8, 1.9, 1.10,1.11</w:t>
            </w:r>
          </w:p>
          <w:p w:rsidR="00181CA5" w:rsidRDefault="00181CA5" w:rsidP="001F35E5">
            <w:pPr>
              <w:ind w:left="-66" w:right="57"/>
              <w:rPr>
                <w:rFonts w:ascii="Times New Roman" w:hAnsi="Times New Roman"/>
                <w:sz w:val="24"/>
              </w:rPr>
            </w:pPr>
            <w:r>
              <w:rPr>
                <w:rFonts w:ascii="Times New Roman" w:hAnsi="Times New Roman"/>
                <w:sz w:val="24"/>
              </w:rPr>
              <w:t>Р 2, Тема 2.1</w:t>
            </w:r>
          </w:p>
          <w:p w:rsidR="00181CA5" w:rsidRDefault="00181CA5" w:rsidP="001F35E5">
            <w:pPr>
              <w:ind w:left="-66" w:right="57"/>
              <w:rPr>
                <w:rFonts w:ascii="Times New Roman" w:hAnsi="Times New Roman"/>
                <w:sz w:val="24"/>
              </w:rPr>
            </w:pPr>
            <w:r>
              <w:rPr>
                <w:rFonts w:ascii="Times New Roman" w:hAnsi="Times New Roman"/>
                <w:sz w:val="24"/>
              </w:rPr>
              <w:t>Р 3, Темы 3.1, 3.2, 3.3, 3.4</w:t>
            </w:r>
          </w:p>
          <w:p w:rsidR="00181CA5" w:rsidRDefault="00181CA5" w:rsidP="001F35E5">
            <w:pPr>
              <w:ind w:left="-66" w:right="57"/>
              <w:rPr>
                <w:rFonts w:ascii="Times New Roman" w:hAnsi="Times New Roman"/>
                <w:sz w:val="24"/>
              </w:rPr>
            </w:pPr>
            <w:r>
              <w:rPr>
                <w:rFonts w:ascii="Times New Roman" w:hAnsi="Times New Roman"/>
                <w:sz w:val="24"/>
              </w:rPr>
              <w:t>Р 4, Темы 4.1-4.21</w:t>
            </w:r>
          </w:p>
          <w:p w:rsidR="00181CA5" w:rsidRDefault="00181CA5" w:rsidP="001F35E5">
            <w:pPr>
              <w:ind w:left="-66" w:right="57"/>
              <w:rPr>
                <w:rFonts w:ascii="Times New Roman" w:hAnsi="Times New Roman"/>
                <w:sz w:val="24"/>
              </w:rPr>
            </w:pPr>
            <w:r>
              <w:rPr>
                <w:rFonts w:ascii="Times New Roman" w:hAnsi="Times New Roman"/>
                <w:sz w:val="24"/>
              </w:rPr>
              <w:t>Р 5, Темы 5.1,</w:t>
            </w:r>
          </w:p>
          <w:p w:rsidR="00181CA5" w:rsidRDefault="00181CA5" w:rsidP="001F35E5">
            <w:pPr>
              <w:ind w:left="-66" w:right="57"/>
              <w:rPr>
                <w:rFonts w:ascii="Times New Roman" w:hAnsi="Times New Roman"/>
                <w:sz w:val="24"/>
              </w:rPr>
            </w:pPr>
            <w:r>
              <w:rPr>
                <w:rFonts w:ascii="Times New Roman" w:hAnsi="Times New Roman"/>
                <w:sz w:val="24"/>
              </w:rPr>
              <w:t>Р 6, Темы 6.1,</w:t>
            </w:r>
          </w:p>
          <w:p w:rsidR="00181CA5" w:rsidRDefault="00181CA5" w:rsidP="001F35E5">
            <w:pPr>
              <w:ind w:left="-66" w:right="57"/>
              <w:rPr>
                <w:rFonts w:ascii="Times New Roman" w:hAnsi="Times New Roman"/>
                <w:sz w:val="24"/>
              </w:rPr>
            </w:pPr>
            <w:r>
              <w:rPr>
                <w:rFonts w:ascii="Times New Roman" w:hAnsi="Times New Roman"/>
                <w:sz w:val="24"/>
              </w:rPr>
              <w:t>Р 7, Темы 7.1.</w:t>
            </w:r>
          </w:p>
          <w:p w:rsidR="00181CA5" w:rsidRDefault="00181CA5" w:rsidP="001F35E5">
            <w:pPr>
              <w:ind w:left="-66" w:right="57"/>
              <w:rPr>
                <w:rFonts w:ascii="Times New Roman" w:hAnsi="Times New Roman"/>
                <w:sz w:val="24"/>
              </w:rPr>
            </w:pPr>
            <w:r>
              <w:rPr>
                <w:rFonts w:ascii="Times New Roman" w:hAnsi="Times New Roman"/>
                <w:sz w:val="24"/>
              </w:rPr>
              <w:t>Р 8, Темы 8.1</w:t>
            </w:r>
          </w:p>
          <w:p w:rsidR="00181CA5" w:rsidRDefault="00181CA5" w:rsidP="001F35E5">
            <w:pPr>
              <w:ind w:left="-66" w:right="57"/>
              <w:rPr>
                <w:rFonts w:ascii="Times New Roman" w:hAnsi="Times New Roman"/>
                <w:sz w:val="24"/>
              </w:rPr>
            </w:pPr>
            <w:r>
              <w:rPr>
                <w:rFonts w:ascii="Times New Roman" w:hAnsi="Times New Roman"/>
                <w:sz w:val="24"/>
              </w:rPr>
              <w:t>Р 9, Темы 9.1, 9.2</w:t>
            </w:r>
          </w:p>
          <w:p w:rsidR="00181CA5" w:rsidRDefault="00181CA5" w:rsidP="001F35E5">
            <w:pPr>
              <w:ind w:left="-66" w:right="57"/>
              <w:rPr>
                <w:rFonts w:ascii="Times New Roman" w:hAnsi="Times New Roman"/>
                <w:sz w:val="24"/>
              </w:rPr>
            </w:pPr>
            <w:r>
              <w:rPr>
                <w:rFonts w:ascii="Times New Roman" w:hAnsi="Times New Roman"/>
                <w:sz w:val="24"/>
              </w:rPr>
              <w:t>ПМ, По/с</w:t>
            </w:r>
          </w:p>
        </w:tc>
        <w:tc>
          <w:tcPr>
            <w:tcW w:w="2599" w:type="dxa"/>
            <w:vMerge/>
          </w:tcPr>
          <w:p w:rsidR="00181CA5" w:rsidRDefault="00181CA5" w:rsidP="001F35E5"/>
        </w:tc>
      </w:tr>
      <w:tr w:rsidR="00181CA5" w:rsidTr="001F35E5">
        <w:tc>
          <w:tcPr>
            <w:tcW w:w="3200" w:type="dxa"/>
          </w:tcPr>
          <w:p w:rsidR="00181CA5" w:rsidRDefault="00181CA5" w:rsidP="001F35E5">
            <w:pPr>
              <w:ind w:left="57" w:right="57"/>
              <w:rPr>
                <w:rFonts w:ascii="Times New Roman" w:hAnsi="Times New Roman"/>
                <w:sz w:val="24"/>
              </w:rPr>
            </w:pPr>
            <w:r>
              <w:rPr>
                <w:rFonts w:ascii="Times New Roman" w:hAnsi="Times New Roman"/>
                <w:sz w:val="24"/>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3716" w:type="dxa"/>
          </w:tcPr>
          <w:p w:rsidR="00181CA5" w:rsidRDefault="00181CA5" w:rsidP="001F35E5">
            <w:pPr>
              <w:ind w:left="-66" w:right="57"/>
              <w:rPr>
                <w:rFonts w:ascii="Times New Roman" w:hAnsi="Times New Roman"/>
                <w:sz w:val="24"/>
              </w:rPr>
            </w:pPr>
            <w:r>
              <w:rPr>
                <w:rFonts w:ascii="Times New Roman" w:hAnsi="Times New Roman"/>
                <w:sz w:val="24"/>
              </w:rPr>
              <w:t>Введение</w:t>
            </w:r>
          </w:p>
          <w:p w:rsidR="00181CA5" w:rsidRDefault="00181CA5" w:rsidP="001F35E5">
            <w:pPr>
              <w:ind w:left="-66" w:right="57"/>
              <w:rPr>
                <w:rFonts w:ascii="Times New Roman" w:hAnsi="Times New Roman"/>
                <w:sz w:val="24"/>
              </w:rPr>
            </w:pPr>
            <w:r>
              <w:rPr>
                <w:rFonts w:ascii="Times New Roman" w:hAnsi="Times New Roman"/>
                <w:sz w:val="24"/>
              </w:rPr>
              <w:t>Р 1, Темы 1.1, 1.2, 1.3, 1.4, 1.5, 1.6, 1.7, 1.8, 1.9, 1.10,1.11</w:t>
            </w:r>
          </w:p>
          <w:p w:rsidR="00181CA5" w:rsidRDefault="00181CA5" w:rsidP="001F35E5">
            <w:pPr>
              <w:ind w:left="-66" w:right="57"/>
              <w:rPr>
                <w:rFonts w:ascii="Times New Roman" w:hAnsi="Times New Roman"/>
                <w:sz w:val="24"/>
              </w:rPr>
            </w:pPr>
            <w:r>
              <w:rPr>
                <w:rFonts w:ascii="Times New Roman" w:hAnsi="Times New Roman"/>
                <w:sz w:val="24"/>
              </w:rPr>
              <w:t>Р 2, Тема 2.1</w:t>
            </w:r>
          </w:p>
          <w:p w:rsidR="00181CA5" w:rsidRDefault="00181CA5" w:rsidP="001F35E5">
            <w:pPr>
              <w:ind w:left="-66" w:right="57"/>
              <w:rPr>
                <w:rFonts w:ascii="Times New Roman" w:hAnsi="Times New Roman"/>
                <w:sz w:val="24"/>
              </w:rPr>
            </w:pPr>
            <w:r>
              <w:rPr>
                <w:rFonts w:ascii="Times New Roman" w:hAnsi="Times New Roman"/>
                <w:sz w:val="24"/>
              </w:rPr>
              <w:t>Р 3, Темы 3.1, 3.2, 3.3, 3.4</w:t>
            </w:r>
          </w:p>
          <w:p w:rsidR="00181CA5" w:rsidRDefault="00181CA5" w:rsidP="001F35E5">
            <w:pPr>
              <w:ind w:left="-66" w:right="57"/>
              <w:rPr>
                <w:rFonts w:ascii="Times New Roman" w:hAnsi="Times New Roman"/>
                <w:sz w:val="24"/>
              </w:rPr>
            </w:pPr>
            <w:r>
              <w:rPr>
                <w:rFonts w:ascii="Times New Roman" w:hAnsi="Times New Roman"/>
                <w:sz w:val="24"/>
              </w:rPr>
              <w:t>Р 4, Темы 4.1-4.21</w:t>
            </w:r>
          </w:p>
          <w:p w:rsidR="00181CA5" w:rsidRDefault="00181CA5" w:rsidP="001F35E5">
            <w:pPr>
              <w:ind w:left="-66" w:right="57"/>
              <w:rPr>
                <w:rFonts w:ascii="Times New Roman" w:hAnsi="Times New Roman"/>
                <w:sz w:val="24"/>
              </w:rPr>
            </w:pPr>
            <w:r>
              <w:rPr>
                <w:rFonts w:ascii="Times New Roman" w:hAnsi="Times New Roman"/>
                <w:sz w:val="24"/>
              </w:rPr>
              <w:t>Р 5, Темы 5.1,</w:t>
            </w:r>
          </w:p>
          <w:p w:rsidR="00181CA5" w:rsidRDefault="00181CA5" w:rsidP="001F35E5">
            <w:pPr>
              <w:ind w:left="-66" w:right="57"/>
              <w:rPr>
                <w:rFonts w:ascii="Times New Roman" w:hAnsi="Times New Roman"/>
                <w:sz w:val="24"/>
              </w:rPr>
            </w:pPr>
            <w:r>
              <w:rPr>
                <w:rFonts w:ascii="Times New Roman" w:hAnsi="Times New Roman"/>
                <w:sz w:val="24"/>
              </w:rPr>
              <w:t>Р 6, Темы 6.1,</w:t>
            </w:r>
          </w:p>
          <w:p w:rsidR="00181CA5" w:rsidRDefault="00181CA5" w:rsidP="001F35E5">
            <w:pPr>
              <w:ind w:left="-66" w:right="57"/>
              <w:rPr>
                <w:rFonts w:ascii="Times New Roman" w:hAnsi="Times New Roman"/>
                <w:sz w:val="24"/>
              </w:rPr>
            </w:pPr>
            <w:r>
              <w:rPr>
                <w:rFonts w:ascii="Times New Roman" w:hAnsi="Times New Roman"/>
                <w:sz w:val="24"/>
              </w:rPr>
              <w:t>Р 7, Темы 7.1.</w:t>
            </w:r>
          </w:p>
          <w:p w:rsidR="00181CA5" w:rsidRDefault="00181CA5" w:rsidP="001F35E5">
            <w:pPr>
              <w:ind w:left="-66" w:right="57"/>
              <w:rPr>
                <w:rFonts w:ascii="Times New Roman" w:hAnsi="Times New Roman"/>
                <w:sz w:val="24"/>
              </w:rPr>
            </w:pPr>
            <w:r>
              <w:rPr>
                <w:rFonts w:ascii="Times New Roman" w:hAnsi="Times New Roman"/>
                <w:sz w:val="24"/>
              </w:rPr>
              <w:t>Р 8, Темы 8.1</w:t>
            </w:r>
          </w:p>
          <w:p w:rsidR="00181CA5" w:rsidRDefault="00181CA5" w:rsidP="001F35E5">
            <w:pPr>
              <w:ind w:left="-66" w:right="57"/>
              <w:rPr>
                <w:rFonts w:ascii="Times New Roman" w:hAnsi="Times New Roman"/>
                <w:sz w:val="24"/>
              </w:rPr>
            </w:pPr>
            <w:r>
              <w:rPr>
                <w:rFonts w:ascii="Times New Roman" w:hAnsi="Times New Roman"/>
                <w:sz w:val="24"/>
              </w:rPr>
              <w:t>Р 9, Темы 9.1, 9.2</w:t>
            </w:r>
          </w:p>
          <w:p w:rsidR="00181CA5" w:rsidRDefault="00181CA5" w:rsidP="001F35E5">
            <w:pPr>
              <w:ind w:left="-66" w:right="57"/>
              <w:rPr>
                <w:rFonts w:ascii="Times New Roman" w:hAnsi="Times New Roman"/>
                <w:sz w:val="24"/>
              </w:rPr>
            </w:pPr>
            <w:r>
              <w:rPr>
                <w:rFonts w:ascii="Times New Roman" w:hAnsi="Times New Roman"/>
                <w:sz w:val="24"/>
              </w:rPr>
              <w:t>ПМ, По/с</w:t>
            </w:r>
          </w:p>
        </w:tc>
        <w:tc>
          <w:tcPr>
            <w:tcW w:w="2599" w:type="dxa"/>
            <w:vMerge/>
          </w:tcPr>
          <w:p w:rsidR="00181CA5" w:rsidRDefault="00181CA5" w:rsidP="001F35E5"/>
        </w:tc>
      </w:tr>
      <w:tr w:rsidR="00181CA5" w:rsidTr="001F35E5">
        <w:tc>
          <w:tcPr>
            <w:tcW w:w="3200" w:type="dxa"/>
          </w:tcPr>
          <w:p w:rsidR="00181CA5" w:rsidRDefault="00181CA5" w:rsidP="001F35E5">
            <w:pPr>
              <w:ind w:left="57" w:right="57"/>
              <w:rPr>
                <w:rFonts w:ascii="Times New Roman" w:hAnsi="Times New Roman"/>
                <w:sz w:val="24"/>
              </w:rPr>
            </w:pPr>
            <w:r>
              <w:rPr>
                <w:rFonts w:ascii="Times New Roman" w:hAnsi="Times New Roman"/>
                <w:sz w:val="24"/>
              </w:rPr>
              <w:t>ОК 04. Эффективно взаимодействовать и работать в коллективе и команде</w:t>
            </w:r>
          </w:p>
        </w:tc>
        <w:tc>
          <w:tcPr>
            <w:tcW w:w="3716" w:type="dxa"/>
          </w:tcPr>
          <w:p w:rsidR="00181CA5" w:rsidRDefault="00181CA5" w:rsidP="001F35E5">
            <w:pPr>
              <w:ind w:left="-66" w:right="57"/>
              <w:rPr>
                <w:rFonts w:ascii="Times New Roman" w:hAnsi="Times New Roman"/>
                <w:sz w:val="24"/>
              </w:rPr>
            </w:pPr>
            <w:r>
              <w:rPr>
                <w:rFonts w:ascii="Times New Roman" w:hAnsi="Times New Roman"/>
                <w:sz w:val="24"/>
              </w:rPr>
              <w:t>Введение</w:t>
            </w:r>
          </w:p>
          <w:p w:rsidR="00181CA5" w:rsidRDefault="00181CA5" w:rsidP="001F35E5">
            <w:pPr>
              <w:ind w:left="-66" w:right="57"/>
              <w:rPr>
                <w:rFonts w:ascii="Times New Roman" w:hAnsi="Times New Roman"/>
                <w:sz w:val="24"/>
              </w:rPr>
            </w:pPr>
            <w:r>
              <w:rPr>
                <w:rFonts w:ascii="Times New Roman" w:hAnsi="Times New Roman"/>
                <w:sz w:val="24"/>
              </w:rPr>
              <w:t>Р 1, Темы 1.1, 1.2, 1.3, 1.4, 1.5, 1.6, 1.7, 1.8, 1.9, 1.10,1.11</w:t>
            </w:r>
          </w:p>
          <w:p w:rsidR="00181CA5" w:rsidRDefault="00181CA5" w:rsidP="001F35E5">
            <w:pPr>
              <w:ind w:left="-66" w:right="57"/>
              <w:rPr>
                <w:rFonts w:ascii="Times New Roman" w:hAnsi="Times New Roman"/>
                <w:sz w:val="24"/>
              </w:rPr>
            </w:pPr>
            <w:r>
              <w:rPr>
                <w:rFonts w:ascii="Times New Roman" w:hAnsi="Times New Roman"/>
                <w:sz w:val="24"/>
              </w:rPr>
              <w:t>Р 2, Тема 2.1</w:t>
            </w:r>
          </w:p>
          <w:p w:rsidR="00181CA5" w:rsidRDefault="00181CA5" w:rsidP="001F35E5">
            <w:pPr>
              <w:ind w:left="-66" w:right="57"/>
              <w:rPr>
                <w:rFonts w:ascii="Times New Roman" w:hAnsi="Times New Roman"/>
                <w:sz w:val="24"/>
              </w:rPr>
            </w:pPr>
            <w:r>
              <w:rPr>
                <w:rFonts w:ascii="Times New Roman" w:hAnsi="Times New Roman"/>
                <w:sz w:val="24"/>
              </w:rPr>
              <w:t>Р 3, Темы 3.1, 3.2, 3.3, 3.4</w:t>
            </w:r>
          </w:p>
          <w:p w:rsidR="00181CA5" w:rsidRDefault="00181CA5" w:rsidP="001F35E5">
            <w:pPr>
              <w:ind w:left="-66" w:right="57"/>
              <w:rPr>
                <w:rFonts w:ascii="Times New Roman" w:hAnsi="Times New Roman"/>
                <w:sz w:val="24"/>
              </w:rPr>
            </w:pPr>
            <w:r>
              <w:rPr>
                <w:rFonts w:ascii="Times New Roman" w:hAnsi="Times New Roman"/>
                <w:sz w:val="24"/>
              </w:rPr>
              <w:t>Р 4, Темы 4.1-4.21</w:t>
            </w:r>
          </w:p>
          <w:p w:rsidR="00181CA5" w:rsidRDefault="00181CA5" w:rsidP="001F35E5">
            <w:pPr>
              <w:ind w:left="-66" w:right="57"/>
              <w:rPr>
                <w:rFonts w:ascii="Times New Roman" w:hAnsi="Times New Roman"/>
                <w:sz w:val="24"/>
              </w:rPr>
            </w:pPr>
            <w:r>
              <w:rPr>
                <w:rFonts w:ascii="Times New Roman" w:hAnsi="Times New Roman"/>
                <w:sz w:val="24"/>
              </w:rPr>
              <w:t>Р 5, Темы 5.1,</w:t>
            </w:r>
          </w:p>
          <w:p w:rsidR="00181CA5" w:rsidRDefault="00181CA5" w:rsidP="001F35E5">
            <w:pPr>
              <w:ind w:left="-66" w:right="57"/>
              <w:rPr>
                <w:rFonts w:ascii="Times New Roman" w:hAnsi="Times New Roman"/>
                <w:sz w:val="24"/>
              </w:rPr>
            </w:pPr>
            <w:r>
              <w:rPr>
                <w:rFonts w:ascii="Times New Roman" w:hAnsi="Times New Roman"/>
                <w:sz w:val="24"/>
              </w:rPr>
              <w:t>Р 6, Темы 6.1,</w:t>
            </w:r>
          </w:p>
          <w:p w:rsidR="00181CA5" w:rsidRDefault="00181CA5" w:rsidP="001F35E5">
            <w:pPr>
              <w:ind w:left="-66" w:right="57"/>
              <w:rPr>
                <w:rFonts w:ascii="Times New Roman" w:hAnsi="Times New Roman"/>
                <w:sz w:val="24"/>
              </w:rPr>
            </w:pPr>
            <w:r>
              <w:rPr>
                <w:rFonts w:ascii="Times New Roman" w:hAnsi="Times New Roman"/>
                <w:sz w:val="24"/>
              </w:rPr>
              <w:t>Р 7, Темы 7.1.</w:t>
            </w:r>
          </w:p>
          <w:p w:rsidR="00181CA5" w:rsidRDefault="00181CA5" w:rsidP="001F35E5">
            <w:pPr>
              <w:ind w:left="-66" w:right="57"/>
              <w:rPr>
                <w:rFonts w:ascii="Times New Roman" w:hAnsi="Times New Roman"/>
                <w:sz w:val="24"/>
              </w:rPr>
            </w:pPr>
            <w:r>
              <w:rPr>
                <w:rFonts w:ascii="Times New Roman" w:hAnsi="Times New Roman"/>
                <w:sz w:val="24"/>
              </w:rPr>
              <w:t>Р 8, Темы 8.1</w:t>
            </w:r>
          </w:p>
          <w:p w:rsidR="00181CA5" w:rsidRDefault="00181CA5" w:rsidP="001F35E5">
            <w:pPr>
              <w:ind w:left="-66" w:right="57"/>
              <w:rPr>
                <w:rFonts w:ascii="Times New Roman" w:hAnsi="Times New Roman"/>
                <w:sz w:val="24"/>
              </w:rPr>
            </w:pPr>
            <w:r>
              <w:rPr>
                <w:rFonts w:ascii="Times New Roman" w:hAnsi="Times New Roman"/>
                <w:sz w:val="24"/>
              </w:rPr>
              <w:t>Р 9, Темы 9.1, 9.2</w:t>
            </w:r>
          </w:p>
          <w:p w:rsidR="00181CA5" w:rsidRDefault="00181CA5" w:rsidP="001F35E5">
            <w:pPr>
              <w:ind w:left="-66" w:right="57"/>
              <w:rPr>
                <w:rFonts w:ascii="Times New Roman" w:hAnsi="Times New Roman"/>
                <w:sz w:val="24"/>
              </w:rPr>
            </w:pPr>
            <w:r>
              <w:rPr>
                <w:rFonts w:ascii="Times New Roman" w:hAnsi="Times New Roman"/>
                <w:sz w:val="24"/>
              </w:rPr>
              <w:t>ПМ, По/с</w:t>
            </w:r>
          </w:p>
        </w:tc>
        <w:tc>
          <w:tcPr>
            <w:tcW w:w="2599" w:type="dxa"/>
            <w:vMerge/>
          </w:tcPr>
          <w:p w:rsidR="00181CA5" w:rsidRDefault="00181CA5" w:rsidP="001F35E5"/>
        </w:tc>
      </w:tr>
      <w:tr w:rsidR="00181CA5" w:rsidTr="001F35E5">
        <w:tc>
          <w:tcPr>
            <w:tcW w:w="3200" w:type="dxa"/>
          </w:tcPr>
          <w:p w:rsidR="00181CA5" w:rsidRDefault="00181CA5" w:rsidP="001F35E5">
            <w:pPr>
              <w:ind w:left="57" w:right="57"/>
              <w:rPr>
                <w:rFonts w:ascii="Times New Roman" w:hAnsi="Times New Roman"/>
                <w:b/>
                <w:i/>
                <w:sz w:val="24"/>
              </w:rPr>
            </w:pPr>
            <w:r>
              <w:rPr>
                <w:rFonts w:ascii="Times New Roman" w:hAnsi="Times New Roman"/>
                <w:sz w:val="24"/>
              </w:rPr>
              <w:t xml:space="preserve">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 </w:t>
            </w:r>
          </w:p>
        </w:tc>
        <w:tc>
          <w:tcPr>
            <w:tcW w:w="3716" w:type="dxa"/>
          </w:tcPr>
          <w:p w:rsidR="00181CA5" w:rsidRDefault="00181CA5" w:rsidP="001F35E5">
            <w:pPr>
              <w:ind w:left="-66" w:right="57"/>
              <w:rPr>
                <w:rFonts w:ascii="Times New Roman" w:hAnsi="Times New Roman"/>
                <w:sz w:val="24"/>
              </w:rPr>
            </w:pPr>
            <w:r>
              <w:rPr>
                <w:rFonts w:ascii="Times New Roman" w:hAnsi="Times New Roman"/>
                <w:sz w:val="24"/>
              </w:rPr>
              <w:t>Введение</w:t>
            </w:r>
          </w:p>
          <w:p w:rsidR="00181CA5" w:rsidRDefault="00181CA5" w:rsidP="001F35E5">
            <w:pPr>
              <w:ind w:left="-66" w:right="57"/>
              <w:rPr>
                <w:rFonts w:ascii="Times New Roman" w:hAnsi="Times New Roman"/>
                <w:sz w:val="24"/>
              </w:rPr>
            </w:pPr>
            <w:r>
              <w:rPr>
                <w:rFonts w:ascii="Times New Roman" w:hAnsi="Times New Roman"/>
                <w:sz w:val="24"/>
              </w:rPr>
              <w:t>Р 1, Темы 1.1, 1.2, 1.3, 1.4, 1.5, 1.6, 1.7, 1.8, 1.9, 1.10,1.11</w:t>
            </w:r>
          </w:p>
          <w:p w:rsidR="00181CA5" w:rsidRDefault="00181CA5" w:rsidP="001F35E5">
            <w:pPr>
              <w:ind w:left="-66" w:right="57"/>
              <w:rPr>
                <w:rFonts w:ascii="Times New Roman" w:hAnsi="Times New Roman"/>
                <w:sz w:val="24"/>
              </w:rPr>
            </w:pPr>
            <w:r>
              <w:rPr>
                <w:rFonts w:ascii="Times New Roman" w:hAnsi="Times New Roman"/>
                <w:sz w:val="24"/>
              </w:rPr>
              <w:t>Р 2, Тема 2.1</w:t>
            </w:r>
          </w:p>
          <w:p w:rsidR="00181CA5" w:rsidRDefault="00181CA5" w:rsidP="001F35E5">
            <w:pPr>
              <w:ind w:left="-66" w:right="57"/>
              <w:rPr>
                <w:rFonts w:ascii="Times New Roman" w:hAnsi="Times New Roman"/>
                <w:sz w:val="24"/>
              </w:rPr>
            </w:pPr>
            <w:r>
              <w:rPr>
                <w:rFonts w:ascii="Times New Roman" w:hAnsi="Times New Roman"/>
                <w:sz w:val="24"/>
              </w:rPr>
              <w:t>Р 3, Темы 3.1, 3.2, 3.3, 3.4</w:t>
            </w:r>
          </w:p>
          <w:p w:rsidR="00181CA5" w:rsidRDefault="00181CA5" w:rsidP="001F35E5">
            <w:pPr>
              <w:ind w:left="-66" w:right="57"/>
              <w:rPr>
                <w:rFonts w:ascii="Times New Roman" w:hAnsi="Times New Roman"/>
                <w:sz w:val="24"/>
              </w:rPr>
            </w:pPr>
            <w:r>
              <w:rPr>
                <w:rFonts w:ascii="Times New Roman" w:hAnsi="Times New Roman"/>
                <w:sz w:val="24"/>
              </w:rPr>
              <w:t>Р 4, Темы 4.1-4.21</w:t>
            </w:r>
          </w:p>
          <w:p w:rsidR="00181CA5" w:rsidRDefault="00181CA5" w:rsidP="001F35E5">
            <w:pPr>
              <w:ind w:left="-66" w:right="57"/>
              <w:rPr>
                <w:rFonts w:ascii="Times New Roman" w:hAnsi="Times New Roman"/>
                <w:sz w:val="24"/>
              </w:rPr>
            </w:pPr>
            <w:r>
              <w:rPr>
                <w:rFonts w:ascii="Times New Roman" w:hAnsi="Times New Roman"/>
                <w:sz w:val="24"/>
              </w:rPr>
              <w:t>Р 5, Темы 5.1,</w:t>
            </w:r>
          </w:p>
          <w:p w:rsidR="00181CA5" w:rsidRDefault="00181CA5" w:rsidP="001F35E5">
            <w:pPr>
              <w:ind w:left="-66" w:right="57"/>
              <w:rPr>
                <w:rFonts w:ascii="Times New Roman" w:hAnsi="Times New Roman"/>
                <w:sz w:val="24"/>
              </w:rPr>
            </w:pPr>
            <w:r>
              <w:rPr>
                <w:rFonts w:ascii="Times New Roman" w:hAnsi="Times New Roman"/>
                <w:sz w:val="24"/>
              </w:rPr>
              <w:t>Р 6, Темы 6.1,</w:t>
            </w:r>
          </w:p>
          <w:p w:rsidR="00181CA5" w:rsidRDefault="00181CA5" w:rsidP="001F35E5">
            <w:pPr>
              <w:ind w:left="-66" w:right="57"/>
              <w:rPr>
                <w:rFonts w:ascii="Times New Roman" w:hAnsi="Times New Roman"/>
                <w:sz w:val="24"/>
              </w:rPr>
            </w:pPr>
            <w:r>
              <w:rPr>
                <w:rFonts w:ascii="Times New Roman" w:hAnsi="Times New Roman"/>
                <w:sz w:val="24"/>
              </w:rPr>
              <w:t>Р 7, Темы 7.1.</w:t>
            </w:r>
          </w:p>
          <w:p w:rsidR="00181CA5" w:rsidRDefault="00181CA5" w:rsidP="001F35E5">
            <w:pPr>
              <w:ind w:left="-66" w:right="57"/>
              <w:rPr>
                <w:rFonts w:ascii="Times New Roman" w:hAnsi="Times New Roman"/>
                <w:sz w:val="24"/>
              </w:rPr>
            </w:pPr>
            <w:r>
              <w:rPr>
                <w:rFonts w:ascii="Times New Roman" w:hAnsi="Times New Roman"/>
                <w:sz w:val="24"/>
              </w:rPr>
              <w:t>Р 8, Темы 8.1</w:t>
            </w:r>
          </w:p>
          <w:p w:rsidR="00181CA5" w:rsidRDefault="00181CA5" w:rsidP="001F35E5">
            <w:pPr>
              <w:ind w:left="-66" w:right="57"/>
              <w:rPr>
                <w:rFonts w:ascii="Times New Roman" w:hAnsi="Times New Roman"/>
                <w:sz w:val="24"/>
              </w:rPr>
            </w:pPr>
            <w:r>
              <w:rPr>
                <w:rFonts w:ascii="Times New Roman" w:hAnsi="Times New Roman"/>
                <w:sz w:val="24"/>
              </w:rPr>
              <w:t>Р 9, Темы 9.1, 9.2</w:t>
            </w:r>
          </w:p>
          <w:p w:rsidR="00181CA5" w:rsidRDefault="00181CA5" w:rsidP="001F35E5">
            <w:pPr>
              <w:ind w:left="-66" w:right="57"/>
              <w:rPr>
                <w:rFonts w:ascii="Times New Roman" w:hAnsi="Times New Roman"/>
                <w:sz w:val="24"/>
              </w:rPr>
            </w:pPr>
            <w:r>
              <w:rPr>
                <w:rFonts w:ascii="Times New Roman" w:hAnsi="Times New Roman"/>
                <w:sz w:val="24"/>
              </w:rPr>
              <w:t>ПМ, По/с</w:t>
            </w:r>
          </w:p>
        </w:tc>
        <w:tc>
          <w:tcPr>
            <w:tcW w:w="2599" w:type="dxa"/>
            <w:vMerge/>
          </w:tcPr>
          <w:p w:rsidR="00181CA5" w:rsidRDefault="00181CA5" w:rsidP="001F35E5"/>
        </w:tc>
      </w:tr>
      <w:tr w:rsidR="00181CA5" w:rsidTr="001F35E5">
        <w:tc>
          <w:tcPr>
            <w:tcW w:w="3200" w:type="dxa"/>
          </w:tcPr>
          <w:p w:rsidR="00181CA5" w:rsidRDefault="00181CA5" w:rsidP="001F35E5">
            <w:pPr>
              <w:ind w:left="57" w:right="57"/>
              <w:rPr>
                <w:rFonts w:ascii="Times New Roman" w:hAnsi="Times New Roman"/>
                <w:sz w:val="24"/>
              </w:rPr>
            </w:pPr>
            <w:r>
              <w:rPr>
                <w:rFonts w:ascii="Times New Roman" w:hAnsi="Times New Roman"/>
                <w:sz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716" w:type="dxa"/>
          </w:tcPr>
          <w:p w:rsidR="00181CA5" w:rsidRDefault="00181CA5" w:rsidP="001F35E5">
            <w:pPr>
              <w:ind w:left="-66" w:right="57"/>
              <w:rPr>
                <w:rFonts w:ascii="Times New Roman" w:hAnsi="Times New Roman"/>
                <w:sz w:val="24"/>
              </w:rPr>
            </w:pPr>
            <w:r>
              <w:rPr>
                <w:rFonts w:ascii="Times New Roman" w:hAnsi="Times New Roman"/>
                <w:sz w:val="24"/>
              </w:rPr>
              <w:t>Введение</w:t>
            </w:r>
          </w:p>
          <w:p w:rsidR="00181CA5" w:rsidRDefault="00181CA5" w:rsidP="001F35E5">
            <w:pPr>
              <w:ind w:left="-66" w:right="57"/>
              <w:rPr>
                <w:rFonts w:ascii="Times New Roman" w:hAnsi="Times New Roman"/>
                <w:sz w:val="24"/>
              </w:rPr>
            </w:pPr>
            <w:r>
              <w:rPr>
                <w:rFonts w:ascii="Times New Roman" w:hAnsi="Times New Roman"/>
                <w:sz w:val="24"/>
              </w:rPr>
              <w:t>Р 1, Темы 1.1, 1.2, 1.3, 1.4, 1.5, 1.6, 1.7, 1.8, 1.9, 1.10,1.11</w:t>
            </w:r>
          </w:p>
          <w:p w:rsidR="00181CA5" w:rsidRDefault="00181CA5" w:rsidP="001F35E5">
            <w:pPr>
              <w:ind w:left="-66" w:right="57"/>
              <w:rPr>
                <w:rFonts w:ascii="Times New Roman" w:hAnsi="Times New Roman"/>
                <w:sz w:val="24"/>
              </w:rPr>
            </w:pPr>
            <w:r>
              <w:rPr>
                <w:rFonts w:ascii="Times New Roman" w:hAnsi="Times New Roman"/>
                <w:sz w:val="24"/>
              </w:rPr>
              <w:t>Р 2, Тема 2.1</w:t>
            </w:r>
          </w:p>
          <w:p w:rsidR="00181CA5" w:rsidRDefault="00181CA5" w:rsidP="001F35E5">
            <w:pPr>
              <w:ind w:left="-66" w:right="57"/>
              <w:rPr>
                <w:rFonts w:ascii="Times New Roman" w:hAnsi="Times New Roman"/>
                <w:sz w:val="24"/>
              </w:rPr>
            </w:pPr>
            <w:r>
              <w:rPr>
                <w:rFonts w:ascii="Times New Roman" w:hAnsi="Times New Roman"/>
                <w:sz w:val="24"/>
              </w:rPr>
              <w:t>Р 3, Темы 3.1, 3.2, 3.3, 3.4</w:t>
            </w:r>
          </w:p>
          <w:p w:rsidR="00181CA5" w:rsidRDefault="00181CA5" w:rsidP="001F35E5">
            <w:pPr>
              <w:ind w:left="-66" w:right="57"/>
              <w:rPr>
                <w:rFonts w:ascii="Times New Roman" w:hAnsi="Times New Roman"/>
                <w:sz w:val="24"/>
              </w:rPr>
            </w:pPr>
            <w:r>
              <w:rPr>
                <w:rFonts w:ascii="Times New Roman" w:hAnsi="Times New Roman"/>
                <w:sz w:val="24"/>
              </w:rPr>
              <w:t>Р 4, Темы 4.1-4.21</w:t>
            </w:r>
          </w:p>
          <w:p w:rsidR="00181CA5" w:rsidRDefault="00181CA5" w:rsidP="001F35E5">
            <w:pPr>
              <w:ind w:left="-66" w:right="57"/>
              <w:rPr>
                <w:rFonts w:ascii="Times New Roman" w:hAnsi="Times New Roman"/>
                <w:sz w:val="24"/>
              </w:rPr>
            </w:pPr>
            <w:r>
              <w:rPr>
                <w:rFonts w:ascii="Times New Roman" w:hAnsi="Times New Roman"/>
                <w:sz w:val="24"/>
              </w:rPr>
              <w:t>Р 5, Темы 5.1,</w:t>
            </w:r>
          </w:p>
          <w:p w:rsidR="00181CA5" w:rsidRDefault="00181CA5" w:rsidP="001F35E5">
            <w:pPr>
              <w:ind w:left="-66" w:right="57"/>
              <w:rPr>
                <w:rFonts w:ascii="Times New Roman" w:hAnsi="Times New Roman"/>
                <w:sz w:val="24"/>
              </w:rPr>
            </w:pPr>
            <w:r>
              <w:rPr>
                <w:rFonts w:ascii="Times New Roman" w:hAnsi="Times New Roman"/>
                <w:sz w:val="24"/>
              </w:rPr>
              <w:t>Р 6, Темы 6.1,</w:t>
            </w:r>
          </w:p>
          <w:p w:rsidR="00181CA5" w:rsidRDefault="00181CA5" w:rsidP="001F35E5">
            <w:pPr>
              <w:ind w:left="-66" w:right="57"/>
              <w:rPr>
                <w:rFonts w:ascii="Times New Roman" w:hAnsi="Times New Roman"/>
                <w:sz w:val="24"/>
              </w:rPr>
            </w:pPr>
            <w:r>
              <w:rPr>
                <w:rFonts w:ascii="Times New Roman" w:hAnsi="Times New Roman"/>
                <w:sz w:val="24"/>
              </w:rPr>
              <w:t>Р 7, Темы 7.1.</w:t>
            </w:r>
          </w:p>
          <w:p w:rsidR="00181CA5" w:rsidRDefault="00181CA5" w:rsidP="001F35E5">
            <w:pPr>
              <w:ind w:left="-66" w:right="57"/>
              <w:rPr>
                <w:rFonts w:ascii="Times New Roman" w:hAnsi="Times New Roman"/>
                <w:sz w:val="24"/>
              </w:rPr>
            </w:pPr>
            <w:r>
              <w:rPr>
                <w:rFonts w:ascii="Times New Roman" w:hAnsi="Times New Roman"/>
                <w:sz w:val="24"/>
              </w:rPr>
              <w:t>Р 8, Темы 8.1</w:t>
            </w:r>
          </w:p>
          <w:p w:rsidR="00181CA5" w:rsidRDefault="00181CA5" w:rsidP="001F35E5">
            <w:pPr>
              <w:ind w:left="-66" w:right="57"/>
              <w:rPr>
                <w:rFonts w:ascii="Times New Roman" w:hAnsi="Times New Roman"/>
                <w:sz w:val="24"/>
              </w:rPr>
            </w:pPr>
            <w:r>
              <w:rPr>
                <w:rFonts w:ascii="Times New Roman" w:hAnsi="Times New Roman"/>
                <w:sz w:val="24"/>
              </w:rPr>
              <w:t>Р 9, Темы 9.1, 9.2</w:t>
            </w:r>
          </w:p>
          <w:p w:rsidR="00181CA5" w:rsidRDefault="00181CA5" w:rsidP="001F35E5">
            <w:pPr>
              <w:ind w:left="-66" w:right="57"/>
              <w:rPr>
                <w:rFonts w:ascii="Times New Roman" w:hAnsi="Times New Roman"/>
                <w:sz w:val="24"/>
              </w:rPr>
            </w:pPr>
            <w:r>
              <w:rPr>
                <w:rFonts w:ascii="Times New Roman" w:hAnsi="Times New Roman"/>
                <w:sz w:val="24"/>
              </w:rPr>
              <w:t>ПМ, По/с</w:t>
            </w:r>
          </w:p>
        </w:tc>
        <w:tc>
          <w:tcPr>
            <w:tcW w:w="2599" w:type="dxa"/>
            <w:vMerge/>
          </w:tcPr>
          <w:p w:rsidR="00181CA5" w:rsidRDefault="00181CA5" w:rsidP="001F35E5"/>
        </w:tc>
      </w:tr>
      <w:tr w:rsidR="00181CA5" w:rsidTr="001F35E5">
        <w:tc>
          <w:tcPr>
            <w:tcW w:w="3200" w:type="dxa"/>
          </w:tcPr>
          <w:p w:rsidR="00181CA5" w:rsidRDefault="00181CA5" w:rsidP="001F35E5">
            <w:pPr>
              <w:ind w:left="57" w:right="57"/>
              <w:rPr>
                <w:rFonts w:ascii="Times New Roman" w:hAnsi="Times New Roman"/>
                <w:b/>
                <w:i/>
                <w:sz w:val="24"/>
              </w:rPr>
            </w:pPr>
            <w:r>
              <w:rPr>
                <w:rFonts w:ascii="Times New Roman" w:hAnsi="Times New Roman"/>
                <w:sz w:val="24"/>
              </w:rPr>
              <w:t>ОК 09. Пользоваться профессиональной документацией на государственном и иностранном языках</w:t>
            </w:r>
          </w:p>
        </w:tc>
        <w:tc>
          <w:tcPr>
            <w:tcW w:w="3716" w:type="dxa"/>
          </w:tcPr>
          <w:p w:rsidR="00181CA5" w:rsidRDefault="00181CA5" w:rsidP="001F35E5">
            <w:pPr>
              <w:ind w:left="-66" w:right="57"/>
              <w:rPr>
                <w:rFonts w:ascii="Times New Roman" w:hAnsi="Times New Roman"/>
                <w:sz w:val="24"/>
              </w:rPr>
            </w:pPr>
            <w:r>
              <w:rPr>
                <w:rFonts w:ascii="Times New Roman" w:hAnsi="Times New Roman"/>
                <w:sz w:val="24"/>
              </w:rPr>
              <w:t>Введение</w:t>
            </w:r>
          </w:p>
          <w:p w:rsidR="00181CA5" w:rsidRDefault="00181CA5" w:rsidP="001F35E5">
            <w:pPr>
              <w:ind w:left="-66" w:right="57"/>
              <w:rPr>
                <w:rFonts w:ascii="Times New Roman" w:hAnsi="Times New Roman"/>
                <w:sz w:val="24"/>
              </w:rPr>
            </w:pPr>
            <w:r>
              <w:rPr>
                <w:rFonts w:ascii="Times New Roman" w:hAnsi="Times New Roman"/>
                <w:sz w:val="24"/>
              </w:rPr>
              <w:t>Р 1, Темы 1.1, 1.2, 1.3, 1.4, 1.5, 1.6, 1.7, 1.8, 1.9, 1.10,1.11</w:t>
            </w:r>
          </w:p>
          <w:p w:rsidR="00181CA5" w:rsidRDefault="00181CA5" w:rsidP="001F35E5">
            <w:pPr>
              <w:ind w:left="-66" w:right="57"/>
              <w:rPr>
                <w:rFonts w:ascii="Times New Roman" w:hAnsi="Times New Roman"/>
                <w:sz w:val="24"/>
              </w:rPr>
            </w:pPr>
            <w:r>
              <w:rPr>
                <w:rFonts w:ascii="Times New Roman" w:hAnsi="Times New Roman"/>
                <w:sz w:val="24"/>
              </w:rPr>
              <w:t>Р 2, Тема 2.1</w:t>
            </w:r>
          </w:p>
          <w:p w:rsidR="00181CA5" w:rsidRDefault="00181CA5" w:rsidP="001F35E5">
            <w:pPr>
              <w:ind w:left="-66" w:right="57"/>
              <w:rPr>
                <w:rFonts w:ascii="Times New Roman" w:hAnsi="Times New Roman"/>
                <w:sz w:val="24"/>
              </w:rPr>
            </w:pPr>
            <w:r>
              <w:rPr>
                <w:rFonts w:ascii="Times New Roman" w:hAnsi="Times New Roman"/>
                <w:sz w:val="24"/>
              </w:rPr>
              <w:t>Р 3, Темы 3.1, 3.2, 3.3, 3.4</w:t>
            </w:r>
          </w:p>
          <w:p w:rsidR="00181CA5" w:rsidRDefault="00181CA5" w:rsidP="001F35E5">
            <w:pPr>
              <w:ind w:left="-66" w:right="57"/>
              <w:rPr>
                <w:rFonts w:ascii="Times New Roman" w:hAnsi="Times New Roman"/>
                <w:sz w:val="24"/>
              </w:rPr>
            </w:pPr>
            <w:r>
              <w:rPr>
                <w:rFonts w:ascii="Times New Roman" w:hAnsi="Times New Roman"/>
                <w:sz w:val="24"/>
              </w:rPr>
              <w:t>Р 4, Темы 4.1-4.21</w:t>
            </w:r>
          </w:p>
          <w:p w:rsidR="00181CA5" w:rsidRDefault="00181CA5" w:rsidP="001F35E5">
            <w:pPr>
              <w:ind w:left="-66" w:right="57"/>
              <w:rPr>
                <w:rFonts w:ascii="Times New Roman" w:hAnsi="Times New Roman"/>
                <w:sz w:val="24"/>
              </w:rPr>
            </w:pPr>
            <w:r>
              <w:rPr>
                <w:rFonts w:ascii="Times New Roman" w:hAnsi="Times New Roman"/>
                <w:sz w:val="24"/>
              </w:rPr>
              <w:t>Р 5, Темы 5.1,</w:t>
            </w:r>
          </w:p>
          <w:p w:rsidR="00181CA5" w:rsidRDefault="00181CA5" w:rsidP="001F35E5">
            <w:pPr>
              <w:ind w:left="-66" w:right="57"/>
              <w:rPr>
                <w:rFonts w:ascii="Times New Roman" w:hAnsi="Times New Roman"/>
                <w:sz w:val="24"/>
              </w:rPr>
            </w:pPr>
            <w:r>
              <w:rPr>
                <w:rFonts w:ascii="Times New Roman" w:hAnsi="Times New Roman"/>
                <w:sz w:val="24"/>
              </w:rPr>
              <w:t>Р 6, Темы 6.1,</w:t>
            </w:r>
          </w:p>
          <w:p w:rsidR="00181CA5" w:rsidRDefault="00181CA5" w:rsidP="001F35E5">
            <w:pPr>
              <w:ind w:left="-66" w:right="57"/>
              <w:rPr>
                <w:rFonts w:ascii="Times New Roman" w:hAnsi="Times New Roman"/>
                <w:sz w:val="24"/>
              </w:rPr>
            </w:pPr>
            <w:r>
              <w:rPr>
                <w:rFonts w:ascii="Times New Roman" w:hAnsi="Times New Roman"/>
                <w:sz w:val="24"/>
              </w:rPr>
              <w:t>Р 7, Темы 7.1.</w:t>
            </w:r>
          </w:p>
          <w:p w:rsidR="00181CA5" w:rsidRDefault="00181CA5" w:rsidP="001F35E5">
            <w:pPr>
              <w:ind w:left="-66" w:right="57"/>
              <w:rPr>
                <w:rFonts w:ascii="Times New Roman" w:hAnsi="Times New Roman"/>
                <w:sz w:val="24"/>
              </w:rPr>
            </w:pPr>
            <w:r>
              <w:rPr>
                <w:rFonts w:ascii="Times New Roman" w:hAnsi="Times New Roman"/>
                <w:sz w:val="24"/>
              </w:rPr>
              <w:t>Р 8, Темы 8.1</w:t>
            </w:r>
          </w:p>
          <w:p w:rsidR="00181CA5" w:rsidRDefault="00181CA5" w:rsidP="001F35E5">
            <w:pPr>
              <w:ind w:left="-66" w:right="57"/>
              <w:rPr>
                <w:rFonts w:ascii="Times New Roman" w:hAnsi="Times New Roman"/>
                <w:sz w:val="24"/>
              </w:rPr>
            </w:pPr>
            <w:r>
              <w:rPr>
                <w:rFonts w:ascii="Times New Roman" w:hAnsi="Times New Roman"/>
                <w:sz w:val="24"/>
              </w:rPr>
              <w:t>Р 9, Темы 9.1, 9.2</w:t>
            </w:r>
          </w:p>
          <w:p w:rsidR="00181CA5" w:rsidRDefault="00181CA5" w:rsidP="001F35E5">
            <w:pPr>
              <w:ind w:left="-66" w:right="57"/>
              <w:rPr>
                <w:rFonts w:ascii="Times New Roman" w:hAnsi="Times New Roman"/>
                <w:sz w:val="24"/>
              </w:rPr>
            </w:pPr>
            <w:r>
              <w:rPr>
                <w:rFonts w:ascii="Times New Roman" w:hAnsi="Times New Roman"/>
                <w:sz w:val="24"/>
              </w:rPr>
              <w:t>ПМ, По/с</w:t>
            </w:r>
          </w:p>
        </w:tc>
        <w:tc>
          <w:tcPr>
            <w:tcW w:w="2599" w:type="dxa"/>
            <w:vMerge/>
          </w:tcPr>
          <w:p w:rsidR="00181CA5" w:rsidRDefault="00181CA5" w:rsidP="001F35E5"/>
        </w:tc>
      </w:tr>
      <w:tr w:rsidR="00181CA5" w:rsidTr="001F35E5">
        <w:tc>
          <w:tcPr>
            <w:tcW w:w="3200" w:type="dxa"/>
          </w:tcPr>
          <w:p w:rsidR="00181CA5" w:rsidRDefault="00181CA5" w:rsidP="001F35E5">
            <w:pPr>
              <w:suppressAutoHyphens/>
            </w:pPr>
            <w:r>
              <w:rPr>
                <w:rFonts w:ascii="Times New Roman" w:hAnsi="Times New Roman"/>
                <w:bCs/>
                <w:iCs/>
                <w:sz w:val="23"/>
                <w:szCs w:val="23"/>
              </w:rPr>
              <w:t>ПК 1.1 Осуществлять подготовку к использованию инструмента, оборудования и приспособлений</w:t>
            </w:r>
          </w:p>
          <w:p w:rsidR="00181CA5" w:rsidRDefault="00181CA5" w:rsidP="001F35E5">
            <w:pPr>
              <w:rPr>
                <w:rFonts w:ascii="Times New Roman" w:eastAsia="Times New Roman" w:hAnsi="Times New Roman" w:cs="Times New Roman"/>
                <w:sz w:val="24"/>
                <w:szCs w:val="24"/>
              </w:rPr>
            </w:pPr>
          </w:p>
          <w:p w:rsidR="00181CA5" w:rsidRDefault="00181CA5" w:rsidP="001F35E5">
            <w:pPr>
              <w:suppressAutoHyphens/>
              <w:jc w:val="both"/>
              <w:rPr>
                <w:rFonts w:ascii="Times New Roman" w:eastAsia="Times New Roman" w:hAnsi="Times New Roman" w:cs="Times New Roman"/>
                <w:sz w:val="24"/>
                <w:szCs w:val="24"/>
              </w:rPr>
            </w:pPr>
          </w:p>
        </w:tc>
        <w:tc>
          <w:tcPr>
            <w:tcW w:w="3716" w:type="dxa"/>
          </w:tcPr>
          <w:p w:rsidR="00181CA5" w:rsidRDefault="00181CA5" w:rsidP="001F35E5">
            <w:pPr>
              <w:ind w:right="57"/>
              <w:rPr>
                <w:rFonts w:ascii="Times New Roman" w:hAnsi="Times New Roman"/>
                <w:sz w:val="24"/>
              </w:rPr>
            </w:pPr>
            <w:r>
              <w:rPr>
                <w:rFonts w:ascii="Times New Roman" w:hAnsi="Times New Roman"/>
                <w:sz w:val="24"/>
              </w:rPr>
              <w:t>Раздел «Профессионально-ориентированное содержание»</w:t>
            </w:r>
          </w:p>
        </w:tc>
        <w:tc>
          <w:tcPr>
            <w:tcW w:w="2599" w:type="dxa"/>
          </w:tcPr>
          <w:p w:rsidR="00181CA5" w:rsidRDefault="00181CA5" w:rsidP="001F35E5">
            <w:pPr>
              <w:spacing w:after="120"/>
              <w:rPr>
                <w:rFonts w:ascii="Times New Roman" w:eastAsia="Times New Roman" w:hAnsi="Times New Roman" w:cs="Times New Roman"/>
                <w:sz w:val="24"/>
                <w:szCs w:val="24"/>
              </w:rPr>
            </w:pPr>
            <w:r>
              <w:rPr>
                <w:rFonts w:ascii="Times New Roman" w:hAnsi="Times New Roman" w:cs="Times New Roman"/>
                <w:spacing w:val="-4"/>
                <w:sz w:val="24"/>
                <w:szCs w:val="24"/>
              </w:rPr>
              <w:t>Анализ содержания</w:t>
            </w:r>
            <w:r w:rsidRPr="00782DD8">
              <w:rPr>
                <w:rFonts w:ascii="Times New Roman" w:hAnsi="Times New Roman" w:cs="Times New Roman"/>
                <w:spacing w:val="-4"/>
                <w:sz w:val="24"/>
                <w:szCs w:val="24"/>
              </w:rPr>
              <w:t xml:space="preserve"> произведений русской, родной и мировой классической литературы, их историко- культурного и нравственно-ценностного влияния</w:t>
            </w:r>
            <w:r>
              <w:rPr>
                <w:rFonts w:ascii="Times New Roman" w:hAnsi="Times New Roman" w:cs="Times New Roman"/>
                <w:spacing w:val="-4"/>
                <w:sz w:val="24"/>
                <w:szCs w:val="24"/>
              </w:rPr>
              <w:t xml:space="preserve"> в контексте профессионально-ориентированного содержания и направления</w:t>
            </w:r>
          </w:p>
        </w:tc>
      </w:tr>
    </w:tbl>
    <w:p w:rsidR="00181CA5" w:rsidRDefault="00181CA5" w:rsidP="00181CA5">
      <w:pPr>
        <w:rPr>
          <w:rFonts w:ascii="Times New Roman" w:hAnsi="Times New Roman"/>
          <w:sz w:val="24"/>
          <w:szCs w:val="24"/>
        </w:rPr>
      </w:pPr>
    </w:p>
    <w:p w:rsidR="00181CA5" w:rsidRDefault="00181CA5" w:rsidP="00181CA5">
      <w:pPr>
        <w:rPr>
          <w:rFonts w:ascii="Times New Roman" w:hAnsi="Times New Roman"/>
          <w:sz w:val="24"/>
          <w:szCs w:val="24"/>
        </w:rPr>
      </w:pPr>
    </w:p>
    <w:p w:rsidR="00321ADF" w:rsidRDefault="00181CA5" w:rsidP="00181CA5">
      <w:pPr>
        <w:rPr>
          <w:rFonts w:ascii="Times New Roman" w:hAnsi="Times New Roman" w:cs="Times New Roman"/>
          <w:b/>
          <w:bCs/>
          <w:sz w:val="24"/>
          <w:szCs w:val="24"/>
        </w:rPr>
      </w:pPr>
      <w:r w:rsidRPr="003310A2">
        <w:rPr>
          <w:rFonts w:ascii="Times New Roman" w:hAnsi="Times New Roman"/>
          <w:sz w:val="24"/>
          <w:szCs w:val="24"/>
        </w:rPr>
        <w:t xml:space="preserve"> </w:t>
      </w:r>
      <w:r w:rsidRPr="003310A2">
        <w:rPr>
          <w:rFonts w:ascii="Times New Roman" w:hAnsi="Times New Roman"/>
          <w:sz w:val="24"/>
          <w:szCs w:val="24"/>
        </w:rPr>
        <w:br w:type="page"/>
      </w:r>
    </w:p>
    <w:p w:rsidR="00BD6A9B" w:rsidRDefault="00BD6A9B" w:rsidP="00321ADF">
      <w:pPr>
        <w:jc w:val="right"/>
        <w:rPr>
          <w:rFonts w:ascii="Times New Roman" w:hAnsi="Times New Roman" w:cs="Times New Roman"/>
          <w:b/>
          <w:bCs/>
          <w:sz w:val="24"/>
          <w:szCs w:val="24"/>
        </w:rPr>
      </w:pPr>
      <w:r>
        <w:rPr>
          <w:rFonts w:ascii="Times New Roman" w:hAnsi="Times New Roman" w:cs="Times New Roman"/>
          <w:b/>
          <w:bCs/>
          <w:sz w:val="24"/>
          <w:szCs w:val="24"/>
        </w:rPr>
        <w:t>Приложение 2.3</w:t>
      </w:r>
    </w:p>
    <w:p w:rsidR="00BD6A9B" w:rsidRDefault="00BD6A9B" w:rsidP="00BD6A9B">
      <w:pPr>
        <w:jc w:val="right"/>
        <w:rPr>
          <w:rFonts w:ascii="Times New Roman" w:hAnsi="Times New Roman" w:cs="Times New Roman"/>
          <w:b/>
          <w:bCs/>
          <w:sz w:val="24"/>
          <w:szCs w:val="24"/>
        </w:rPr>
      </w:pPr>
      <w:r>
        <w:rPr>
          <w:rFonts w:ascii="Times New Roman" w:hAnsi="Times New Roman" w:cs="Times New Roman"/>
          <w:b/>
          <w:bCs/>
          <w:sz w:val="24"/>
          <w:szCs w:val="24"/>
        </w:rPr>
        <w:t xml:space="preserve">к </w:t>
      </w:r>
      <w:r w:rsidR="00BA0293">
        <w:rPr>
          <w:rFonts w:ascii="Times New Roman" w:hAnsi="Times New Roman" w:cs="Times New Roman"/>
          <w:b/>
          <w:bCs/>
          <w:sz w:val="24"/>
          <w:szCs w:val="24"/>
        </w:rPr>
        <w:t>О</w:t>
      </w:r>
      <w:r>
        <w:rPr>
          <w:rFonts w:ascii="Times New Roman" w:hAnsi="Times New Roman" w:cs="Times New Roman"/>
          <w:b/>
          <w:bCs/>
          <w:sz w:val="24"/>
          <w:szCs w:val="24"/>
        </w:rPr>
        <w:t>ПОП по профессии</w:t>
      </w:r>
    </w:p>
    <w:p w:rsidR="00BD6A9B" w:rsidRPr="00705146" w:rsidRDefault="001D7A58" w:rsidP="00BD6A9B">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Pr="00502F97" w:rsidRDefault="00BD6A9B" w:rsidP="00BD6A9B">
      <w:pPr>
        <w:jc w:val="right"/>
        <w:rPr>
          <w:rFonts w:ascii="Times New Roman" w:hAnsi="Times New Roman" w:cs="Times New Roman"/>
          <w:b/>
          <w:bCs/>
          <w:color w:val="0070C0"/>
          <w:sz w:val="24"/>
          <w:szCs w:val="24"/>
        </w:rPr>
      </w:pPr>
    </w:p>
    <w:p w:rsidR="00BD6A9B" w:rsidRPr="008F578C" w:rsidRDefault="00527ABA" w:rsidP="00BD6A9B">
      <w:pPr>
        <w:jc w:val="center"/>
        <w:rPr>
          <w:rFonts w:ascii="Times New Roman" w:hAnsi="Times New Roman" w:cs="Times New Roman"/>
          <w:b/>
          <w:bCs/>
          <w:sz w:val="24"/>
          <w:szCs w:val="24"/>
        </w:rPr>
      </w:pPr>
      <w:r>
        <w:rPr>
          <w:rFonts w:ascii="Times New Roman" w:hAnsi="Times New Roman" w:cs="Times New Roman"/>
          <w:b/>
          <w:bCs/>
          <w:sz w:val="24"/>
          <w:szCs w:val="24"/>
        </w:rPr>
        <w:t>Р</w:t>
      </w:r>
      <w:r w:rsidR="00BD6A9B" w:rsidRPr="008F578C">
        <w:rPr>
          <w:rFonts w:ascii="Times New Roman" w:hAnsi="Times New Roman" w:cs="Times New Roman"/>
          <w:b/>
          <w:bCs/>
          <w:sz w:val="24"/>
          <w:szCs w:val="24"/>
        </w:rPr>
        <w:t xml:space="preserve">абочая программа </w:t>
      </w:r>
      <w:r w:rsidR="00BD6A9B">
        <w:rPr>
          <w:rFonts w:ascii="Times New Roman" w:hAnsi="Times New Roman" w:cs="Times New Roman"/>
          <w:b/>
          <w:bCs/>
          <w:sz w:val="24"/>
          <w:szCs w:val="24"/>
        </w:rPr>
        <w:t>дисциплины</w:t>
      </w:r>
    </w:p>
    <w:p w:rsidR="00BD6A9B" w:rsidRDefault="00BD6A9B" w:rsidP="00BD6A9B">
      <w:pPr>
        <w:pStyle w:val="1"/>
      </w:pPr>
      <w:bookmarkStart w:id="46" w:name="_Toc171337946"/>
      <w:bookmarkStart w:id="47" w:name="_Toc171337972"/>
      <w:bookmarkStart w:id="48" w:name="_Toc171337998"/>
      <w:bookmarkStart w:id="49" w:name="_Toc171338024"/>
      <w:bookmarkStart w:id="50" w:name="_Toc171338050"/>
      <w:bookmarkStart w:id="51" w:name="_Toc171338076"/>
      <w:r w:rsidRPr="006E7FF4">
        <w:t>«</w:t>
      </w:r>
      <w:r w:rsidR="00B1228F" w:rsidRPr="00500011">
        <w:t>ООД.0</w:t>
      </w:r>
      <w:r w:rsidR="00500011">
        <w:t>3</w:t>
      </w:r>
      <w:r w:rsidR="00B1228F" w:rsidRPr="00500011">
        <w:t xml:space="preserve"> </w:t>
      </w:r>
      <w:r w:rsidR="00500011">
        <w:t>ИСТОРИЯ</w:t>
      </w:r>
      <w:r w:rsidRPr="006E7FF4">
        <w:t>»</w:t>
      </w:r>
      <w:bookmarkEnd w:id="46"/>
      <w:bookmarkEnd w:id="47"/>
      <w:bookmarkEnd w:id="48"/>
      <w:bookmarkEnd w:id="49"/>
      <w:bookmarkEnd w:id="50"/>
      <w:bookmarkEnd w:id="51"/>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Default="00BD6A9B"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Pr="00BD6A9B" w:rsidRDefault="00F01EA2" w:rsidP="00BD6A9B">
      <w:pPr>
        <w:spacing w:line="360" w:lineRule="auto"/>
        <w:jc w:val="center"/>
        <w:rPr>
          <w:rFonts w:ascii="Times New Roman" w:hAnsi="Times New Roman" w:cs="Times New Roman"/>
          <w:b/>
          <w:bCs/>
          <w:sz w:val="24"/>
          <w:szCs w:val="24"/>
        </w:rPr>
      </w:pPr>
    </w:p>
    <w:p w:rsidR="009C50CE" w:rsidRDefault="00BD6A9B" w:rsidP="00500011">
      <w:pPr>
        <w:jc w:val="center"/>
        <w:rPr>
          <w:rFonts w:ascii="Times New Roman" w:hAnsi="Times New Roman" w:cs="Times New Roman"/>
          <w:b/>
          <w:bCs/>
          <w:sz w:val="24"/>
          <w:szCs w:val="24"/>
        </w:rPr>
      </w:pPr>
      <w:r w:rsidRPr="00BD6A9B">
        <w:rPr>
          <w:rFonts w:ascii="Times New Roman" w:hAnsi="Times New Roman" w:cs="Times New Roman"/>
          <w:b/>
          <w:bCs/>
          <w:sz w:val="24"/>
          <w:szCs w:val="24"/>
        </w:rPr>
        <w:t>202_</w:t>
      </w:r>
      <w:r w:rsidR="006152C7">
        <w:rPr>
          <w:rFonts w:ascii="Times New Roman" w:hAnsi="Times New Roman" w:cs="Times New Roman"/>
          <w:b/>
          <w:bCs/>
          <w:sz w:val="24"/>
          <w:szCs w:val="24"/>
          <w:u w:val="single"/>
        </w:rPr>
        <w:t>5</w:t>
      </w:r>
      <w:r w:rsidRPr="00BD6A9B">
        <w:rPr>
          <w:rFonts w:ascii="Times New Roman" w:hAnsi="Times New Roman" w:cs="Times New Roman"/>
          <w:b/>
          <w:bCs/>
          <w:sz w:val="24"/>
          <w:szCs w:val="24"/>
        </w:rPr>
        <w:t>_ г.</w:t>
      </w:r>
      <w:r w:rsidR="009C50CE">
        <w:rPr>
          <w:rFonts w:ascii="Times New Roman" w:hAnsi="Times New Roman" w:cs="Times New Roman"/>
          <w:b/>
          <w:bCs/>
          <w:sz w:val="24"/>
          <w:szCs w:val="24"/>
        </w:rPr>
        <w:br w:type="page"/>
      </w:r>
    </w:p>
    <w:p w:rsidR="00321ADF" w:rsidRPr="00DF068E" w:rsidRDefault="00321ADF" w:rsidP="00321ADF">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321ADF" w:rsidRPr="00C34FE7" w:rsidRDefault="008709F2" w:rsidP="00321ADF">
      <w:pPr>
        <w:pStyle w:val="14"/>
        <w:rPr>
          <w:rFonts w:asciiTheme="minorHAnsi" w:eastAsiaTheme="minorEastAsia" w:hAnsiTheme="minorHAnsi" w:cstheme="minorBidi"/>
          <w:lang w:eastAsia="ru-RU"/>
        </w:rPr>
      </w:pPr>
      <w:r w:rsidRPr="008709F2">
        <w:fldChar w:fldCharType="begin"/>
      </w:r>
      <w:r w:rsidR="00321ADF" w:rsidRPr="00C34FE7">
        <w:instrText xml:space="preserve"> TOC \h \z \t "Раздел 1;1;Раздел 1.1;2" </w:instrText>
      </w:r>
      <w:r w:rsidRPr="008709F2">
        <w:fldChar w:fldCharType="separate"/>
      </w:r>
      <w:hyperlink w:anchor="_Toc156825287" w:history="1"/>
    </w:p>
    <w:p w:rsidR="00321ADF" w:rsidRPr="00C34FE7" w:rsidRDefault="008709F2" w:rsidP="00321ADF">
      <w:pPr>
        <w:pStyle w:val="14"/>
        <w:rPr>
          <w:rFonts w:asciiTheme="minorHAnsi" w:eastAsiaTheme="minorEastAsia" w:hAnsiTheme="minorHAnsi" w:cstheme="minorBidi"/>
          <w:lang w:eastAsia="ru-RU"/>
        </w:rPr>
      </w:pPr>
      <w:hyperlink w:anchor="_Toc156825288" w:history="1">
        <w:r w:rsidR="00321ADF" w:rsidRPr="00C34FE7">
          <w:rPr>
            <w:rStyle w:val="af0"/>
          </w:rPr>
          <w:t>1. Общая характеристика</w:t>
        </w:r>
        <w:r w:rsidR="00321ADF" w:rsidRPr="00C34FE7">
          <w:rPr>
            <w:webHidden/>
          </w:rPr>
          <w:tab/>
        </w:r>
        <w:r w:rsidRPr="00C34FE7">
          <w:rPr>
            <w:webHidden/>
          </w:rPr>
          <w:fldChar w:fldCharType="begin"/>
        </w:r>
        <w:r w:rsidR="00321ADF"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89" w:history="1">
        <w:r w:rsidR="00321ADF" w:rsidRPr="00C34FE7">
          <w:rPr>
            <w:rStyle w:val="af0"/>
            <w:i w:val="0"/>
            <w:iCs w:val="0"/>
          </w:rPr>
          <w:t>1.1. Цель и место дисциплины в структуре образовательной программы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0" w:history="1">
        <w:r w:rsidR="00321ADF" w:rsidRPr="00C34FE7">
          <w:rPr>
            <w:rStyle w:val="af0"/>
            <w:i w:val="0"/>
            <w:iCs w:val="0"/>
          </w:rPr>
          <w:t>1.2. Планируемые результаты освоения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lang w:eastAsia="ru-RU"/>
        </w:rPr>
      </w:pPr>
      <w:hyperlink w:anchor="_Toc156825291" w:history="1">
        <w:r w:rsidR="00321ADF" w:rsidRPr="00C34FE7">
          <w:rPr>
            <w:rStyle w:val="af0"/>
          </w:rPr>
          <w:t>2. Структура и содержание ДИСЦИПЛИНЫ</w:t>
        </w:r>
        <w:r w:rsidR="00321ADF" w:rsidRPr="00C34FE7">
          <w:rPr>
            <w:webHidden/>
          </w:rPr>
          <w:tab/>
        </w:r>
        <w:r w:rsidRPr="00C34FE7">
          <w:rPr>
            <w:webHidden/>
          </w:rPr>
          <w:fldChar w:fldCharType="begin"/>
        </w:r>
        <w:r w:rsidR="00321ADF"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2" w:history="1">
        <w:r w:rsidR="00321ADF" w:rsidRPr="00C34FE7">
          <w:rPr>
            <w:rStyle w:val="af0"/>
            <w:i w:val="0"/>
            <w:iCs w:val="0"/>
          </w:rPr>
          <w:t>2.1. Трудоемкость освоения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3" w:history="1">
        <w:r w:rsidR="00321ADF" w:rsidRPr="00C34FE7">
          <w:rPr>
            <w:rStyle w:val="af0"/>
            <w:i w:val="0"/>
            <w:iCs w:val="0"/>
          </w:rPr>
          <w:t>2.2. Содержание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5" w:history="1">
        <w:r w:rsidR="00321ADF" w:rsidRPr="00C34FE7">
          <w:rPr>
            <w:rStyle w:val="af0"/>
            <w:i w:val="0"/>
            <w:iCs w:val="0"/>
          </w:rPr>
          <w:t xml:space="preserve">2.3. </w:t>
        </w:r>
        <w:r w:rsidR="00321ADF">
          <w:rPr>
            <w:rStyle w:val="af0"/>
            <w:i w:val="0"/>
            <w:iCs w:val="0"/>
          </w:rPr>
          <w:t>Индивидуальный проект</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_Toc156825295 \h </w:instrText>
        </w:r>
        <w:r w:rsidRPr="00C34FE7">
          <w:rPr>
            <w:i w:val="0"/>
            <w:iCs w:val="0"/>
            <w:webHidden/>
          </w:rPr>
        </w:r>
        <w:r w:rsidRPr="00C34FE7">
          <w:rPr>
            <w:i w:val="0"/>
            <w:iCs w:val="0"/>
            <w:webHidden/>
          </w:rPr>
          <w:fldChar w:fldCharType="separate"/>
        </w:r>
        <w:r w:rsidR="00605F16">
          <w:rPr>
            <w:i w:val="0"/>
            <w:iCs w:val="0"/>
            <w:webHidden/>
          </w:rPr>
          <w:t>142</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lang w:eastAsia="ru-RU"/>
        </w:rPr>
      </w:pPr>
      <w:hyperlink w:anchor="_Toc156825296" w:history="1">
        <w:r w:rsidR="00321ADF" w:rsidRPr="00C34FE7">
          <w:rPr>
            <w:rStyle w:val="af0"/>
          </w:rPr>
          <w:t>3. Условия реализации ДИСЦИПЛИНЫ</w:t>
        </w:r>
        <w:r w:rsidR="00321ADF" w:rsidRPr="00C34FE7">
          <w:rPr>
            <w:webHidden/>
          </w:rPr>
          <w:tab/>
        </w:r>
        <w:r w:rsidRPr="00C34FE7">
          <w:rPr>
            <w:webHidden/>
          </w:rPr>
          <w:fldChar w:fldCharType="begin"/>
        </w:r>
        <w:r w:rsidR="00321ADF"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7" w:history="1">
        <w:r w:rsidR="00321ADF" w:rsidRPr="00C34FE7">
          <w:rPr>
            <w:rStyle w:val="af0"/>
            <w:i w:val="0"/>
            <w:iCs w:val="0"/>
          </w:rPr>
          <w:t>3.1. Материально-техническое обеспечение</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8" w:history="1">
        <w:r w:rsidR="00321ADF" w:rsidRPr="00C34FE7">
          <w:rPr>
            <w:rStyle w:val="af0"/>
            <w:i w:val="0"/>
            <w:iCs w:val="0"/>
          </w:rPr>
          <w:t>3.2. Учебно-методическое обеспечение</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lang w:eastAsia="ru-RU"/>
        </w:rPr>
      </w:pPr>
      <w:hyperlink w:anchor="_Toc156825299" w:history="1">
        <w:r w:rsidR="00321ADF" w:rsidRPr="00C34FE7">
          <w:rPr>
            <w:rStyle w:val="af0"/>
          </w:rPr>
          <w:t>4. Контроль и оценка результатов  освоения ДИСЦИПЛИНЫ</w:t>
        </w:r>
        <w:r w:rsidR="00321ADF" w:rsidRPr="00C34FE7">
          <w:rPr>
            <w:webHidden/>
          </w:rPr>
          <w:tab/>
        </w:r>
        <w:r w:rsidRPr="00C34FE7">
          <w:rPr>
            <w:webHidden/>
          </w:rPr>
          <w:fldChar w:fldCharType="begin"/>
        </w:r>
        <w:r w:rsidR="00321ADF"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321ADF" w:rsidRPr="00C34FE7" w:rsidRDefault="008709F2" w:rsidP="00321ADF">
      <w:pPr>
        <w:pStyle w:val="1f0"/>
        <w:jc w:val="left"/>
        <w:rPr>
          <w:rFonts w:ascii="Times New Roman" w:hAnsi="Times New Roman"/>
          <w:b w:val="0"/>
          <w:bCs w:val="0"/>
        </w:rPr>
      </w:pPr>
      <w:r w:rsidRPr="00C34FE7">
        <w:rPr>
          <w:rFonts w:ascii="Times New Roman" w:hAnsi="Times New Roman"/>
          <w:b w:val="0"/>
          <w:bCs w:val="0"/>
        </w:rPr>
        <w:fldChar w:fldCharType="end"/>
      </w:r>
    </w:p>
    <w:p w:rsidR="00321ADF" w:rsidRPr="00DF068E" w:rsidRDefault="00321ADF" w:rsidP="00321ADF">
      <w:pPr>
        <w:pStyle w:val="1f0"/>
        <w:jc w:val="left"/>
        <w:rPr>
          <w:rFonts w:ascii="Times New Roman" w:hAnsi="Times New Roman"/>
        </w:rPr>
        <w:sectPr w:rsidR="00321ADF" w:rsidRPr="00DF068E" w:rsidSect="00502F97">
          <w:headerReference w:type="even" r:id="rId15"/>
          <w:headerReference w:type="default" r:id="rId16"/>
          <w:pgSz w:w="11906" w:h="16838"/>
          <w:pgMar w:top="1134" w:right="567" w:bottom="1134" w:left="1701" w:header="709" w:footer="709" w:gutter="0"/>
          <w:cols w:space="708"/>
          <w:docGrid w:linePitch="360"/>
        </w:sectPr>
      </w:pPr>
    </w:p>
    <w:p w:rsidR="00321ADF" w:rsidRPr="00900FFA" w:rsidRDefault="00321ADF" w:rsidP="00CA2B74">
      <w:pPr>
        <w:pStyle w:val="1f0"/>
        <w:numPr>
          <w:ilvl w:val="0"/>
          <w:numId w:val="11"/>
        </w:numPr>
        <w:rPr>
          <w:rStyle w:val="afb"/>
          <w:i w:val="0"/>
          <w:iCs/>
        </w:rPr>
      </w:pPr>
      <w:r w:rsidRPr="00A07404">
        <w:rPr>
          <w:rStyle w:val="afb"/>
          <w:i w:val="0"/>
          <w:iCs/>
        </w:rPr>
        <w:t xml:space="preserve">Общая характеристика </w:t>
      </w:r>
      <w:r w:rsidRPr="00900FFA">
        <w:rPr>
          <w:rStyle w:val="afb"/>
          <w:i w:val="0"/>
          <w:iCs/>
        </w:rPr>
        <w:t>РАБОЧЕЙ ПРОГРАММЫ УЧЕБНОЙ ДИСЦИПЛИНЫ</w:t>
      </w:r>
    </w:p>
    <w:p w:rsidR="00321ADF" w:rsidRPr="00900FFA" w:rsidRDefault="00321ADF" w:rsidP="00321ADF">
      <w:pPr>
        <w:pStyle w:val="1e"/>
        <w:ind w:left="720"/>
        <w:jc w:val="center"/>
        <w:rPr>
          <w:rFonts w:eastAsia="Segoe UI"/>
          <w:lang w:val="ru-RU"/>
        </w:rPr>
      </w:pPr>
      <w:r>
        <w:rPr>
          <w:rFonts w:eastAsia="Segoe UI"/>
          <w:lang w:val="ru-RU"/>
        </w:rPr>
        <w:t>«</w:t>
      </w:r>
      <w:r w:rsidRPr="000D6978">
        <w:rPr>
          <w:b/>
          <w:iCs/>
          <w:u w:val="single"/>
          <w:lang w:val="ru-RU"/>
        </w:rPr>
        <w:t>ООД 0</w:t>
      </w:r>
      <w:r>
        <w:rPr>
          <w:b/>
          <w:iCs/>
          <w:u w:val="single"/>
          <w:lang w:val="ru-RU"/>
        </w:rPr>
        <w:t>3</w:t>
      </w:r>
      <w:r w:rsidRPr="000D6978">
        <w:rPr>
          <w:b/>
          <w:iCs/>
          <w:u w:val="single"/>
          <w:lang w:val="ru-RU"/>
        </w:rPr>
        <w:t xml:space="preserve">. </w:t>
      </w:r>
      <w:r>
        <w:rPr>
          <w:b/>
          <w:bCs/>
          <w:iCs/>
          <w:u w:val="single"/>
          <w:lang w:val="ru-RU"/>
        </w:rPr>
        <w:t>ИСТОРИЯ</w:t>
      </w:r>
      <w:r w:rsidRPr="00900FFA">
        <w:rPr>
          <w:rFonts w:eastAsia="Segoe UI"/>
          <w:lang w:val="ru-RU"/>
        </w:rPr>
        <w:t>»</w:t>
      </w:r>
    </w:p>
    <w:p w:rsidR="00321ADF" w:rsidRPr="00021F3A" w:rsidRDefault="00321ADF" w:rsidP="00321ADF">
      <w:pPr>
        <w:pStyle w:val="1e"/>
        <w:ind w:left="720"/>
        <w:jc w:val="center"/>
        <w:rPr>
          <w:rFonts w:eastAsia="Segoe UI"/>
          <w:vertAlign w:val="superscript"/>
          <w:lang w:val="ru-RU"/>
        </w:rPr>
      </w:pPr>
    </w:p>
    <w:p w:rsidR="00B82E15" w:rsidRPr="00B82E15" w:rsidRDefault="00B82E15" w:rsidP="00B82E15">
      <w:pPr>
        <w:tabs>
          <w:tab w:val="left" w:pos="1276"/>
          <w:tab w:val="left" w:pos="10992"/>
          <w:tab w:val="left" w:pos="11908"/>
          <w:tab w:val="left" w:pos="12824"/>
          <w:tab w:val="left" w:pos="13740"/>
          <w:tab w:val="left" w:pos="14656"/>
        </w:tabs>
        <w:spacing w:line="23" w:lineRule="atLeast"/>
        <w:jc w:val="both"/>
        <w:rPr>
          <w:rFonts w:ascii="Times New Roman" w:hAnsi="Times New Roman" w:cs="Times New Roman"/>
          <w:b/>
          <w:sz w:val="28"/>
        </w:rPr>
      </w:pPr>
      <w:r w:rsidRPr="00B82E15">
        <w:rPr>
          <w:rFonts w:ascii="Times New Roman" w:hAnsi="Times New Roman" w:cs="Times New Roman"/>
          <w:b/>
          <w:sz w:val="28"/>
        </w:rPr>
        <w:t>1.1. Место дисциплины в структуре образовательной программы СПО</w:t>
      </w:r>
    </w:p>
    <w:p w:rsidR="00B82E15" w:rsidRPr="00B82E15" w:rsidRDefault="00B82E15" w:rsidP="00B82E15">
      <w:pPr>
        <w:pStyle w:val="a4"/>
        <w:tabs>
          <w:tab w:val="left" w:pos="10076"/>
          <w:tab w:val="left" w:pos="10992"/>
          <w:tab w:val="left" w:pos="11908"/>
          <w:tab w:val="left" w:pos="12824"/>
          <w:tab w:val="left" w:pos="13740"/>
          <w:tab w:val="left" w:pos="14656"/>
        </w:tabs>
        <w:spacing w:line="23" w:lineRule="atLeast"/>
        <w:ind w:left="0"/>
        <w:jc w:val="both"/>
        <w:rPr>
          <w:rFonts w:ascii="Times New Roman" w:hAnsi="Times New Roman" w:cs="Times New Roman"/>
          <w:b/>
          <w:sz w:val="28"/>
        </w:rPr>
      </w:pPr>
      <w:r w:rsidRPr="00B82E15">
        <w:rPr>
          <w:rFonts w:ascii="Times New Roman" w:hAnsi="Times New Roman" w:cs="Times New Roman"/>
          <w:sz w:val="28"/>
        </w:rPr>
        <w:t xml:space="preserve">Общеобразовательная дисциплина «История» является обязательной частью общеобразовательного цикла образовательной программы в соответствии с ФГОС СПО </w:t>
      </w:r>
      <w:r w:rsidRPr="00B82E15">
        <w:rPr>
          <w:rFonts w:ascii="Times New Roman" w:hAnsi="Times New Roman" w:cs="Times New Roman"/>
          <w:sz w:val="28"/>
          <w:szCs w:val="28"/>
        </w:rPr>
        <w:t xml:space="preserve">по профессии </w:t>
      </w:r>
      <w:r w:rsidRPr="00B82E15">
        <w:rPr>
          <w:rFonts w:ascii="Times New Roman" w:hAnsi="Times New Roman" w:cs="Times New Roman"/>
          <w:b/>
          <w:sz w:val="28"/>
          <w:szCs w:val="24"/>
        </w:rPr>
        <w:t>15.01. 37 Слесарь – наладчик контрольно – измерительных приборов и автоматики</w:t>
      </w:r>
    </w:p>
    <w:p w:rsidR="00B82E15" w:rsidRPr="00B82E15" w:rsidRDefault="00B82E15" w:rsidP="00B82E15">
      <w:pPr>
        <w:spacing w:line="23" w:lineRule="atLeast"/>
        <w:rPr>
          <w:rFonts w:ascii="Times New Roman" w:hAnsi="Times New Roman" w:cs="Times New Roman"/>
          <w:b/>
          <w:sz w:val="28"/>
        </w:rPr>
      </w:pPr>
      <w:r w:rsidRPr="00B82E15">
        <w:rPr>
          <w:rFonts w:ascii="Times New Roman" w:hAnsi="Times New Roman" w:cs="Times New Roman"/>
          <w:b/>
          <w:sz w:val="28"/>
        </w:rPr>
        <w:t>1.2. Цели и планируемые результаты освоения дисциплины:</w:t>
      </w:r>
    </w:p>
    <w:p w:rsidR="00B82E15" w:rsidRPr="00B82E15" w:rsidRDefault="00B82E15" w:rsidP="00B82E15">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cs="Times New Roman"/>
          <w:sz w:val="28"/>
        </w:rPr>
      </w:pPr>
    </w:p>
    <w:p w:rsidR="00B82E15" w:rsidRDefault="00B82E15" w:rsidP="00B82E15">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b/>
          <w:sz w:val="28"/>
        </w:rPr>
      </w:pPr>
      <w:r>
        <w:rPr>
          <w:rFonts w:ascii="Times New Roman" w:hAnsi="Times New Roman"/>
          <w:b/>
          <w:sz w:val="28"/>
        </w:rPr>
        <w:t xml:space="preserve">1.2.1. Цель общеобразовательной дисциплины </w:t>
      </w:r>
    </w:p>
    <w:p w:rsidR="00B82E15" w:rsidRDefault="00B82E15" w:rsidP="00B82E15">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sz w:val="28"/>
        </w:rPr>
      </w:pPr>
      <w:r>
        <w:rPr>
          <w:rFonts w:ascii="Times New Roman" w:hAnsi="Times New Roman"/>
          <w:sz w:val="28"/>
        </w:rPr>
        <w:t>Целью общего исторического образования является формирование и развитие личности обучающегося, способного к самоидентификации т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в образовательных организациях, реализующих образовательные программы СПО,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 Освоение дисциплины формирует у молодёжи способность и готовность к защите исторической правды, сохранению исторической памяти и противодействию фальсификации исторических фактов.</w:t>
      </w:r>
    </w:p>
    <w:p w:rsidR="00B82E15" w:rsidRDefault="00B82E15" w:rsidP="00B82E15">
      <w:pPr>
        <w:spacing w:line="23" w:lineRule="atLeast"/>
        <w:jc w:val="both"/>
        <w:rPr>
          <w:rFonts w:ascii="Times New Roman" w:hAnsi="Times New Roman"/>
          <w:b/>
          <w:sz w:val="28"/>
        </w:rPr>
      </w:pPr>
    </w:p>
    <w:p w:rsidR="00B82E15" w:rsidRDefault="00B82E15" w:rsidP="00B82E15">
      <w:pPr>
        <w:spacing w:line="23" w:lineRule="atLeast"/>
        <w:jc w:val="both"/>
        <w:rPr>
          <w:rFonts w:ascii="Times New Roman" w:hAnsi="Times New Roman"/>
          <w:b/>
          <w:sz w:val="28"/>
        </w:rPr>
      </w:pPr>
      <w:r>
        <w:rPr>
          <w:rFonts w:ascii="Times New Roman" w:hAnsi="Times New Roman"/>
          <w:b/>
          <w:sz w:val="28"/>
        </w:rPr>
        <w:t>1.2.2. Планируемые результаты освоения общеобразовательной дисциплины в соответствии с ФГОС СПО и на основе ФГОС СОО</w:t>
      </w:r>
    </w:p>
    <w:p w:rsidR="00321ADF" w:rsidRDefault="00B82E15" w:rsidP="00B82E15">
      <w:pPr>
        <w:spacing w:after="120"/>
        <w:ind w:firstLine="709"/>
        <w:rPr>
          <w:rFonts w:ascii="Times New Roman" w:hAnsi="Times New Roman"/>
          <w:sz w:val="28"/>
        </w:rPr>
      </w:pPr>
      <w:r>
        <w:rPr>
          <w:rFonts w:ascii="Times New Roman" w:hAnsi="Times New Roman"/>
          <w:sz w:val="28"/>
        </w:rPr>
        <w:t>Особое значение дисциплина имеет при формировании ОК и ПК</w:t>
      </w:r>
    </w:p>
    <w:tbl>
      <w:tblPr>
        <w:tblStyle w:val="a3"/>
        <w:tblW w:w="10031" w:type="dxa"/>
        <w:tblLayout w:type="fixed"/>
        <w:tblLook w:val="04A0"/>
      </w:tblPr>
      <w:tblGrid>
        <w:gridCol w:w="2518"/>
        <w:gridCol w:w="4111"/>
        <w:gridCol w:w="3402"/>
      </w:tblGrid>
      <w:tr w:rsidR="00B82E15" w:rsidTr="00B82E15">
        <w:trPr>
          <w:tblHeader/>
        </w:trPr>
        <w:tc>
          <w:tcPr>
            <w:tcW w:w="2518" w:type="dxa"/>
            <w:vMerge w:val="restart"/>
            <w:vAlign w:val="center"/>
          </w:tcPr>
          <w:p w:rsidR="00B82E15" w:rsidRDefault="00B82E15" w:rsidP="00B82E15">
            <w:pPr>
              <w:jc w:val="center"/>
              <w:rPr>
                <w:rFonts w:ascii="Times New Roman" w:hAnsi="Times New Roman"/>
                <w:sz w:val="28"/>
              </w:rPr>
            </w:pPr>
            <w:r>
              <w:rPr>
                <w:rFonts w:ascii="Times New Roman" w:hAnsi="Times New Roman"/>
                <w:b/>
                <w:sz w:val="24"/>
              </w:rPr>
              <w:t>Код и наименование формируемых компетенций</w:t>
            </w:r>
          </w:p>
        </w:tc>
        <w:tc>
          <w:tcPr>
            <w:tcW w:w="7513" w:type="dxa"/>
            <w:gridSpan w:val="2"/>
            <w:vAlign w:val="center"/>
          </w:tcPr>
          <w:p w:rsidR="00B82E15" w:rsidRDefault="00B82E15" w:rsidP="00B82E15">
            <w:pPr>
              <w:jc w:val="center"/>
              <w:rPr>
                <w:rFonts w:ascii="Times New Roman" w:hAnsi="Times New Roman"/>
                <w:sz w:val="28"/>
              </w:rPr>
            </w:pPr>
            <w:r>
              <w:rPr>
                <w:rFonts w:ascii="Times New Roman" w:hAnsi="Times New Roman"/>
                <w:b/>
                <w:sz w:val="24"/>
              </w:rPr>
              <w:t>Планируемые результаты освоения дисциплины</w:t>
            </w:r>
          </w:p>
        </w:tc>
      </w:tr>
      <w:tr w:rsidR="00B82E15" w:rsidTr="00B82E15">
        <w:trPr>
          <w:tblHeader/>
        </w:trPr>
        <w:tc>
          <w:tcPr>
            <w:tcW w:w="2518" w:type="dxa"/>
            <w:vMerge/>
            <w:vAlign w:val="center"/>
          </w:tcPr>
          <w:p w:rsidR="00B82E15" w:rsidRDefault="00B82E15" w:rsidP="00B82E15"/>
        </w:tc>
        <w:tc>
          <w:tcPr>
            <w:tcW w:w="4111" w:type="dxa"/>
            <w:vAlign w:val="center"/>
          </w:tcPr>
          <w:p w:rsidR="00B82E15" w:rsidRDefault="00B82E15" w:rsidP="00B82E15">
            <w:pPr>
              <w:jc w:val="center"/>
              <w:rPr>
                <w:rFonts w:ascii="Times New Roman" w:hAnsi="Times New Roman"/>
                <w:sz w:val="28"/>
              </w:rPr>
            </w:pPr>
            <w:r>
              <w:rPr>
                <w:rFonts w:ascii="Times New Roman" w:hAnsi="Times New Roman"/>
                <w:b/>
                <w:sz w:val="24"/>
              </w:rPr>
              <w:t>Общие</w:t>
            </w:r>
          </w:p>
        </w:tc>
        <w:tc>
          <w:tcPr>
            <w:tcW w:w="3402" w:type="dxa"/>
            <w:vAlign w:val="center"/>
          </w:tcPr>
          <w:p w:rsidR="00B82E15" w:rsidRDefault="00B82E15" w:rsidP="00B82E15">
            <w:pPr>
              <w:jc w:val="center"/>
              <w:rPr>
                <w:rFonts w:ascii="Times New Roman" w:hAnsi="Times New Roman"/>
                <w:sz w:val="28"/>
              </w:rPr>
            </w:pPr>
            <w:r>
              <w:rPr>
                <w:rFonts w:ascii="Times New Roman" w:hAnsi="Times New Roman"/>
                <w:b/>
                <w:sz w:val="24"/>
              </w:rPr>
              <w:t>Дисциплинарные</w:t>
            </w:r>
          </w:p>
        </w:tc>
      </w:tr>
      <w:tr w:rsidR="00B82E15" w:rsidTr="00B82E15">
        <w:tc>
          <w:tcPr>
            <w:tcW w:w="2518" w:type="dxa"/>
          </w:tcPr>
          <w:p w:rsidR="00B82E15" w:rsidRDefault="00B82E15" w:rsidP="00B82E15">
            <w:pPr>
              <w:jc w:val="both"/>
              <w:rPr>
                <w:rFonts w:ascii="Times New Roman" w:hAnsi="Times New Roman"/>
                <w:sz w:val="24"/>
              </w:rPr>
            </w:pPr>
            <w:r>
              <w:rPr>
                <w:rFonts w:ascii="Times New Roman" w:hAnsi="Times New Roman"/>
                <w:sz w:val="24"/>
              </w:rPr>
              <w:t>ОК 01. Выбирать способы решения задач профессиональной деятельности применительно к различным контекстам</w:t>
            </w:r>
          </w:p>
        </w:tc>
        <w:tc>
          <w:tcPr>
            <w:tcW w:w="4111" w:type="dxa"/>
            <w:shd w:val="clear" w:color="auto" w:fill="auto"/>
          </w:tcPr>
          <w:p w:rsidR="00B82E15" w:rsidRDefault="00B82E15" w:rsidP="00B82E15">
            <w:pPr>
              <w:jc w:val="both"/>
              <w:rPr>
                <w:rFonts w:ascii="Times New Roman" w:hAnsi="Times New Roman"/>
                <w:sz w:val="24"/>
                <w:highlight w:val="white"/>
              </w:rPr>
            </w:pPr>
            <w:r>
              <w:rPr>
                <w:rFonts w:ascii="Times New Roman" w:hAnsi="Times New Roman"/>
                <w:sz w:val="24"/>
                <w:highlight w:val="white"/>
              </w:rPr>
              <w:t>В части трудового воспитания:</w:t>
            </w:r>
          </w:p>
          <w:p w:rsidR="00B82E15" w:rsidRDefault="00B82E15" w:rsidP="00B82E15">
            <w:pPr>
              <w:jc w:val="both"/>
              <w:rPr>
                <w:rFonts w:ascii="Times New Roman" w:hAnsi="Times New Roman"/>
                <w:sz w:val="24"/>
              </w:rPr>
            </w:pPr>
            <w:r>
              <w:rPr>
                <w:rFonts w:ascii="Times New Roman" w:hAnsi="Times New Roman"/>
                <w:sz w:val="24"/>
                <w:highlight w:val="white"/>
              </w:rPr>
              <w:t>- готовность к труду, осознание ценности мастерства, трудолюбие;</w:t>
            </w:r>
            <w:r>
              <w:rPr>
                <w:rFonts w:ascii="Times New Roman" w:hAnsi="Times New Roman"/>
                <w:sz w:val="24"/>
              </w:rPr>
              <w:t xml:space="preserve"> </w:t>
            </w:r>
          </w:p>
          <w:p w:rsidR="00B82E15" w:rsidRDefault="00B82E15" w:rsidP="00B82E15">
            <w:pPr>
              <w:jc w:val="both"/>
              <w:rPr>
                <w:rFonts w:ascii="Times New Roman" w:hAnsi="Times New Roman"/>
                <w:sz w:val="24"/>
              </w:rPr>
            </w:pPr>
            <w:r>
              <w:rPr>
                <w:rFonts w:ascii="Times New Roman" w:hAnsi="Times New Roman"/>
                <w:sz w:val="24"/>
                <w:highlight w:val="white"/>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r>
              <w:rPr>
                <w:rFonts w:ascii="Times New Roman" w:hAnsi="Times New Roman"/>
                <w:sz w:val="24"/>
              </w:rPr>
              <w:t xml:space="preserve"> </w:t>
            </w:r>
          </w:p>
          <w:p w:rsidR="00B82E15" w:rsidRDefault="00B82E15" w:rsidP="00B82E15">
            <w:pPr>
              <w:jc w:val="both"/>
              <w:rPr>
                <w:rFonts w:ascii="Times New Roman" w:hAnsi="Times New Roman"/>
                <w:strike/>
                <w:sz w:val="24"/>
                <w:highlight w:val="white"/>
              </w:rPr>
            </w:pPr>
            <w:r>
              <w:rPr>
                <w:rFonts w:ascii="Times New Roman" w:hAnsi="Times New Roman"/>
                <w:sz w:val="24"/>
                <w:highlight w:val="white"/>
              </w:rPr>
              <w:t>- интерес к различным сферам профессиональной деятельности,</w:t>
            </w:r>
          </w:p>
          <w:p w:rsidR="00B82E15" w:rsidRDefault="00B82E15" w:rsidP="00B82E15">
            <w:pPr>
              <w:jc w:val="both"/>
              <w:rPr>
                <w:rStyle w:val="dt-m"/>
                <w:rFonts w:ascii="Times New Roman" w:hAnsi="Times New Roman"/>
                <w:sz w:val="24"/>
                <w:highlight w:val="white"/>
              </w:rPr>
            </w:pPr>
            <w:r>
              <w:rPr>
                <w:rFonts w:ascii="Times New Roman" w:hAnsi="Times New Roman"/>
                <w:sz w:val="24"/>
                <w:highlight w:val="white"/>
              </w:rPr>
              <w:t>Овладение универсальными учебными познавательными действиями:</w:t>
            </w:r>
          </w:p>
          <w:p w:rsidR="00B82E15" w:rsidRDefault="00B82E15" w:rsidP="00B82E15">
            <w:pPr>
              <w:jc w:val="both"/>
              <w:rPr>
                <w:rFonts w:ascii="Times New Roman" w:hAnsi="Times New Roman"/>
                <w:sz w:val="24"/>
                <w:highlight w:val="white"/>
              </w:rPr>
            </w:pPr>
            <w:r>
              <w:rPr>
                <w:rStyle w:val="dt-m"/>
                <w:rFonts w:ascii="Times New Roman" w:hAnsi="Times New Roman"/>
                <w:sz w:val="24"/>
                <w:highlight w:val="white"/>
              </w:rPr>
              <w:t xml:space="preserve">а) </w:t>
            </w:r>
            <w:r>
              <w:rPr>
                <w:rFonts w:ascii="Times New Roman" w:hAnsi="Times New Roman"/>
                <w:sz w:val="24"/>
                <w:highlight w:val="white"/>
              </w:rPr>
              <w:t>базовые логические действия:</w:t>
            </w:r>
          </w:p>
          <w:p w:rsidR="00B82E15" w:rsidRDefault="00B82E15" w:rsidP="00B82E15">
            <w:pPr>
              <w:jc w:val="both"/>
              <w:rPr>
                <w:rFonts w:ascii="Times New Roman" w:hAnsi="Times New Roman"/>
                <w:sz w:val="24"/>
              </w:rPr>
            </w:pPr>
            <w:r>
              <w:rPr>
                <w:rFonts w:ascii="Times New Roman" w:hAnsi="Times New Roman"/>
                <w:sz w:val="24"/>
                <w:highlight w:val="white"/>
              </w:rPr>
              <w:t xml:space="preserve">- самостоятельно формулировать и актуализировать проблему, рассматривать ее всесторонне; </w:t>
            </w:r>
          </w:p>
          <w:p w:rsidR="00B82E15" w:rsidRDefault="00B82E15" w:rsidP="00B82E15">
            <w:pPr>
              <w:pStyle w:val="dt-p"/>
              <w:spacing w:beforeAutospacing="0" w:afterAutospacing="0"/>
              <w:jc w:val="both"/>
            </w:pPr>
            <w:r>
              <w:t xml:space="preserve">- устанавливать существенный признак или основания для сравнения, классификации и обобщения; </w:t>
            </w:r>
          </w:p>
          <w:p w:rsidR="00B82E15" w:rsidRDefault="00B82E15" w:rsidP="00B82E15">
            <w:pPr>
              <w:pStyle w:val="dt-p"/>
              <w:spacing w:beforeAutospacing="0" w:afterAutospacing="0"/>
              <w:jc w:val="both"/>
            </w:pPr>
            <w:r>
              <w:t>- определять цели деятельности, задавать параметры и критерии их достижения;</w:t>
            </w:r>
          </w:p>
          <w:p w:rsidR="00B82E15" w:rsidRDefault="00B82E15" w:rsidP="00B82E15">
            <w:pPr>
              <w:pStyle w:val="dt-p"/>
              <w:spacing w:beforeAutospacing="0" w:afterAutospacing="0"/>
              <w:jc w:val="both"/>
            </w:pPr>
            <w:r>
              <w:t xml:space="preserve">- выявлять закономерности и противоречия в рассматриваемых явлениях; </w:t>
            </w:r>
          </w:p>
          <w:p w:rsidR="00B82E15" w:rsidRDefault="00B82E15" w:rsidP="00B82E15">
            <w:pPr>
              <w:pStyle w:val="dt-p"/>
              <w:spacing w:beforeAutospacing="0" w:afterAutospacing="0"/>
              <w:jc w:val="both"/>
            </w:pPr>
            <w:r>
              <w:t xml:space="preserve">- вносить коррективы в деятельность, оценивать соответствие результатов целям, оценивать риски последствий деятельности; </w:t>
            </w:r>
          </w:p>
          <w:p w:rsidR="00B82E15" w:rsidRDefault="00B82E15" w:rsidP="00B82E15">
            <w:pPr>
              <w:jc w:val="both"/>
              <w:rPr>
                <w:rFonts w:ascii="Times New Roman" w:hAnsi="Times New Roman"/>
                <w:sz w:val="24"/>
              </w:rPr>
            </w:pPr>
            <w:r>
              <w:rPr>
                <w:rFonts w:ascii="Times New Roman" w:hAnsi="Times New Roman"/>
                <w:sz w:val="24"/>
              </w:rPr>
              <w:t>- развивать креативное мышление при решении жизненных проблем.</w:t>
            </w:r>
          </w:p>
          <w:p w:rsidR="00B82E15" w:rsidRDefault="00B82E15" w:rsidP="00B82E15">
            <w:pPr>
              <w:jc w:val="both"/>
              <w:rPr>
                <w:rFonts w:ascii="Times New Roman" w:hAnsi="Times New Roman"/>
                <w:sz w:val="24"/>
                <w:highlight w:val="white"/>
              </w:rPr>
            </w:pPr>
            <w:r>
              <w:rPr>
                <w:rStyle w:val="dt-m"/>
                <w:rFonts w:ascii="Times New Roman" w:hAnsi="Times New Roman"/>
                <w:sz w:val="24"/>
                <w:highlight w:val="white"/>
              </w:rPr>
              <w:t>б)</w:t>
            </w:r>
            <w:r>
              <w:rPr>
                <w:rFonts w:ascii="Times New Roman" w:hAnsi="Times New Roman"/>
                <w:sz w:val="24"/>
                <w:highlight w:val="white"/>
              </w:rPr>
              <w:t> базовые исследовательские действия:</w:t>
            </w:r>
          </w:p>
          <w:p w:rsidR="00B82E15" w:rsidRDefault="00B82E15" w:rsidP="00B82E15">
            <w:pPr>
              <w:jc w:val="both"/>
              <w:rPr>
                <w:rFonts w:ascii="Times New Roman" w:hAnsi="Times New Roman"/>
                <w:sz w:val="24"/>
              </w:rPr>
            </w:pPr>
            <w:r>
              <w:rPr>
                <w:rFonts w:ascii="Times New Roman" w:hAnsi="Times New Roman"/>
                <w:sz w:val="24"/>
              </w:rPr>
              <w:t xml:space="preserve">- владеть навыками учебно-исследовательской и проектной деятельности, навыками разрешения проблем; </w:t>
            </w:r>
          </w:p>
          <w:p w:rsidR="00B82E15" w:rsidRDefault="00B82E15" w:rsidP="00B82E15">
            <w:pPr>
              <w:jc w:val="both"/>
              <w:rPr>
                <w:rFonts w:ascii="Times New Roman" w:hAnsi="Times New Roman"/>
                <w:sz w:val="24"/>
              </w:rPr>
            </w:pPr>
            <w:r>
              <w:rPr>
                <w:rFonts w:ascii="Times New Roman" w:hAnsi="Times New Roman"/>
                <w:sz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B82E15" w:rsidRDefault="00B82E15" w:rsidP="00B82E15">
            <w:pPr>
              <w:jc w:val="both"/>
              <w:rPr>
                <w:rFonts w:ascii="Times New Roman" w:hAnsi="Times New Roman"/>
                <w:sz w:val="24"/>
              </w:rPr>
            </w:pPr>
            <w:r>
              <w:rPr>
                <w:rFonts w:ascii="Times New Roman" w:hAnsi="Times New Roman"/>
                <w:sz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B82E15" w:rsidRDefault="00B82E15" w:rsidP="00B82E15">
            <w:pPr>
              <w:jc w:val="both"/>
              <w:rPr>
                <w:rFonts w:ascii="Times New Roman" w:hAnsi="Times New Roman"/>
                <w:sz w:val="24"/>
              </w:rPr>
            </w:pPr>
            <w:r>
              <w:rPr>
                <w:rFonts w:ascii="Times New Roman" w:hAnsi="Times New Roman"/>
                <w:sz w:val="24"/>
              </w:rPr>
              <w:t>- уметь переносить знания в познавательную и практическую области жизнедеятельности;</w:t>
            </w:r>
          </w:p>
          <w:p w:rsidR="00B82E15" w:rsidRDefault="00B82E15" w:rsidP="00B82E15">
            <w:pPr>
              <w:jc w:val="both"/>
              <w:rPr>
                <w:rFonts w:ascii="Times New Roman" w:hAnsi="Times New Roman"/>
                <w:sz w:val="24"/>
              </w:rPr>
            </w:pPr>
            <w:r>
              <w:rPr>
                <w:rFonts w:ascii="Times New Roman" w:hAnsi="Times New Roman"/>
                <w:sz w:val="24"/>
              </w:rPr>
              <w:t xml:space="preserve">- уметь интегрировать знания из разных предметных областей; </w:t>
            </w:r>
          </w:p>
          <w:p w:rsidR="00B82E15" w:rsidRDefault="00B82E15" w:rsidP="00B82E15">
            <w:pPr>
              <w:jc w:val="both"/>
              <w:rPr>
                <w:rFonts w:ascii="Times New Roman" w:hAnsi="Times New Roman"/>
                <w:sz w:val="24"/>
              </w:rPr>
            </w:pPr>
            <w:r>
              <w:rPr>
                <w:rFonts w:ascii="Times New Roman" w:hAnsi="Times New Roman"/>
                <w:sz w:val="24"/>
              </w:rPr>
              <w:t xml:space="preserve">- выдвигать новые идеи, предлагать оригинальные подходы и решения; </w:t>
            </w:r>
          </w:p>
          <w:p w:rsidR="00B82E15" w:rsidRDefault="00B82E15" w:rsidP="00B82E15">
            <w:pPr>
              <w:jc w:val="both"/>
              <w:rPr>
                <w:rFonts w:ascii="Times New Roman" w:hAnsi="Times New Roman"/>
                <w:sz w:val="24"/>
              </w:rPr>
            </w:pPr>
            <w:r>
              <w:rPr>
                <w:rFonts w:ascii="Times New Roman" w:hAnsi="Times New Roman"/>
                <w:sz w:val="24"/>
              </w:rPr>
              <w:t xml:space="preserve">- способность их использования в познавательной и социальной практике </w:t>
            </w:r>
          </w:p>
        </w:tc>
        <w:tc>
          <w:tcPr>
            <w:tcW w:w="3402" w:type="dxa"/>
          </w:tcPr>
          <w:p w:rsidR="00B82E15" w:rsidRDefault="00B82E15" w:rsidP="00B82E15">
            <w:pPr>
              <w:widowControl w:val="0"/>
              <w:tabs>
                <w:tab w:val="left" w:pos="1195"/>
              </w:tabs>
              <w:jc w:val="both"/>
              <w:rPr>
                <w:rFonts w:ascii="Times New Roman" w:hAnsi="Times New Roman"/>
                <w:sz w:val="24"/>
              </w:rPr>
            </w:pPr>
            <w:r>
              <w:rPr>
                <w:rFonts w:ascii="Times New Roman" w:hAnsi="Times New Roman"/>
                <w:b/>
                <w:sz w:val="24"/>
              </w:rPr>
              <w:t>ПРб 06.</w:t>
            </w:r>
            <w:r>
              <w:rPr>
                <w:rFonts w:ascii="Times New Roman" w:hAnsi="Times New Roman"/>
                <w:sz w:val="24"/>
              </w:rPr>
              <w:t xml:space="preserve">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XX - начала XXI века,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rsidR="00B82E15" w:rsidTr="00B82E15">
        <w:tc>
          <w:tcPr>
            <w:tcW w:w="2518" w:type="dxa"/>
          </w:tcPr>
          <w:p w:rsidR="00B82E15" w:rsidRDefault="00B82E15" w:rsidP="00B82E15">
            <w:pPr>
              <w:jc w:val="both"/>
              <w:rPr>
                <w:rFonts w:ascii="Times New Roman" w:hAnsi="Times New Roman"/>
                <w:sz w:val="24"/>
              </w:rPr>
            </w:pPr>
            <w:r>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111" w:type="dxa"/>
          </w:tcPr>
          <w:p w:rsidR="00B82E15" w:rsidRDefault="00B82E15" w:rsidP="00B82E15">
            <w:pPr>
              <w:jc w:val="both"/>
              <w:rPr>
                <w:rFonts w:ascii="Times New Roman" w:hAnsi="Times New Roman"/>
                <w:sz w:val="24"/>
                <w:highlight w:val="white"/>
              </w:rPr>
            </w:pPr>
            <w:r>
              <w:rPr>
                <w:rFonts w:ascii="Times New Roman" w:hAnsi="Times New Roman"/>
                <w:sz w:val="24"/>
                <w:highlight w:val="white"/>
              </w:rPr>
              <w:t>В области ценности научного познания:</w:t>
            </w:r>
          </w:p>
          <w:p w:rsidR="00B82E15" w:rsidRDefault="00B82E15" w:rsidP="00B82E15">
            <w:pPr>
              <w:jc w:val="both"/>
              <w:rPr>
                <w:rFonts w:ascii="Times New Roman" w:hAnsi="Times New Roman"/>
                <w:sz w:val="24"/>
              </w:rPr>
            </w:pPr>
            <w:r>
              <w:rPr>
                <w:rFonts w:ascii="Times New Roman" w:hAnsi="Times New Roman"/>
                <w:sz w:val="24"/>
                <w:highlight w:val="white"/>
              </w:rPr>
              <w:t>-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r>
              <w:rPr>
                <w:rFonts w:ascii="Times New Roman" w:hAnsi="Times New Roman"/>
                <w:sz w:val="24"/>
              </w:rPr>
              <w:t xml:space="preserve"> </w:t>
            </w:r>
          </w:p>
          <w:p w:rsidR="00B82E15" w:rsidRDefault="00B82E15" w:rsidP="00B82E15">
            <w:pPr>
              <w:jc w:val="both"/>
              <w:rPr>
                <w:rFonts w:ascii="Times New Roman" w:hAnsi="Times New Roman"/>
                <w:sz w:val="24"/>
              </w:rPr>
            </w:pPr>
            <w:r>
              <w:rPr>
                <w:rFonts w:ascii="Times New Roman" w:hAnsi="Times New Roman"/>
                <w:sz w:val="24"/>
                <w:highlight w:val="white"/>
              </w:rPr>
              <w:t xml:space="preserve">- совершенствование языковой и читательской культуры как средства взаимодействия между людьми и познания мира; </w:t>
            </w:r>
          </w:p>
          <w:p w:rsidR="00B82E15" w:rsidRDefault="00B82E15" w:rsidP="00B82E15">
            <w:pPr>
              <w:jc w:val="both"/>
              <w:rPr>
                <w:rFonts w:ascii="Times New Roman" w:hAnsi="Times New Roman"/>
                <w:sz w:val="24"/>
              </w:rPr>
            </w:pPr>
            <w:r>
              <w:rPr>
                <w:rFonts w:ascii="Times New Roman" w:hAnsi="Times New Roman"/>
                <w:sz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rsidR="00B82E15" w:rsidRDefault="00B82E15" w:rsidP="00B82E15">
            <w:pPr>
              <w:jc w:val="both"/>
              <w:rPr>
                <w:rStyle w:val="dt-m"/>
                <w:rFonts w:ascii="Times New Roman" w:hAnsi="Times New Roman"/>
                <w:sz w:val="24"/>
                <w:highlight w:val="white"/>
              </w:rPr>
            </w:pPr>
            <w:r>
              <w:rPr>
                <w:rFonts w:ascii="Times New Roman" w:hAnsi="Times New Roman"/>
                <w:sz w:val="24"/>
                <w:highlight w:val="white"/>
              </w:rPr>
              <w:t>Овладение универсальными учебными познавательными действиями:</w:t>
            </w:r>
          </w:p>
          <w:p w:rsidR="00B82E15" w:rsidRDefault="00B82E15" w:rsidP="00B82E15">
            <w:pPr>
              <w:jc w:val="both"/>
              <w:rPr>
                <w:rFonts w:ascii="Times New Roman" w:hAnsi="Times New Roman"/>
                <w:sz w:val="24"/>
              </w:rPr>
            </w:pPr>
            <w:r>
              <w:rPr>
                <w:rFonts w:ascii="Times New Roman" w:hAnsi="Times New Roman"/>
                <w:sz w:val="24"/>
              </w:rPr>
              <w:t>в) работа с информацией:</w:t>
            </w:r>
          </w:p>
          <w:p w:rsidR="00B82E15" w:rsidRDefault="00B82E15" w:rsidP="00B82E15">
            <w:pPr>
              <w:jc w:val="both"/>
              <w:rPr>
                <w:rFonts w:ascii="Times New Roman" w:hAnsi="Times New Roman"/>
                <w:sz w:val="24"/>
              </w:rPr>
            </w:pPr>
            <w:r>
              <w:rPr>
                <w:rFonts w:ascii="Times New Roman" w:hAnsi="Times New Roman"/>
                <w:sz w:val="24"/>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82E15" w:rsidRDefault="00B82E15" w:rsidP="00B82E15">
            <w:pPr>
              <w:jc w:val="both"/>
              <w:rPr>
                <w:rFonts w:ascii="Times New Roman" w:hAnsi="Times New Roman"/>
                <w:sz w:val="24"/>
              </w:rPr>
            </w:pPr>
            <w:r>
              <w:rPr>
                <w:rFonts w:ascii="Times New Roman" w:hAnsi="Times New Roman"/>
                <w:sz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B82E15" w:rsidRDefault="00B82E15" w:rsidP="00B82E15">
            <w:pPr>
              <w:jc w:val="both"/>
              <w:rPr>
                <w:rFonts w:ascii="Times New Roman" w:hAnsi="Times New Roman"/>
                <w:sz w:val="24"/>
              </w:rPr>
            </w:pPr>
            <w:r>
              <w:rPr>
                <w:rFonts w:ascii="Times New Roman" w:hAnsi="Times New Roman"/>
                <w:sz w:val="24"/>
              </w:rPr>
              <w:t>- оценивать достоверность, легитимность информации, ее соответствие правовым и морально-этическим нормам;</w:t>
            </w:r>
            <w:r>
              <w:rPr>
                <w:rFonts w:ascii="Times New Roman" w:hAnsi="Times New Roman"/>
                <w:sz w:val="24"/>
                <w:highlight w:val="white"/>
              </w:rPr>
              <w:t xml:space="preserve"> </w:t>
            </w:r>
          </w:p>
          <w:p w:rsidR="00B82E15" w:rsidRDefault="00B82E15" w:rsidP="00B82E15">
            <w:pPr>
              <w:jc w:val="both"/>
              <w:rPr>
                <w:rFonts w:ascii="Times New Roman" w:hAnsi="Times New Roman"/>
                <w:sz w:val="24"/>
              </w:rPr>
            </w:pPr>
            <w:r>
              <w:rPr>
                <w:rFonts w:ascii="Times New Roman" w:hAnsi="Times New Roman"/>
                <w:sz w:val="24"/>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B82E15" w:rsidRDefault="00B82E15" w:rsidP="00B82E15">
            <w:pPr>
              <w:jc w:val="both"/>
              <w:rPr>
                <w:rFonts w:ascii="Times New Roman" w:hAnsi="Times New Roman"/>
                <w:sz w:val="24"/>
              </w:rPr>
            </w:pPr>
            <w:r>
              <w:rPr>
                <w:rFonts w:ascii="Times New Roman" w:hAnsi="Times New Roman"/>
                <w:sz w:val="24"/>
              </w:rPr>
              <w:t xml:space="preserve">- владеть навыками распознавания и защиты информации, информационной безопасности личности </w:t>
            </w:r>
          </w:p>
        </w:tc>
        <w:tc>
          <w:tcPr>
            <w:tcW w:w="3402" w:type="dxa"/>
          </w:tcPr>
          <w:p w:rsidR="00B82E15" w:rsidRDefault="00B82E15" w:rsidP="00B82E15">
            <w:pPr>
              <w:pStyle w:val="pt-a-000081"/>
              <w:spacing w:beforeAutospacing="0" w:afterAutospacing="0"/>
              <w:jc w:val="both"/>
            </w:pPr>
            <w:r>
              <w:rPr>
                <w:b/>
              </w:rPr>
              <w:t xml:space="preserve">ПРб 07. </w:t>
            </w:r>
            <w:r>
              <w:t>Умение осуществлять с соблюдением правил информационной безопасности поиск исторической информации по истории России и зарубежных стран XX - начала XXI века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B82E15" w:rsidRDefault="00B82E15" w:rsidP="00B82E15">
            <w:pPr>
              <w:jc w:val="both"/>
              <w:rPr>
                <w:rFonts w:ascii="Times New Roman" w:hAnsi="Times New Roman"/>
                <w:sz w:val="24"/>
              </w:rPr>
            </w:pPr>
          </w:p>
        </w:tc>
      </w:tr>
      <w:tr w:rsidR="00B82E15" w:rsidTr="00B82E15">
        <w:tc>
          <w:tcPr>
            <w:tcW w:w="2518" w:type="dxa"/>
          </w:tcPr>
          <w:p w:rsidR="00B82E15" w:rsidRDefault="00B82E15" w:rsidP="00B82E15">
            <w:pPr>
              <w:jc w:val="both"/>
              <w:rPr>
                <w:rFonts w:ascii="Times New Roman" w:hAnsi="Times New Roman"/>
                <w:sz w:val="24"/>
              </w:rPr>
            </w:pPr>
            <w:r>
              <w:rPr>
                <w:rFonts w:ascii="Times New Roman" w:hAnsi="Times New Roman"/>
                <w:sz w:val="24"/>
              </w:rPr>
              <w:t>ОК 04. Эффективно взаимодействовать и работать в коллективе и команде</w:t>
            </w:r>
          </w:p>
        </w:tc>
        <w:tc>
          <w:tcPr>
            <w:tcW w:w="4111" w:type="dxa"/>
          </w:tcPr>
          <w:p w:rsidR="00B82E15" w:rsidRDefault="00B82E15" w:rsidP="00B82E15">
            <w:pPr>
              <w:jc w:val="both"/>
              <w:rPr>
                <w:rFonts w:ascii="Times New Roman" w:hAnsi="Times New Roman"/>
                <w:sz w:val="24"/>
                <w:highlight w:val="white"/>
              </w:rPr>
            </w:pPr>
            <w:r>
              <w:rPr>
                <w:rFonts w:ascii="Times New Roman" w:hAnsi="Times New Roman"/>
                <w:sz w:val="24"/>
                <w:highlight w:val="white"/>
              </w:rPr>
              <w:t>- готовность к саморазвитию, самостоятельности и самоопределению;</w:t>
            </w:r>
          </w:p>
          <w:p w:rsidR="00B82E15" w:rsidRDefault="00B82E15" w:rsidP="00B82E15">
            <w:pPr>
              <w:pStyle w:val="dt-p"/>
              <w:spacing w:beforeAutospacing="0" w:afterAutospacing="0"/>
              <w:jc w:val="both"/>
            </w:pPr>
            <w:r>
              <w:t>-овладение навыками учебно-исследовательской, проектной и социальной деятельности;</w:t>
            </w:r>
          </w:p>
          <w:p w:rsidR="00B82E15" w:rsidRDefault="00B82E15" w:rsidP="00B82E15">
            <w:pPr>
              <w:jc w:val="both"/>
              <w:rPr>
                <w:rFonts w:ascii="Times New Roman" w:hAnsi="Times New Roman"/>
                <w:sz w:val="24"/>
              </w:rPr>
            </w:pPr>
            <w:r>
              <w:rPr>
                <w:rFonts w:ascii="Times New Roman" w:hAnsi="Times New Roman"/>
                <w:sz w:val="24"/>
              </w:rPr>
              <w:t>Овладение универсальными коммуникативными действиями:</w:t>
            </w:r>
          </w:p>
          <w:p w:rsidR="00B82E15" w:rsidRDefault="00B82E15" w:rsidP="00B82E15">
            <w:pPr>
              <w:jc w:val="both"/>
              <w:rPr>
                <w:rFonts w:ascii="Times New Roman" w:hAnsi="Times New Roman"/>
                <w:sz w:val="24"/>
              </w:rPr>
            </w:pPr>
            <w:r>
              <w:rPr>
                <w:rFonts w:ascii="Times New Roman" w:hAnsi="Times New Roman"/>
                <w:sz w:val="24"/>
              </w:rPr>
              <w:t>б) совместная деятельность:</w:t>
            </w:r>
          </w:p>
          <w:p w:rsidR="00B82E15" w:rsidRDefault="00B82E15" w:rsidP="00B82E15">
            <w:pPr>
              <w:jc w:val="both"/>
              <w:rPr>
                <w:rFonts w:ascii="Times New Roman" w:hAnsi="Times New Roman"/>
                <w:sz w:val="24"/>
              </w:rPr>
            </w:pPr>
            <w:r>
              <w:rPr>
                <w:rFonts w:ascii="Times New Roman" w:hAnsi="Times New Roman"/>
                <w:sz w:val="24"/>
              </w:rPr>
              <w:t>- понимать и использовать преимущества командной и индивидуальной работы;</w:t>
            </w:r>
          </w:p>
          <w:p w:rsidR="00B82E15" w:rsidRDefault="00B82E15" w:rsidP="00B82E15">
            <w:pPr>
              <w:jc w:val="both"/>
              <w:rPr>
                <w:rFonts w:ascii="Times New Roman" w:hAnsi="Times New Roman"/>
                <w:sz w:val="24"/>
              </w:rPr>
            </w:pPr>
            <w:r>
              <w:rPr>
                <w:rFonts w:ascii="Times New Roman" w:hAnsi="Times New Roman"/>
                <w:sz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B82E15" w:rsidRDefault="00B82E15" w:rsidP="00B82E15">
            <w:pPr>
              <w:jc w:val="both"/>
              <w:rPr>
                <w:rFonts w:ascii="Times New Roman" w:hAnsi="Times New Roman"/>
                <w:sz w:val="24"/>
              </w:rPr>
            </w:pPr>
            <w:r>
              <w:rPr>
                <w:rFonts w:ascii="Times New Roman" w:hAnsi="Times New Roman"/>
                <w:sz w:val="24"/>
              </w:rPr>
              <w:t>- координировать и выполнять работу в условиях реального, виртуального и комбинированного взаимодействия;</w:t>
            </w:r>
          </w:p>
          <w:p w:rsidR="00B82E15" w:rsidRDefault="00B82E15" w:rsidP="00B82E15">
            <w:pPr>
              <w:jc w:val="both"/>
              <w:rPr>
                <w:rFonts w:ascii="Times New Roman" w:hAnsi="Times New Roman"/>
                <w:sz w:val="24"/>
              </w:rPr>
            </w:pPr>
            <w:r>
              <w:rPr>
                <w:rFonts w:ascii="Times New Roman" w:hAnsi="Times New Roman"/>
                <w:sz w:val="24"/>
              </w:rPr>
              <w:t>- осуществлять позитивное стратегическое поведение в различных ситуациях, проявлять творчество и воображение, быть инициативным</w:t>
            </w:r>
          </w:p>
          <w:p w:rsidR="00B82E15" w:rsidRDefault="00B82E15" w:rsidP="00B82E15">
            <w:pPr>
              <w:jc w:val="both"/>
              <w:rPr>
                <w:rFonts w:ascii="Times New Roman" w:hAnsi="Times New Roman"/>
                <w:sz w:val="24"/>
              </w:rPr>
            </w:pPr>
            <w:r>
              <w:rPr>
                <w:rFonts w:ascii="Times New Roman" w:hAnsi="Times New Roman"/>
                <w:sz w:val="24"/>
              </w:rPr>
              <w:t>Овладение универсальными регулятивными действиями:</w:t>
            </w:r>
          </w:p>
          <w:p w:rsidR="00B82E15" w:rsidRDefault="00B82E15" w:rsidP="00B82E15">
            <w:pPr>
              <w:jc w:val="both"/>
              <w:rPr>
                <w:rFonts w:ascii="Times New Roman" w:hAnsi="Times New Roman"/>
                <w:sz w:val="24"/>
              </w:rPr>
            </w:pPr>
            <w:r>
              <w:rPr>
                <w:rFonts w:ascii="Times New Roman" w:hAnsi="Times New Roman"/>
                <w:sz w:val="24"/>
              </w:rPr>
              <w:t>г) принятие себя и других людей:</w:t>
            </w:r>
          </w:p>
          <w:p w:rsidR="00B82E15" w:rsidRDefault="00B82E15" w:rsidP="00B82E15">
            <w:pPr>
              <w:jc w:val="both"/>
              <w:rPr>
                <w:rFonts w:ascii="Times New Roman" w:hAnsi="Times New Roman"/>
                <w:sz w:val="24"/>
              </w:rPr>
            </w:pPr>
            <w:r>
              <w:rPr>
                <w:rFonts w:ascii="Times New Roman" w:hAnsi="Times New Roman"/>
                <w:sz w:val="24"/>
              </w:rPr>
              <w:t>- принимать мотивы и аргументы других людей при анализе результатов деятельности;</w:t>
            </w:r>
          </w:p>
          <w:p w:rsidR="00B82E15" w:rsidRDefault="00B82E15" w:rsidP="00B82E15">
            <w:pPr>
              <w:jc w:val="both"/>
              <w:rPr>
                <w:rFonts w:ascii="Times New Roman" w:hAnsi="Times New Roman"/>
                <w:sz w:val="24"/>
              </w:rPr>
            </w:pPr>
            <w:r>
              <w:rPr>
                <w:rFonts w:ascii="Times New Roman" w:hAnsi="Times New Roman"/>
                <w:sz w:val="24"/>
              </w:rPr>
              <w:t>- признавать свое право и право других людей на ошибки;</w:t>
            </w:r>
          </w:p>
          <w:p w:rsidR="00B82E15" w:rsidRDefault="00B82E15" w:rsidP="00B82E15">
            <w:pPr>
              <w:jc w:val="both"/>
              <w:rPr>
                <w:rFonts w:ascii="Times New Roman" w:hAnsi="Times New Roman"/>
                <w:sz w:val="24"/>
              </w:rPr>
            </w:pPr>
            <w:r>
              <w:rPr>
                <w:rFonts w:ascii="Times New Roman" w:hAnsi="Times New Roman"/>
                <w:sz w:val="24"/>
              </w:rPr>
              <w:t>- развивать способность понимать мир с позиции другого человека</w:t>
            </w:r>
          </w:p>
        </w:tc>
        <w:tc>
          <w:tcPr>
            <w:tcW w:w="3402" w:type="dxa"/>
          </w:tcPr>
          <w:p w:rsidR="00B82E15" w:rsidRDefault="00B82E15" w:rsidP="00B82E15">
            <w:pPr>
              <w:pStyle w:val="pt-a-000044"/>
              <w:spacing w:beforeAutospacing="0" w:afterAutospacing="0"/>
              <w:jc w:val="both"/>
              <w:rPr>
                <w:highlight w:val="white"/>
              </w:rPr>
            </w:pPr>
            <w:r>
              <w:rPr>
                <w:b/>
              </w:rPr>
              <w:t>ПРб 08.</w:t>
            </w:r>
            <w:r>
              <w:t xml:space="preserve"> П</w:t>
            </w:r>
            <w:r>
              <w:rPr>
                <w:highlight w:val="white"/>
              </w:rPr>
              <w:t>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так далее)</w:t>
            </w:r>
          </w:p>
          <w:p w:rsidR="00B82E15" w:rsidRDefault="00B82E15" w:rsidP="00B82E15">
            <w:pPr>
              <w:pStyle w:val="pt-a-000044"/>
              <w:spacing w:beforeAutospacing="0" w:afterAutospacing="0"/>
              <w:jc w:val="both"/>
            </w:pPr>
          </w:p>
          <w:p w:rsidR="00B82E15" w:rsidRDefault="00B82E15" w:rsidP="00B82E15">
            <w:pPr>
              <w:jc w:val="both"/>
              <w:rPr>
                <w:rFonts w:ascii="Times New Roman" w:hAnsi="Times New Roman"/>
                <w:sz w:val="24"/>
              </w:rPr>
            </w:pPr>
            <w:r>
              <w:rPr>
                <w:rFonts w:ascii="Times New Roman" w:hAnsi="Times New Roman"/>
                <w:b/>
                <w:sz w:val="24"/>
              </w:rPr>
              <w:t>ПРб 09.</w:t>
            </w:r>
            <w:r>
              <w:rPr>
                <w:rFonts w:ascii="Times New Roman" w:hAnsi="Times New Roman"/>
                <w:sz w:val="24"/>
              </w:rPr>
              <w:t xml:space="preserve">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tc>
      </w:tr>
      <w:tr w:rsidR="00B82E15" w:rsidTr="00B82E15">
        <w:tc>
          <w:tcPr>
            <w:tcW w:w="2518" w:type="dxa"/>
          </w:tcPr>
          <w:p w:rsidR="00B82E15" w:rsidRDefault="00B82E15" w:rsidP="00B82E15">
            <w:pPr>
              <w:jc w:val="both"/>
              <w:rPr>
                <w:rFonts w:ascii="Times New Roman" w:hAnsi="Times New Roman"/>
                <w:sz w:val="24"/>
              </w:rPr>
            </w:pPr>
            <w:r>
              <w:rPr>
                <w:rFonts w:ascii="Times New Roman" w:hAnsi="Times New Roman"/>
                <w:sz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4111" w:type="dxa"/>
          </w:tcPr>
          <w:p w:rsidR="00B82E15" w:rsidRDefault="00B82E15" w:rsidP="00B82E15">
            <w:pPr>
              <w:jc w:val="both"/>
              <w:rPr>
                <w:rFonts w:ascii="Times New Roman" w:hAnsi="Times New Roman"/>
                <w:sz w:val="24"/>
                <w:highlight w:val="white"/>
              </w:rPr>
            </w:pPr>
            <w:r>
              <w:rPr>
                <w:rFonts w:ascii="Times New Roman" w:hAnsi="Times New Roman"/>
                <w:sz w:val="24"/>
                <w:highlight w:val="white"/>
              </w:rPr>
              <w:t>В области эстетического воспитания:</w:t>
            </w:r>
          </w:p>
          <w:p w:rsidR="00B82E15" w:rsidRDefault="00B82E15" w:rsidP="00B82E15">
            <w:pPr>
              <w:jc w:val="both"/>
              <w:rPr>
                <w:rFonts w:ascii="Times New Roman" w:hAnsi="Times New Roman"/>
                <w:sz w:val="24"/>
              </w:rPr>
            </w:pPr>
            <w:r>
              <w:rPr>
                <w:rFonts w:ascii="Times New Roman" w:hAnsi="Times New Roman"/>
                <w:sz w:val="24"/>
                <w:highlight w:val="white"/>
              </w:rPr>
              <w:t>- эстетическое отношение к миру, включая эстетику быта, научного и технического творчества, спорта, труда и общественных отношений;</w:t>
            </w:r>
          </w:p>
          <w:p w:rsidR="00B82E15" w:rsidRDefault="00B82E15" w:rsidP="00B82E15">
            <w:pPr>
              <w:jc w:val="both"/>
              <w:rPr>
                <w:rFonts w:ascii="Times New Roman" w:hAnsi="Times New Roman"/>
                <w:sz w:val="24"/>
              </w:rPr>
            </w:pPr>
            <w:r>
              <w:rPr>
                <w:rFonts w:ascii="Times New Roman" w:hAnsi="Times New Roman"/>
                <w:sz w:val="24"/>
                <w:highlight w:val="white"/>
              </w:rPr>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82E15" w:rsidRDefault="00B82E15" w:rsidP="00B82E15">
            <w:pPr>
              <w:jc w:val="both"/>
              <w:rPr>
                <w:rFonts w:ascii="Times New Roman" w:hAnsi="Times New Roman"/>
                <w:sz w:val="24"/>
              </w:rPr>
            </w:pPr>
            <w:r>
              <w:rPr>
                <w:rFonts w:ascii="Times New Roman" w:hAnsi="Times New Roman"/>
                <w:sz w:val="24"/>
                <w:highlight w:val="white"/>
              </w:rPr>
              <w:t>- 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B82E15" w:rsidRDefault="00B82E15" w:rsidP="00B82E15">
            <w:pPr>
              <w:jc w:val="both"/>
              <w:rPr>
                <w:rFonts w:ascii="Times New Roman" w:hAnsi="Times New Roman"/>
                <w:sz w:val="24"/>
                <w:highlight w:val="white"/>
              </w:rPr>
            </w:pPr>
            <w:r>
              <w:rPr>
                <w:rFonts w:ascii="Times New Roman" w:hAnsi="Times New Roman"/>
                <w:sz w:val="24"/>
                <w:highlight w:val="white"/>
              </w:rPr>
              <w:t>- готовность к самовыражению в разных видах искусства, стремление проявлять качества творческой личности;</w:t>
            </w:r>
          </w:p>
          <w:p w:rsidR="00B82E15" w:rsidRDefault="00B82E15" w:rsidP="00B82E15">
            <w:pPr>
              <w:jc w:val="both"/>
              <w:rPr>
                <w:rFonts w:ascii="Times New Roman" w:hAnsi="Times New Roman"/>
                <w:sz w:val="24"/>
                <w:u w:val="single"/>
              </w:rPr>
            </w:pPr>
            <w:r>
              <w:rPr>
                <w:rFonts w:ascii="Times New Roman" w:hAnsi="Times New Roman"/>
                <w:sz w:val="24"/>
              </w:rPr>
              <w:t>Овладение универсальными коммуникативными действиями:</w:t>
            </w:r>
          </w:p>
          <w:p w:rsidR="00B82E15" w:rsidRDefault="00B82E15" w:rsidP="00B82E15">
            <w:pPr>
              <w:jc w:val="both"/>
              <w:rPr>
                <w:rFonts w:ascii="Times New Roman" w:hAnsi="Times New Roman"/>
                <w:sz w:val="24"/>
              </w:rPr>
            </w:pPr>
            <w:r>
              <w:rPr>
                <w:rFonts w:ascii="Times New Roman" w:hAnsi="Times New Roman"/>
                <w:sz w:val="24"/>
              </w:rPr>
              <w:t>а) общение:</w:t>
            </w:r>
          </w:p>
          <w:p w:rsidR="00B82E15" w:rsidRDefault="00B82E15" w:rsidP="00B82E15">
            <w:pPr>
              <w:jc w:val="both"/>
              <w:rPr>
                <w:rFonts w:ascii="Times New Roman" w:hAnsi="Times New Roman"/>
                <w:sz w:val="24"/>
              </w:rPr>
            </w:pPr>
            <w:r>
              <w:rPr>
                <w:rFonts w:ascii="Times New Roman" w:hAnsi="Times New Roman"/>
                <w:sz w:val="24"/>
              </w:rPr>
              <w:t>- осуществлять коммуникации во всех сферах жизни;</w:t>
            </w:r>
          </w:p>
          <w:p w:rsidR="00B82E15" w:rsidRDefault="00B82E15" w:rsidP="00B82E15">
            <w:pPr>
              <w:jc w:val="both"/>
              <w:rPr>
                <w:rFonts w:ascii="Times New Roman" w:hAnsi="Times New Roman"/>
                <w:sz w:val="24"/>
              </w:rPr>
            </w:pPr>
            <w:r>
              <w:rPr>
                <w:rFonts w:ascii="Times New Roman" w:hAnsi="Times New Roman"/>
                <w:sz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B82E15" w:rsidRDefault="00B82E15" w:rsidP="00B82E15">
            <w:pPr>
              <w:jc w:val="both"/>
              <w:rPr>
                <w:rFonts w:ascii="Times New Roman" w:hAnsi="Times New Roman"/>
                <w:sz w:val="24"/>
              </w:rPr>
            </w:pPr>
            <w:r>
              <w:rPr>
                <w:rFonts w:ascii="Times New Roman" w:hAnsi="Times New Roman"/>
                <w:sz w:val="24"/>
              </w:rPr>
              <w:t>- развернуто и логично излагать свою точку зрения с использованием языковых средств</w:t>
            </w:r>
          </w:p>
        </w:tc>
        <w:tc>
          <w:tcPr>
            <w:tcW w:w="3402" w:type="dxa"/>
          </w:tcPr>
          <w:p w:rsidR="00B82E15" w:rsidRDefault="00B82E15" w:rsidP="00B82E15">
            <w:pPr>
              <w:jc w:val="both"/>
              <w:rPr>
                <w:rFonts w:ascii="Times New Roman" w:hAnsi="Times New Roman"/>
                <w:sz w:val="24"/>
              </w:rPr>
            </w:pPr>
            <w:r>
              <w:rPr>
                <w:rFonts w:ascii="Times New Roman" w:hAnsi="Times New Roman"/>
                <w:b/>
                <w:sz w:val="24"/>
              </w:rPr>
              <w:t>ПРб 03.</w:t>
            </w:r>
            <w:r>
              <w:rPr>
                <w:rFonts w:ascii="Times New Roman" w:hAnsi="Times New Roman"/>
                <w:sz w:val="24"/>
              </w:rPr>
              <w:t xml:space="preserve">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века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tc>
      </w:tr>
      <w:tr w:rsidR="00B82E15" w:rsidTr="00B82E15">
        <w:tc>
          <w:tcPr>
            <w:tcW w:w="2518" w:type="dxa"/>
          </w:tcPr>
          <w:p w:rsidR="00B82E15" w:rsidRDefault="00B82E15" w:rsidP="00B82E15">
            <w:pPr>
              <w:jc w:val="both"/>
              <w:rPr>
                <w:rFonts w:ascii="Times New Roman" w:hAnsi="Times New Roman"/>
                <w:sz w:val="24"/>
              </w:rPr>
            </w:pPr>
            <w:r>
              <w:rPr>
                <w:rFonts w:ascii="Times New Roman" w:hAnsi="Times New Roman"/>
                <w:sz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4111" w:type="dxa"/>
          </w:tcPr>
          <w:p w:rsidR="00B82E15" w:rsidRDefault="00B82E15" w:rsidP="00B82E15">
            <w:pPr>
              <w:jc w:val="both"/>
              <w:rPr>
                <w:rFonts w:ascii="Times New Roman" w:hAnsi="Times New Roman"/>
                <w:sz w:val="24"/>
              </w:rPr>
            </w:pPr>
            <w:r>
              <w:rPr>
                <w:rFonts w:ascii="Times New Roman" w:hAnsi="Times New Roman"/>
                <w:sz w:val="24"/>
                <w:highlight w:val="white"/>
              </w:rPr>
              <w:t>- осознание обучающимися российской гражданской идентичности;</w:t>
            </w:r>
          </w:p>
          <w:p w:rsidR="00B82E15" w:rsidRDefault="00B82E15" w:rsidP="00B82E15">
            <w:pPr>
              <w:jc w:val="both"/>
              <w:rPr>
                <w:rFonts w:ascii="Times New Roman" w:hAnsi="Times New Roman"/>
                <w:sz w:val="24"/>
                <w:highlight w:val="white"/>
              </w:rPr>
            </w:pPr>
            <w:r>
              <w:rPr>
                <w:rFonts w:ascii="Times New Roman" w:hAnsi="Times New Roman"/>
                <w:sz w:val="24"/>
                <w:highlight w:val="white"/>
              </w:rPr>
              <w:t>-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rsidR="00B82E15" w:rsidRDefault="00B82E15" w:rsidP="00B82E15">
            <w:pPr>
              <w:jc w:val="both"/>
              <w:rPr>
                <w:rFonts w:ascii="Times New Roman" w:hAnsi="Times New Roman"/>
                <w:sz w:val="24"/>
                <w:highlight w:val="white"/>
              </w:rPr>
            </w:pPr>
            <w:r>
              <w:rPr>
                <w:rFonts w:ascii="Times New Roman" w:hAnsi="Times New Roman"/>
                <w:sz w:val="24"/>
                <w:highlight w:val="white"/>
              </w:rPr>
              <w:t>В части гражданского воспитания:</w:t>
            </w:r>
          </w:p>
          <w:p w:rsidR="00B82E15" w:rsidRDefault="00B82E15" w:rsidP="00B82E15">
            <w:pPr>
              <w:jc w:val="both"/>
              <w:rPr>
                <w:rFonts w:ascii="Times New Roman" w:hAnsi="Times New Roman"/>
                <w:sz w:val="24"/>
              </w:rPr>
            </w:pPr>
            <w:r>
              <w:rPr>
                <w:rFonts w:ascii="Times New Roman" w:hAnsi="Times New Roman"/>
                <w:sz w:val="24"/>
                <w:highlight w:val="white"/>
              </w:rPr>
              <w:t>- осознание своих конституционных прав и обязанностей, уважение закона и правопорядка;</w:t>
            </w:r>
          </w:p>
          <w:p w:rsidR="00B82E15" w:rsidRDefault="00B82E15" w:rsidP="00B82E15">
            <w:pPr>
              <w:jc w:val="both"/>
              <w:rPr>
                <w:rFonts w:ascii="Times New Roman" w:hAnsi="Times New Roman"/>
                <w:sz w:val="24"/>
              </w:rPr>
            </w:pPr>
            <w:r>
              <w:rPr>
                <w:rFonts w:ascii="Times New Roman" w:hAnsi="Times New Roman"/>
                <w:sz w:val="24"/>
                <w:highlight w:val="white"/>
              </w:rPr>
              <w:t>-принятие традиционных национальных, общечеловеческих гуманистических и демократических ценностей;</w:t>
            </w:r>
          </w:p>
          <w:p w:rsidR="00B82E15" w:rsidRDefault="00B82E15" w:rsidP="00B82E15">
            <w:pPr>
              <w:jc w:val="both"/>
              <w:rPr>
                <w:rFonts w:ascii="Times New Roman" w:hAnsi="Times New Roman"/>
                <w:sz w:val="24"/>
              </w:rPr>
            </w:pPr>
            <w:r>
              <w:rPr>
                <w:rFonts w:ascii="Times New Roman" w:hAnsi="Times New Roman"/>
                <w:sz w:val="24"/>
                <w:highlight w:val="white"/>
              </w:rPr>
              <w:t>- 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82E15" w:rsidRDefault="00B82E15" w:rsidP="00B82E15">
            <w:pPr>
              <w:jc w:val="both"/>
              <w:rPr>
                <w:rFonts w:ascii="Times New Roman" w:hAnsi="Times New Roman"/>
                <w:sz w:val="24"/>
              </w:rPr>
            </w:pPr>
            <w:r>
              <w:rPr>
                <w:rFonts w:ascii="Times New Roman" w:hAnsi="Times New Roman"/>
                <w:sz w:val="24"/>
                <w:highlight w:val="white"/>
              </w:rPr>
              <w:t>-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B82E15" w:rsidRDefault="00B82E15" w:rsidP="00B82E15">
            <w:pPr>
              <w:tabs>
                <w:tab w:val="left" w:pos="419"/>
              </w:tabs>
              <w:jc w:val="both"/>
              <w:rPr>
                <w:rFonts w:ascii="Times New Roman" w:hAnsi="Times New Roman"/>
                <w:sz w:val="24"/>
              </w:rPr>
            </w:pPr>
            <w:r>
              <w:rPr>
                <w:rFonts w:ascii="Times New Roman" w:hAnsi="Times New Roman"/>
                <w:sz w:val="24"/>
                <w:highlight w:val="white"/>
              </w:rPr>
              <w:t>- умение взаимодействовать с социальными институтами в соответствии с их функциями и назначением;</w:t>
            </w:r>
          </w:p>
          <w:p w:rsidR="00B82E15" w:rsidRDefault="00B82E15" w:rsidP="00B82E15">
            <w:pPr>
              <w:jc w:val="both"/>
              <w:rPr>
                <w:rFonts w:ascii="Times New Roman" w:hAnsi="Times New Roman"/>
                <w:sz w:val="24"/>
              </w:rPr>
            </w:pPr>
            <w:r>
              <w:rPr>
                <w:rFonts w:ascii="Times New Roman" w:hAnsi="Times New Roman"/>
                <w:sz w:val="24"/>
                <w:highlight w:val="white"/>
              </w:rPr>
              <w:t>- готовность к гуманитарной и волонтерской деятельности;</w:t>
            </w:r>
            <w:r>
              <w:rPr>
                <w:rFonts w:ascii="Times New Roman" w:hAnsi="Times New Roman"/>
                <w:sz w:val="24"/>
              </w:rPr>
              <w:t xml:space="preserve"> </w:t>
            </w:r>
          </w:p>
          <w:p w:rsidR="00B82E15" w:rsidRDefault="00B82E15" w:rsidP="00B82E15">
            <w:pPr>
              <w:jc w:val="both"/>
              <w:rPr>
                <w:rFonts w:ascii="Times New Roman" w:hAnsi="Times New Roman"/>
                <w:sz w:val="24"/>
                <w:highlight w:val="white"/>
              </w:rPr>
            </w:pPr>
            <w:r>
              <w:rPr>
                <w:rFonts w:ascii="Times New Roman" w:hAnsi="Times New Roman"/>
                <w:sz w:val="24"/>
                <w:highlight w:val="white"/>
              </w:rPr>
              <w:t>патриотического воспитания:</w:t>
            </w:r>
          </w:p>
          <w:p w:rsidR="00B82E15" w:rsidRDefault="00B82E15" w:rsidP="00B82E15">
            <w:pPr>
              <w:jc w:val="both"/>
              <w:rPr>
                <w:rFonts w:ascii="Times New Roman" w:hAnsi="Times New Roman"/>
                <w:sz w:val="24"/>
              </w:rPr>
            </w:pPr>
            <w:r>
              <w:rPr>
                <w:rFonts w:ascii="Times New Roman" w:hAnsi="Times New Roman"/>
                <w:sz w:val="24"/>
                <w:highlight w:val="white"/>
              </w:rPr>
              <w:t>-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B82E15" w:rsidRDefault="00B82E15" w:rsidP="00B82E15">
            <w:pPr>
              <w:jc w:val="both"/>
              <w:rPr>
                <w:rFonts w:ascii="Times New Roman" w:hAnsi="Times New Roman"/>
                <w:sz w:val="24"/>
              </w:rPr>
            </w:pPr>
            <w:r>
              <w:rPr>
                <w:rFonts w:ascii="Times New Roman" w:hAnsi="Times New Roman"/>
                <w:sz w:val="24"/>
                <w:highlight w:val="white"/>
              </w:rPr>
              <w:t>-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B82E15" w:rsidRDefault="00B82E15" w:rsidP="00B82E15">
            <w:pPr>
              <w:jc w:val="both"/>
              <w:rPr>
                <w:rFonts w:ascii="Times New Roman" w:hAnsi="Times New Roman"/>
                <w:sz w:val="24"/>
                <w:highlight w:val="white"/>
              </w:rPr>
            </w:pPr>
            <w:r>
              <w:rPr>
                <w:rFonts w:ascii="Times New Roman" w:hAnsi="Times New Roman"/>
                <w:sz w:val="24"/>
                <w:highlight w:val="white"/>
              </w:rPr>
              <w:t>- идейная убежденность, готовность к служению и защите Отечества, ответственность за его судьбу;</w:t>
            </w:r>
          </w:p>
          <w:p w:rsidR="00B82E15" w:rsidRDefault="00B82E15" w:rsidP="00B82E15">
            <w:pPr>
              <w:jc w:val="both"/>
              <w:rPr>
                <w:rFonts w:ascii="Times New Roman" w:hAnsi="Times New Roman"/>
                <w:sz w:val="24"/>
              </w:rPr>
            </w:pPr>
            <w:r>
              <w:rPr>
                <w:rFonts w:ascii="Times New Roman" w:hAnsi="Times New Roman"/>
                <w:sz w:val="24"/>
                <w:highlight w:val="white"/>
              </w:rPr>
              <w:t>освоенные обучающимися межпредметные понятия и универсальные учебные действия (регулятивные, познавательные, коммуникативные);</w:t>
            </w:r>
          </w:p>
          <w:p w:rsidR="00B82E15" w:rsidRDefault="00B82E15" w:rsidP="00B82E15">
            <w:pPr>
              <w:pStyle w:val="dt-p"/>
              <w:spacing w:beforeAutospacing="0" w:afterAutospacing="0"/>
              <w:jc w:val="both"/>
            </w:pPr>
            <w:r>
              <w:t>- 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B82E15" w:rsidRDefault="00B82E15" w:rsidP="00B82E15">
            <w:pPr>
              <w:jc w:val="both"/>
              <w:rPr>
                <w:rFonts w:ascii="Times New Roman" w:hAnsi="Times New Roman"/>
                <w:sz w:val="24"/>
              </w:rPr>
            </w:pPr>
            <w:r>
              <w:rPr>
                <w:rFonts w:ascii="Times New Roman" w:hAnsi="Times New Roman"/>
                <w:sz w:val="24"/>
              </w:rPr>
              <w:t>- овладение навыками учебно-исследовательской, проектной и социальной деятельности</w:t>
            </w:r>
          </w:p>
        </w:tc>
        <w:tc>
          <w:tcPr>
            <w:tcW w:w="3402" w:type="dxa"/>
          </w:tcPr>
          <w:p w:rsidR="00B82E15" w:rsidRDefault="00B82E15" w:rsidP="00B82E15">
            <w:pPr>
              <w:pStyle w:val="pt-a-000081"/>
              <w:spacing w:beforeAutospacing="0" w:afterAutospacing="0"/>
              <w:jc w:val="both"/>
            </w:pPr>
            <w:r>
              <w:rPr>
                <w:b/>
                <w:highlight w:val="white"/>
              </w:rPr>
              <w:t>ПРб 01.</w:t>
            </w:r>
            <w:r>
              <w:rPr>
                <w:highlight w:val="white"/>
              </w:rPr>
              <w:t xml:space="preserve"> Понимание значимости России в мировых политических и социально-экономических процессах XX - начала XXI века,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века; особенности развития культуры народов СССР (России)</w:t>
            </w:r>
          </w:p>
          <w:p w:rsidR="00B82E15" w:rsidRDefault="00B82E15" w:rsidP="00B82E15">
            <w:pPr>
              <w:pStyle w:val="pt-a-000081"/>
              <w:spacing w:beforeAutospacing="0" w:afterAutospacing="0"/>
              <w:jc w:val="both"/>
            </w:pPr>
          </w:p>
          <w:p w:rsidR="00B82E15" w:rsidRDefault="00B82E15" w:rsidP="00B82E15">
            <w:pPr>
              <w:pStyle w:val="pt-a-000081"/>
              <w:spacing w:beforeAutospacing="0" w:afterAutospacing="0"/>
              <w:jc w:val="both"/>
            </w:pPr>
            <w:r>
              <w:rPr>
                <w:b/>
                <w:highlight w:val="white"/>
              </w:rPr>
              <w:t>ПРб 02.</w:t>
            </w:r>
            <w:r>
              <w:rPr>
                <w:highlight w:val="white"/>
              </w:rPr>
              <w:t xml:space="preserve">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XX - начале XXI века</w:t>
            </w:r>
          </w:p>
          <w:p w:rsidR="00B82E15" w:rsidRDefault="00B82E15" w:rsidP="00B82E15">
            <w:pPr>
              <w:pStyle w:val="pt-a-000081"/>
              <w:spacing w:beforeAutospacing="0" w:afterAutospacing="0"/>
              <w:jc w:val="both"/>
            </w:pPr>
          </w:p>
          <w:p w:rsidR="00B82E15" w:rsidRDefault="00B82E15" w:rsidP="00B82E15">
            <w:pPr>
              <w:pStyle w:val="pt-a-000081"/>
              <w:spacing w:beforeAutospacing="0" w:afterAutospacing="0"/>
              <w:jc w:val="both"/>
            </w:pPr>
            <w:r>
              <w:rPr>
                <w:b/>
                <w:highlight w:val="white"/>
              </w:rPr>
              <w:t>ПРб 03.</w:t>
            </w:r>
            <w:r>
              <w:rPr>
                <w:highlight w:val="white"/>
              </w:rPr>
              <w:t xml:space="preserve">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века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p w:rsidR="00B82E15" w:rsidRDefault="00B82E15" w:rsidP="00B82E15">
            <w:pPr>
              <w:pStyle w:val="pt-a-000081"/>
              <w:spacing w:beforeAutospacing="0" w:afterAutospacing="0"/>
              <w:jc w:val="both"/>
            </w:pPr>
          </w:p>
          <w:p w:rsidR="00B82E15" w:rsidRDefault="00B82E15" w:rsidP="00B82E15">
            <w:pPr>
              <w:pStyle w:val="pt-a-000081"/>
              <w:spacing w:beforeAutospacing="0" w:afterAutospacing="0"/>
              <w:jc w:val="both"/>
            </w:pPr>
            <w:r>
              <w:rPr>
                <w:b/>
                <w:highlight w:val="white"/>
              </w:rPr>
              <w:t>ПРб 04.</w:t>
            </w:r>
            <w:r>
              <w:rPr>
                <w:highlight w:val="white"/>
              </w:rPr>
              <w:t xml:space="preserve">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B82E15" w:rsidRDefault="00B82E15" w:rsidP="00B82E15">
            <w:pPr>
              <w:pStyle w:val="pt-a-000081"/>
              <w:spacing w:beforeAutospacing="0" w:afterAutospacing="0"/>
              <w:jc w:val="both"/>
            </w:pPr>
          </w:p>
          <w:p w:rsidR="00B82E15" w:rsidRDefault="00B82E15" w:rsidP="00B82E15">
            <w:pPr>
              <w:pStyle w:val="pt-a-000081"/>
              <w:spacing w:beforeAutospacing="0" w:afterAutospacing="0"/>
              <w:jc w:val="both"/>
              <w:rPr>
                <w:highlight w:val="white"/>
              </w:rPr>
            </w:pPr>
            <w:r>
              <w:rPr>
                <w:b/>
                <w:highlight w:val="white"/>
              </w:rPr>
              <w:t>ПРб 05.</w:t>
            </w:r>
            <w:r>
              <w:rPr>
                <w:highlight w:val="white"/>
              </w:rPr>
              <w:t xml:space="preserve">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века; определять современников исторических событий истории России и человечества в целом в XX - начале XXI века</w:t>
            </w:r>
          </w:p>
          <w:p w:rsidR="00B82E15" w:rsidRDefault="00B82E15" w:rsidP="00B82E15">
            <w:pPr>
              <w:pStyle w:val="pt-a-000081"/>
              <w:spacing w:beforeAutospacing="0" w:afterAutospacing="0"/>
              <w:jc w:val="both"/>
              <w:rPr>
                <w:highlight w:val="white"/>
              </w:rPr>
            </w:pPr>
          </w:p>
          <w:p w:rsidR="00B82E15" w:rsidRDefault="00B82E15" w:rsidP="00B82E15">
            <w:pPr>
              <w:pStyle w:val="pt-a-000044"/>
              <w:spacing w:beforeAutospacing="0" w:afterAutospacing="0"/>
              <w:jc w:val="both"/>
              <w:rPr>
                <w:highlight w:val="white"/>
              </w:rPr>
            </w:pPr>
            <w:r>
              <w:rPr>
                <w:b/>
                <w:highlight w:val="white"/>
              </w:rPr>
              <w:t>ПРб 08.</w:t>
            </w:r>
            <w:r>
              <w:rPr>
                <w:highlight w:val="white"/>
              </w:rPr>
              <w:t xml:space="preserve">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XX - начала XXI века; сопоставлять информацию, представленную в различных источниках; формализовать историческую информацию в виде таблиц, схем, графиков, диаграмм</w:t>
            </w:r>
          </w:p>
          <w:p w:rsidR="00B82E15" w:rsidRDefault="00B82E15" w:rsidP="00B82E15">
            <w:pPr>
              <w:pStyle w:val="pt-a-000044"/>
              <w:spacing w:beforeAutospacing="0" w:afterAutospacing="0"/>
              <w:jc w:val="both"/>
              <w:rPr>
                <w:highlight w:val="white"/>
              </w:rPr>
            </w:pPr>
          </w:p>
          <w:p w:rsidR="00B82E15" w:rsidRDefault="00B82E15" w:rsidP="00B82E15">
            <w:pPr>
              <w:pStyle w:val="pt-a-000040"/>
              <w:spacing w:beforeAutospacing="0" w:afterAutospacing="0"/>
              <w:jc w:val="both"/>
              <w:rPr>
                <w:highlight w:val="white"/>
              </w:rPr>
            </w:pPr>
            <w:r>
              <w:rPr>
                <w:b/>
                <w:highlight w:val="white"/>
              </w:rPr>
              <w:t>ПРб 10.</w:t>
            </w:r>
            <w:r>
              <w:rPr>
                <w:highlight w:val="white"/>
              </w:rPr>
              <w:t xml:space="preserve">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B82E15" w:rsidRDefault="00B82E15" w:rsidP="00B82E15">
            <w:pPr>
              <w:pStyle w:val="pt-a-000040"/>
              <w:spacing w:beforeAutospacing="0" w:afterAutospacing="0"/>
              <w:jc w:val="both"/>
            </w:pPr>
          </w:p>
          <w:p w:rsidR="00B82E15" w:rsidRDefault="00B82E15" w:rsidP="00B82E15">
            <w:pPr>
              <w:widowControl w:val="0"/>
              <w:tabs>
                <w:tab w:val="left" w:pos="1215"/>
              </w:tabs>
              <w:jc w:val="both"/>
              <w:rPr>
                <w:rFonts w:ascii="Times New Roman" w:hAnsi="Times New Roman"/>
                <w:sz w:val="24"/>
              </w:rPr>
            </w:pPr>
            <w:r>
              <w:rPr>
                <w:rFonts w:ascii="Times New Roman" w:hAnsi="Times New Roman"/>
                <w:b/>
                <w:sz w:val="24"/>
              </w:rPr>
              <w:t>ПРб 11.</w:t>
            </w:r>
            <w:r>
              <w:rPr>
                <w:rFonts w:ascii="Times New Roman" w:hAnsi="Times New Roman"/>
                <w:sz w:val="24"/>
              </w:rPr>
              <w:t xml:space="preserve"> Знание ключевых событий, основных дат и этапов истории России и мира в XX - начале XXI века; выдающихся деятелей отечественной и всемирной истории; важнейших достижений культуры, ценностных ориентиров</w:t>
            </w:r>
          </w:p>
        </w:tc>
      </w:tr>
      <w:tr w:rsidR="00B82E15" w:rsidTr="00B82E15">
        <w:tc>
          <w:tcPr>
            <w:tcW w:w="2518" w:type="dxa"/>
          </w:tcPr>
          <w:p w:rsidR="00B82E15" w:rsidRDefault="00B82E15" w:rsidP="00B82E15">
            <w:pPr>
              <w:jc w:val="both"/>
              <w:rPr>
                <w:rFonts w:ascii="Times New Roman" w:hAnsi="Times New Roman"/>
                <w:sz w:val="24"/>
              </w:rPr>
            </w:pPr>
            <w:r w:rsidRPr="00B24E70">
              <w:rPr>
                <w:rFonts w:ascii="Times New Roman" w:hAnsi="Times New Roman"/>
                <w:bCs/>
                <w:sz w:val="24"/>
                <w:szCs w:val="24"/>
              </w:rPr>
              <w:t>ПК 3.4</w:t>
            </w:r>
            <w:r>
              <w:rPr>
                <w:rFonts w:ascii="Times New Roman" w:hAnsi="Times New Roman"/>
                <w:bCs/>
                <w:sz w:val="24"/>
                <w:szCs w:val="24"/>
              </w:rPr>
              <w:t xml:space="preserve"> </w:t>
            </w:r>
            <w:r w:rsidRPr="00B24E70">
              <w:rPr>
                <w:rFonts w:ascii="Times New Roman" w:hAnsi="Times New Roman"/>
                <w:sz w:val="24"/>
                <w:szCs w:val="24"/>
              </w:rPr>
              <w:t>Осуществлять поиск и выявление причин неисправностей контрольно – измерительных приборов и систем автоматики</w:t>
            </w:r>
          </w:p>
        </w:tc>
        <w:tc>
          <w:tcPr>
            <w:tcW w:w="4111" w:type="dxa"/>
          </w:tcPr>
          <w:p w:rsidR="00B82E15" w:rsidRPr="009A0FD4" w:rsidRDefault="00B82E15" w:rsidP="00B82E15">
            <w:pPr>
              <w:jc w:val="both"/>
              <w:rPr>
                <w:rFonts w:ascii="Times New Roman" w:hAnsi="Times New Roman"/>
                <w:sz w:val="24"/>
              </w:rPr>
            </w:pPr>
          </w:p>
        </w:tc>
        <w:tc>
          <w:tcPr>
            <w:tcW w:w="3402" w:type="dxa"/>
          </w:tcPr>
          <w:p w:rsidR="00B82E15" w:rsidRPr="007344E4" w:rsidRDefault="00B82E15" w:rsidP="00B82E15">
            <w:pPr>
              <w:jc w:val="both"/>
              <w:rPr>
                <w:rFonts w:ascii="Times New Roman" w:hAnsi="Times New Roman"/>
                <w:sz w:val="24"/>
                <w:szCs w:val="24"/>
              </w:rPr>
            </w:pPr>
            <w:r w:rsidRPr="007344E4">
              <w:rPr>
                <w:rFonts w:ascii="Times New Roman" w:hAnsi="Times New Roman"/>
                <w:sz w:val="24"/>
                <w:szCs w:val="24"/>
              </w:rPr>
              <w:t>Отношение к профессиональной деятельности как возможности участия в решении личных, общественных, государственных, общенациональных проблем</w:t>
            </w:r>
          </w:p>
        </w:tc>
      </w:tr>
    </w:tbl>
    <w:p w:rsidR="00B82E15" w:rsidRDefault="00B82E15" w:rsidP="00B82E15">
      <w:pPr>
        <w:spacing w:after="120"/>
        <w:ind w:firstLine="709"/>
        <w:rPr>
          <w:rFonts w:ascii="Times New Roman" w:hAnsi="Times New Roman"/>
          <w:sz w:val="28"/>
        </w:rPr>
      </w:pPr>
    </w:p>
    <w:p w:rsidR="00321ADF" w:rsidRDefault="00321ADF" w:rsidP="00321ADF">
      <w:pPr>
        <w:spacing w:after="120"/>
        <w:ind w:firstLine="709"/>
        <w:rPr>
          <w:rFonts w:ascii="Times New Roman" w:hAnsi="Times New Roman" w:cs="Times New Roman"/>
          <w:bCs/>
          <w:sz w:val="24"/>
          <w:szCs w:val="24"/>
        </w:rPr>
      </w:pPr>
    </w:p>
    <w:p w:rsidR="00321ADF" w:rsidRPr="00B115E3" w:rsidRDefault="00321ADF" w:rsidP="00321ADF">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b/>
          <w:sz w:val="28"/>
        </w:rPr>
      </w:pPr>
      <w:r>
        <w:rPr>
          <w:rFonts w:ascii="Times New Roman" w:hAnsi="Times New Roman"/>
          <w:b/>
          <w:sz w:val="28"/>
        </w:rPr>
        <w:t>2.1. Объем дисциплины и виды учебной работы</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b/>
          <w:sz w:val="28"/>
        </w:rPr>
      </w:pPr>
    </w:p>
    <w:tbl>
      <w:tblPr>
        <w:tblW w:w="9897" w:type="dxa"/>
        <w:tblInd w:w="-8" w:type="dxa"/>
        <w:tblBorders>
          <w:top w:val="single" w:sz="6" w:space="0" w:color="000000"/>
          <w:left w:val="single" w:sz="6" w:space="0" w:color="000000"/>
          <w:bottom w:val="single" w:sz="6" w:space="0" w:color="000000"/>
          <w:right w:val="single" w:sz="6" w:space="0" w:color="000000"/>
          <w:insideH w:val="single" w:sz="4" w:space="0" w:color="000000"/>
          <w:insideV w:val="single" w:sz="6" w:space="0" w:color="000000"/>
        </w:tblBorders>
        <w:tblLayout w:type="fixed"/>
        <w:tblLook w:val="04A0"/>
      </w:tblPr>
      <w:tblGrid>
        <w:gridCol w:w="7319"/>
        <w:gridCol w:w="2578"/>
      </w:tblGrid>
      <w:tr w:rsidR="00B82E15" w:rsidTr="00B82E15">
        <w:trPr>
          <w:trHeight w:val="87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jc w:val="center"/>
              <w:rPr>
                <w:rFonts w:ascii="Times New Roman" w:hAnsi="Times New Roman"/>
                <w:b/>
                <w:sz w:val="28"/>
              </w:rPr>
            </w:pPr>
            <w:r>
              <w:rPr>
                <w:rFonts w:ascii="Times New Roman" w:hAnsi="Times New Roman"/>
                <w:b/>
                <w:sz w:val="28"/>
              </w:rPr>
              <w:t>Вид учебной работы</w:t>
            </w:r>
          </w:p>
        </w:tc>
        <w:tc>
          <w:tcPr>
            <w:tcW w:w="2578"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jc w:val="center"/>
              <w:rPr>
                <w:rFonts w:ascii="Times New Roman" w:hAnsi="Times New Roman"/>
                <w:b/>
                <w:sz w:val="28"/>
              </w:rPr>
            </w:pPr>
            <w:r>
              <w:rPr>
                <w:rFonts w:ascii="Times New Roman" w:hAnsi="Times New Roman"/>
                <w:b/>
                <w:sz w:val="28"/>
              </w:rPr>
              <w:t>Базовый уровень</w:t>
            </w:r>
          </w:p>
        </w:tc>
      </w:tr>
      <w:tr w:rsidR="00B82E15" w:rsidTr="00B82E15">
        <w:trPr>
          <w:trHeight w:val="46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jc w:val="center"/>
              <w:rPr>
                <w:rFonts w:ascii="Times New Roman" w:hAnsi="Times New Roman"/>
                <w:b/>
                <w:sz w:val="28"/>
              </w:rPr>
            </w:pPr>
            <w:r>
              <w:rPr>
                <w:rFonts w:ascii="Times New Roman" w:hAnsi="Times New Roman"/>
                <w:b/>
                <w:sz w:val="28"/>
              </w:rPr>
              <w:t>Объем образовательной программы дисциплины</w:t>
            </w:r>
          </w:p>
        </w:tc>
        <w:tc>
          <w:tcPr>
            <w:tcW w:w="2578"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jc w:val="center"/>
              <w:rPr>
                <w:rFonts w:ascii="Times New Roman" w:hAnsi="Times New Roman"/>
                <w:b/>
                <w:sz w:val="28"/>
              </w:rPr>
            </w:pPr>
            <w:r>
              <w:rPr>
                <w:rFonts w:ascii="Times New Roman" w:hAnsi="Times New Roman"/>
                <w:b/>
                <w:sz w:val="28"/>
              </w:rPr>
              <w:t>136</w:t>
            </w:r>
          </w:p>
        </w:tc>
      </w:tr>
      <w:tr w:rsidR="00B82E15" w:rsidTr="00B82E15">
        <w:trPr>
          <w:trHeight w:val="46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rPr>
                <w:rFonts w:ascii="Times New Roman" w:hAnsi="Times New Roman"/>
                <w:b/>
                <w:sz w:val="28"/>
              </w:rPr>
            </w:pPr>
            <w:r>
              <w:rPr>
                <w:rFonts w:ascii="Times New Roman" w:hAnsi="Times New Roman"/>
                <w:b/>
                <w:sz w:val="28"/>
              </w:rPr>
              <w:t>Основное содержание</w:t>
            </w:r>
          </w:p>
        </w:tc>
        <w:tc>
          <w:tcPr>
            <w:tcW w:w="2578"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jc w:val="center"/>
              <w:rPr>
                <w:rFonts w:ascii="Times New Roman" w:hAnsi="Times New Roman"/>
                <w:b/>
                <w:sz w:val="28"/>
              </w:rPr>
            </w:pPr>
            <w:r>
              <w:rPr>
                <w:rFonts w:ascii="Times New Roman" w:hAnsi="Times New Roman"/>
                <w:b/>
                <w:sz w:val="28"/>
              </w:rPr>
              <w:t>124</w:t>
            </w:r>
          </w:p>
        </w:tc>
      </w:tr>
      <w:tr w:rsidR="00B82E15" w:rsidTr="00B82E15">
        <w:trPr>
          <w:trHeight w:val="490"/>
        </w:trPr>
        <w:tc>
          <w:tcPr>
            <w:tcW w:w="9897"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rPr>
                <w:rFonts w:ascii="Times New Roman" w:hAnsi="Times New Roman"/>
                <w:sz w:val="28"/>
              </w:rPr>
            </w:pPr>
            <w:r>
              <w:rPr>
                <w:rFonts w:ascii="Times New Roman" w:hAnsi="Times New Roman"/>
                <w:sz w:val="28"/>
              </w:rPr>
              <w:t>в т. ч.:</w:t>
            </w:r>
          </w:p>
        </w:tc>
      </w:tr>
      <w:tr w:rsidR="00B82E15" w:rsidTr="00B82E15">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rPr>
                <w:rFonts w:ascii="Times New Roman" w:hAnsi="Times New Roman"/>
                <w:sz w:val="28"/>
              </w:rPr>
            </w:pPr>
            <w:r>
              <w:rPr>
                <w:rFonts w:ascii="Times New Roman" w:hAnsi="Times New Roman"/>
                <w:sz w:val="28"/>
              </w:rPr>
              <w:t>теоретическое обучение</w:t>
            </w:r>
          </w:p>
        </w:tc>
        <w:tc>
          <w:tcPr>
            <w:tcW w:w="2578" w:type="dxa"/>
            <w:tcBorders>
              <w:top w:val="single" w:sz="6" w:space="0" w:color="000000"/>
              <w:left w:val="single" w:sz="6" w:space="0" w:color="000000"/>
              <w:bottom w:val="single" w:sz="6" w:space="0" w:color="000000"/>
              <w:right w:val="single" w:sz="4" w:space="0" w:color="000000"/>
            </w:tcBorders>
            <w:shd w:val="clear" w:color="auto" w:fill="auto"/>
            <w:vAlign w:val="center"/>
          </w:tcPr>
          <w:p w:rsidR="00B82E15" w:rsidRDefault="00B82E15" w:rsidP="00B82E15">
            <w:pPr>
              <w:spacing w:line="23" w:lineRule="atLeast"/>
              <w:jc w:val="center"/>
              <w:rPr>
                <w:rFonts w:ascii="Times New Roman" w:hAnsi="Times New Roman"/>
                <w:sz w:val="28"/>
              </w:rPr>
            </w:pPr>
            <w:r>
              <w:rPr>
                <w:rFonts w:ascii="Times New Roman" w:hAnsi="Times New Roman"/>
                <w:sz w:val="28"/>
              </w:rPr>
              <w:t>116</w:t>
            </w:r>
          </w:p>
        </w:tc>
      </w:tr>
      <w:tr w:rsidR="00B82E15" w:rsidTr="00B82E15">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rPr>
                <w:rFonts w:ascii="Times New Roman" w:hAnsi="Times New Roman"/>
                <w:sz w:val="28"/>
              </w:rPr>
            </w:pPr>
            <w:r>
              <w:rPr>
                <w:rFonts w:ascii="Times New Roman" w:hAnsi="Times New Roman"/>
                <w:sz w:val="28"/>
              </w:rPr>
              <w:t>практические занятия</w:t>
            </w:r>
            <w:r>
              <w:rPr>
                <w:rFonts w:ascii="Times New Roman" w:hAnsi="Times New Roman"/>
                <w:i/>
                <w:sz w:val="28"/>
              </w:rPr>
              <w:t xml:space="preserve"> </w:t>
            </w:r>
          </w:p>
        </w:tc>
        <w:tc>
          <w:tcPr>
            <w:tcW w:w="2578" w:type="dxa"/>
            <w:tcBorders>
              <w:top w:val="single" w:sz="6" w:space="0" w:color="000000"/>
              <w:left w:val="single" w:sz="6" w:space="0" w:color="000000"/>
              <w:bottom w:val="single" w:sz="6" w:space="0" w:color="000000"/>
              <w:right w:val="single" w:sz="4" w:space="0" w:color="000000"/>
            </w:tcBorders>
            <w:shd w:val="clear" w:color="auto" w:fill="auto"/>
            <w:vAlign w:val="center"/>
          </w:tcPr>
          <w:p w:rsidR="00B82E15" w:rsidRDefault="00B82E15" w:rsidP="00B82E15">
            <w:pPr>
              <w:spacing w:line="23" w:lineRule="atLeast"/>
              <w:jc w:val="center"/>
              <w:rPr>
                <w:rFonts w:ascii="Times New Roman" w:hAnsi="Times New Roman"/>
                <w:sz w:val="28"/>
              </w:rPr>
            </w:pPr>
            <w:r>
              <w:rPr>
                <w:rFonts w:ascii="Times New Roman" w:hAnsi="Times New Roman"/>
                <w:sz w:val="28"/>
              </w:rPr>
              <w:t>8</w:t>
            </w:r>
          </w:p>
        </w:tc>
      </w:tr>
      <w:tr w:rsidR="00B82E15" w:rsidTr="00B82E15">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rPr>
                <w:rFonts w:ascii="Times New Roman" w:hAnsi="Times New Roman"/>
                <w:sz w:val="28"/>
              </w:rPr>
            </w:pPr>
            <w:r>
              <w:rPr>
                <w:rFonts w:ascii="Times New Roman" w:hAnsi="Times New Roman"/>
                <w:b/>
                <w:sz w:val="28"/>
              </w:rPr>
              <w:t>Профессионально ориентированное содержание</w:t>
            </w:r>
          </w:p>
        </w:tc>
        <w:tc>
          <w:tcPr>
            <w:tcW w:w="2578" w:type="dxa"/>
            <w:tcBorders>
              <w:top w:val="single" w:sz="6" w:space="0" w:color="000000"/>
              <w:left w:val="single" w:sz="6" w:space="0" w:color="000000"/>
              <w:bottom w:val="single" w:sz="6" w:space="0" w:color="000000"/>
              <w:right w:val="single" w:sz="4" w:space="0" w:color="000000"/>
            </w:tcBorders>
            <w:shd w:val="clear" w:color="auto" w:fill="auto"/>
            <w:vAlign w:val="center"/>
          </w:tcPr>
          <w:p w:rsidR="00B82E15" w:rsidRDefault="00B82E15" w:rsidP="00B82E15">
            <w:pPr>
              <w:spacing w:line="23" w:lineRule="atLeast"/>
              <w:jc w:val="center"/>
              <w:rPr>
                <w:rFonts w:ascii="Times New Roman" w:hAnsi="Times New Roman"/>
                <w:sz w:val="28"/>
              </w:rPr>
            </w:pPr>
            <w:r>
              <w:rPr>
                <w:rFonts w:ascii="Times New Roman" w:hAnsi="Times New Roman"/>
                <w:b/>
                <w:sz w:val="28"/>
              </w:rPr>
              <w:t>10</w:t>
            </w:r>
          </w:p>
        </w:tc>
      </w:tr>
      <w:tr w:rsidR="00B82E15" w:rsidTr="00B82E15">
        <w:trPr>
          <w:trHeight w:val="490"/>
        </w:trPr>
        <w:tc>
          <w:tcPr>
            <w:tcW w:w="9897" w:type="dxa"/>
            <w:gridSpan w:val="2"/>
            <w:tcBorders>
              <w:top w:val="single" w:sz="6" w:space="0" w:color="000000"/>
              <w:left w:val="single" w:sz="6" w:space="0" w:color="000000"/>
              <w:bottom w:val="single" w:sz="6" w:space="0" w:color="000000"/>
              <w:right w:val="single" w:sz="4" w:space="0" w:color="000000"/>
            </w:tcBorders>
            <w:shd w:val="clear" w:color="auto" w:fill="auto"/>
            <w:vAlign w:val="center"/>
          </w:tcPr>
          <w:p w:rsidR="00B82E15" w:rsidRDefault="00B82E15" w:rsidP="00B82E15">
            <w:pPr>
              <w:spacing w:line="23" w:lineRule="atLeast"/>
              <w:rPr>
                <w:rFonts w:ascii="Times New Roman" w:hAnsi="Times New Roman"/>
                <w:sz w:val="28"/>
              </w:rPr>
            </w:pPr>
            <w:r>
              <w:rPr>
                <w:rFonts w:ascii="Times New Roman" w:hAnsi="Times New Roman"/>
                <w:sz w:val="28"/>
              </w:rPr>
              <w:t>в т. ч.:</w:t>
            </w:r>
          </w:p>
        </w:tc>
      </w:tr>
      <w:tr w:rsidR="00B82E15" w:rsidTr="00B82E15">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rPr>
                <w:rFonts w:ascii="Times New Roman" w:hAnsi="Times New Roman"/>
                <w:sz w:val="28"/>
              </w:rPr>
            </w:pPr>
            <w:r>
              <w:rPr>
                <w:rFonts w:ascii="Times New Roman" w:hAnsi="Times New Roman"/>
                <w:sz w:val="28"/>
              </w:rPr>
              <w:t>практические занятия</w:t>
            </w:r>
          </w:p>
        </w:tc>
        <w:tc>
          <w:tcPr>
            <w:tcW w:w="2578" w:type="dxa"/>
            <w:tcBorders>
              <w:top w:val="single" w:sz="6" w:space="0" w:color="000000"/>
              <w:left w:val="single" w:sz="6" w:space="0" w:color="000000"/>
              <w:bottom w:val="single" w:sz="6" w:space="0" w:color="000000"/>
              <w:right w:val="single" w:sz="4" w:space="0" w:color="000000"/>
            </w:tcBorders>
            <w:shd w:val="clear" w:color="auto" w:fill="auto"/>
            <w:vAlign w:val="center"/>
          </w:tcPr>
          <w:p w:rsidR="00B82E15" w:rsidRDefault="00B82E15" w:rsidP="00B82E15">
            <w:pPr>
              <w:spacing w:line="23" w:lineRule="atLeast"/>
              <w:jc w:val="center"/>
              <w:rPr>
                <w:rFonts w:ascii="Times New Roman" w:hAnsi="Times New Roman"/>
                <w:sz w:val="28"/>
              </w:rPr>
            </w:pPr>
            <w:r>
              <w:rPr>
                <w:rFonts w:ascii="Times New Roman" w:hAnsi="Times New Roman"/>
                <w:sz w:val="28"/>
              </w:rPr>
              <w:t>10</w:t>
            </w:r>
          </w:p>
        </w:tc>
      </w:tr>
      <w:tr w:rsidR="00B82E15" w:rsidTr="00B82E15">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Pr="006A7022" w:rsidRDefault="00B82E15" w:rsidP="00B82E15">
            <w:pPr>
              <w:spacing w:line="23" w:lineRule="atLeast"/>
              <w:rPr>
                <w:rFonts w:ascii="Times New Roman" w:hAnsi="Times New Roman"/>
                <w:sz w:val="28"/>
              </w:rPr>
            </w:pPr>
            <w:r w:rsidRPr="006A7022">
              <w:rPr>
                <w:rFonts w:ascii="Times New Roman" w:hAnsi="Times New Roman"/>
                <w:b/>
                <w:sz w:val="28"/>
              </w:rPr>
              <w:t>Индивидуальный проект</w:t>
            </w:r>
            <w:r w:rsidRPr="006A7022">
              <w:rPr>
                <w:rFonts w:ascii="Times New Roman" w:hAnsi="Times New Roman"/>
                <w:sz w:val="28"/>
              </w:rPr>
              <w:t xml:space="preserve"> </w:t>
            </w:r>
            <w:r w:rsidRPr="006A7022">
              <w:rPr>
                <w:rFonts w:ascii="Times New Roman" w:hAnsi="Times New Roman"/>
                <w:i/>
                <w:sz w:val="28"/>
              </w:rPr>
              <w:t>(да/нет</w:t>
            </w:r>
            <w:r>
              <w:rPr>
                <w:rFonts w:ascii="Times New Roman" w:hAnsi="Times New Roman"/>
                <w:sz w:val="28"/>
              </w:rPr>
              <w:t>)</w:t>
            </w:r>
          </w:p>
        </w:tc>
        <w:tc>
          <w:tcPr>
            <w:tcW w:w="2578" w:type="dxa"/>
            <w:tcBorders>
              <w:top w:val="single" w:sz="6" w:space="0" w:color="000000"/>
              <w:left w:val="single" w:sz="6" w:space="0" w:color="000000"/>
              <w:bottom w:val="single" w:sz="6" w:space="0" w:color="000000"/>
              <w:right w:val="single" w:sz="4" w:space="0" w:color="000000"/>
            </w:tcBorders>
            <w:shd w:val="clear" w:color="auto" w:fill="auto"/>
            <w:vAlign w:val="center"/>
          </w:tcPr>
          <w:p w:rsidR="00B82E15" w:rsidRPr="006A7022" w:rsidRDefault="00B82E15" w:rsidP="00B82E15">
            <w:pPr>
              <w:spacing w:line="23" w:lineRule="atLeast"/>
              <w:jc w:val="center"/>
              <w:rPr>
                <w:rFonts w:ascii="Times New Roman" w:hAnsi="Times New Roman"/>
                <w:sz w:val="28"/>
              </w:rPr>
            </w:pPr>
            <w:r>
              <w:rPr>
                <w:rFonts w:ascii="Times New Roman" w:hAnsi="Times New Roman"/>
                <w:sz w:val="28"/>
              </w:rPr>
              <w:t>да</w:t>
            </w:r>
          </w:p>
        </w:tc>
      </w:tr>
      <w:tr w:rsidR="00B82E15" w:rsidTr="00B82E15">
        <w:trPr>
          <w:trHeight w:val="331"/>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rPr>
                <w:rFonts w:ascii="Times New Roman" w:hAnsi="Times New Roman"/>
                <w:b/>
                <w:i/>
                <w:sz w:val="28"/>
              </w:rPr>
            </w:pPr>
            <w:r>
              <w:rPr>
                <w:rFonts w:ascii="Times New Roman" w:hAnsi="Times New Roman"/>
                <w:b/>
                <w:sz w:val="28"/>
              </w:rPr>
              <w:t xml:space="preserve">Промежуточная аттестация** </w:t>
            </w:r>
          </w:p>
        </w:tc>
        <w:tc>
          <w:tcPr>
            <w:tcW w:w="2578" w:type="dxa"/>
            <w:tcBorders>
              <w:top w:val="single" w:sz="6" w:space="0" w:color="000000"/>
              <w:left w:val="single" w:sz="6" w:space="0" w:color="000000"/>
              <w:bottom w:val="single" w:sz="6" w:space="0" w:color="000000"/>
              <w:right w:val="single" w:sz="6" w:space="0" w:color="000000"/>
            </w:tcBorders>
            <w:shd w:val="clear" w:color="auto" w:fill="auto"/>
            <w:vAlign w:val="center"/>
          </w:tcPr>
          <w:p w:rsidR="00B82E15" w:rsidRDefault="00B82E15" w:rsidP="00B82E15">
            <w:pPr>
              <w:spacing w:line="23" w:lineRule="atLeast"/>
              <w:jc w:val="center"/>
              <w:rPr>
                <w:rFonts w:ascii="Times New Roman" w:hAnsi="Times New Roman"/>
                <w:b/>
                <w:sz w:val="28"/>
              </w:rPr>
            </w:pPr>
            <w:r>
              <w:rPr>
                <w:rFonts w:ascii="Times New Roman" w:hAnsi="Times New Roman"/>
                <w:b/>
                <w:sz w:val="28"/>
              </w:rPr>
              <w:t>2</w:t>
            </w:r>
          </w:p>
        </w:tc>
      </w:tr>
    </w:tbl>
    <w:p w:rsidR="00321ADF" w:rsidRDefault="00321ADF" w:rsidP="00321ADF">
      <w:pPr>
        <w:rPr>
          <w:rFonts w:ascii="Times New Roman" w:eastAsia="Segoe UI" w:hAnsi="Times New Roman" w:cs="Times New Roman"/>
          <w:b/>
          <w:bCs/>
          <w:sz w:val="24"/>
          <w:szCs w:val="24"/>
          <w:lang w:eastAsia="ru-RU"/>
        </w:rPr>
      </w:pPr>
      <w:r>
        <w:rPr>
          <w:rFonts w:ascii="Times New Roman" w:hAnsi="Times New Roman"/>
        </w:rPr>
        <w:br w:type="page"/>
      </w:r>
    </w:p>
    <w:p w:rsidR="00321ADF" w:rsidRDefault="00321ADF" w:rsidP="00321ADF">
      <w:pPr>
        <w:pStyle w:val="114"/>
        <w:rPr>
          <w:rFonts w:ascii="Times New Roman" w:hAnsi="Times New Roman"/>
        </w:rPr>
        <w:sectPr w:rsidR="00321ADF" w:rsidSect="001604E7">
          <w:headerReference w:type="even" r:id="rId17"/>
          <w:pgSz w:w="11906" w:h="16838"/>
          <w:pgMar w:top="1134" w:right="567" w:bottom="1134" w:left="1701" w:header="709" w:footer="709" w:gutter="0"/>
          <w:cols w:space="708"/>
          <w:docGrid w:linePitch="360"/>
        </w:sectPr>
      </w:pPr>
    </w:p>
    <w:p w:rsidR="00321ADF" w:rsidRDefault="00321ADF" w:rsidP="00321ADF">
      <w:pPr>
        <w:rPr>
          <w:rFonts w:ascii="Times New Roman" w:hAnsi="Times New Roman"/>
          <w:b/>
        </w:rPr>
      </w:pPr>
      <w:r w:rsidRPr="000F3323">
        <w:rPr>
          <w:rFonts w:ascii="Times New Roman" w:hAnsi="Times New Roman"/>
          <w:b/>
        </w:rPr>
        <w:t>2.2. Содержание дисциплины</w:t>
      </w: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14"/>
        <w:gridCol w:w="7938"/>
        <w:gridCol w:w="1134"/>
        <w:gridCol w:w="2551"/>
      </w:tblGrid>
      <w:tr w:rsidR="00B82E15" w:rsidTr="00B82E15">
        <w:trPr>
          <w:trHeight w:val="20"/>
          <w:tblHeader/>
        </w:trPr>
        <w:tc>
          <w:tcPr>
            <w:tcW w:w="3114" w:type="dxa"/>
            <w:tcBorders>
              <w:top w:val="single" w:sz="4" w:space="0" w:color="000000"/>
              <w:left w:val="single" w:sz="4" w:space="0" w:color="000000"/>
              <w:bottom w:val="single" w:sz="4" w:space="0" w:color="000000"/>
              <w:right w:val="single" w:sz="4" w:space="0" w:color="000000"/>
            </w:tcBorders>
            <w:vAlign w:val="center"/>
          </w:tcPr>
          <w:p w:rsidR="00B82E15" w:rsidRPr="006B741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b/>
                <w:sz w:val="24"/>
                <w:szCs w:val="24"/>
              </w:rPr>
            </w:pPr>
            <w:r w:rsidRPr="006B741F">
              <w:rPr>
                <w:rFonts w:ascii="Times New Roman" w:hAnsi="Times New Roman"/>
                <w:b/>
                <w:sz w:val="24"/>
                <w:szCs w:val="24"/>
              </w:rPr>
              <w:t>Наименование разделов и тем</w:t>
            </w:r>
          </w:p>
        </w:tc>
        <w:tc>
          <w:tcPr>
            <w:tcW w:w="7938" w:type="dxa"/>
            <w:tcBorders>
              <w:top w:val="single" w:sz="4" w:space="0" w:color="000000"/>
              <w:left w:val="single" w:sz="4" w:space="0" w:color="000000"/>
              <w:bottom w:val="single" w:sz="4" w:space="0" w:color="000000"/>
              <w:right w:val="single" w:sz="4" w:space="0" w:color="000000"/>
            </w:tcBorders>
            <w:vAlign w:val="center"/>
          </w:tcPr>
          <w:p w:rsidR="00B82E15" w:rsidRPr="006B741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7" w:right="57"/>
              <w:jc w:val="center"/>
              <w:rPr>
                <w:rFonts w:ascii="Times New Roman" w:hAnsi="Times New Roman"/>
                <w:b/>
                <w:sz w:val="24"/>
                <w:szCs w:val="24"/>
              </w:rPr>
            </w:pPr>
            <w:r w:rsidRPr="006B741F">
              <w:rPr>
                <w:rFonts w:ascii="Times New Roman" w:hAnsi="Times New Roman"/>
                <w:b/>
                <w:sz w:val="24"/>
                <w:szCs w:val="24"/>
              </w:rPr>
              <w:t>Содержание учебного материала (основное и профессионально-ориентированное), лабораторные и практические занятия, прикладной модуль (при наличии)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Pr="006B741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b/>
                <w:color w:val="000000" w:themeColor="text1"/>
                <w:sz w:val="24"/>
                <w:szCs w:val="24"/>
              </w:rPr>
            </w:pPr>
            <w:r w:rsidRPr="006B741F">
              <w:rPr>
                <w:rFonts w:ascii="Times New Roman" w:hAnsi="Times New Roman"/>
                <w:b/>
                <w:color w:val="000000" w:themeColor="text1"/>
                <w:sz w:val="24"/>
                <w:szCs w:val="24"/>
              </w:rPr>
              <w:t>Объём часов</w:t>
            </w:r>
          </w:p>
        </w:tc>
        <w:tc>
          <w:tcPr>
            <w:tcW w:w="2551" w:type="dxa"/>
            <w:tcBorders>
              <w:top w:val="single" w:sz="4" w:space="0" w:color="000000"/>
              <w:left w:val="single" w:sz="4" w:space="0" w:color="000000"/>
              <w:bottom w:val="single" w:sz="4" w:space="0" w:color="000000"/>
              <w:right w:val="single" w:sz="4" w:space="0" w:color="000000"/>
            </w:tcBorders>
            <w:vAlign w:val="center"/>
          </w:tcPr>
          <w:p w:rsidR="00B82E15" w:rsidRPr="006B741F"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b/>
                <w:color w:val="000000" w:themeColor="text1"/>
                <w:sz w:val="24"/>
                <w:szCs w:val="24"/>
              </w:rPr>
            </w:pPr>
            <w:r w:rsidRPr="006B741F">
              <w:rPr>
                <w:rFonts w:ascii="Times New Roman" w:hAnsi="Times New Roman"/>
                <w:b/>
                <w:color w:val="000000" w:themeColor="text1"/>
                <w:sz w:val="24"/>
                <w:szCs w:val="24"/>
              </w:rPr>
              <w:t xml:space="preserve">Формируемые общие и профессиональные компетенции </w:t>
            </w:r>
          </w:p>
        </w:tc>
      </w:tr>
      <w:tr w:rsidR="00B82E15" w:rsidTr="00B82E15">
        <w:trPr>
          <w:trHeight w:val="20"/>
        </w:trPr>
        <w:tc>
          <w:tcPr>
            <w:tcW w:w="311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sz w:val="24"/>
              </w:rPr>
            </w:pPr>
            <w:r>
              <w:rPr>
                <w:rFonts w:ascii="Times New Roman" w:hAnsi="Times New Roman"/>
                <w:b/>
                <w:sz w:val="24"/>
              </w:rPr>
              <w:t>1</w:t>
            </w:r>
          </w:p>
        </w:tc>
        <w:tc>
          <w:tcPr>
            <w:tcW w:w="7938"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sz w:val="24"/>
              </w:rPr>
            </w:pPr>
            <w:r>
              <w:rPr>
                <w:rFonts w:ascii="Times New Roman" w:hAnsi="Times New Roman"/>
                <w:b/>
                <w:sz w:val="24"/>
              </w:rPr>
              <w:t>2</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3</w:t>
            </w:r>
          </w:p>
        </w:tc>
        <w:tc>
          <w:tcPr>
            <w:tcW w:w="2551"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r>
      <w:tr w:rsidR="00B82E15" w:rsidTr="00B82E15">
        <w:trPr>
          <w:trHeight w:val="239"/>
        </w:trPr>
        <w:tc>
          <w:tcPr>
            <w:tcW w:w="11052" w:type="dxa"/>
            <w:gridSpan w:val="2"/>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ВСЕОБЩАЯ ИСТОРИЯ. 1914 – 1945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26</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olor w:val="000000" w:themeColor="text1"/>
                <w:sz w:val="24"/>
              </w:rPr>
            </w:pPr>
          </w:p>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b/>
                <w:sz w:val="24"/>
              </w:rPr>
              <w:t>Раздел 1. Мир накануне и в годы Первой мировой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 xml:space="preserve">Тема 1.1. Мир в начале ХХ в. </w:t>
            </w:r>
          </w:p>
          <w:p w:rsidR="00B82E15" w:rsidRDefault="00B82E15" w:rsidP="00B82E15">
            <w:pPr>
              <w:jc w:val="both"/>
              <w:rPr>
                <w:rFonts w:ascii="Times New Roman" w:hAnsi="Times New Roman"/>
                <w:b/>
                <w:sz w:val="24"/>
              </w:rPr>
            </w:pPr>
          </w:p>
          <w:p w:rsidR="00B82E15" w:rsidRDefault="00B82E15" w:rsidP="00B82E15">
            <w:pPr>
              <w:jc w:val="both"/>
              <w:rPr>
                <w:rFonts w:ascii="Times New Roman" w:hAnsi="Times New Roman"/>
                <w:b/>
                <w:sz w:val="24"/>
              </w:rPr>
            </w:pPr>
            <w:r>
              <w:rPr>
                <w:rFonts w:ascii="Times New Roman" w:hAnsi="Times New Roman"/>
                <w:b/>
                <w:sz w:val="24"/>
              </w:rPr>
              <w:t xml:space="preserve">Первая мировая </w:t>
            </w:r>
          </w:p>
          <w:p w:rsidR="00B82E15" w:rsidRDefault="00B82E15" w:rsidP="00B82E15">
            <w:pPr>
              <w:rPr>
                <w:rFonts w:ascii="Times New Roman" w:hAnsi="Times New Roman"/>
                <w:b/>
                <w:sz w:val="24"/>
              </w:rPr>
            </w:pPr>
            <w:r>
              <w:rPr>
                <w:rFonts w:ascii="Times New Roman" w:hAnsi="Times New Roman"/>
                <w:b/>
                <w:sz w:val="24"/>
              </w:rPr>
              <w:t>война. 1914–1918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Понятие «Новейшее время».  Хронологические рамки и периодизация Новейшей истории. Изменения в мире в ХХ веке. Ключевые процессы и события Новейшей истории. Объединенные Нации против нацизма и фашизма. Система международных отношений. Россия в XX в. Развитие индустриального общества. Индустриальная цивилизация в начале XX века. «Пробуждение Азии». Технический прогресс. Изменение социальной структуры общества. Рабочее движение и социализм.</w:t>
            </w:r>
          </w:p>
          <w:p w:rsidR="00B82E15" w:rsidRDefault="00B82E15" w:rsidP="00B82E15">
            <w:pPr>
              <w:jc w:val="both"/>
              <w:rPr>
                <w:rFonts w:ascii="Times New Roman" w:hAnsi="Times New Roman"/>
                <w:sz w:val="24"/>
              </w:rPr>
            </w:pPr>
            <w:r>
              <w:rPr>
                <w:rFonts w:ascii="Times New Roman" w:hAnsi="Times New Roman"/>
                <w:sz w:val="24"/>
              </w:rPr>
              <w:t>Антанта и Тройственный союз. Начало и первый год войны. Переход к позиционной войне. Борьба на истощение. Изменение соотношения сил. Капитуляция стран Четверного союза. Компьенское перемирие. Итоги и последствия Первой мировой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82E15" w:rsidRDefault="00B82E15" w:rsidP="00B82E15"/>
        </w:tc>
      </w:tr>
      <w:tr w:rsidR="00B82E15" w:rsidTr="00B82E15">
        <w:trPr>
          <w:trHeight w:val="284"/>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Раздел 2. Мир в 1918-1938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14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84"/>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 xml:space="preserve">Тема 2.1. Распад империй </w:t>
            </w:r>
          </w:p>
          <w:p w:rsidR="00B82E15" w:rsidRDefault="00B82E15" w:rsidP="00B82E15">
            <w:pPr>
              <w:rPr>
                <w:rFonts w:ascii="Times New Roman" w:hAnsi="Times New Roman"/>
                <w:b/>
                <w:sz w:val="24"/>
              </w:rPr>
            </w:pPr>
            <w:r>
              <w:rPr>
                <w:rFonts w:ascii="Times New Roman" w:hAnsi="Times New Roman"/>
                <w:b/>
                <w:sz w:val="24"/>
              </w:rPr>
              <w:t xml:space="preserve">и образование новых </w:t>
            </w:r>
          </w:p>
          <w:p w:rsidR="00B82E15" w:rsidRDefault="00B82E15" w:rsidP="00B82E15">
            <w:pPr>
              <w:rPr>
                <w:rFonts w:ascii="Times New Roman" w:hAnsi="Times New Roman"/>
                <w:b/>
                <w:sz w:val="24"/>
              </w:rPr>
            </w:pPr>
            <w:r>
              <w:rPr>
                <w:rFonts w:ascii="Times New Roman" w:hAnsi="Times New Roman"/>
                <w:b/>
                <w:sz w:val="24"/>
              </w:rPr>
              <w:t xml:space="preserve">национальных </w:t>
            </w:r>
          </w:p>
          <w:p w:rsidR="00B82E15" w:rsidRDefault="00B82E15" w:rsidP="00B82E15">
            <w:pPr>
              <w:rPr>
                <w:rFonts w:ascii="Times New Roman" w:hAnsi="Times New Roman"/>
                <w:b/>
                <w:sz w:val="24"/>
              </w:rPr>
            </w:pPr>
            <w:r>
              <w:rPr>
                <w:rFonts w:ascii="Times New Roman" w:hAnsi="Times New Roman"/>
                <w:b/>
                <w:sz w:val="24"/>
              </w:rPr>
              <w:t>государств в Европе</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83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Факторы, повлиявшие на распад империй после Первой мировой войны. Образование новых национальных государств. Ноябрьская революция в Германии. Веймарская республика. Советская власть в Венгрии. Революционное движение и образование Коммунистического интернационала. Образование Турецкой Республики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106"/>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8"/>
              </w:rPr>
            </w:pPr>
            <w:r>
              <w:rPr>
                <w:rFonts w:ascii="Times New Roman" w:hAnsi="Times New Roman"/>
                <w:b/>
                <w:sz w:val="24"/>
              </w:rPr>
              <w:t>Тема 2.2. Версальско-Вашингтонская система международных отношений</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Планы послевоенного устройства мира. Территориальные изменения в мире и Европе по результатам Первой мировой войны. Парижская (Версальская) мирная конференция. Версальская система. Учреждение Лиги Наций. Рапалльское соглашение и признание СССР. Вашингтонская конференция и Вашингтонское соглашение 1922 года. Влияние Версальского договора и Вашингтонского соглашения на развитие международных отношений</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2.3. Страны Европы и Северной Америки в 1920-е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441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Послевоенная стабилизация. Факторы, способствующие изменениям в социально-экономической сфере в странах Запада. Экономический бум. Демократизация общественной жизни, возникновение массового общества. Влияние социалистических партий и профсоюзов. </w:t>
            </w:r>
          </w:p>
          <w:p w:rsidR="00B82E15" w:rsidRDefault="00B82E15" w:rsidP="00B82E15">
            <w:pPr>
              <w:jc w:val="both"/>
              <w:rPr>
                <w:rFonts w:ascii="Times New Roman" w:hAnsi="Times New Roman"/>
                <w:sz w:val="24"/>
              </w:rPr>
            </w:pPr>
            <w:r>
              <w:rPr>
                <w:rFonts w:ascii="Times New Roman" w:hAnsi="Times New Roman"/>
                <w:sz w:val="24"/>
              </w:rPr>
              <w:t xml:space="preserve">Формирование авторитарных режимов, причины их возникновения в европейских странах в 1920-1930-е гг. Возникновение фашизма. Фашистский режим в Италии. Особенности режима Муссолини. Начало борьбы с фашизмом. </w:t>
            </w:r>
          </w:p>
          <w:p w:rsidR="00B82E15" w:rsidRDefault="00B82E15" w:rsidP="00B82E15">
            <w:pPr>
              <w:jc w:val="both"/>
              <w:rPr>
                <w:rFonts w:ascii="Times New Roman" w:hAnsi="Times New Roman"/>
                <w:sz w:val="24"/>
              </w:rPr>
            </w:pPr>
            <w:r>
              <w:rPr>
                <w:rFonts w:ascii="Times New Roman" w:hAnsi="Times New Roman"/>
                <w:sz w:val="24"/>
              </w:rPr>
              <w:t xml:space="preserve">Начало Великой депрессии, ее причины. Социально-политические последствия кризиса конца 1920-1930-х гг. в США. «Новый курс» Ф. Рузвельта. Значение реформ. Роль государства в экономике стран Европы и Латинской Америки. </w:t>
            </w:r>
          </w:p>
          <w:p w:rsidR="00B82E15" w:rsidRDefault="00B82E15" w:rsidP="00B82E15">
            <w:pPr>
              <w:jc w:val="both"/>
              <w:rPr>
                <w:rFonts w:ascii="Times New Roman" w:hAnsi="Times New Roman"/>
                <w:sz w:val="24"/>
              </w:rPr>
            </w:pPr>
            <w:r>
              <w:rPr>
                <w:rFonts w:ascii="Times New Roman" w:hAnsi="Times New Roman"/>
                <w:sz w:val="24"/>
              </w:rPr>
              <w:t xml:space="preserve">Нарастание агрессии в мире. Причины возникновения нацистской диктатуры в Германии в 1930-е гг. Установление нацистской диктатуры. Нацистский режим в Германии. </w:t>
            </w:r>
          </w:p>
          <w:p w:rsidR="00B82E15" w:rsidRDefault="00B82E15" w:rsidP="00B82E15">
            <w:pPr>
              <w:jc w:val="both"/>
              <w:rPr>
                <w:rFonts w:ascii="Times New Roman" w:hAnsi="Times New Roman"/>
                <w:sz w:val="24"/>
              </w:rPr>
            </w:pPr>
            <w:r>
              <w:rPr>
                <w:rFonts w:ascii="Times New Roman" w:hAnsi="Times New Roman"/>
                <w:sz w:val="24"/>
              </w:rPr>
              <w:t>Подготовка Германии к войне. Победа Народного фронта и франкистский мятеж в Испании. Революция в Испании. Поражение Испанской Республики. Причины и значение гражданской войны в Испании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2.4. Страны Азии, Африки и Латинской Америки в 1918-1930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Экспансия колониализма. Цели национально-освободительных движений в странах Востока. Агрессивная внешняя политика Японии. Нестабильность в Китае в межвоенный период. Национально-освободительная борьба в Индии. Африка. Особенности экономического и политического развития Латинской Америки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2.5. Международные отношения в 1930-е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Нарастание мировой напряженности в конце 1930-х гг. Причины Второй мировой войны. Мюнхенский сговор. Англо-франко-советские переговоры лета 1939 г. </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2.6. Развитие науки и культуры в 1914-1930-х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Влияние науки и культуры на развитие общества в межвоенный период. Новые научные открытия и технические достижения. Новые виды вооружений и военной техники. Особенности культурного развития: архитектура, изобразительное искусство, литература, кинематограф, музыка. Олимпийское движение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Раздел 3. Вторая мировая война 1939-1945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8</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3.1. Начало Второй мировой войны</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76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Причины Второй мировой войны. Нападение Германии на Польшу. Начало мировой войны в Европе. Захват Дании и Норвегии. Разгром Франции. Битва за Британию. Агрессия Германии и ее союзников в Северной Африке и на Балканах. Борьба Китая против японских агрессоров в 1939-1941 гг. Причины побед Германии и ее союзников в начальный период Второй мировой войны</w:t>
            </w:r>
          </w:p>
          <w:p w:rsidR="00B82E15" w:rsidRDefault="00B82E15" w:rsidP="00B82E15">
            <w:pPr>
              <w:jc w:val="both"/>
              <w:rPr>
                <w:rFonts w:ascii="Times New Roman" w:hAnsi="Times New Roman"/>
                <w:sz w:val="24"/>
              </w:rPr>
            </w:pPr>
            <w:r>
              <w:rPr>
                <w:rFonts w:ascii="Times New Roman" w:hAnsi="Times New Roman"/>
                <w:sz w:val="24"/>
              </w:rPr>
              <w:t xml:space="preserve">Нападение Германии на СССР. Нападение Японии на США. Формирование антигитлеровской коалиции. Ленд-лиз. Подписание Декларации Объединенных Наций. Положение в оккупированных странах. </w:t>
            </w:r>
          </w:p>
          <w:p w:rsidR="00B82E15" w:rsidRDefault="00B82E15" w:rsidP="00B82E15">
            <w:pPr>
              <w:jc w:val="both"/>
              <w:rPr>
                <w:rFonts w:ascii="Times New Roman" w:hAnsi="Times New Roman"/>
                <w:sz w:val="24"/>
              </w:rPr>
            </w:pPr>
            <w:r>
              <w:rPr>
                <w:rFonts w:ascii="Times New Roman" w:hAnsi="Times New Roman"/>
                <w:sz w:val="24"/>
              </w:rPr>
              <w:t>Холокост. Концентрационные лагеря. Принудительная трудовая миграция и насильственные переселения. Коллаборационизм. Движение Сопротивления</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3.2. Коренной перелом, окончание и важнейшие итоги Второй мировой войны</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widowControl w:val="0"/>
              <w:jc w:val="both"/>
              <w:rPr>
                <w:rFonts w:ascii="Times New Roman" w:hAnsi="Times New Roman"/>
                <w:sz w:val="24"/>
              </w:rPr>
            </w:pPr>
            <w:r>
              <w:rPr>
                <w:rFonts w:ascii="Times New Roman" w:hAnsi="Times New Roman"/>
                <w:sz w:val="24"/>
              </w:rPr>
              <w:t xml:space="preserve">Коренной перелом в Великой Отечественной войне. Поражение итало-германских войск в Северной Африке. Иностранные воинские части на территории СССР. Укрепление антигитлеровской коалиции: Тегеранская конференция. Падение режима Муссолини в Италии. Перелом в войне на Тихом океане. </w:t>
            </w:r>
          </w:p>
          <w:p w:rsidR="00B82E15" w:rsidRDefault="00B82E15" w:rsidP="00B82E15">
            <w:pPr>
              <w:widowControl w:val="0"/>
              <w:jc w:val="both"/>
              <w:rPr>
                <w:rFonts w:ascii="Times New Roman" w:hAnsi="Times New Roman"/>
                <w:sz w:val="24"/>
              </w:rPr>
            </w:pPr>
            <w:r>
              <w:rPr>
                <w:rFonts w:ascii="Times New Roman" w:hAnsi="Times New Roman"/>
                <w:sz w:val="24"/>
              </w:rPr>
              <w:t xml:space="preserve">Открытие Второго фронта. Военные операции Красной армии в 1944-1945 гг., их роль в освобождении стран Европы. Ялтинская конференция. Разгром Германии, ее капитуляция. Роль СССР. Потсдамская конференция. Создание ООН. </w:t>
            </w:r>
          </w:p>
          <w:p w:rsidR="00B82E15" w:rsidRDefault="00B82E15" w:rsidP="00B82E15">
            <w:pPr>
              <w:widowControl w:val="0"/>
              <w:jc w:val="both"/>
              <w:rPr>
                <w:rFonts w:ascii="Times New Roman" w:hAnsi="Times New Roman"/>
                <w:sz w:val="24"/>
              </w:rPr>
            </w:pPr>
            <w:r>
              <w:rPr>
                <w:rFonts w:ascii="Times New Roman" w:hAnsi="Times New Roman"/>
                <w:sz w:val="24"/>
              </w:rPr>
              <w:t>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Токийский и Хабаровский процессы над немецкими и японскими военными преступниками. Важнейшие итоги Второй мировой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173"/>
        </w:trPr>
        <w:tc>
          <w:tcPr>
            <w:tcW w:w="11052" w:type="dxa"/>
            <w:gridSpan w:val="2"/>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both"/>
              <w:rPr>
                <w:rFonts w:ascii="Times New Roman" w:hAnsi="Times New Roman"/>
                <w:sz w:val="24"/>
              </w:rPr>
            </w:pPr>
            <w:r>
              <w:rPr>
                <w:rFonts w:ascii="Times New Roman" w:hAnsi="Times New Roman"/>
                <w:b/>
                <w:sz w:val="24"/>
              </w:rPr>
              <w:t>ИСТОРИЯ РОССИИ. 1914 – 1945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50</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Раздел 4. Введение. Россия в начале в 1914-1922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26</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106"/>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4.1. Россия и мир накануне Первой мировой войны</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Введение в историю России начала ХХ в. Время революционных потрясений и войн. Завершение территориального раздела мира и кризис международных отношений. Новые средства военной техники и программы перевооружений. Военно-политические блоки. Предвоенные международные кризисы. Покушение на эрцгерцога Франца Фердинанда и начало войны. Планы сторон</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4.2. Россия в Первой мировой войне</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widowControl w:val="0"/>
              <w:jc w:val="both"/>
              <w:rPr>
                <w:rFonts w:ascii="Times New Roman" w:hAnsi="Times New Roman"/>
                <w:sz w:val="24"/>
              </w:rPr>
            </w:pPr>
            <w:r>
              <w:rPr>
                <w:rFonts w:ascii="Times New Roman" w:hAnsi="Times New Roman"/>
                <w:sz w:val="24"/>
              </w:rPr>
              <w:t xml:space="preserve">Русская армия на фронтах Первой мировой войны. Военная кампания 1914 г. Военные действия 1915 г. Кампания 1916 г. Мужество и героизм российских воинов. </w:t>
            </w:r>
          </w:p>
          <w:p w:rsidR="00B82E15" w:rsidRDefault="00B82E15" w:rsidP="00B82E15">
            <w:pPr>
              <w:widowControl w:val="0"/>
              <w:jc w:val="both"/>
              <w:rPr>
                <w:rFonts w:ascii="Times New Roman" w:hAnsi="Times New Roman"/>
                <w:sz w:val="24"/>
              </w:rPr>
            </w:pPr>
            <w:r>
              <w:rPr>
                <w:rFonts w:ascii="Times New Roman" w:hAnsi="Times New Roman"/>
                <w:sz w:val="24"/>
              </w:rPr>
              <w:t>Власть, экономика и общество в годы Первой мировой войны. Патриотический подъем в начале войны. Экономика России в годы войны. Политические партии. Причины нарастания революционных настроений в российском обществе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 xml:space="preserve">Тема 4.3. Российская революция: </w:t>
            </w:r>
          </w:p>
          <w:p w:rsidR="00B82E15" w:rsidRDefault="00B82E15" w:rsidP="00B82E15">
            <w:pPr>
              <w:rPr>
                <w:rFonts w:ascii="Times New Roman" w:hAnsi="Times New Roman"/>
                <w:b/>
                <w:sz w:val="24"/>
              </w:rPr>
            </w:pPr>
            <w:r>
              <w:rPr>
                <w:rFonts w:ascii="Times New Roman" w:hAnsi="Times New Roman"/>
                <w:b/>
                <w:sz w:val="24"/>
              </w:rPr>
              <w:t xml:space="preserve">Февраль 1917 г. </w:t>
            </w:r>
          </w:p>
          <w:p w:rsidR="00B82E15" w:rsidRDefault="00B82E15" w:rsidP="00B82E15">
            <w:pPr>
              <w:rPr>
                <w:rFonts w:ascii="Times New Roman" w:hAnsi="Times New Roman"/>
                <w:b/>
                <w:sz w:val="24"/>
              </w:rPr>
            </w:pPr>
            <w:r>
              <w:rPr>
                <w:rFonts w:ascii="Times New Roman" w:hAnsi="Times New Roman"/>
                <w:b/>
                <w:sz w:val="24"/>
              </w:rPr>
              <w:t>Октябрь 1917 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91"/>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widowControl w:val="0"/>
              <w:jc w:val="both"/>
              <w:rPr>
                <w:rFonts w:ascii="Times New Roman" w:hAnsi="Times New Roman"/>
                <w:sz w:val="24"/>
              </w:rPr>
            </w:pPr>
            <w:r>
              <w:rPr>
                <w:rFonts w:ascii="Times New Roman" w:hAnsi="Times New Roman"/>
                <w:sz w:val="24"/>
              </w:rPr>
              <w:t>Объективные и субъективные причины революционного кризиса. Падение монархии. Временное правительство и его программа. Петроградский совет рабочих и солдатских депутатов и его декреты. Основные политические партии в 1917 г. Кризисы Временного правительства.</w:t>
            </w:r>
          </w:p>
          <w:p w:rsidR="00B82E15" w:rsidRDefault="00B82E15" w:rsidP="00B82E15">
            <w:pPr>
              <w:widowControl w:val="0"/>
              <w:jc w:val="both"/>
              <w:rPr>
                <w:rFonts w:ascii="Times New Roman" w:hAnsi="Times New Roman"/>
                <w:sz w:val="24"/>
              </w:rPr>
            </w:pPr>
            <w:r>
              <w:rPr>
                <w:rFonts w:ascii="Times New Roman" w:hAnsi="Times New Roman"/>
                <w:sz w:val="24"/>
              </w:rPr>
              <w:t>Изменение общественных настроений. Выступление генерала Л.Г. Корнилова. Рост влияния большевиков. Подготовка и проведение вооруженного восстания в Петрограде. Свержение Временного правительства и взятие власти большевиками. Создание коалиционного правительства большевиков и левых эсеров. Русская православная церковь в условиях революции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9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widowControl w:val="0"/>
              <w:jc w:val="both"/>
              <w:rPr>
                <w:rFonts w:ascii="Times New Roman" w:hAnsi="Times New Roman"/>
                <w:b/>
                <w:sz w:val="24"/>
              </w:rPr>
            </w:pPr>
            <w:r>
              <w:rPr>
                <w:rFonts w:ascii="Times New Roman" w:hAnsi="Times New Roman"/>
                <w:b/>
                <w:sz w:val="24"/>
              </w:rPr>
              <w:t>Практическое занятие</w:t>
            </w:r>
          </w:p>
        </w:tc>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tc>
      </w:tr>
      <w:tr w:rsidR="00B82E15" w:rsidTr="00B82E15">
        <w:trPr>
          <w:trHeight w:val="9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Pr="00DA553E" w:rsidRDefault="00B82E15" w:rsidP="00B82E15">
            <w:pPr>
              <w:widowControl w:val="0"/>
              <w:jc w:val="both"/>
              <w:rPr>
                <w:rFonts w:ascii="Times New Roman" w:hAnsi="Times New Roman"/>
                <w:sz w:val="24"/>
              </w:rPr>
            </w:pPr>
            <w:r w:rsidRPr="00DA553E">
              <w:rPr>
                <w:rFonts w:ascii="Times New Roman" w:hAnsi="Times New Roman"/>
                <w:sz w:val="24"/>
              </w:rPr>
              <w:t>Работа с источниками</w:t>
            </w:r>
          </w:p>
        </w:tc>
        <w:tc>
          <w:tcPr>
            <w:tcW w:w="1134" w:type="dxa"/>
            <w:vMerge/>
            <w:tcBorders>
              <w:top w:val="single" w:sz="4" w:space="0" w:color="000000"/>
              <w:left w:val="single" w:sz="4" w:space="0" w:color="000000"/>
              <w:bottom w:val="single" w:sz="4" w:space="0" w:color="000000"/>
              <w:right w:val="single" w:sz="4" w:space="0" w:color="000000"/>
            </w:tcBorders>
            <w:vAlign w:val="center"/>
          </w:tcPr>
          <w:p w:rsidR="00B82E15" w:rsidRPr="00DA553E" w:rsidRDefault="00B82E15" w:rsidP="00B82E15"/>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Pr="00DA553E"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4.4. Первые революционные преобразования большевиков</w:t>
            </w:r>
          </w:p>
        </w:tc>
        <w:tc>
          <w:tcPr>
            <w:tcW w:w="7938" w:type="dxa"/>
            <w:tcBorders>
              <w:top w:val="single" w:sz="4" w:space="0" w:color="000000"/>
              <w:left w:val="single" w:sz="4" w:space="0" w:color="000000"/>
              <w:bottom w:val="single" w:sz="4" w:space="0" w:color="000000"/>
              <w:right w:val="single" w:sz="4" w:space="0" w:color="000000"/>
            </w:tcBorders>
          </w:tcPr>
          <w:p w:rsidR="00B82E15" w:rsidRPr="00DA553E" w:rsidRDefault="00B82E15" w:rsidP="00B82E15">
            <w:pPr>
              <w:jc w:val="both"/>
              <w:rPr>
                <w:rFonts w:ascii="Times New Roman" w:hAnsi="Times New Roman"/>
                <w:sz w:val="24"/>
              </w:rPr>
            </w:pPr>
            <w:r w:rsidRPr="00DA553E">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Pr="00DA553E" w:rsidRDefault="00B82E15" w:rsidP="00B82E15">
            <w:pPr>
              <w:jc w:val="center"/>
              <w:rPr>
                <w:rFonts w:ascii="Times New Roman" w:hAnsi="Times New Roman"/>
                <w:b/>
                <w:sz w:val="24"/>
              </w:rPr>
            </w:pPr>
            <w:r w:rsidRPr="00DA553E">
              <w:rPr>
                <w:rFonts w:ascii="Times New Roman" w:hAnsi="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Pr="00DA553E" w:rsidRDefault="00B82E15" w:rsidP="00B82E15">
            <w:pPr>
              <w:jc w:val="center"/>
              <w:rPr>
                <w:rFonts w:ascii="Times New Roman" w:hAnsi="Times New Roman"/>
                <w:sz w:val="24"/>
              </w:rPr>
            </w:pPr>
            <w:r w:rsidRPr="00DA553E">
              <w:rPr>
                <w:rFonts w:ascii="Times New Roman" w:hAnsi="Times New Roman"/>
                <w:sz w:val="24"/>
              </w:rPr>
              <w:t>ОК 02</w:t>
            </w:r>
          </w:p>
          <w:p w:rsidR="00B82E15" w:rsidRPr="00DA553E" w:rsidRDefault="00B82E15" w:rsidP="00B82E15">
            <w:pPr>
              <w:jc w:val="center"/>
              <w:rPr>
                <w:rFonts w:ascii="Times New Roman" w:hAnsi="Times New Roman"/>
                <w:sz w:val="24"/>
              </w:rPr>
            </w:pPr>
            <w:r w:rsidRPr="00DA553E">
              <w:rPr>
                <w:rFonts w:ascii="Times New Roman" w:hAnsi="Times New Roman"/>
                <w:sz w:val="24"/>
              </w:rPr>
              <w:t>ОК 05</w:t>
            </w:r>
          </w:p>
          <w:p w:rsidR="00B82E15" w:rsidRPr="00DA553E" w:rsidRDefault="00B82E15" w:rsidP="00B82E15">
            <w:pPr>
              <w:jc w:val="center"/>
              <w:rPr>
                <w:rFonts w:ascii="Times New Roman" w:hAnsi="Times New Roman"/>
                <w:sz w:val="24"/>
              </w:rPr>
            </w:pPr>
            <w:r w:rsidRPr="00DA553E">
              <w:rPr>
                <w:rFonts w:ascii="Times New Roman" w:hAnsi="Times New Roman"/>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Pr="00DA553E" w:rsidRDefault="00B82E15" w:rsidP="00B82E15">
            <w:pPr>
              <w:widowControl w:val="0"/>
              <w:jc w:val="both"/>
              <w:rPr>
                <w:rFonts w:ascii="Times New Roman" w:hAnsi="Times New Roman"/>
                <w:sz w:val="24"/>
              </w:rPr>
            </w:pPr>
            <w:r w:rsidRPr="00DA553E">
              <w:rPr>
                <w:rFonts w:ascii="Times New Roman" w:hAnsi="Times New Roman"/>
                <w:sz w:val="24"/>
              </w:rPr>
              <w:t xml:space="preserve">Первые декреты новой власти. Учредительное собрание. Организация власти Советов. Создание новой армии и спецслужбы. Брестский мир. Конституция РСФСР 1918 г. </w:t>
            </w:r>
          </w:p>
          <w:p w:rsidR="00B82E15" w:rsidRPr="00DA553E" w:rsidRDefault="00B82E15" w:rsidP="00B82E15">
            <w:pPr>
              <w:widowControl w:val="0"/>
              <w:jc w:val="both"/>
              <w:rPr>
                <w:rFonts w:ascii="Times New Roman" w:hAnsi="Times New Roman"/>
                <w:sz w:val="24"/>
              </w:rPr>
            </w:pPr>
            <w:r w:rsidRPr="00DA553E">
              <w:rPr>
                <w:rFonts w:ascii="Times New Roman" w:hAnsi="Times New Roman"/>
                <w:sz w:val="24"/>
              </w:rPr>
              <w:t>Экономическая политика советской власти. Национализация промышленности. «Военный коммунизм» в городе и деревне. План Государственной комиссии по электрификации России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Pr="00DA553E" w:rsidRDefault="00B82E15" w:rsidP="00B82E15">
            <w:pPr>
              <w:jc w:val="center"/>
              <w:rPr>
                <w:rFonts w:ascii="Times New Roman" w:hAnsi="Times New Roman"/>
                <w:b/>
                <w:sz w:val="24"/>
              </w:rPr>
            </w:pPr>
            <w:r w:rsidRPr="00DA553E">
              <w:rPr>
                <w:rFonts w:ascii="Times New Roman" w:hAnsi="Times New Roman"/>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Pr="00DA553E" w:rsidRDefault="00B82E15" w:rsidP="00B82E15"/>
        </w:tc>
      </w:tr>
      <w:tr w:rsidR="00B82E15" w:rsidTr="00B82E15">
        <w:trPr>
          <w:trHeight w:val="106"/>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Pr="00DA553E" w:rsidRDefault="00B82E15" w:rsidP="00B82E15">
            <w:pPr>
              <w:jc w:val="both"/>
              <w:rPr>
                <w:rFonts w:ascii="Times New Roman" w:hAnsi="Times New Roman"/>
                <w:b/>
                <w:sz w:val="24"/>
              </w:rPr>
            </w:pPr>
            <w:r w:rsidRPr="00DA553E">
              <w:rPr>
                <w:rFonts w:ascii="Times New Roman" w:hAnsi="Times New Roman"/>
                <w:b/>
                <w:sz w:val="24"/>
              </w:rPr>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Pr="00DA553E" w:rsidRDefault="00B82E15" w:rsidP="00B82E15">
            <w:pPr>
              <w:jc w:val="center"/>
              <w:rPr>
                <w:rFonts w:ascii="Times New Roman" w:hAnsi="Times New Roman"/>
                <w:sz w:val="24"/>
              </w:rPr>
            </w:pPr>
            <w:r w:rsidRPr="00DA553E">
              <w:rPr>
                <w:rFonts w:ascii="Times New Roman" w:hAnsi="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Pr="00DA553E" w:rsidRDefault="00B82E15" w:rsidP="00B82E15">
            <w:pPr>
              <w:jc w:val="center"/>
              <w:rPr>
                <w:rFonts w:ascii="Times New Roman" w:hAnsi="Times New Roman"/>
                <w:sz w:val="24"/>
              </w:rPr>
            </w:pPr>
            <w:r w:rsidRPr="00DA553E">
              <w:rPr>
                <w:rFonts w:ascii="Times New Roman" w:hAnsi="Times New Roman"/>
                <w:sz w:val="24"/>
              </w:rPr>
              <w:t>ОК 01</w:t>
            </w:r>
          </w:p>
          <w:p w:rsidR="00B82E15" w:rsidRPr="00DA553E" w:rsidRDefault="00B82E15" w:rsidP="00B82E15">
            <w:pPr>
              <w:jc w:val="center"/>
              <w:rPr>
                <w:rFonts w:ascii="Times New Roman" w:hAnsi="Times New Roman"/>
                <w:sz w:val="24"/>
              </w:rPr>
            </w:pPr>
            <w:r w:rsidRPr="00DA553E">
              <w:rPr>
                <w:rFonts w:ascii="Times New Roman" w:hAnsi="Times New Roman"/>
                <w:sz w:val="24"/>
              </w:rPr>
              <w:t>ОК 02</w:t>
            </w:r>
          </w:p>
          <w:p w:rsidR="00B82E15" w:rsidRPr="00DA553E" w:rsidRDefault="00B82E15" w:rsidP="00B82E15">
            <w:pPr>
              <w:jc w:val="center"/>
              <w:rPr>
                <w:rFonts w:ascii="Times New Roman" w:hAnsi="Times New Roman"/>
                <w:sz w:val="24"/>
              </w:rPr>
            </w:pPr>
            <w:r w:rsidRPr="00DA553E">
              <w:rPr>
                <w:rFonts w:ascii="Times New Roman" w:hAnsi="Times New Roman"/>
                <w:sz w:val="24"/>
              </w:rPr>
              <w:t>ОК 04</w:t>
            </w:r>
          </w:p>
          <w:p w:rsidR="00B82E15" w:rsidRPr="00DA553E" w:rsidRDefault="00B82E15" w:rsidP="00B82E15">
            <w:pPr>
              <w:jc w:val="center"/>
              <w:rPr>
                <w:rFonts w:ascii="Times New Roman" w:hAnsi="Times New Roman"/>
                <w:sz w:val="24"/>
              </w:rPr>
            </w:pPr>
            <w:r w:rsidRPr="00DA553E">
              <w:rPr>
                <w:rFonts w:ascii="Times New Roman" w:hAnsi="Times New Roman"/>
                <w:sz w:val="24"/>
              </w:rPr>
              <w:t>ОК 05</w:t>
            </w:r>
          </w:p>
          <w:p w:rsidR="00B82E15" w:rsidRPr="00DA553E" w:rsidRDefault="00B82E15" w:rsidP="00B82E15">
            <w:pPr>
              <w:jc w:val="center"/>
              <w:rPr>
                <w:rFonts w:ascii="Times New Roman" w:hAnsi="Times New Roman"/>
                <w:sz w:val="24"/>
              </w:rPr>
            </w:pPr>
            <w:r w:rsidRPr="00DA553E">
              <w:rPr>
                <w:rFonts w:ascii="Times New Roman" w:hAnsi="Times New Roman"/>
                <w:sz w:val="24"/>
              </w:rPr>
              <w:t>ОК 06</w:t>
            </w:r>
          </w:p>
          <w:p w:rsidR="00B82E15" w:rsidRPr="00DA553E" w:rsidRDefault="00B82E15" w:rsidP="00B82E15">
            <w:pPr>
              <w:jc w:val="center"/>
              <w:rPr>
                <w:rFonts w:ascii="Times New Roman" w:hAnsi="Times New Roman"/>
                <w:sz w:val="24"/>
              </w:rPr>
            </w:pPr>
            <w:r>
              <w:rPr>
                <w:rFonts w:ascii="Times New Roman" w:hAnsi="Times New Roman"/>
                <w:sz w:val="24"/>
              </w:rPr>
              <w:t>ПК 3.4</w:t>
            </w:r>
          </w:p>
        </w:tc>
      </w:tr>
      <w:tr w:rsidR="00B82E15" w:rsidTr="00B82E15">
        <w:trPr>
          <w:trHeight w:val="106"/>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Pr="00DA553E" w:rsidRDefault="00B82E15" w:rsidP="00B82E15">
            <w:pPr>
              <w:jc w:val="both"/>
              <w:rPr>
                <w:rFonts w:ascii="Times New Roman" w:hAnsi="Times New Roman"/>
                <w:sz w:val="24"/>
              </w:rPr>
            </w:pPr>
            <w:r w:rsidRPr="00DA553E">
              <w:rPr>
                <w:rFonts w:ascii="Times New Roman" w:hAnsi="Times New Roman"/>
                <w:sz w:val="24"/>
              </w:rPr>
              <w:t>«По плану ГОЭЛРО»: становление советской энергетики. Работники электростанций в годы великих свершений</w:t>
            </w:r>
            <w:r w:rsidRPr="00DA553E">
              <w:rPr>
                <w:rFonts w:ascii="Times New Roman" w:hAnsi="Times New Roman"/>
                <w:b/>
                <w:sz w:val="28"/>
              </w:rPr>
              <w:t xml:space="preserve"> </w:t>
            </w:r>
            <w:r w:rsidRPr="00DA553E">
              <w:rPr>
                <w:rFonts w:ascii="Times New Roman" w:hAnsi="Times New Roman"/>
                <w:sz w:val="24"/>
              </w:rPr>
              <w:t>(технологическая карта 1 учебно-методического комплекса)</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Pr="00DA553E" w:rsidRDefault="00B82E15" w:rsidP="00B82E15">
            <w:pPr>
              <w:jc w:val="center"/>
              <w:rPr>
                <w:rFonts w:ascii="Times New Roman" w:hAnsi="Times New Roman"/>
                <w:b/>
                <w:sz w:val="24"/>
              </w:rPr>
            </w:pPr>
            <w:r w:rsidRPr="00DA553E">
              <w:rPr>
                <w:rFonts w:ascii="Times New Roman" w:hAnsi="Times New Roman"/>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Pr="00DA553E"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4.5. Гражданская война</w:t>
            </w:r>
          </w:p>
        </w:tc>
        <w:tc>
          <w:tcPr>
            <w:tcW w:w="7938" w:type="dxa"/>
            <w:tcBorders>
              <w:top w:val="single" w:sz="4" w:space="0" w:color="000000"/>
              <w:left w:val="single" w:sz="4" w:space="0" w:color="000000"/>
              <w:bottom w:val="single" w:sz="4" w:space="0" w:color="000000"/>
              <w:right w:val="single" w:sz="4" w:space="0" w:color="000000"/>
            </w:tcBorders>
          </w:tcPr>
          <w:p w:rsidR="00B82E15" w:rsidRPr="00DA553E" w:rsidRDefault="00B82E15" w:rsidP="00B82E15">
            <w:pPr>
              <w:jc w:val="both"/>
              <w:rPr>
                <w:rFonts w:ascii="Times New Roman" w:hAnsi="Times New Roman"/>
                <w:sz w:val="24"/>
              </w:rPr>
            </w:pPr>
            <w:r w:rsidRPr="00DA553E">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Pr="00DA553E" w:rsidRDefault="00B82E15" w:rsidP="00B82E15">
            <w:pPr>
              <w:jc w:val="center"/>
              <w:rPr>
                <w:rFonts w:ascii="Times New Roman" w:hAnsi="Times New Roman"/>
                <w:b/>
                <w:sz w:val="24"/>
              </w:rPr>
            </w:pPr>
            <w:r w:rsidRPr="00DA553E">
              <w:rPr>
                <w:rFonts w:ascii="Times New Roman" w:hAnsi="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Pr="00DA553E" w:rsidRDefault="00B82E15" w:rsidP="00B82E15">
            <w:pPr>
              <w:jc w:val="center"/>
              <w:rPr>
                <w:rFonts w:ascii="Times New Roman" w:hAnsi="Times New Roman"/>
                <w:sz w:val="24"/>
              </w:rPr>
            </w:pPr>
            <w:r w:rsidRPr="00DA553E">
              <w:rPr>
                <w:rFonts w:ascii="Times New Roman" w:hAnsi="Times New Roman"/>
                <w:sz w:val="24"/>
              </w:rPr>
              <w:t>ОК 02</w:t>
            </w:r>
          </w:p>
          <w:p w:rsidR="00B82E15" w:rsidRPr="00DA553E" w:rsidRDefault="00B82E15" w:rsidP="00B82E15">
            <w:pPr>
              <w:jc w:val="center"/>
              <w:rPr>
                <w:rFonts w:ascii="Times New Roman" w:hAnsi="Times New Roman"/>
                <w:sz w:val="24"/>
              </w:rPr>
            </w:pPr>
            <w:r w:rsidRPr="00DA553E">
              <w:rPr>
                <w:rFonts w:ascii="Times New Roman" w:hAnsi="Times New Roman"/>
                <w:sz w:val="24"/>
              </w:rPr>
              <w:t>ОК 05</w:t>
            </w:r>
          </w:p>
          <w:p w:rsidR="00B82E15" w:rsidRPr="00DA553E" w:rsidRDefault="00B82E15" w:rsidP="00B82E15">
            <w:pPr>
              <w:jc w:val="center"/>
              <w:rPr>
                <w:rFonts w:ascii="Times New Roman" w:hAnsi="Times New Roman"/>
                <w:sz w:val="24"/>
              </w:rPr>
            </w:pPr>
            <w:r w:rsidRPr="00DA553E">
              <w:rPr>
                <w:rFonts w:ascii="Times New Roman" w:hAnsi="Times New Roman"/>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Гражданская война: истоки и основные участники. Причины и основные этапы Гражданской войны в России. Формирование однопартийной диктатуры. Многообразие антибольшевистских сил, их политические установки, социальный состав. Выступление левых эсеров. </w:t>
            </w:r>
          </w:p>
          <w:p w:rsidR="00B82E15" w:rsidRDefault="00B82E15" w:rsidP="00B82E15">
            <w:pPr>
              <w:jc w:val="both"/>
              <w:rPr>
                <w:rFonts w:ascii="Times New Roman" w:hAnsi="Times New Roman"/>
                <w:sz w:val="24"/>
              </w:rPr>
            </w:pPr>
            <w:r>
              <w:rPr>
                <w:rFonts w:ascii="Times New Roman" w:hAnsi="Times New Roman"/>
                <w:sz w:val="24"/>
              </w:rPr>
              <w:t>События 1918–1919 гг. «Военспецы» и комиссары в Красной армии. Террор красный и белый: причины и масштабы. Польско-советская война. Рижский мирный договор с Польшей. Причины Победы Красной армии в Гражданской войне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01</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04</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ПК 3.4</w:t>
            </w:r>
          </w:p>
        </w:tc>
      </w:tr>
      <w:tr w:rsidR="00B82E15" w:rsidTr="00B82E15">
        <w:trPr>
          <w:trHeight w:val="463"/>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r>
              <w:rPr>
                <w:rFonts w:ascii="Times New Roman" w:hAnsi="Times New Roman"/>
                <w:sz w:val="24"/>
              </w:rPr>
              <w:t>*«Жизнь в катастрофе»: культура повседневности и стратегии выживания в годы великих потрясений (технологическая карта 2 учебно-методического комплекса)</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4.6. Революция и Гражданская война на национальных окраинах</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Национальные районы России в годы Первой мировой войны. Возникновение национальных государств на окраинах России. Строительство Советской Федерации. Установление советской власти на Украине, в Белоруссии и Прибалтике. Установление советской власти в Закавказье. Победа советской власти в Средней Азии и борьба с басмачеством</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4.7. Идеология и культура в годы Гражданской войны</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Идеология и культура в годы Гражданской войны. Перемены в идеологии. Политика новой власти в области образования и науки. Власть и интеллигенция. Отношение к Русской православной церкви. </w:t>
            </w:r>
          </w:p>
          <w:p w:rsidR="00B82E15" w:rsidRDefault="00B82E15" w:rsidP="00B82E15">
            <w:pPr>
              <w:jc w:val="both"/>
              <w:rPr>
                <w:rFonts w:ascii="Times New Roman" w:hAnsi="Times New Roman"/>
                <w:sz w:val="24"/>
              </w:rPr>
            </w:pPr>
            <w:r>
              <w:rPr>
                <w:rFonts w:ascii="Times New Roman" w:hAnsi="Times New Roman"/>
                <w:sz w:val="24"/>
              </w:rPr>
              <w:t>Повседневная жизнь в период революции и Гражданской войны. Изменения в общественных настроениях. Внешнее положение Советской России в конце Гражданской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Раздел 5. Советский Союз в 1920-1930-е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12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5.1. СССР в 20-е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425"/>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Последствия Первой мировой войны и Российской революции для демографии и экономики. Власть и Церковь. </w:t>
            </w:r>
          </w:p>
          <w:p w:rsidR="00B82E15" w:rsidRDefault="00B82E15" w:rsidP="00B82E15">
            <w:pPr>
              <w:jc w:val="both"/>
              <w:rPr>
                <w:rFonts w:ascii="Times New Roman" w:hAnsi="Times New Roman"/>
                <w:sz w:val="24"/>
              </w:rPr>
            </w:pPr>
            <w:r>
              <w:rPr>
                <w:rFonts w:ascii="Times New Roman" w:hAnsi="Times New Roman"/>
                <w:sz w:val="24"/>
              </w:rPr>
              <w:t xml:space="preserve">Крестьянские восстания. Кронштадтское восстание. Переход от «военного коммунизма» к новой экономической политике. </w:t>
            </w:r>
          </w:p>
          <w:p w:rsidR="00B82E15" w:rsidRDefault="00B82E15" w:rsidP="00B82E15">
            <w:pPr>
              <w:jc w:val="both"/>
              <w:rPr>
                <w:rFonts w:ascii="Times New Roman" w:hAnsi="Times New Roman"/>
                <w:sz w:val="24"/>
              </w:rPr>
            </w:pPr>
            <w:r>
              <w:rPr>
                <w:rFonts w:ascii="Times New Roman" w:hAnsi="Times New Roman"/>
                <w:sz w:val="24"/>
              </w:rPr>
              <w:t>Экономическое и социальное развитие в годы нэпа. Замена продразверстки единым продналогом. Новая экономическая политика в промышленности. Иностранные концессии. Стимулирование кооперации. Финансовая реформа Г.Я. Сокольникова. Создание Госплана и противоречия нэпа.</w:t>
            </w:r>
          </w:p>
          <w:p w:rsidR="00B82E15" w:rsidRDefault="00B82E15" w:rsidP="00B82E15">
            <w:pPr>
              <w:jc w:val="both"/>
              <w:rPr>
                <w:rFonts w:ascii="Times New Roman" w:hAnsi="Times New Roman"/>
                <w:sz w:val="24"/>
              </w:rPr>
            </w:pPr>
            <w:r>
              <w:rPr>
                <w:rFonts w:ascii="Times New Roman" w:hAnsi="Times New Roman"/>
                <w:sz w:val="24"/>
              </w:rPr>
              <w:t xml:space="preserve">Предпосылки и значение образования СССР. Образование СССР. Конституция 1924 г. Административно-территориальные реформы и национально-государственное строительство. Политика коренизации. </w:t>
            </w:r>
          </w:p>
          <w:p w:rsidR="00B82E15" w:rsidRDefault="00B82E15" w:rsidP="00B82E15">
            <w:pPr>
              <w:jc w:val="both"/>
              <w:rPr>
                <w:rFonts w:ascii="Times New Roman" w:hAnsi="Times New Roman"/>
                <w:b/>
                <w:sz w:val="24"/>
              </w:rPr>
            </w:pPr>
            <w:r>
              <w:rPr>
                <w:rFonts w:ascii="Times New Roman" w:hAnsi="Times New Roman"/>
                <w:sz w:val="24"/>
              </w:rPr>
              <w:t>Колебания политического курса в начале 1920-х гг. Болезнь В.И. Ленина и борьба за власть. Внутрипартийная борьба и ликвидация оппозиции внутри Всесоюзной коммунистической партии большевиков.</w:t>
            </w:r>
          </w:p>
          <w:p w:rsidR="00B82E15" w:rsidRDefault="00B82E15" w:rsidP="00B82E15">
            <w:pPr>
              <w:jc w:val="both"/>
              <w:rPr>
                <w:rFonts w:ascii="Times New Roman" w:hAnsi="Times New Roman"/>
                <w:sz w:val="24"/>
              </w:rPr>
            </w:pPr>
            <w:r>
              <w:rPr>
                <w:rFonts w:ascii="Times New Roman" w:hAnsi="Times New Roman"/>
                <w:sz w:val="24"/>
              </w:rPr>
              <w:t xml:space="preserve">Международное положение после окончания Гражданской войны в России. Советская Россия на Генуэзской конференции. Дипломатические признания СССР – «Полоса признания». Отношения со странами Востока. Деятельность Коминтерна. Дипломатические конфликты с западными странами. </w:t>
            </w:r>
          </w:p>
          <w:p w:rsidR="00B82E15" w:rsidRDefault="00B82E15" w:rsidP="00B82E15">
            <w:pPr>
              <w:jc w:val="both"/>
              <w:rPr>
                <w:rFonts w:ascii="Times New Roman" w:hAnsi="Times New Roman"/>
                <w:sz w:val="24"/>
              </w:rPr>
            </w:pPr>
            <w:r>
              <w:rPr>
                <w:rFonts w:ascii="Times New Roman" w:hAnsi="Times New Roman"/>
                <w:sz w:val="24"/>
              </w:rPr>
              <w:t xml:space="preserve">Контроль над интеллектуальной жизнью общества. Сменовеховство. Культура русской эмиграции. Власть и Церковь. Развитие образования. Развитие науки и техники. Начало «нового искусства». Перемены в повседневной жизни и общественных настроениях. «Великий перелом». Индустриализация. Форсированная индустриализация. Разработка и принятие плана первой пятилетки. Ход и особенности советской индустриализации, ее издержки. Итоги курса на индустриальное развитие. </w:t>
            </w:r>
          </w:p>
          <w:p w:rsidR="00B82E15" w:rsidRDefault="00B82E15" w:rsidP="00B82E15">
            <w:pPr>
              <w:jc w:val="both"/>
              <w:rPr>
                <w:rFonts w:ascii="Times New Roman" w:hAnsi="Times New Roman"/>
                <w:b/>
                <w:sz w:val="24"/>
              </w:rPr>
            </w:pPr>
            <w:r>
              <w:rPr>
                <w:rFonts w:ascii="Times New Roman" w:hAnsi="Times New Roman"/>
                <w:sz w:val="24"/>
              </w:rPr>
              <w:t>Коллективизация сельского хозяйства. Цель и задачи коллективизации. Начало коллективизации. Раскулачивание. Голод 1932-1933 гг. Становление колхозной системы. Итоги коллективизации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Практическое занятие</w:t>
            </w:r>
          </w:p>
        </w:tc>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tc>
      </w:tr>
      <w:tr w:rsidR="00B82E15" w:rsidTr="00B82E15">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Работа с источниками</w:t>
            </w:r>
          </w:p>
        </w:tc>
        <w:tc>
          <w:tcPr>
            <w:tcW w:w="1134" w:type="dxa"/>
            <w:vMerge/>
            <w:tcBorders>
              <w:top w:val="single" w:sz="4" w:space="0" w:color="000000"/>
              <w:left w:val="single" w:sz="4" w:space="0" w:color="000000"/>
              <w:bottom w:val="single" w:sz="4" w:space="0" w:color="000000"/>
              <w:right w:val="single" w:sz="4" w:space="0" w:color="000000"/>
            </w:tcBorders>
            <w:vAlign w:val="center"/>
          </w:tcPr>
          <w:p w:rsidR="00B82E15" w:rsidRDefault="00B82E15" w:rsidP="00B82E15"/>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5.2. Советский Союз в 30-е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6347"/>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Конституция 1936 года. Укрепление политического режима. Репрессивная политика. Массовые общественные организации: Всесоюзный центральный совет профессиональных союзов, Всесоюзный ленинский коммунистический союз молодежи, Всесоюзная пионерская организация. Национальная политика и национально-государственное строительство. </w:t>
            </w:r>
          </w:p>
          <w:p w:rsidR="00B82E15" w:rsidRDefault="00B82E15" w:rsidP="00B82E15">
            <w:pPr>
              <w:jc w:val="both"/>
              <w:rPr>
                <w:rFonts w:ascii="Times New Roman" w:hAnsi="Times New Roman"/>
                <w:sz w:val="24"/>
              </w:rPr>
            </w:pPr>
            <w:r>
              <w:rPr>
                <w:rFonts w:ascii="Times New Roman" w:hAnsi="Times New Roman"/>
                <w:sz w:val="24"/>
              </w:rPr>
              <w:t xml:space="preserve">Культурное пространство советского общества в 1930-е гг. Формирование «нового человека». Власть и Церковь. Культурная революция. </w:t>
            </w:r>
          </w:p>
          <w:p w:rsidR="00B82E15" w:rsidRDefault="00B82E15" w:rsidP="00B82E15">
            <w:pPr>
              <w:jc w:val="both"/>
              <w:rPr>
                <w:rFonts w:ascii="Times New Roman" w:hAnsi="Times New Roman"/>
                <w:sz w:val="24"/>
              </w:rPr>
            </w:pPr>
            <w:r>
              <w:rPr>
                <w:rFonts w:ascii="Times New Roman" w:hAnsi="Times New Roman"/>
                <w:sz w:val="24"/>
              </w:rPr>
              <w:t xml:space="preserve">Достижения отечественной науки в 1930-е гг. Развитие здравоохранения и образования. </w:t>
            </w:r>
          </w:p>
          <w:p w:rsidR="00B82E15" w:rsidRDefault="00B82E15" w:rsidP="00B82E15">
            <w:pPr>
              <w:jc w:val="both"/>
              <w:rPr>
                <w:rFonts w:ascii="Times New Roman" w:hAnsi="Times New Roman"/>
                <w:sz w:val="24"/>
              </w:rPr>
            </w:pPr>
            <w:r>
              <w:rPr>
                <w:rFonts w:ascii="Times New Roman" w:hAnsi="Times New Roman"/>
                <w:sz w:val="24"/>
              </w:rPr>
              <w:t xml:space="preserve">Советское искусство 1930-х гг. Власть и культура. Советская литература. Советские кинематограф, музыка, изобразительное искусство, театр. </w:t>
            </w:r>
          </w:p>
          <w:p w:rsidR="00B82E15" w:rsidRDefault="00B82E15" w:rsidP="00B82E15">
            <w:pPr>
              <w:jc w:val="both"/>
              <w:rPr>
                <w:rFonts w:ascii="Times New Roman" w:hAnsi="Times New Roman"/>
                <w:sz w:val="24"/>
              </w:rPr>
            </w:pPr>
            <w:r>
              <w:rPr>
                <w:rFonts w:ascii="Times New Roman" w:hAnsi="Times New Roman"/>
                <w:sz w:val="24"/>
              </w:rPr>
              <w:t xml:space="preserve">Повседневная жизнь населения в 1930-е гг. Общественные настроения. Русское Зарубежье и его роль в развитии мировой культуры. Численность, состав и главные центры Русского Зарубежья. Русская зарубежная Церковь. Культура Русского Зарубежья. Повседневная жизнь эмигрантов. </w:t>
            </w:r>
          </w:p>
          <w:p w:rsidR="00B82E15" w:rsidRDefault="00B82E15" w:rsidP="00B82E15">
            <w:pPr>
              <w:widowControl w:val="0"/>
              <w:jc w:val="both"/>
              <w:rPr>
                <w:rFonts w:ascii="Times New Roman" w:hAnsi="Times New Roman"/>
                <w:sz w:val="24"/>
              </w:rPr>
            </w:pPr>
            <w:r>
              <w:rPr>
                <w:rFonts w:ascii="Times New Roman" w:hAnsi="Times New Roman"/>
                <w:sz w:val="24"/>
              </w:rPr>
              <w:t>СССР и мировое сообщество в 1929-1939 гг. Мировой экономический кризис 1929-1933 гг. и пути выхода из него. Борьба за создание системы коллективной безопасности. Усиление угрозы мировой войны. Мюнхенский сговор. Укрепление безопасности на Дальнем Востоке. Советско-германский договор о ненападении</w:t>
            </w:r>
          </w:p>
          <w:p w:rsidR="00B82E15" w:rsidRDefault="00B82E15" w:rsidP="00B82E15">
            <w:pPr>
              <w:jc w:val="both"/>
              <w:rPr>
                <w:rFonts w:ascii="Times New Roman" w:hAnsi="Times New Roman"/>
                <w:sz w:val="24"/>
              </w:rPr>
            </w:pPr>
            <w:r>
              <w:rPr>
                <w:rFonts w:ascii="Times New Roman" w:hAnsi="Times New Roman"/>
                <w:sz w:val="24"/>
              </w:rPr>
              <w:t>СССР накануне Великой Отечественной войны. Вхождение в состав СССР Западной Украины и Западной Белоруссии. Советско-финляндская война 1939-1940 гг. Вхождение в состав СССР Прибалтики, Бессарабии и Северной Буковины. Подготовка Германии к нападению на СССР. Меры советского руководства по укреплению обороноспособности страны. Советские планы и расчеты накануне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Практическое занятие</w:t>
            </w:r>
          </w:p>
        </w:tc>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tc>
      </w:tr>
      <w:tr w:rsidR="00B82E15" w:rsidTr="00B82E15">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Работа с источниками</w:t>
            </w:r>
          </w:p>
        </w:tc>
        <w:tc>
          <w:tcPr>
            <w:tcW w:w="1134" w:type="dxa"/>
            <w:vMerge/>
            <w:tcBorders>
              <w:top w:val="single" w:sz="4" w:space="0" w:color="000000"/>
              <w:left w:val="single" w:sz="4" w:space="0" w:color="000000"/>
              <w:bottom w:val="single" w:sz="4" w:space="0" w:color="000000"/>
              <w:right w:val="single" w:sz="4" w:space="0" w:color="000000"/>
            </w:tcBorders>
            <w:vAlign w:val="center"/>
          </w:tcPr>
          <w:p w:rsidR="00B82E15" w:rsidRDefault="00B82E15" w:rsidP="00B82E15"/>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Раздел 6. Великая Отечественная война. 1941-1945 гг.</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12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6.1. Первый период войны</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3598"/>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План «Барбаросса». Вторжение врага. Чрезвычайные меры советского руководства. Тяжелые бои летом – осенью 1941 г. Прорыв гитлеровцев </w:t>
            </w:r>
          </w:p>
          <w:p w:rsidR="00B82E15" w:rsidRDefault="00B82E15" w:rsidP="00B82E15">
            <w:pPr>
              <w:jc w:val="both"/>
              <w:rPr>
                <w:rFonts w:ascii="Times New Roman" w:hAnsi="Times New Roman"/>
                <w:sz w:val="24"/>
              </w:rPr>
            </w:pPr>
            <w:r>
              <w:rPr>
                <w:rFonts w:ascii="Times New Roman" w:hAnsi="Times New Roman"/>
                <w:sz w:val="24"/>
              </w:rPr>
              <w:t xml:space="preserve">к Ленинграду. Московская битва: оборона Москвы и подготовка контрнаступления. Блокада Ленинграда. Дорога жизни по льду Ладожского озера. Контрнаступление под Москвой. Начало формирования антигитлеровской коалиции. </w:t>
            </w:r>
          </w:p>
          <w:p w:rsidR="00B82E15" w:rsidRDefault="00B82E15" w:rsidP="00B82E15">
            <w:pPr>
              <w:jc w:val="both"/>
              <w:rPr>
                <w:rFonts w:ascii="Times New Roman" w:hAnsi="Times New Roman"/>
                <w:sz w:val="24"/>
              </w:rPr>
            </w:pPr>
            <w:r>
              <w:rPr>
                <w:rFonts w:ascii="Times New Roman" w:hAnsi="Times New Roman"/>
                <w:sz w:val="24"/>
              </w:rPr>
              <w:t xml:space="preserve">Фронт за линией фронта. Характер войны и цели гитлеровцев. Оккупационный режим. Партизанское и подпольное движение. Трагедия плена. Репатриации. Пособники оккупантов. </w:t>
            </w:r>
          </w:p>
          <w:p w:rsidR="00B82E15" w:rsidRDefault="00B82E15" w:rsidP="00B82E15">
            <w:pPr>
              <w:jc w:val="both"/>
              <w:rPr>
                <w:rFonts w:ascii="Times New Roman" w:hAnsi="Times New Roman"/>
                <w:sz w:val="24"/>
              </w:rPr>
            </w:pPr>
            <w:r>
              <w:rPr>
                <w:rFonts w:ascii="Times New Roman" w:hAnsi="Times New Roman"/>
                <w:sz w:val="24"/>
              </w:rPr>
              <w:t>Единство фронта и тыла. Эвакуации. Вклад советской военной экономики в Победу. Поставки по ленд-лизу. Обеспечение фронта и тыла продовольствием. Патриотизм советских людей. Государство и Церковь в годы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6.2. Коренной перелом в ходе войны</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484"/>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Pr="006E4954" w:rsidRDefault="00B82E15" w:rsidP="00B82E15">
            <w:pPr>
              <w:jc w:val="both"/>
              <w:rPr>
                <w:rFonts w:ascii="Times New Roman" w:hAnsi="Times New Roman"/>
                <w:sz w:val="24"/>
              </w:rPr>
            </w:pPr>
            <w:r w:rsidRPr="006E4954">
              <w:rPr>
                <w:rFonts w:ascii="Times New Roman" w:hAnsi="Times New Roman"/>
                <w:sz w:val="24"/>
              </w:rPr>
              <w:t>Боевые действия весной и в начале лета 1942 г. Начало битвы за Кавказ.</w:t>
            </w:r>
          </w:p>
          <w:p w:rsidR="00B82E15" w:rsidRPr="006E4954" w:rsidRDefault="00B82E15" w:rsidP="00B82E15">
            <w:pPr>
              <w:jc w:val="both"/>
              <w:rPr>
                <w:rFonts w:ascii="Times New Roman" w:hAnsi="Times New Roman"/>
                <w:sz w:val="24"/>
              </w:rPr>
            </w:pPr>
            <w:r w:rsidRPr="006E4954">
              <w:rPr>
                <w:rFonts w:ascii="Times New Roman" w:hAnsi="Times New Roman"/>
                <w:sz w:val="24"/>
              </w:rPr>
              <w:t>Сталинградская битва. Контрнаступление под Сталинградом. Ликвидация</w:t>
            </w:r>
          </w:p>
          <w:p w:rsidR="00B82E15" w:rsidRDefault="00B82E15" w:rsidP="00B82E15">
            <w:pPr>
              <w:jc w:val="both"/>
              <w:rPr>
                <w:rFonts w:ascii="Times New Roman" w:hAnsi="Times New Roman"/>
                <w:sz w:val="24"/>
              </w:rPr>
            </w:pPr>
            <w:r w:rsidRPr="006E4954">
              <w:rPr>
                <w:rFonts w:ascii="Times New Roman" w:hAnsi="Times New Roman"/>
                <w:sz w:val="24"/>
              </w:rPr>
              <w:t>окруженной группировки врага.</w:t>
            </w:r>
            <w:r>
              <w:rPr>
                <w:rFonts w:ascii="Times New Roman" w:hAnsi="Times New Roman"/>
                <w:sz w:val="24"/>
              </w:rPr>
              <w:t xml:space="preserve"> </w:t>
            </w:r>
          </w:p>
          <w:p w:rsidR="00B82E15" w:rsidRDefault="00B82E15" w:rsidP="00B82E15">
            <w:pPr>
              <w:jc w:val="both"/>
              <w:rPr>
                <w:rFonts w:ascii="Times New Roman" w:hAnsi="Times New Roman"/>
                <w:sz w:val="24"/>
              </w:rPr>
            </w:pPr>
            <w:r>
              <w:rPr>
                <w:rFonts w:ascii="Times New Roman" w:hAnsi="Times New Roman"/>
                <w:sz w:val="24"/>
              </w:rPr>
              <w:t xml:space="preserve">Наступление советских войск в январе – марте 1943 г. Прорыв блокады Ленинграда. Освобождение Ржева. Обстановка на фронте весной 1943 г. Немецкое наступление под Курском. Курская битва. Контрнаступление Красной Армии. Битва за Днепр. Укрепление антигитлеровской коалиции. Тегеранская конференция 1943 г. Завершение коренного перелома. </w:t>
            </w:r>
          </w:p>
          <w:p w:rsidR="00B82E15" w:rsidRDefault="00B82E15" w:rsidP="00B82E15">
            <w:pPr>
              <w:jc w:val="both"/>
              <w:rPr>
                <w:rFonts w:ascii="Times New Roman" w:hAnsi="Times New Roman"/>
                <w:sz w:val="24"/>
              </w:rPr>
            </w:pPr>
            <w:r>
              <w:rPr>
                <w:rFonts w:ascii="Times New Roman" w:hAnsi="Times New Roman"/>
                <w:sz w:val="24"/>
              </w:rPr>
              <w:t>«Десять сталинских ударов» и изгнание врага с территории СССР. Обстановка на фронтах к началу 1944 г. Полное снятие блокады Ленинграда. Освобождение Правобережья Днепра. Освобождение Крыма. Поражение Финляндии. Освобождение Белорусской ССР. Освобождение Прибалтики. Львовско-Сандомирская операция</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6.3. Наука и культура в годы войны</w:t>
            </w:r>
          </w:p>
          <w:p w:rsidR="00B82E15" w:rsidRDefault="00B82E15" w:rsidP="00B82E15">
            <w:pPr>
              <w:ind w:firstLine="708"/>
              <w:rPr>
                <w:rFonts w:ascii="Times New Roman" w:hAnsi="Times New Roman"/>
                <w:sz w:val="24"/>
              </w:rPr>
            </w:pP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Вклад в Победу деятелей науки. Советский атомный проект. Сражающаяся культура. Литература военных лет. Разграбление культурных ценностей на оккупированных территориях</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6.4. Окончание Второй мировой войны</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Освободительная миссия Красной Армии в Европе. Освобождение Румынии, Болгарии и Югославии. Освобождение Польши. Освобождение Чехословакии, Венгрии и Австрии. Помощь населению освобожденных стран. Крымская (Ялтинская) конференция. Последние сражения. Битва за Берлин. Встреча на Эльбе. Взятие Берлина и капитуляция Германии.</w:t>
            </w:r>
          </w:p>
          <w:p w:rsidR="00B82E15" w:rsidRDefault="00B82E15" w:rsidP="00B82E15">
            <w:pPr>
              <w:jc w:val="both"/>
              <w:rPr>
                <w:rFonts w:ascii="Times New Roman" w:hAnsi="Times New Roman"/>
                <w:sz w:val="24"/>
              </w:rPr>
            </w:pPr>
            <w:r>
              <w:rPr>
                <w:rFonts w:ascii="Times New Roman" w:hAnsi="Times New Roman"/>
                <w:sz w:val="24"/>
              </w:rPr>
              <w:t>Окончание Второй мировой войны. Итоги и уроки. Потсдамская конференция. Вступление СССР в войну с Японией. Освобождение Маньчжурии и Кореи. Освобождение Южного Сахалина и Курильских островов. Образование ООН. Наказание главных военных преступников. Токийский и Хабаровский процессы. Решающая роль Красной Армии в разгроме агрессоров. Людские потери. Материальные потери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01</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04</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rPr>
            </w:pPr>
            <w:r>
              <w:rPr>
                <w:rFonts w:ascii="Times New Roman" w:hAnsi="Times New Roman"/>
                <w:color w:val="000000" w:themeColor="text1"/>
                <w:sz w:val="24"/>
              </w:rPr>
              <w:t>ОК 06</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ПК 3.4</w:t>
            </w:r>
          </w:p>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Медицина в годы Великой Отечественной войны. Подвиг медицинских работников на фронте и в тылу</w:t>
            </w:r>
            <w:r>
              <w:rPr>
                <w:rFonts w:ascii="Times New Roman" w:hAnsi="Times New Roman"/>
                <w:sz w:val="28"/>
              </w:rPr>
              <w:t xml:space="preserve"> </w:t>
            </w:r>
            <w:r>
              <w:rPr>
                <w:rFonts w:ascii="Times New Roman" w:hAnsi="Times New Roman"/>
                <w:sz w:val="24"/>
              </w:rPr>
              <w:t>(технологическая карта 3 учебно-методического комплекса)</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ВСЕОБЩАЯ ИСТОРИЯ. 1945 Г. – НАЧАЛО XXI ВЕКА</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20</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Раздел 7. Мир во второй половине XX – начале XXI в. Интересы СССР, США, Великобритании и Франции в Европе и мире после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7.1. США и страны Европы во второй половине XX – начале XXI в.</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США и страны Западной Европы во второй половине ХХ – начале XXI в. Складывание биполярного мира. План Маршалла и доктрина Трумэна. Установление просоветских режимов в странах Восточной Европы. Раскол Германии. Советско-югославский конфликт и политические репрессии в Восточной Европе. Причины начала холодной войны. </w:t>
            </w:r>
          </w:p>
          <w:p w:rsidR="00B82E15" w:rsidRDefault="00B82E15" w:rsidP="00B82E15">
            <w:pPr>
              <w:jc w:val="both"/>
              <w:rPr>
                <w:rFonts w:ascii="Times New Roman" w:hAnsi="Times New Roman"/>
                <w:sz w:val="24"/>
              </w:rPr>
            </w:pPr>
            <w:r>
              <w:rPr>
                <w:rFonts w:ascii="Times New Roman" w:hAnsi="Times New Roman"/>
                <w:sz w:val="24"/>
              </w:rPr>
              <w:t xml:space="preserve">США и страны Западной Европы во второй половине ХХ в. Маккартизм в США. Возникновение «общества потребления». Проблема прав человека. Возникновение Европейского экономического сообщества. Федеративная республика Германия. Западногерманское «экономическое чудо». Франция после Второй мировой войны. Консервативная и трудовая Великобритания. Движение против расовой дискриминации в США. Новые течения в идеологии. Социальный кризис конца 1960-х гг. и его значение. </w:t>
            </w:r>
          </w:p>
          <w:p w:rsidR="00B82E15" w:rsidRDefault="00B82E15" w:rsidP="00B82E15">
            <w:pPr>
              <w:jc w:val="both"/>
              <w:rPr>
                <w:rFonts w:ascii="Times New Roman" w:hAnsi="Times New Roman"/>
                <w:sz w:val="24"/>
              </w:rPr>
            </w:pPr>
            <w:r>
              <w:rPr>
                <w:rFonts w:ascii="Times New Roman" w:hAnsi="Times New Roman"/>
                <w:sz w:val="24"/>
              </w:rPr>
              <w:t>США и страны Западной Европы в конце ХХ – начале XXI в. Информационная революция. Энергетический и экологический кризисы. Изменение социальной структуры стран Запада. Рост влияния средств массовой информации и политические изменения в Европе. Неоконсерватизм и неоглобализм. Страны Запада в начале ХХI в. Создание Европейского союза</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7.2. Страны Центральной и Восточной Европы во второй половине ХХ – начале ХХI в.</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Социально-экономическая система Восточной Европы в середине ХХ в. Кризисы в ряде социалистических стран. «Пражская весна» 1968 г. Ввод войск стран Варшавского договора в Чехословакию. Движение «Солидарность» в Польше. Югославский социализм. «Бархатные революции» в Восточной Европе. Распад Югославии и войны на Балканах. Агрессия НАТО против Югославии. Восточная Европа в 1990-х гг. и начале ХХI в.</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bookmarkStart w:id="52" w:name="_Hlk172618498"/>
            <w:r>
              <w:rPr>
                <w:rFonts w:ascii="Times New Roman" w:hAnsi="Times New Roman"/>
                <w:b/>
                <w:sz w:val="24"/>
              </w:rPr>
              <w:t>Раздел 8. Страны Азии, Африки и Латинской Америки во второй половине ХХ – начале XXI в.</w:t>
            </w:r>
            <w:bookmarkEnd w:id="52"/>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10</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8.1. Страны Азии во второй половине ХХ – начале ХХI в.</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Гражданская война в Китае. Война в Корее. Национально-освободительные движения в Юго-Восточной Азии. Возобновление войны в Индокитае. Американское вмешательство во Вьетнаме. Победа коммунистов в Индокитае. Причины и последствия локальных войн в Китае, Корее, Вьетнаме, Лаосе, Камбодже.</w:t>
            </w:r>
          </w:p>
          <w:p w:rsidR="00B82E15" w:rsidRDefault="00B82E15" w:rsidP="00B82E15">
            <w:pPr>
              <w:jc w:val="both"/>
              <w:rPr>
                <w:rFonts w:ascii="Times New Roman" w:hAnsi="Times New Roman"/>
                <w:sz w:val="24"/>
              </w:rPr>
            </w:pPr>
            <w:r>
              <w:rPr>
                <w:rFonts w:ascii="Times New Roman" w:hAnsi="Times New Roman"/>
                <w:sz w:val="24"/>
              </w:rPr>
              <w:t xml:space="preserve">Строительство социализма в Китае. Мао Цзэдун. «Культурная революция» </w:t>
            </w:r>
            <w:r>
              <w:rPr>
                <w:rFonts w:ascii="Times New Roman" w:hAnsi="Times New Roman"/>
                <w:sz w:val="24"/>
              </w:rPr>
              <w:br/>
              <w:t>в Китае. Рыночные реформы в Китае. Китай в конце 1980-х гг. Северная Корея. Режим Пол Пота в Кампучии. Реформы в социалистических странах Азии, их последствия.</w:t>
            </w:r>
          </w:p>
          <w:p w:rsidR="00B82E15" w:rsidRDefault="00B82E15" w:rsidP="00B82E15">
            <w:pPr>
              <w:jc w:val="both"/>
              <w:rPr>
                <w:rFonts w:ascii="Times New Roman" w:hAnsi="Times New Roman"/>
                <w:sz w:val="24"/>
              </w:rPr>
            </w:pPr>
            <w:r>
              <w:rPr>
                <w:rFonts w:ascii="Times New Roman" w:hAnsi="Times New Roman"/>
                <w:sz w:val="24"/>
              </w:rPr>
              <w:t>Япония после Второй мировой войны. Восстановление суверенитета Японии и проблема Курильских островов. Японское «экономическое чудо». Кризис японского общества. Развитие Южной Кореи. «Тихоокеанские драконы»: Южная Корея, Тайвань, Сингапур и Гонконг. Успехи Китая. Причины экономических успехов Японии, Южной Кореи, Китая во второй половине ХХ – начале ХХI в.</w:t>
            </w:r>
          </w:p>
          <w:p w:rsidR="00B82E15" w:rsidRDefault="00B82E15" w:rsidP="00B82E15">
            <w:pPr>
              <w:jc w:val="both"/>
              <w:rPr>
                <w:rFonts w:ascii="Times New Roman" w:hAnsi="Times New Roman"/>
                <w:sz w:val="24"/>
              </w:rPr>
            </w:pPr>
            <w:r>
              <w:rPr>
                <w:rFonts w:ascii="Times New Roman" w:hAnsi="Times New Roman"/>
                <w:sz w:val="24"/>
              </w:rPr>
              <w:t>Обретение независимости странами Южной Азии. Преобразования в независимой Индии. Индия и Пакистан. Кризис индийского общества и борьба за его преодоление. Капиталистическая модернизация Таиланда, Малайзии и Филиппин. Индонезия и Мьянма</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8.2. Страны Ближнего и Среднего Востока во второй половине ХХ – начале ХХI в.</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Арабские страны и возникновение государства Израиль. Антиимпериалистическое движение и Суэцкий конфликт. Арабо-израильские войны и мирное урегулирование на Ближнем Востоке. Модернизация в Турции. Исламская революция в Иране. Создание исламских режимов. Кризисы в Персидском заливе. Причины и последствия арабо-израильских войн, революции в Иране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8.3. Страны Тропической и Южной Африки</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Освобождение от колониальной зависимости. Страны Африки южнее Сахары. Попытки демократизации и установление диктатур. Ликвидация системы апартеида. Страны социалистической ориентации. Конфликт в Африканском Роге. Этнические конфликты. Пути развития стран Африки после освобождения от колониальной зависимости во второй половине ХХ в., их причины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8.4. Страны Латинской Америки во второй половине ХХ – начале XXI вв.</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Страны Латинской Америки в середине ХХ в. Аграрные реформы и импортозамещающая индустриализация. Революция на Кубе. Переход Кубы к социалистическому развитию. Эрнесто Че Гевара. Революции и гражданские войны в Центральной Америке. Реформы в странах Латинской Америки в 1950–1970-х гг. Преобразования «Народного единства» в Чили. Кризис реформ и военный переворот в Чили. Диктаторские режимы в странах Южной Америки. Переход к демократии и усиление левых сил. Причины и последствия революционных движений на Кубе и в Центральной Америке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bookmarkStart w:id="53" w:name="_Hlk172618627"/>
            <w:r>
              <w:rPr>
                <w:rFonts w:ascii="Times New Roman" w:hAnsi="Times New Roman"/>
                <w:b/>
                <w:sz w:val="24"/>
              </w:rPr>
              <w:t>Раздел 9. Международные отношения во второй половине ХХ – начале XXI вв.</w:t>
            </w:r>
            <w:bookmarkEnd w:id="53"/>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9.1. Международные отношения в конце 1940-х – конце 1980-х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Гонка вооружений СССР и США, ее последствия. Ракетно-космическое соперничество. Международные отношения в 1950-е гг. «Новые рубежи» Дж. Кеннеди и Берлинский кризис. Карибский кризис. Договор о запрещении ядерных испытаний. Советско-китайский конфликт. Усиление нестабильности в мире и Договор о нераспространении ядерного оружия. Договоры ОСВ-1 и ПРО. Хельсинский акт. Договоры ОСВ-2 и ракетный кризис. События в Афганистане и возвращение к политике холодной войны. Конец холодной войны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9.2. Международные отношения в 1990-е – 2024 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56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Расширение НАТО на Восток. Конфликт на Балканах. Военные интервенции НАТО. Кризис глобального доминирования Запада. Обострение противостояния России и Запада. Интеграционные процессы в современном мире: БРИКС, Евразийский экономический союз, Содружество Независимых Государств, Шанхайская организация сотрудничества, Ассоциация государств Юго-Восточной Азии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bookmarkStart w:id="54" w:name="_Hlk172618720"/>
            <w:r>
              <w:rPr>
                <w:rFonts w:ascii="Times New Roman" w:hAnsi="Times New Roman"/>
                <w:b/>
                <w:sz w:val="24"/>
              </w:rPr>
              <w:t>Раздел 10. Развитие науки и культуры во второй половине ХХ – начале XXI вв.</w:t>
            </w:r>
            <w:bookmarkEnd w:id="54"/>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10.1. Наука и культура во второй половине ХХ в. – начале ХХI в.</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Важнейшие направления развития науки во второй половине ХХ – начале ХХI в. Ядерная энергетика. Освоение космоса. Развитие культуры и искусства во второй половине ХХ – начале ХХI в.: литература, театральное искусство, музыка, архитектура, изобразительное искусство. Олимпийское движение Глобальные проблемы современности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106"/>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bookmarkStart w:id="55" w:name="_Hlk172618753"/>
            <w:r>
              <w:rPr>
                <w:rFonts w:ascii="Times New Roman" w:hAnsi="Times New Roman"/>
                <w:b/>
                <w:sz w:val="24"/>
              </w:rPr>
              <w:t>ИСТОРИЯ РОССИИ. 1945 Г. – НАЧАЛО XXI В.</w:t>
            </w:r>
            <w:bookmarkEnd w:id="55"/>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38</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106"/>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bookmarkStart w:id="56" w:name="_Hlk172618761"/>
            <w:r>
              <w:rPr>
                <w:rFonts w:ascii="Times New Roman" w:hAnsi="Times New Roman"/>
                <w:b/>
                <w:sz w:val="24"/>
              </w:rPr>
              <w:t xml:space="preserve">Раздел 11. </w:t>
            </w:r>
            <w:bookmarkStart w:id="57" w:name="_Hlk172905506"/>
            <w:r>
              <w:rPr>
                <w:rFonts w:ascii="Times New Roman" w:hAnsi="Times New Roman"/>
                <w:b/>
                <w:sz w:val="24"/>
              </w:rPr>
              <w:t>СССР в 1945-1991 гг.</w:t>
            </w:r>
            <w:bookmarkEnd w:id="56"/>
            <w:bookmarkEnd w:id="57"/>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24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106"/>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11.1. СССР в послевоенные годы</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106"/>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Послевоенные годы. Влияние Победы. Потери и демографические проблемы. Социальная адаптация фронтовиков. Репатриация. Борьба с беспризорностью </w:t>
            </w:r>
          </w:p>
          <w:p w:rsidR="00B82E15" w:rsidRDefault="00B82E15" w:rsidP="00B82E15">
            <w:pPr>
              <w:jc w:val="both"/>
              <w:rPr>
                <w:rFonts w:ascii="Times New Roman" w:hAnsi="Times New Roman"/>
                <w:sz w:val="24"/>
              </w:rPr>
            </w:pPr>
            <w:r>
              <w:rPr>
                <w:rFonts w:ascii="Times New Roman" w:hAnsi="Times New Roman"/>
                <w:sz w:val="24"/>
              </w:rPr>
              <w:t xml:space="preserve">и преступностью. Восстановление и развитие экономики и социальной сферы. Восстановление промышленности. Сельское хозяйство. Меры по улучшению жизни населения. </w:t>
            </w:r>
          </w:p>
          <w:p w:rsidR="00B82E15" w:rsidRDefault="00B82E15" w:rsidP="00B82E15">
            <w:pPr>
              <w:jc w:val="both"/>
              <w:rPr>
                <w:rFonts w:ascii="Times New Roman" w:hAnsi="Times New Roman"/>
                <w:sz w:val="24"/>
              </w:rPr>
            </w:pPr>
            <w:r>
              <w:rPr>
                <w:rFonts w:ascii="Times New Roman" w:hAnsi="Times New Roman"/>
                <w:sz w:val="24"/>
              </w:rPr>
              <w:t xml:space="preserve">Политическая система в послевоенные годы. Сталин и его окружение. Союзный центр и национальные регионы: проблемы взаимоотношений. Послевоенные репрессии. </w:t>
            </w:r>
          </w:p>
          <w:p w:rsidR="00B82E15" w:rsidRDefault="00B82E15" w:rsidP="00B82E15">
            <w:pPr>
              <w:jc w:val="both"/>
              <w:rPr>
                <w:rFonts w:ascii="Times New Roman" w:hAnsi="Times New Roman"/>
                <w:sz w:val="24"/>
              </w:rPr>
            </w:pPr>
            <w:r>
              <w:rPr>
                <w:rFonts w:ascii="Times New Roman" w:hAnsi="Times New Roman"/>
                <w:sz w:val="24"/>
              </w:rPr>
              <w:t xml:space="preserve">Идеология, наука, культура и спорт в послевоенные годы. Соперничество в высших эшелонах власти. Усиление идеологического контроля над обществом. Основные тенденции развития советской литературы и искусства. Развитие советской науки. Советский спорт. </w:t>
            </w:r>
          </w:p>
          <w:p w:rsidR="00B82E15" w:rsidRDefault="00B82E15" w:rsidP="00B82E15">
            <w:pPr>
              <w:jc w:val="both"/>
              <w:rPr>
                <w:rFonts w:ascii="Times New Roman" w:hAnsi="Times New Roman"/>
                <w:sz w:val="24"/>
              </w:rPr>
            </w:pPr>
            <w:r>
              <w:rPr>
                <w:rFonts w:ascii="Times New Roman" w:hAnsi="Times New Roman"/>
                <w:sz w:val="24"/>
              </w:rPr>
              <w:t>Место и роль СССР в послевоенном мире. Укрепление геополитических позиций СССР. Послевоенные договоры с побежденными противниками. Начало холодной войны, ее причины и особенности. Раскол Европы и оформление биполярного мира. СССР и страны Азии</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11.2. СССР в 1953-1964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Смерть Сталина и настроения в обществе. Борьба за власть в советском руководстве. Н.С. Хрущев. ХХ съезд КПСС и идеологическая кампания по разоблачению культа личности Сталина. Реабилитация жертв политических репрессий. Реорганизация государственных органов, партийных и общественных организаций. Новая Программа КПСС и проект Конституции СССР. Воспитание «нового человека».</w:t>
            </w:r>
          </w:p>
          <w:p w:rsidR="00B82E15" w:rsidRDefault="00B82E15" w:rsidP="00B82E15">
            <w:pPr>
              <w:jc w:val="both"/>
              <w:rPr>
                <w:rFonts w:ascii="Times New Roman" w:hAnsi="Times New Roman"/>
                <w:sz w:val="24"/>
              </w:rPr>
            </w:pPr>
            <w:r>
              <w:rPr>
                <w:rFonts w:ascii="Times New Roman" w:hAnsi="Times New Roman"/>
                <w:sz w:val="24"/>
              </w:rPr>
              <w:t xml:space="preserve">Основные направления экономического и социального развития СССР в 1953-1964 гг. Экономический курс Г.М. Маленкова. Развитие промышленности. Военный и гражданский секторы экономики. Развитие сельского хозяйства и попытки решения продовольственной проблемы. Социальное развитие. </w:t>
            </w:r>
          </w:p>
          <w:p w:rsidR="00B82E15" w:rsidRDefault="00B82E15" w:rsidP="00B82E15">
            <w:pPr>
              <w:jc w:val="both"/>
              <w:rPr>
                <w:rFonts w:ascii="Times New Roman" w:hAnsi="Times New Roman"/>
                <w:sz w:val="24"/>
              </w:rPr>
            </w:pPr>
            <w:r>
              <w:rPr>
                <w:rFonts w:ascii="Times New Roman" w:hAnsi="Times New Roman"/>
                <w:sz w:val="24"/>
              </w:rPr>
              <w:t xml:space="preserve">Развитие науки и техники в 1953-1964 гг. Научно-техническая революция в СССР. Развитие компьютерной техники. Организация науки. Фундаментальная наука и производство. Развитие гуманитарных наук. Открытие новых месторождений. Освоение Арктики и Антарктики. Самолетостроение и ракетостроение. Освоение космоса. </w:t>
            </w:r>
          </w:p>
          <w:p w:rsidR="00B82E15" w:rsidRDefault="00B82E15" w:rsidP="00B82E15">
            <w:pPr>
              <w:jc w:val="both"/>
              <w:rPr>
                <w:rFonts w:ascii="Times New Roman" w:hAnsi="Times New Roman"/>
                <w:sz w:val="24"/>
              </w:rPr>
            </w:pPr>
            <w:r>
              <w:rPr>
                <w:rFonts w:ascii="Times New Roman" w:hAnsi="Times New Roman"/>
                <w:sz w:val="24"/>
              </w:rPr>
              <w:t xml:space="preserve">Культурное пространство в 1953-1964 гг. Условия развития советской культуры. Первые признаки наступления оттепели в культурной сфере. Власть и интеллигенция. Развитие образования. Власть и Церковь. Зарождение новых форм общественной жизни. Развитие советского спорта. </w:t>
            </w:r>
          </w:p>
          <w:p w:rsidR="00B82E15" w:rsidRDefault="00B82E15" w:rsidP="00B82E15">
            <w:pPr>
              <w:jc w:val="both"/>
              <w:rPr>
                <w:rFonts w:ascii="Times New Roman" w:hAnsi="Times New Roman"/>
                <w:sz w:val="24"/>
              </w:rPr>
            </w:pPr>
            <w:r>
              <w:rPr>
                <w:rFonts w:ascii="Times New Roman" w:hAnsi="Times New Roman"/>
                <w:sz w:val="24"/>
              </w:rPr>
              <w:t xml:space="preserve">Перемены в повседневной жизни в 1953-1964 гг. Революция благосостояния. Демография. Изменение условий и оплаты труда. Перемены в пенсионной системе. Общественные фонды потребления. Решение жилищной проблемы. Жизнь на селе. Популярные формы досуга. Изменение структуры питания. Товары первой необходимости. Книги, журналы, газеты. Туризм. Изменение общественных настроений и ожиданий. </w:t>
            </w:r>
          </w:p>
          <w:p w:rsidR="00B82E15" w:rsidRDefault="00B82E15" w:rsidP="00B82E15">
            <w:pPr>
              <w:jc w:val="both"/>
              <w:rPr>
                <w:rFonts w:ascii="Times New Roman" w:hAnsi="Times New Roman"/>
                <w:sz w:val="24"/>
              </w:rPr>
            </w:pPr>
            <w:r>
              <w:rPr>
                <w:rFonts w:ascii="Times New Roman" w:hAnsi="Times New Roman"/>
                <w:sz w:val="24"/>
              </w:rPr>
              <w:t>Новый курс советской внешней политики: от конфронтации к диалогу. СССР и стран Запада. Гонка вооружений. СССР и мировая социалистическая система. Распад колониальной системы. СССР и страны третьего мира</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6</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11.3. Политическое развитие СССР в 1964-1985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Политическое развитие СССР в 1964-1985 гг. Итоги и значение «великого десятилетия» Н.С. Хрущева. Политический курс Л.И. Брежнева. Конституция СССР 1977 г. </w:t>
            </w:r>
          </w:p>
          <w:p w:rsidR="00B82E15" w:rsidRDefault="00B82E15" w:rsidP="00B82E15">
            <w:pPr>
              <w:jc w:val="both"/>
              <w:rPr>
                <w:rFonts w:ascii="Times New Roman" w:hAnsi="Times New Roman"/>
                <w:sz w:val="24"/>
              </w:rPr>
            </w:pPr>
            <w:r>
              <w:rPr>
                <w:rFonts w:ascii="Times New Roman" w:hAnsi="Times New Roman"/>
                <w:sz w:val="24"/>
              </w:rPr>
              <w:t xml:space="preserve">Особенности социально-экономического развития СССР в 1964-1985 гг. Новые ориентиры аграрной политики: реформа 1965 г. и ее результаты. Косыгинская реформа промышленности. Рост социально-экономических проблем. </w:t>
            </w:r>
          </w:p>
          <w:p w:rsidR="00B82E15" w:rsidRDefault="00B82E15" w:rsidP="00B82E15">
            <w:pPr>
              <w:jc w:val="both"/>
              <w:rPr>
                <w:rFonts w:ascii="Times New Roman" w:hAnsi="Times New Roman"/>
                <w:sz w:val="24"/>
              </w:rPr>
            </w:pPr>
            <w:r>
              <w:rPr>
                <w:rFonts w:ascii="Times New Roman" w:hAnsi="Times New Roman"/>
                <w:sz w:val="24"/>
              </w:rPr>
              <w:t xml:space="preserve">Развитие науки, образования, здравоохранения. Научные и технические приоритеты. Советская космическая программа. Развитие образования. Советское здравоохранение. </w:t>
            </w:r>
          </w:p>
          <w:p w:rsidR="00B82E15" w:rsidRDefault="00B82E15" w:rsidP="00B82E15">
            <w:pPr>
              <w:jc w:val="both"/>
              <w:rPr>
                <w:rFonts w:ascii="Times New Roman" w:hAnsi="Times New Roman"/>
                <w:sz w:val="24"/>
              </w:rPr>
            </w:pPr>
            <w:r>
              <w:rPr>
                <w:rFonts w:ascii="Times New Roman" w:hAnsi="Times New Roman"/>
                <w:sz w:val="24"/>
              </w:rPr>
              <w:t xml:space="preserve">Идеология и культура. Новые идеологические ориентиры. Концепция «развитого социализма». Диссиденты и неформалы. Литература и искусство: поиски новых путей. Достижения советского спорта. </w:t>
            </w:r>
          </w:p>
          <w:p w:rsidR="00B82E15" w:rsidRDefault="00B82E15" w:rsidP="00B82E15">
            <w:pPr>
              <w:jc w:val="both"/>
              <w:rPr>
                <w:rFonts w:ascii="Times New Roman" w:hAnsi="Times New Roman"/>
                <w:sz w:val="24"/>
              </w:rPr>
            </w:pPr>
            <w:r>
              <w:rPr>
                <w:rFonts w:ascii="Times New Roman" w:hAnsi="Times New Roman"/>
                <w:sz w:val="24"/>
              </w:rPr>
              <w:t xml:space="preserve">Повседневная жизнь советского общества в 1964-1985 гг. Общественные настроения. </w:t>
            </w:r>
          </w:p>
          <w:p w:rsidR="00B82E15" w:rsidRDefault="00B82E15" w:rsidP="00B82E15">
            <w:pPr>
              <w:jc w:val="both"/>
              <w:rPr>
                <w:rFonts w:ascii="Times New Roman" w:hAnsi="Times New Roman"/>
                <w:sz w:val="24"/>
              </w:rPr>
            </w:pPr>
            <w:r>
              <w:rPr>
                <w:rFonts w:ascii="Times New Roman" w:hAnsi="Times New Roman"/>
                <w:sz w:val="24"/>
              </w:rPr>
              <w:t xml:space="preserve">Национальная политика и национальные движения. Новая историческая общность. Изменение национального состава населения СССР. Развитие республик в рамках единого государства. Национальные движения. Эволюция национальной политики. </w:t>
            </w:r>
          </w:p>
          <w:p w:rsidR="00B82E15" w:rsidRDefault="00B82E15" w:rsidP="00B82E15">
            <w:pPr>
              <w:jc w:val="both"/>
              <w:rPr>
                <w:rFonts w:ascii="Times New Roman" w:hAnsi="Times New Roman"/>
                <w:sz w:val="24"/>
              </w:rPr>
            </w:pPr>
            <w:r>
              <w:rPr>
                <w:rFonts w:ascii="Times New Roman" w:hAnsi="Times New Roman"/>
                <w:sz w:val="24"/>
              </w:rPr>
              <w:t xml:space="preserve">Внешняя политика СССР в 1964-1985 гг. Новые вызовы внешнего мира. Отношения СССР со странами Запада. Совещание по безопасности и сотрудничеству в Европе (СБСЕ). СССР и развивающиеся страны. Ввод советских войск в Афганистан. СССР и страны социализма. </w:t>
            </w:r>
          </w:p>
          <w:p w:rsidR="00B82E15" w:rsidRDefault="00B82E15" w:rsidP="00B82E15">
            <w:pPr>
              <w:jc w:val="both"/>
              <w:rPr>
                <w:rFonts w:ascii="Times New Roman" w:hAnsi="Times New Roman"/>
                <w:sz w:val="24"/>
              </w:rPr>
            </w:pPr>
            <w:r>
              <w:rPr>
                <w:rFonts w:ascii="Times New Roman" w:hAnsi="Times New Roman"/>
                <w:sz w:val="24"/>
              </w:rPr>
              <w:t xml:space="preserve">СССР и мир в начале 1980-х гг. Нарастание кризисных явлений в СССР. </w:t>
            </w:r>
          </w:p>
          <w:p w:rsidR="00B82E15" w:rsidRDefault="00B82E15" w:rsidP="00B82E15">
            <w:pPr>
              <w:jc w:val="both"/>
              <w:rPr>
                <w:rFonts w:ascii="Times New Roman" w:hAnsi="Times New Roman"/>
                <w:sz w:val="24"/>
              </w:rPr>
            </w:pPr>
            <w:r>
              <w:rPr>
                <w:rFonts w:ascii="Times New Roman" w:hAnsi="Times New Roman"/>
                <w:sz w:val="24"/>
              </w:rPr>
              <w:t>Ю.В. Андропов и начало формирования идеологии перемен. М.С. Горбачев и его окружение: курс на реформы</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6</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11.4. СССР в 1985-1991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Социально-экономическое развитие СССР в 1985-1991 гг. Первый этап преобразований М.С. Горбачева: концепция ускорения социально-экономического развития. Второй этап экономических реформ. Экономический кризис и окончательное разрушение советской модели экономики. Разработка программ перехода к рыночной экономике. </w:t>
            </w:r>
          </w:p>
          <w:p w:rsidR="00B82E15" w:rsidRDefault="00B82E15" w:rsidP="00B82E15">
            <w:pPr>
              <w:jc w:val="both"/>
              <w:rPr>
                <w:rFonts w:ascii="Times New Roman" w:hAnsi="Times New Roman"/>
                <w:sz w:val="24"/>
              </w:rPr>
            </w:pPr>
            <w:r>
              <w:rPr>
                <w:rFonts w:ascii="Times New Roman" w:hAnsi="Times New Roman"/>
                <w:sz w:val="24"/>
              </w:rPr>
              <w:t xml:space="preserve">Перемены в духовной сфере в годы перестройки. Гласность и плюрализм. Литература. Кино и театр. Реабилитация жертв политических репрессий. Новый этап в государственно-конфессиональных отношениях. Результаты политики гласности. </w:t>
            </w:r>
          </w:p>
          <w:p w:rsidR="00B82E15" w:rsidRDefault="00B82E15" w:rsidP="00B82E15">
            <w:pPr>
              <w:jc w:val="both"/>
              <w:rPr>
                <w:rFonts w:ascii="Times New Roman" w:hAnsi="Times New Roman"/>
                <w:sz w:val="24"/>
              </w:rPr>
            </w:pPr>
            <w:r>
              <w:rPr>
                <w:rFonts w:ascii="Times New Roman" w:hAnsi="Times New Roman"/>
                <w:sz w:val="24"/>
              </w:rPr>
              <w:t xml:space="preserve">Реформа политической системы СССР и ее итоги. Начало изменения советской политической системы. Конституционная реформа 1988-1991 гг. I Съезд народных депутатов СССР и его значение. Становление многопартийности. Кризис в КПСС и создание Коммунистической партии РСФСР. </w:t>
            </w:r>
          </w:p>
          <w:p w:rsidR="00B82E15" w:rsidRDefault="00B82E15" w:rsidP="00B82E15">
            <w:pPr>
              <w:jc w:val="both"/>
              <w:rPr>
                <w:rFonts w:ascii="Times New Roman" w:hAnsi="Times New Roman"/>
                <w:sz w:val="24"/>
              </w:rPr>
            </w:pPr>
            <w:r>
              <w:rPr>
                <w:rFonts w:ascii="Times New Roman" w:hAnsi="Times New Roman"/>
                <w:sz w:val="24"/>
              </w:rPr>
              <w:t xml:space="preserve">Новое политическое мышление и перемены во внешней политике. СССР и Запад. Начало разоружения. Разблокирование региональных конфликтов. Распад социалистической системы. Результаты политики нового мышления. Отношение к М.С. Горбачеву и его внешней политике в СССР и в мире. </w:t>
            </w:r>
          </w:p>
          <w:p w:rsidR="00B82E15" w:rsidRDefault="00B82E15" w:rsidP="00B82E15">
            <w:pPr>
              <w:jc w:val="both"/>
              <w:rPr>
                <w:rFonts w:ascii="Times New Roman" w:hAnsi="Times New Roman"/>
                <w:sz w:val="24"/>
              </w:rPr>
            </w:pPr>
            <w:r>
              <w:rPr>
                <w:rFonts w:ascii="Times New Roman" w:hAnsi="Times New Roman"/>
                <w:sz w:val="24"/>
              </w:rPr>
              <w:t>Национальная политика и подъем национальных движений. Кризис межнациональных отношений. Нарастание националистических и сепаратистских настроений, обострение межнациональных конфликтов. Противостояние между союзным центром и партийным руководством республик. Декларация о государственном суверенитете РСФСР. Разработка нового союзного договора. Августовский политический кризис 1991 г. Распад СССР</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6</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109"/>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01</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04</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r>
              <w:rPr>
                <w:rFonts w:ascii="Times New Roman" w:hAnsi="Times New Roman"/>
                <w:color w:val="000000" w:themeColor="text1"/>
                <w:sz w:val="24"/>
              </w:rPr>
              <w:br/>
              <w:t>ОК 06</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ПК 3.4</w:t>
            </w:r>
          </w:p>
        </w:tc>
      </w:tr>
      <w:tr w:rsidR="00B82E15" w:rsidTr="00B82E15">
        <w:trPr>
          <w:trHeight w:val="808"/>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tabs>
                <w:tab w:val="left" w:pos="2712"/>
              </w:tabs>
              <w:jc w:val="both"/>
              <w:rPr>
                <w:rFonts w:ascii="Times New Roman" w:hAnsi="Times New Roman"/>
                <w:sz w:val="24"/>
              </w:rPr>
            </w:pPr>
            <w:r>
              <w:rPr>
                <w:rFonts w:ascii="Times New Roman" w:hAnsi="Times New Roman"/>
                <w:sz w:val="24"/>
              </w:rPr>
              <w:t>Успехи и проблемы атомной энергетики в СССР. Советские атомщики на службе Родине (технологическая карта 4 учебно-методического комплекса)</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b/>
                <w:sz w:val="24"/>
              </w:rPr>
            </w:pPr>
            <w:bookmarkStart w:id="58" w:name="_Hlk172618883"/>
            <w:r>
              <w:rPr>
                <w:rFonts w:ascii="Times New Roman" w:hAnsi="Times New Roman"/>
                <w:b/>
                <w:sz w:val="24"/>
              </w:rPr>
              <w:t xml:space="preserve">Раздел 12. </w:t>
            </w:r>
            <w:bookmarkStart w:id="59" w:name="_Hlk172905568"/>
            <w:r>
              <w:rPr>
                <w:rFonts w:ascii="Times New Roman" w:hAnsi="Times New Roman"/>
                <w:b/>
                <w:sz w:val="24"/>
              </w:rPr>
              <w:t>Российская Федерация в 1992 – начале 2000-х гг.</w:t>
            </w:r>
            <w:bookmarkEnd w:id="58"/>
            <w:bookmarkEnd w:id="59"/>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14</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12.1. Российская Федерация в 1990-е гг.</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sz w:val="24"/>
              </w:rPr>
              <w:t xml:space="preserve">Российская экономика в условиях рынка. Начало радикальных экономических преобразований. Ваучерная приватизация. Положение в экономике России в 1992–1998 гг. Корректировка курса реформ. «Олигархический капитализм» и финансовые кризисы. Дефолт 1998 г. и его последствия. Россия после дефолта. Результаты экономических реформ 1990-х гг. Политическое развитие Российской Федерации. Разработка новой Конституции России. Нарастание политико-конституционного кризиса в условиях ухудшения экономической ситуации. Трагические события осени 1993 г. в Москве. Конституция России 1993 г. и ее значение. Российская многопартийность и становление современного парламентаризма. Выборы Президента Российской Федерации в 1996 году. Результаты политического развития России в 1990-е гг. Отставка Президента России Б.Н. Ельцина. </w:t>
            </w:r>
          </w:p>
          <w:p w:rsidR="00B82E15" w:rsidRDefault="00B82E15" w:rsidP="00B82E15">
            <w:pPr>
              <w:jc w:val="both"/>
              <w:rPr>
                <w:rFonts w:ascii="Times New Roman" w:hAnsi="Times New Roman"/>
                <w:sz w:val="24"/>
              </w:rPr>
            </w:pPr>
            <w:r>
              <w:rPr>
                <w:rFonts w:ascii="Times New Roman" w:hAnsi="Times New Roman"/>
                <w:sz w:val="24"/>
              </w:rPr>
              <w:t xml:space="preserve">Межнациональные отношения и национальная политика. Народы и регионы России после распада СССР. Федеративный договор. Военно-политический кризис в Чеченской Республике. </w:t>
            </w:r>
          </w:p>
          <w:p w:rsidR="00B82E15" w:rsidRDefault="00B82E15" w:rsidP="00B82E15">
            <w:pPr>
              <w:jc w:val="both"/>
              <w:rPr>
                <w:rFonts w:ascii="Times New Roman" w:hAnsi="Times New Roman"/>
                <w:sz w:val="24"/>
              </w:rPr>
            </w:pPr>
            <w:r>
              <w:rPr>
                <w:rFonts w:ascii="Times New Roman" w:hAnsi="Times New Roman"/>
                <w:sz w:val="24"/>
              </w:rPr>
              <w:t xml:space="preserve">Повседневная жизнь. Изменения в структуре российского общества </w:t>
            </w:r>
            <w:r>
              <w:rPr>
                <w:rFonts w:ascii="Times New Roman" w:hAnsi="Times New Roman"/>
                <w:sz w:val="24"/>
              </w:rPr>
              <w:br/>
              <w:t xml:space="preserve">и условиях жизни различных групп населения в 1990-е гг. Численность и доходы населения. Социальное расслоение. Досуг и туризм. </w:t>
            </w:r>
          </w:p>
          <w:p w:rsidR="00B82E15" w:rsidRDefault="00B82E15" w:rsidP="00B82E15">
            <w:pPr>
              <w:widowControl w:val="0"/>
              <w:jc w:val="both"/>
              <w:rPr>
                <w:rFonts w:ascii="Times New Roman" w:hAnsi="Times New Roman"/>
                <w:sz w:val="24"/>
              </w:rPr>
            </w:pPr>
            <w:r>
              <w:rPr>
                <w:rFonts w:ascii="Times New Roman" w:hAnsi="Times New Roman"/>
                <w:sz w:val="24"/>
              </w:rPr>
              <w:t xml:space="preserve">Внешняя политика Российской Федерации в 1990-е гг. Новое место России в мире. Взаимоотношения с США и странами Запада. Агрессия НАТО в Югославии и изменение политики России в отношении Запада. Отношения со странами Азии, Африки и Латинской Америки. Россия на постсоветском пространстве. Результаты внешней политики страны в 1990-е гг. </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6</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val="restart"/>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b/>
                <w:sz w:val="24"/>
              </w:rPr>
            </w:pPr>
            <w:r>
              <w:rPr>
                <w:rFonts w:ascii="Times New Roman" w:hAnsi="Times New Roman"/>
                <w:b/>
                <w:sz w:val="24"/>
              </w:rPr>
              <w:t>Тема 12.2. Россия в ХХI в.</w:t>
            </w:r>
          </w:p>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jc w:val="both"/>
              <w:rPr>
                <w:rFonts w:ascii="Times New Roman" w:hAnsi="Times New Roman"/>
                <w:sz w:val="24"/>
              </w:rPr>
            </w:pPr>
            <w:r>
              <w:rPr>
                <w:rFonts w:ascii="Times New Roman" w:hAnsi="Times New Roman"/>
                <w:b/>
                <w:sz w:val="24"/>
              </w:rPr>
              <w:t>Основное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6</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06</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widowControl w:val="0"/>
              <w:jc w:val="both"/>
              <w:rPr>
                <w:rFonts w:ascii="Times New Roman" w:hAnsi="Times New Roman"/>
                <w:sz w:val="24"/>
              </w:rPr>
            </w:pPr>
            <w:r>
              <w:rPr>
                <w:rFonts w:ascii="Times New Roman" w:hAnsi="Times New Roman"/>
                <w:sz w:val="24"/>
              </w:rPr>
              <w:t xml:space="preserve">Политические вызовы и новые приоритеты внутренней политики России </w:t>
            </w:r>
            <w:r>
              <w:rPr>
                <w:rFonts w:ascii="Times New Roman" w:hAnsi="Times New Roman"/>
                <w:sz w:val="24"/>
              </w:rPr>
              <w:br/>
              <w:t xml:space="preserve">в начале ХХI в. Укрепление вертикали власти. Противодействие террористической угрозе. Урегулирование кризиса в Чеченской Республике. Обеспечение гражданского согласия и единства общества. Утверждение государственной символики. Военная реформа. Стабилизация политической системы в годы президентства В.В. Путина. </w:t>
            </w:r>
          </w:p>
          <w:p w:rsidR="00B82E15" w:rsidRDefault="00B82E15" w:rsidP="00B82E15">
            <w:pPr>
              <w:jc w:val="both"/>
              <w:rPr>
                <w:rFonts w:ascii="Times New Roman" w:hAnsi="Times New Roman"/>
                <w:sz w:val="24"/>
              </w:rPr>
            </w:pPr>
            <w:r>
              <w:rPr>
                <w:rFonts w:ascii="Times New Roman" w:hAnsi="Times New Roman"/>
                <w:sz w:val="24"/>
              </w:rPr>
              <w:t xml:space="preserve">Россия в 2008–2011 гг. Президент Д.А. Медведев и его программа. Военный конфликт в Закавказье. Новый этап политической реформы. Выборы в Государственную Думу 2011 г. </w:t>
            </w:r>
          </w:p>
          <w:p w:rsidR="00B82E15" w:rsidRDefault="00B82E15" w:rsidP="00B82E15">
            <w:pPr>
              <w:jc w:val="both"/>
              <w:rPr>
                <w:rFonts w:ascii="Times New Roman" w:hAnsi="Times New Roman"/>
                <w:sz w:val="24"/>
              </w:rPr>
            </w:pPr>
            <w:r>
              <w:rPr>
                <w:rFonts w:ascii="Times New Roman" w:hAnsi="Times New Roman"/>
                <w:sz w:val="24"/>
              </w:rPr>
              <w:t xml:space="preserve">Социально-экономическое развитие России в начале ХХI в. Приоритетные национальные проекты. Экономическое развитие в 2000–2007 гг. Россия в системе мировой рыночной экономики. Мировой экономический кризис 2008 г. Социальная политика. Изменения в структуре, занятости и численности населения. </w:t>
            </w:r>
          </w:p>
          <w:p w:rsidR="00B82E15" w:rsidRDefault="00B82E15" w:rsidP="00B82E15">
            <w:pPr>
              <w:jc w:val="both"/>
              <w:rPr>
                <w:rFonts w:ascii="Times New Roman" w:hAnsi="Times New Roman"/>
                <w:sz w:val="24"/>
              </w:rPr>
            </w:pPr>
            <w:r>
              <w:rPr>
                <w:rFonts w:ascii="Times New Roman" w:hAnsi="Times New Roman"/>
                <w:sz w:val="24"/>
              </w:rPr>
              <w:t xml:space="preserve">Культура, наука, спорт и общественная жизнь в 1990-х – начале 2020-х гг. Последствия распада СССР в сфере науки, образования и культуры. Литература. Кинематограф. Музыка. Театр. Изобразительное и монументальное искусство. Развитие российской культуры в ХХI в. Развитие науки. Формирование суверенной системы образования. Средства массовой информации. Российский спорт. Государство и основные религиозные конфессии. Повседневная жизнь. </w:t>
            </w:r>
          </w:p>
          <w:p w:rsidR="00B82E15" w:rsidRDefault="00B82E15" w:rsidP="00B82E15">
            <w:pPr>
              <w:jc w:val="both"/>
              <w:rPr>
                <w:rFonts w:ascii="Times New Roman" w:hAnsi="Times New Roman"/>
                <w:sz w:val="24"/>
              </w:rPr>
            </w:pPr>
            <w:r>
              <w:rPr>
                <w:rFonts w:ascii="Times New Roman" w:hAnsi="Times New Roman"/>
                <w:sz w:val="24"/>
              </w:rPr>
              <w:t xml:space="preserve">Внешняя политика в начале ХХI в. Россия в современном мире. Становление нового внешнеполитического курса России в 2000–2007 гг. Рост международного авторитета России и возобновление конфронтации со странами Запада в 2008 – 2020 гг. </w:t>
            </w:r>
          </w:p>
          <w:p w:rsidR="00B82E15" w:rsidRDefault="00B82E15" w:rsidP="00B82E15">
            <w:pPr>
              <w:jc w:val="both"/>
              <w:rPr>
                <w:rFonts w:ascii="Times New Roman" w:hAnsi="Times New Roman"/>
                <w:sz w:val="24"/>
              </w:rPr>
            </w:pPr>
            <w:r>
              <w:rPr>
                <w:rFonts w:ascii="Times New Roman" w:hAnsi="Times New Roman"/>
                <w:sz w:val="24"/>
              </w:rPr>
              <w:t xml:space="preserve">Россия в 2012 – начале 2020-х гг. Укрепление обороноспособности страны. Социально-экономическое развитие. Выборы в Государственную Думу 2016 г. Выборы Президента Российской Федерации в 2018 г. Национальные цели развития страны. Конституционная реформа 2020 г. Выборы в Государственную Думу VIII созыва. </w:t>
            </w:r>
          </w:p>
          <w:p w:rsidR="00B82E15" w:rsidRDefault="00B82E15" w:rsidP="00B82E15">
            <w:pPr>
              <w:jc w:val="both"/>
              <w:rPr>
                <w:rFonts w:ascii="Times New Roman" w:hAnsi="Times New Roman"/>
                <w:sz w:val="24"/>
              </w:rPr>
            </w:pPr>
            <w:r>
              <w:rPr>
                <w:rFonts w:ascii="Times New Roman" w:hAnsi="Times New Roman"/>
                <w:sz w:val="24"/>
              </w:rPr>
              <w:t>Россия сегодня. Специальная военная операция (далее – СВО). Отношения с Западом в начале XXI в. Давление на Россию со стороны США. Противодействие стратегии Запада в отношении России. Фальсификация истории. Возрождение нацизма. Украинский неонацизм. Переворот 2014 г. на Украине. Возвращение Крыма. Судьба Донбасса. Минские соглашения. СВО. Противостояние с Западом. Украина – неонацистское государство. Новые регионы. СВО и российское общество. Россия – страна героев</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4</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widowControl w:val="0"/>
              <w:jc w:val="both"/>
              <w:rPr>
                <w:rFonts w:ascii="Times New Roman" w:hAnsi="Times New Roman"/>
                <w:sz w:val="24"/>
              </w:rPr>
            </w:pPr>
            <w:r>
              <w:rPr>
                <w:rFonts w:ascii="Times New Roman" w:hAnsi="Times New Roman"/>
                <w:b/>
                <w:sz w:val="24"/>
              </w:rPr>
              <w:t>Практическое занятие</w:t>
            </w:r>
          </w:p>
        </w:tc>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tc>
      </w:tr>
      <w:tr w:rsidR="00B82E15" w:rsidTr="00B82E15">
        <w:trPr>
          <w:trHeight w:val="20"/>
        </w:trPr>
        <w:tc>
          <w:tcPr>
            <w:tcW w:w="3114" w:type="dxa"/>
            <w:vMerge/>
            <w:tcBorders>
              <w:top w:val="single" w:sz="4" w:space="0" w:color="000000"/>
              <w:left w:val="single" w:sz="4" w:space="0" w:color="000000"/>
              <w:bottom w:val="single" w:sz="4" w:space="0" w:color="000000"/>
              <w:right w:val="single" w:sz="4" w:space="0" w:color="000000"/>
            </w:tcBorders>
          </w:tcPr>
          <w:p w:rsidR="00B82E15" w:rsidRDefault="00B82E15" w:rsidP="00B82E15"/>
        </w:tc>
        <w:tc>
          <w:tcPr>
            <w:tcW w:w="7938" w:type="dxa"/>
            <w:tcBorders>
              <w:top w:val="single" w:sz="4" w:space="0" w:color="000000"/>
              <w:left w:val="single" w:sz="4" w:space="0" w:color="000000"/>
              <w:bottom w:val="single" w:sz="4" w:space="0" w:color="000000"/>
              <w:right w:val="single" w:sz="4" w:space="0" w:color="000000"/>
            </w:tcBorders>
          </w:tcPr>
          <w:p w:rsidR="00B82E15" w:rsidRDefault="00B82E15" w:rsidP="00B82E15">
            <w:pPr>
              <w:widowControl w:val="0"/>
              <w:jc w:val="both"/>
              <w:rPr>
                <w:rFonts w:ascii="Times New Roman" w:hAnsi="Times New Roman"/>
                <w:sz w:val="24"/>
              </w:rPr>
            </w:pPr>
            <w:r>
              <w:rPr>
                <w:rFonts w:ascii="Times New Roman" w:hAnsi="Times New Roman"/>
                <w:sz w:val="24"/>
              </w:rPr>
              <w:t>Работа с научно-популярной литературой</w:t>
            </w:r>
          </w:p>
        </w:tc>
        <w:tc>
          <w:tcPr>
            <w:tcW w:w="1134" w:type="dxa"/>
            <w:vMerge/>
            <w:tcBorders>
              <w:top w:val="single" w:sz="4" w:space="0" w:color="000000"/>
              <w:left w:val="single" w:sz="4" w:space="0" w:color="000000"/>
              <w:bottom w:val="single" w:sz="4" w:space="0" w:color="000000"/>
              <w:right w:val="single" w:sz="4" w:space="0" w:color="000000"/>
            </w:tcBorders>
            <w:vAlign w:val="center"/>
          </w:tcPr>
          <w:p w:rsidR="00B82E15" w:rsidRDefault="00B82E15" w:rsidP="00B82E15"/>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106"/>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r>
              <w:rPr>
                <w:rFonts w:ascii="Times New Roman" w:hAnsi="Times New Roman"/>
                <w:b/>
                <w:sz w:val="24"/>
              </w:rPr>
              <w:t>Профессионально ориентированное содержание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b/>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01</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02</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04</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ОК 05</w:t>
            </w:r>
            <w:r>
              <w:rPr>
                <w:rFonts w:ascii="Times New Roman" w:hAnsi="Times New Roman"/>
                <w:color w:val="000000" w:themeColor="text1"/>
                <w:sz w:val="24"/>
              </w:rPr>
              <w:br/>
              <w:t>ОК 06</w:t>
            </w:r>
          </w:p>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ПК 3.4</w:t>
            </w:r>
          </w:p>
        </w:tc>
      </w:tr>
      <w:tr w:rsidR="00B82E15" w:rsidTr="00B82E15">
        <w:trPr>
          <w:trHeight w:val="1139"/>
        </w:trPr>
        <w:tc>
          <w:tcPr>
            <w:tcW w:w="11052" w:type="dxa"/>
            <w:gridSpan w:val="2"/>
            <w:tcBorders>
              <w:top w:val="single" w:sz="4" w:space="0" w:color="000000"/>
              <w:left w:val="single" w:sz="4" w:space="0" w:color="000000"/>
              <w:bottom w:val="single" w:sz="4" w:space="0" w:color="000000"/>
              <w:right w:val="single" w:sz="4" w:space="0" w:color="000000"/>
            </w:tcBorders>
          </w:tcPr>
          <w:p w:rsidR="00B82E15" w:rsidRDefault="00B82E15" w:rsidP="00B82E15">
            <w:pPr>
              <w:rPr>
                <w:rFonts w:ascii="Times New Roman" w:hAnsi="Times New Roman"/>
                <w:sz w:val="24"/>
              </w:rPr>
            </w:pPr>
            <w:r>
              <w:rPr>
                <w:rFonts w:ascii="Times New Roman" w:hAnsi="Times New Roman"/>
                <w:sz w:val="24"/>
              </w:rPr>
              <w:t>Международное сотрудничество и противостояние в спорте. Достижения российских спортсменов (технологическая карта 5 учебно-методического комплекса)</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color w:val="000000" w:themeColor="text1"/>
                <w:sz w:val="24"/>
              </w:rPr>
            </w:pPr>
            <w:r>
              <w:rPr>
                <w:rFonts w:ascii="Times New Roman" w:hAnsi="Times New Roman"/>
                <w:color w:val="000000" w:themeColor="text1"/>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tc>
      </w:tr>
      <w:tr w:rsidR="00B82E15" w:rsidTr="00B82E15">
        <w:trPr>
          <w:trHeight w:val="70"/>
        </w:trPr>
        <w:tc>
          <w:tcPr>
            <w:tcW w:w="1105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contextualSpacing/>
              <w:rPr>
                <w:rFonts w:ascii="Times New Roman" w:hAnsi="Times New Roman"/>
                <w:b/>
                <w:sz w:val="24"/>
              </w:rPr>
            </w:pPr>
            <w:r>
              <w:rPr>
                <w:rFonts w:ascii="Times New Roman" w:hAnsi="Times New Roman"/>
                <w:b/>
                <w:sz w:val="24"/>
              </w:rPr>
              <w:t>Промежуточная аттестация по дисциплине (дифференцированный зачёт)</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pPr>
              <w:contextualSpacing/>
              <w:jc w:val="center"/>
              <w:rPr>
                <w:rFonts w:ascii="Times New Roman" w:hAnsi="Times New Roman"/>
                <w:b/>
                <w:color w:val="000000" w:themeColor="text1"/>
                <w:sz w:val="24"/>
              </w:rPr>
            </w:pPr>
            <w:r>
              <w:rPr>
                <w:rFonts w:ascii="Times New Roman" w:hAnsi="Times New Roman"/>
                <w:b/>
                <w:color w:val="000000" w:themeColor="text1"/>
                <w:sz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B82E15" w:rsidRDefault="00B82E15" w:rsidP="00B82E15">
            <w:pPr>
              <w:contextualSpacing/>
              <w:rPr>
                <w:rFonts w:ascii="Cambria" w:hAnsi="Cambria"/>
                <w:i/>
                <w:color w:val="000000" w:themeColor="text1"/>
                <w:sz w:val="24"/>
              </w:rPr>
            </w:pPr>
          </w:p>
        </w:tc>
      </w:tr>
      <w:tr w:rsidR="00B82E15" w:rsidTr="00B82E15">
        <w:trPr>
          <w:trHeight w:val="463"/>
        </w:trPr>
        <w:tc>
          <w:tcPr>
            <w:tcW w:w="11052" w:type="dxa"/>
            <w:gridSpan w:val="2"/>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rPr>
                <w:rFonts w:ascii="Times New Roman" w:hAnsi="Times New Roman"/>
                <w:b/>
                <w:sz w:val="24"/>
              </w:rPr>
            </w:pPr>
            <w:r>
              <w:rPr>
                <w:rFonts w:ascii="Times New Roman" w:hAnsi="Times New Roman"/>
                <w:b/>
                <w:sz w:val="24"/>
              </w:rPr>
              <w:t>Всего:</w:t>
            </w:r>
          </w:p>
        </w:tc>
        <w:tc>
          <w:tcPr>
            <w:tcW w:w="113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jc w:val="center"/>
              <w:rPr>
                <w:rFonts w:ascii="Times New Roman" w:hAnsi="Times New Roman"/>
                <w:b/>
                <w:color w:val="000000" w:themeColor="text1"/>
                <w:sz w:val="24"/>
              </w:rPr>
            </w:pPr>
            <w:r>
              <w:rPr>
                <w:rFonts w:ascii="Times New Roman" w:hAnsi="Times New Roman"/>
                <w:b/>
                <w:color w:val="000000" w:themeColor="text1"/>
                <w:sz w:val="24"/>
              </w:rPr>
              <w:t>136</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2E15" w:rsidRDefault="00B82E15" w:rsidP="00B82E15">
            <w:pPr>
              <w:jc w:val="center"/>
              <w:rPr>
                <w:rFonts w:ascii="Times New Roman" w:hAnsi="Times New Roman"/>
                <w:color w:val="000000" w:themeColor="text1"/>
                <w:sz w:val="24"/>
              </w:rPr>
            </w:pPr>
          </w:p>
        </w:tc>
      </w:tr>
    </w:tbl>
    <w:p w:rsidR="00B82E15" w:rsidRDefault="00B82E15" w:rsidP="00321ADF">
      <w:pPr>
        <w:rPr>
          <w:rFonts w:ascii="Times New Roman" w:hAnsi="Times New Roman"/>
          <w:b/>
        </w:rPr>
      </w:pPr>
    </w:p>
    <w:p w:rsidR="00B82E15" w:rsidRDefault="00B82E15" w:rsidP="00321ADF">
      <w:pPr>
        <w:rPr>
          <w:rFonts w:ascii="Times New Roman" w:hAnsi="Times New Roman"/>
          <w:b/>
        </w:rPr>
      </w:pPr>
    </w:p>
    <w:p w:rsidR="00B82E15" w:rsidRPr="000F3323" w:rsidRDefault="00B82E15" w:rsidP="00321ADF">
      <w:pPr>
        <w:rPr>
          <w:rFonts w:ascii="Times New Roman" w:eastAsia="Times New Roman" w:hAnsi="Times New Roman" w:cs="Times New Roman"/>
          <w:b/>
          <w:sz w:val="24"/>
          <w:szCs w:val="24"/>
        </w:rPr>
      </w:pPr>
    </w:p>
    <w:p w:rsidR="00321ADF" w:rsidRDefault="00321ADF" w:rsidP="00321ADF">
      <w:pPr>
        <w:rPr>
          <w:rFonts w:ascii="Times New Roman" w:eastAsia="Times New Roman" w:hAnsi="Times New Roman" w:cs="Times New Roman"/>
          <w:b/>
          <w:sz w:val="24"/>
          <w:szCs w:val="24"/>
        </w:rPr>
      </w:pPr>
    </w:p>
    <w:p w:rsidR="00321ADF" w:rsidRDefault="00321ADF" w:rsidP="00321ADF">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321ADF" w:rsidRDefault="00321ADF" w:rsidP="00321ADF">
      <w:pPr>
        <w:rPr>
          <w:rFonts w:ascii="Times New Roman" w:eastAsia="Times New Roman" w:hAnsi="Times New Roman" w:cs="Times New Roman"/>
          <w:b/>
          <w:sz w:val="24"/>
          <w:szCs w:val="24"/>
        </w:rPr>
        <w:sectPr w:rsidR="00321ADF" w:rsidSect="00321ADF">
          <w:pgSz w:w="16838" w:h="11906" w:orient="landscape"/>
          <w:pgMar w:top="567" w:right="1134" w:bottom="1701" w:left="1134" w:header="709" w:footer="709" w:gutter="0"/>
          <w:cols w:space="708"/>
          <w:docGrid w:linePitch="360"/>
        </w:sectPr>
      </w:pPr>
    </w:p>
    <w:p w:rsidR="00B82E15" w:rsidRDefault="00B82E15" w:rsidP="00B82E15">
      <w:pPr>
        <w:pStyle w:val="1"/>
        <w:spacing w:line="23" w:lineRule="atLeast"/>
        <w:rPr>
          <w:b w:val="0"/>
          <w:sz w:val="28"/>
        </w:rPr>
      </w:pPr>
      <w:bookmarkStart w:id="60" w:name="_Toc197334384"/>
      <w:r>
        <w:rPr>
          <w:sz w:val="28"/>
        </w:rPr>
        <w:t>3. Условия реализации программы общеобразовательной дисциплины</w:t>
      </w:r>
    </w:p>
    <w:p w:rsid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b/>
          <w:sz w:val="28"/>
        </w:rPr>
      </w:pPr>
    </w:p>
    <w:p w:rsidR="00B82E15" w:rsidRP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cs="Times New Roman"/>
          <w:b/>
          <w:sz w:val="28"/>
        </w:rPr>
      </w:pPr>
      <w:r>
        <w:rPr>
          <w:rFonts w:ascii="Times New Roman" w:hAnsi="Times New Roman"/>
          <w:b/>
          <w:sz w:val="28"/>
        </w:rPr>
        <w:t xml:space="preserve">3.1. </w:t>
      </w:r>
      <w:r w:rsidRPr="00B82E15">
        <w:rPr>
          <w:rFonts w:ascii="Times New Roman" w:hAnsi="Times New Roman" w:cs="Times New Roman"/>
          <w:b/>
          <w:sz w:val="28"/>
        </w:rPr>
        <w:t>Требования к минимальному материально-техническому обеспечению</w:t>
      </w:r>
    </w:p>
    <w:p w:rsidR="00B82E15" w:rsidRP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cs="Times New Roman"/>
          <w:i/>
          <w:sz w:val="20"/>
        </w:rPr>
      </w:pPr>
      <w:r w:rsidRPr="00B82E15">
        <w:rPr>
          <w:rFonts w:ascii="Times New Roman" w:hAnsi="Times New Roman" w:cs="Times New Roman"/>
          <w:sz w:val="28"/>
        </w:rPr>
        <w:t>Реализация программы дисциплины требует наличия учебного кабинета истории.</w:t>
      </w:r>
    </w:p>
    <w:p w:rsidR="00B82E15" w:rsidRP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cs="Times New Roman"/>
          <w:sz w:val="28"/>
        </w:rPr>
      </w:pPr>
      <w:r w:rsidRPr="00B82E15">
        <w:rPr>
          <w:rFonts w:ascii="Times New Roman" w:hAnsi="Times New Roman" w:cs="Times New Roman"/>
          <w:sz w:val="28"/>
        </w:rPr>
        <w:t>Оборудование учебного кабинета: наглядные пособия (комплекты учебных таблиц, исторических карт, плакатов, портретов выдающихся исторических личностей, атласов); информационно-коммуникационные средства; экранно-звуковые пособия; комплект технической документации, в том числе паспорта на средства обучения, инструкции по их использованию и технике безопасности; библиотечный фонд кабинета. (учебники, учебно-методические комплекты (УМК) (в т.ч. и мультимедийные). Библиотечный фонд кабинета может быть дополнен энциклопедиями, справочниками, научной, научно-популярной и другой литературой по вопросам исторического образования.</w:t>
      </w:r>
    </w:p>
    <w:p w:rsidR="00B82E15" w:rsidRPr="00B82E15" w:rsidRDefault="00B82E15" w:rsidP="00B82E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jc w:val="both"/>
        <w:rPr>
          <w:rFonts w:ascii="Times New Roman" w:hAnsi="Times New Roman" w:cs="Times New Roman"/>
          <w:sz w:val="28"/>
        </w:rPr>
      </w:pPr>
      <w:r w:rsidRPr="00B82E15">
        <w:rPr>
          <w:rFonts w:ascii="Times New Roman" w:hAnsi="Times New Roman" w:cs="Times New Roman"/>
          <w:sz w:val="28"/>
        </w:rPr>
        <w:t>Технические средства обучения: мультимедийный комплекс.</w:t>
      </w:r>
    </w:p>
    <w:p w:rsidR="00B82E15" w:rsidRPr="00B82E15" w:rsidRDefault="00B82E15" w:rsidP="00B82E15">
      <w:pPr>
        <w:spacing w:line="23" w:lineRule="atLeast"/>
        <w:rPr>
          <w:rFonts w:ascii="Times New Roman" w:hAnsi="Times New Roman" w:cs="Times New Roman"/>
          <w:b/>
          <w:sz w:val="28"/>
        </w:rPr>
      </w:pPr>
    </w:p>
    <w:p w:rsidR="00B82E15" w:rsidRPr="00B82E15" w:rsidRDefault="00B82E15" w:rsidP="00B82E15">
      <w:pPr>
        <w:spacing w:line="23" w:lineRule="atLeast"/>
        <w:rPr>
          <w:rFonts w:ascii="Times New Roman" w:hAnsi="Times New Roman" w:cs="Times New Roman"/>
          <w:b/>
          <w:sz w:val="28"/>
        </w:rPr>
      </w:pPr>
      <w:r w:rsidRPr="00B82E15">
        <w:rPr>
          <w:rFonts w:ascii="Times New Roman" w:hAnsi="Times New Roman" w:cs="Times New Roman"/>
          <w:b/>
          <w:sz w:val="28"/>
        </w:rPr>
        <w:t>3.2. Информационное обеспечение реализации программы</w:t>
      </w:r>
    </w:p>
    <w:p w:rsidR="00B82E15" w:rsidRPr="00B82E15" w:rsidRDefault="00B82E15" w:rsidP="00B82E15">
      <w:pPr>
        <w:pStyle w:val="a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ind w:left="0"/>
        <w:jc w:val="both"/>
        <w:rPr>
          <w:rFonts w:ascii="Times New Roman" w:hAnsi="Times New Roman" w:cs="Times New Roman"/>
          <w:b/>
          <w:caps/>
          <w:sz w:val="28"/>
        </w:rPr>
      </w:pPr>
      <w:bookmarkStart w:id="61" w:name="_Hlk171605969"/>
      <w:r w:rsidRPr="00B82E15">
        <w:rPr>
          <w:rFonts w:ascii="Times New Roman" w:hAnsi="Times New Roman" w:cs="Times New Roman"/>
          <w:sz w:val="28"/>
        </w:rPr>
        <w:t>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допущенные к использованию при реализации образовательных программы СПО на базе основного общего образования.</w:t>
      </w:r>
      <w:bookmarkEnd w:id="61"/>
    </w:p>
    <w:p w:rsidR="00B82E15" w:rsidRDefault="00B82E15" w:rsidP="00B82E15">
      <w:pPr>
        <w:pStyle w:val="1"/>
        <w:spacing w:line="23" w:lineRule="atLeast"/>
        <w:rPr>
          <w:b w:val="0"/>
          <w:sz w:val="28"/>
        </w:rPr>
      </w:pPr>
      <w:bookmarkStart w:id="62" w:name="_Toc197334385"/>
      <w:r>
        <w:rPr>
          <w:sz w:val="28"/>
        </w:rPr>
        <w:t>4. Контроль и оценка результатов освоения общеобразовательной дисциплины</w:t>
      </w:r>
      <w:bookmarkEnd w:id="62"/>
    </w:p>
    <w:p w:rsidR="00B82E15" w:rsidRDefault="00B82E15" w:rsidP="00B82E15">
      <w:pPr>
        <w:spacing w:line="23" w:lineRule="atLeast"/>
        <w:contextualSpacing/>
        <w:jc w:val="both"/>
        <w:rPr>
          <w:rFonts w:ascii="Times New Roman" w:hAnsi="Times New Roman"/>
          <w:sz w:val="28"/>
        </w:rPr>
      </w:pPr>
      <w:r>
        <w:rPr>
          <w:rFonts w:ascii="Times New Roman" w:hAnsi="Times New Roman"/>
          <w:sz w:val="28"/>
        </w:rPr>
        <w:t>Контроль и оценка результатов освоения общеобразовательной дисциплины раскрываются через дисциплинарные результаты, направленные на формирование общих и профессиональных компетенций по разделам и темам содержания учебного материала.</w:t>
      </w:r>
    </w:p>
    <w:p w:rsidR="00B82E15" w:rsidRDefault="00B82E15" w:rsidP="00B82E15">
      <w:pPr>
        <w:spacing w:line="23" w:lineRule="atLeast"/>
        <w:contextualSpacing/>
        <w:jc w:val="both"/>
        <w:rPr>
          <w:rFonts w:ascii="Times New Roman" w:hAnsi="Times New Roman"/>
          <w:b/>
          <w:sz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397"/>
        <w:gridCol w:w="3261"/>
        <w:gridCol w:w="2694"/>
      </w:tblGrid>
      <w:tr w:rsidR="00B82E15" w:rsidTr="00B82E15">
        <w:trPr>
          <w:jc w:val="center"/>
        </w:trPr>
        <w:tc>
          <w:tcPr>
            <w:tcW w:w="3397"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spacing w:line="23" w:lineRule="atLeast"/>
              <w:jc w:val="center"/>
              <w:rPr>
                <w:rFonts w:ascii="Times New Roman" w:hAnsi="Times New Roman"/>
                <w:sz w:val="24"/>
              </w:rPr>
            </w:pPr>
            <w:bookmarkStart w:id="63" w:name="_Hlk113635425"/>
            <w:r>
              <w:rPr>
                <w:rFonts w:ascii="Times New Roman" w:hAnsi="Times New Roman"/>
                <w:b/>
                <w:sz w:val="24"/>
              </w:rPr>
              <w:t>Код и наименование формируемых компетенций</w:t>
            </w:r>
          </w:p>
        </w:tc>
        <w:tc>
          <w:tcPr>
            <w:tcW w:w="3261"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spacing w:line="23" w:lineRule="atLeast"/>
              <w:jc w:val="center"/>
              <w:rPr>
                <w:rFonts w:ascii="Times New Roman" w:hAnsi="Times New Roman"/>
                <w:b/>
                <w:sz w:val="24"/>
              </w:rPr>
            </w:pPr>
            <w:r>
              <w:rPr>
                <w:rFonts w:ascii="Times New Roman" w:hAnsi="Times New Roman"/>
                <w:b/>
                <w:sz w:val="24"/>
              </w:rPr>
              <w:t>Раздел/Тема</w:t>
            </w:r>
          </w:p>
        </w:tc>
        <w:tc>
          <w:tcPr>
            <w:tcW w:w="2694" w:type="dxa"/>
            <w:tcBorders>
              <w:top w:val="single" w:sz="4" w:space="0" w:color="000000"/>
              <w:left w:val="single" w:sz="4" w:space="0" w:color="000000"/>
              <w:bottom w:val="single" w:sz="4" w:space="0" w:color="000000"/>
              <w:right w:val="single" w:sz="4" w:space="0" w:color="000000"/>
            </w:tcBorders>
            <w:vAlign w:val="center"/>
          </w:tcPr>
          <w:p w:rsidR="00B82E15" w:rsidRDefault="00B82E15" w:rsidP="00B82E15">
            <w:pPr>
              <w:pStyle w:val="afc"/>
              <w:spacing w:after="0" w:line="23" w:lineRule="atLeast"/>
              <w:jc w:val="center"/>
            </w:pPr>
            <w:r>
              <w:rPr>
                <w:b/>
              </w:rPr>
              <w:t>Типы оценочных мероприятий</w:t>
            </w:r>
          </w:p>
        </w:tc>
      </w:tr>
      <w:tr w:rsidR="00B82E15" w:rsidTr="00B82E15">
        <w:trPr>
          <w:trHeight w:val="826"/>
          <w:jc w:val="center"/>
        </w:trPr>
        <w:tc>
          <w:tcPr>
            <w:tcW w:w="3397" w:type="dxa"/>
            <w:tcBorders>
              <w:top w:val="single" w:sz="4" w:space="0" w:color="000000"/>
              <w:left w:val="single" w:sz="4" w:space="0" w:color="000000"/>
              <w:bottom w:val="single" w:sz="4" w:space="0" w:color="000000"/>
              <w:right w:val="single" w:sz="4" w:space="0" w:color="000000"/>
            </w:tcBorders>
          </w:tcPr>
          <w:p w:rsidR="00B82E15" w:rsidRDefault="00B82E15" w:rsidP="00B82E15">
            <w:pPr>
              <w:spacing w:line="23" w:lineRule="atLeast"/>
              <w:contextualSpacing/>
              <w:rPr>
                <w:rFonts w:ascii="Times New Roman" w:hAnsi="Times New Roman"/>
                <w:sz w:val="24"/>
              </w:rPr>
            </w:pPr>
            <w:r>
              <w:rPr>
                <w:rFonts w:ascii="Times New Roman" w:hAnsi="Times New Roman"/>
                <w:sz w:val="24"/>
              </w:rPr>
              <w:t xml:space="preserve">ОК 01. Выбирать способы решения задач профессиональной деятельности применительно </w:t>
            </w:r>
            <w:r>
              <w:rPr>
                <w:rFonts w:ascii="Times New Roman" w:hAnsi="Times New Roman"/>
                <w:sz w:val="24"/>
              </w:rPr>
              <w:br/>
              <w:t>к различным контекстам</w:t>
            </w:r>
          </w:p>
        </w:tc>
        <w:tc>
          <w:tcPr>
            <w:tcW w:w="3261" w:type="dxa"/>
            <w:tcBorders>
              <w:top w:val="single" w:sz="4" w:space="0" w:color="000000"/>
              <w:left w:val="single" w:sz="4" w:space="0" w:color="000000"/>
              <w:bottom w:val="single" w:sz="4" w:space="0" w:color="000000"/>
              <w:right w:val="single" w:sz="4" w:space="0" w:color="000000"/>
            </w:tcBorders>
          </w:tcPr>
          <w:p w:rsidR="00B82E15" w:rsidRDefault="00B82E15" w:rsidP="00B82E15">
            <w:pPr>
              <w:spacing w:line="23" w:lineRule="atLeast"/>
              <w:contextualSpacing/>
              <w:rPr>
                <w:rFonts w:ascii="Times New Roman" w:hAnsi="Times New Roman"/>
                <w:sz w:val="24"/>
              </w:rPr>
            </w:pPr>
            <w:r>
              <w:rPr>
                <w:rFonts w:ascii="Times New Roman" w:hAnsi="Times New Roman"/>
                <w:sz w:val="24"/>
              </w:rPr>
              <w:t>Р 4, П-о/с</w:t>
            </w:r>
            <w:r>
              <w:rPr>
                <w:rStyle w:val="af3"/>
                <w:rFonts w:ascii="Times New Roman" w:hAnsi="Times New Roman"/>
                <w:sz w:val="24"/>
              </w:rPr>
              <w:footnoteReference w:id="5"/>
            </w:r>
          </w:p>
          <w:p w:rsidR="00B82E15" w:rsidRDefault="00B82E15" w:rsidP="00B82E15">
            <w:pPr>
              <w:spacing w:line="23" w:lineRule="atLeast"/>
              <w:contextualSpacing/>
              <w:rPr>
                <w:rFonts w:ascii="Times New Roman" w:hAnsi="Times New Roman"/>
                <w:sz w:val="24"/>
              </w:rPr>
            </w:pPr>
            <w:r>
              <w:rPr>
                <w:rFonts w:ascii="Times New Roman" w:hAnsi="Times New Roman"/>
                <w:sz w:val="24"/>
              </w:rPr>
              <w:t xml:space="preserve">Р 6, П-о/с </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11, П-о/с</w:t>
            </w:r>
          </w:p>
          <w:p w:rsidR="00B82E15" w:rsidRDefault="00B82E15" w:rsidP="00B82E15">
            <w:pPr>
              <w:spacing w:line="23" w:lineRule="atLeast"/>
              <w:contextualSpacing/>
              <w:rPr>
                <w:rFonts w:ascii="Times New Roman" w:hAnsi="Times New Roman"/>
                <w:color w:val="FF0000"/>
                <w:sz w:val="24"/>
                <w:highlight w:val="yellow"/>
              </w:rPr>
            </w:pPr>
            <w:r>
              <w:rPr>
                <w:rFonts w:ascii="Times New Roman" w:hAnsi="Times New Roman"/>
                <w:sz w:val="24"/>
              </w:rPr>
              <w:t>Р 12, П-о/с</w:t>
            </w:r>
          </w:p>
        </w:tc>
        <w:tc>
          <w:tcPr>
            <w:tcW w:w="2694" w:type="dxa"/>
            <w:vMerge w:val="restart"/>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pPr>
              <w:spacing w:line="23" w:lineRule="atLeast"/>
              <w:contextualSpacing/>
              <w:rPr>
                <w:rFonts w:ascii="Times New Roman" w:hAnsi="Times New Roman"/>
                <w:sz w:val="24"/>
              </w:rPr>
            </w:pPr>
            <w:r>
              <w:rPr>
                <w:rFonts w:ascii="Times New Roman" w:hAnsi="Times New Roman"/>
                <w:sz w:val="24"/>
              </w:rPr>
              <w:t>Устный опрос</w:t>
            </w:r>
          </w:p>
          <w:p w:rsidR="00B82E15" w:rsidRDefault="00B82E15" w:rsidP="00B82E15">
            <w:pPr>
              <w:spacing w:line="23" w:lineRule="atLeast"/>
              <w:contextualSpacing/>
              <w:rPr>
                <w:rFonts w:ascii="Times New Roman" w:hAnsi="Times New Roman"/>
                <w:sz w:val="24"/>
              </w:rPr>
            </w:pPr>
          </w:p>
          <w:p w:rsidR="00B82E15" w:rsidRDefault="00B82E15" w:rsidP="00B82E15">
            <w:pPr>
              <w:spacing w:line="23" w:lineRule="atLeast"/>
              <w:contextualSpacing/>
              <w:rPr>
                <w:rFonts w:ascii="Times New Roman" w:hAnsi="Times New Roman"/>
                <w:sz w:val="24"/>
              </w:rPr>
            </w:pPr>
            <w:r>
              <w:rPr>
                <w:rFonts w:ascii="Times New Roman" w:hAnsi="Times New Roman"/>
                <w:sz w:val="24"/>
              </w:rPr>
              <w:t>Контрольная работа</w:t>
            </w:r>
          </w:p>
          <w:p w:rsidR="00B82E15" w:rsidRDefault="00B82E15" w:rsidP="00B82E15">
            <w:pPr>
              <w:spacing w:line="23" w:lineRule="atLeast"/>
              <w:contextualSpacing/>
              <w:rPr>
                <w:rFonts w:ascii="Times New Roman" w:hAnsi="Times New Roman"/>
                <w:sz w:val="24"/>
              </w:rPr>
            </w:pPr>
          </w:p>
          <w:p w:rsidR="00B82E15" w:rsidRDefault="00B82E15" w:rsidP="00B82E15">
            <w:pPr>
              <w:spacing w:line="23" w:lineRule="atLeast"/>
              <w:contextualSpacing/>
              <w:rPr>
                <w:rFonts w:ascii="Times New Roman" w:hAnsi="Times New Roman"/>
                <w:sz w:val="24"/>
              </w:rPr>
            </w:pPr>
            <w:r>
              <w:rPr>
                <w:rFonts w:ascii="Times New Roman" w:hAnsi="Times New Roman"/>
                <w:sz w:val="24"/>
              </w:rPr>
              <w:t>Выступление с презентацией</w:t>
            </w:r>
          </w:p>
          <w:p w:rsidR="00B82E15" w:rsidRDefault="00B82E15" w:rsidP="00B82E15">
            <w:pPr>
              <w:spacing w:line="23" w:lineRule="atLeast"/>
              <w:contextualSpacing/>
              <w:rPr>
                <w:rFonts w:ascii="Times New Roman" w:hAnsi="Times New Roman"/>
                <w:sz w:val="24"/>
              </w:rPr>
            </w:pPr>
          </w:p>
          <w:p w:rsidR="00B82E15" w:rsidRDefault="00B82E15" w:rsidP="00B82E15">
            <w:pPr>
              <w:spacing w:line="23" w:lineRule="atLeast"/>
              <w:contextualSpacing/>
              <w:rPr>
                <w:rFonts w:ascii="Times New Roman" w:hAnsi="Times New Roman"/>
                <w:sz w:val="24"/>
              </w:rPr>
            </w:pPr>
            <w:r>
              <w:rPr>
                <w:rFonts w:ascii="Times New Roman" w:hAnsi="Times New Roman"/>
                <w:sz w:val="24"/>
              </w:rPr>
              <w:t>Эссе</w:t>
            </w:r>
          </w:p>
          <w:p w:rsidR="00B82E15" w:rsidRDefault="00B82E15" w:rsidP="00B82E15">
            <w:pPr>
              <w:spacing w:line="23" w:lineRule="atLeast"/>
              <w:contextualSpacing/>
              <w:rPr>
                <w:rFonts w:ascii="Times New Roman" w:hAnsi="Times New Roman"/>
                <w:sz w:val="24"/>
              </w:rPr>
            </w:pPr>
          </w:p>
          <w:p w:rsidR="00B82E15" w:rsidRDefault="00B82E15" w:rsidP="00B82E15">
            <w:pPr>
              <w:spacing w:line="23" w:lineRule="atLeast"/>
              <w:contextualSpacing/>
              <w:rPr>
                <w:rFonts w:ascii="Times New Roman" w:hAnsi="Times New Roman"/>
                <w:sz w:val="24"/>
              </w:rPr>
            </w:pPr>
            <w:r>
              <w:rPr>
                <w:rFonts w:ascii="Times New Roman" w:hAnsi="Times New Roman"/>
                <w:sz w:val="24"/>
              </w:rPr>
              <w:t>Тестирование</w:t>
            </w:r>
          </w:p>
          <w:p w:rsidR="00B82E15" w:rsidRDefault="00B82E15" w:rsidP="00B82E15">
            <w:pPr>
              <w:spacing w:line="23" w:lineRule="atLeast"/>
              <w:contextualSpacing/>
              <w:rPr>
                <w:rFonts w:ascii="Times New Roman" w:hAnsi="Times New Roman"/>
                <w:sz w:val="24"/>
              </w:rPr>
            </w:pPr>
          </w:p>
          <w:p w:rsidR="00B82E15" w:rsidRDefault="00B82E15" w:rsidP="00B82E15">
            <w:pPr>
              <w:spacing w:line="23" w:lineRule="atLeast"/>
              <w:contextualSpacing/>
              <w:rPr>
                <w:rFonts w:ascii="Times New Roman" w:hAnsi="Times New Roman"/>
                <w:sz w:val="24"/>
              </w:rPr>
            </w:pPr>
            <w:r>
              <w:rPr>
                <w:rFonts w:ascii="Times New Roman" w:hAnsi="Times New Roman"/>
                <w:sz w:val="24"/>
              </w:rPr>
              <w:t>Промежуточная аттестация (выполнение заданий)</w:t>
            </w:r>
          </w:p>
        </w:tc>
      </w:tr>
      <w:tr w:rsidR="00B82E15" w:rsidTr="00B82E15">
        <w:trPr>
          <w:trHeight w:val="940"/>
          <w:jc w:val="center"/>
        </w:trPr>
        <w:tc>
          <w:tcPr>
            <w:tcW w:w="3397" w:type="dxa"/>
            <w:tcBorders>
              <w:top w:val="single" w:sz="4" w:space="0" w:color="000000"/>
              <w:left w:val="single" w:sz="4" w:space="0" w:color="000000"/>
              <w:bottom w:val="single" w:sz="4" w:space="0" w:color="000000"/>
              <w:right w:val="single" w:sz="4" w:space="0" w:color="000000"/>
            </w:tcBorders>
          </w:tcPr>
          <w:p w:rsidR="00B82E15" w:rsidRDefault="00B82E15" w:rsidP="00B82E15">
            <w:pPr>
              <w:spacing w:line="23" w:lineRule="atLeast"/>
              <w:contextualSpacing/>
              <w:rPr>
                <w:rFonts w:ascii="Times New Roman" w:hAnsi="Times New Roman"/>
                <w:sz w:val="24"/>
              </w:rPr>
            </w:pPr>
            <w:r>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261" w:type="dxa"/>
            <w:tcBorders>
              <w:top w:val="single" w:sz="4" w:space="0" w:color="000000"/>
              <w:left w:val="single" w:sz="4" w:space="0" w:color="000000"/>
              <w:bottom w:val="single" w:sz="4" w:space="0" w:color="000000"/>
              <w:right w:val="single" w:sz="4" w:space="0" w:color="000000"/>
            </w:tcBorders>
          </w:tcPr>
          <w:p w:rsidR="00B82E15" w:rsidRDefault="00B82E15" w:rsidP="00B82E15">
            <w:pPr>
              <w:spacing w:line="23" w:lineRule="atLeast"/>
              <w:contextualSpacing/>
              <w:rPr>
                <w:rFonts w:ascii="Times New Roman" w:hAnsi="Times New Roman"/>
                <w:sz w:val="24"/>
              </w:rPr>
            </w:pPr>
            <w:r>
              <w:rPr>
                <w:rFonts w:ascii="Times New Roman" w:hAnsi="Times New Roman"/>
                <w:sz w:val="24"/>
              </w:rPr>
              <w:t>Р 1, Темы 1.1</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2, Темы 2.1 – 2.6</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3, Темы 3.1, 3.2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4, Темы 4.1 – 4.7, П-о/с</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5, Темы 5.1 – 5.2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6, Темы 6.1 – 6.4, П-о/с</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7, Темы 7.1 – 7.2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8, Темы 8.1 – 8.4</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9, Тема 9.1 – 9.2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10, Тема 10.1</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11, Темы 11.1 – 11.4, П-о/с</w:t>
            </w:r>
          </w:p>
          <w:p w:rsidR="00B82E15" w:rsidRDefault="00B82E15" w:rsidP="00B82E15">
            <w:pPr>
              <w:spacing w:line="23" w:lineRule="atLeast"/>
              <w:contextualSpacing/>
              <w:rPr>
                <w:rFonts w:ascii="Times New Roman" w:hAnsi="Times New Roman"/>
                <w:color w:val="FF0000"/>
                <w:sz w:val="24"/>
                <w:highlight w:val="yellow"/>
              </w:rPr>
            </w:pPr>
            <w:r>
              <w:rPr>
                <w:rFonts w:ascii="Times New Roman" w:hAnsi="Times New Roman"/>
                <w:sz w:val="24"/>
              </w:rPr>
              <w:t>Р 12, Темы 12.1 –12.2,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tc>
      </w:tr>
      <w:tr w:rsidR="00B82E15" w:rsidTr="00B82E15">
        <w:trPr>
          <w:trHeight w:val="2117"/>
          <w:jc w:val="center"/>
        </w:trPr>
        <w:tc>
          <w:tcPr>
            <w:tcW w:w="3397" w:type="dxa"/>
            <w:tcBorders>
              <w:top w:val="single" w:sz="4" w:space="0" w:color="000000"/>
              <w:left w:val="single" w:sz="4" w:space="0" w:color="000000"/>
              <w:bottom w:val="single" w:sz="4" w:space="0" w:color="000000"/>
              <w:right w:val="single" w:sz="4" w:space="0" w:color="000000"/>
            </w:tcBorders>
          </w:tcPr>
          <w:p w:rsidR="00B82E15" w:rsidRDefault="00B82E15" w:rsidP="00B82E15">
            <w:pPr>
              <w:spacing w:line="23" w:lineRule="atLeast"/>
              <w:contextualSpacing/>
              <w:rPr>
                <w:rFonts w:ascii="Times New Roman" w:hAnsi="Times New Roman"/>
                <w:sz w:val="24"/>
              </w:rPr>
            </w:pPr>
            <w:r>
              <w:rPr>
                <w:rFonts w:ascii="Times New Roman" w:hAnsi="Times New Roman"/>
                <w:sz w:val="24"/>
              </w:rPr>
              <w:t>ОК 04. Эффективно взаимодействовать и работать в коллективе и команде</w:t>
            </w:r>
          </w:p>
        </w:tc>
        <w:tc>
          <w:tcPr>
            <w:tcW w:w="3261" w:type="dxa"/>
            <w:tcBorders>
              <w:top w:val="single" w:sz="4" w:space="0" w:color="000000"/>
              <w:left w:val="single" w:sz="4" w:space="0" w:color="000000"/>
              <w:bottom w:val="single" w:sz="4" w:space="0" w:color="000000"/>
              <w:right w:val="single" w:sz="4" w:space="0" w:color="000000"/>
            </w:tcBorders>
          </w:tcPr>
          <w:p w:rsidR="00B82E15" w:rsidRDefault="00B82E15" w:rsidP="00B82E15">
            <w:pPr>
              <w:spacing w:line="23" w:lineRule="atLeast"/>
              <w:contextualSpacing/>
              <w:rPr>
                <w:rFonts w:ascii="Times New Roman" w:hAnsi="Times New Roman"/>
                <w:sz w:val="24"/>
              </w:rPr>
            </w:pPr>
            <w:r>
              <w:rPr>
                <w:rFonts w:ascii="Times New Roman" w:hAnsi="Times New Roman"/>
                <w:sz w:val="24"/>
              </w:rPr>
              <w:t>Р 4, П-о/с</w:t>
            </w:r>
          </w:p>
          <w:p w:rsidR="00B82E15" w:rsidRDefault="00B82E15" w:rsidP="00B82E15">
            <w:pPr>
              <w:spacing w:line="23" w:lineRule="atLeast"/>
              <w:contextualSpacing/>
              <w:rPr>
                <w:rFonts w:ascii="Times New Roman" w:hAnsi="Times New Roman"/>
                <w:sz w:val="24"/>
              </w:rPr>
            </w:pPr>
            <w:r>
              <w:rPr>
                <w:rFonts w:ascii="Times New Roman" w:hAnsi="Times New Roman"/>
                <w:sz w:val="24"/>
              </w:rPr>
              <w:t xml:space="preserve">Р 6, П-о/с </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11, П-о/с</w:t>
            </w:r>
          </w:p>
          <w:p w:rsidR="00B82E15" w:rsidRDefault="00B82E15" w:rsidP="00B82E15">
            <w:pPr>
              <w:spacing w:line="23" w:lineRule="atLeast"/>
              <w:contextualSpacing/>
              <w:rPr>
                <w:rFonts w:ascii="Times New Roman" w:hAnsi="Times New Roman"/>
                <w:b/>
                <w:color w:val="FF0000"/>
                <w:spacing w:val="-4"/>
                <w:sz w:val="24"/>
                <w:highlight w:val="yellow"/>
              </w:rPr>
            </w:pPr>
            <w:r>
              <w:rPr>
                <w:rFonts w:ascii="Times New Roman" w:hAnsi="Times New Roman"/>
                <w:sz w:val="24"/>
              </w:rPr>
              <w:t>Р 12,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tc>
      </w:tr>
      <w:tr w:rsidR="00B82E15" w:rsidTr="00B82E15">
        <w:trPr>
          <w:trHeight w:val="841"/>
          <w:jc w:val="center"/>
        </w:trPr>
        <w:tc>
          <w:tcPr>
            <w:tcW w:w="3397" w:type="dxa"/>
            <w:tcBorders>
              <w:top w:val="single" w:sz="4" w:space="0" w:color="000000"/>
              <w:left w:val="single" w:sz="4" w:space="0" w:color="000000"/>
              <w:bottom w:val="single" w:sz="4" w:space="0" w:color="000000"/>
              <w:right w:val="single" w:sz="4" w:space="0" w:color="000000"/>
            </w:tcBorders>
          </w:tcPr>
          <w:p w:rsidR="00B82E15" w:rsidRDefault="00B82E15" w:rsidP="00B82E15">
            <w:pPr>
              <w:spacing w:line="23" w:lineRule="atLeast"/>
              <w:contextualSpacing/>
              <w:rPr>
                <w:rFonts w:ascii="Times New Roman" w:hAnsi="Times New Roman"/>
                <w:sz w:val="24"/>
              </w:rPr>
            </w:pPr>
            <w:r>
              <w:rPr>
                <w:rFonts w:ascii="Times New Roman" w:hAnsi="Times New Roman"/>
                <w:sz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261" w:type="dxa"/>
            <w:tcBorders>
              <w:top w:val="single" w:sz="4" w:space="0" w:color="000000"/>
              <w:left w:val="single" w:sz="4" w:space="0" w:color="000000"/>
              <w:bottom w:val="single" w:sz="4" w:space="0" w:color="000000"/>
              <w:right w:val="single" w:sz="4" w:space="0" w:color="000000"/>
            </w:tcBorders>
          </w:tcPr>
          <w:p w:rsidR="00B82E15" w:rsidRDefault="00B82E15" w:rsidP="00B82E15">
            <w:pPr>
              <w:spacing w:line="23" w:lineRule="atLeast"/>
              <w:contextualSpacing/>
              <w:rPr>
                <w:rFonts w:ascii="Times New Roman" w:hAnsi="Times New Roman"/>
                <w:sz w:val="24"/>
              </w:rPr>
            </w:pPr>
            <w:r>
              <w:rPr>
                <w:rFonts w:ascii="Times New Roman" w:hAnsi="Times New Roman"/>
                <w:sz w:val="24"/>
              </w:rPr>
              <w:t>Р 1, Темы 1.1</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2, Темы 2.1 – 2.6</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3, Темы 3.1 – 3.2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4, Темы 4.1 – 4.7, П-о/с</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5, Темы 5.1 – 5.2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6, Темы 6.1 – 6.4, П-о/с</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7, Темы 7.1 – 7.2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8, Темы 8.1 – 8.4</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9, Тема 9.1 – 9.2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10, Тема 10.1</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11, Темы 11.1 – 11.4, П-о/с</w:t>
            </w:r>
          </w:p>
          <w:p w:rsidR="00B82E15" w:rsidRDefault="00B82E15" w:rsidP="00B82E15">
            <w:pPr>
              <w:spacing w:line="23" w:lineRule="atLeast"/>
              <w:contextualSpacing/>
              <w:rPr>
                <w:rFonts w:ascii="Times New Roman" w:hAnsi="Times New Roman"/>
                <w:color w:val="FF0000"/>
                <w:sz w:val="24"/>
                <w:highlight w:val="yellow"/>
              </w:rPr>
            </w:pPr>
            <w:r>
              <w:rPr>
                <w:rFonts w:ascii="Times New Roman" w:hAnsi="Times New Roman"/>
                <w:sz w:val="24"/>
              </w:rPr>
              <w:t>Р 12, Темы 12.1 – 12.2,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tc>
      </w:tr>
      <w:tr w:rsidR="00B82E15" w:rsidTr="00B82E15">
        <w:trPr>
          <w:trHeight w:val="2683"/>
          <w:jc w:val="center"/>
        </w:trPr>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pPr>
              <w:spacing w:line="23" w:lineRule="atLeast"/>
              <w:contextualSpacing/>
              <w:rPr>
                <w:rFonts w:ascii="Times New Roman" w:hAnsi="Times New Roman"/>
                <w:sz w:val="24"/>
              </w:rPr>
            </w:pPr>
            <w:r>
              <w:rPr>
                <w:rFonts w:ascii="Times New Roman" w:hAnsi="Times New Roman"/>
                <w:sz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261" w:type="dxa"/>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pPr>
              <w:spacing w:line="23" w:lineRule="atLeast"/>
              <w:contextualSpacing/>
              <w:rPr>
                <w:rFonts w:ascii="Times New Roman" w:hAnsi="Times New Roman"/>
                <w:sz w:val="24"/>
              </w:rPr>
            </w:pPr>
            <w:r>
              <w:rPr>
                <w:rFonts w:ascii="Times New Roman" w:hAnsi="Times New Roman"/>
                <w:sz w:val="24"/>
              </w:rPr>
              <w:t>Р 1, Темы 1.1</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2, Темы 2.1 – 2.6</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3, Темы 3.1 – 3.2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4, Темы 4.1 – 4.7, П-о/с</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5, Темы 5.1 – 5.2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6, Темы 6.1 – 6.4, П-о/с</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7, Темы 7.1 – 7.2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8, Темы 8.1 – 8.4</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9, Тема 9.1 – 9.2</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10, Тема 10.1</w:t>
            </w:r>
          </w:p>
          <w:p w:rsidR="00B82E15" w:rsidRDefault="00B82E15" w:rsidP="00B82E15">
            <w:pPr>
              <w:spacing w:line="23" w:lineRule="atLeast"/>
              <w:contextualSpacing/>
              <w:rPr>
                <w:rFonts w:ascii="Times New Roman" w:hAnsi="Times New Roman"/>
                <w:sz w:val="24"/>
              </w:rPr>
            </w:pPr>
            <w:r>
              <w:rPr>
                <w:rFonts w:ascii="Times New Roman" w:hAnsi="Times New Roman"/>
                <w:sz w:val="24"/>
              </w:rPr>
              <w:t>Р 11, Темы 11.1 – 11.4, П-о/с</w:t>
            </w:r>
          </w:p>
          <w:p w:rsidR="00B82E15" w:rsidRDefault="00B82E15" w:rsidP="00B82E15">
            <w:pPr>
              <w:spacing w:line="23" w:lineRule="atLeast"/>
              <w:contextualSpacing/>
              <w:rPr>
                <w:rFonts w:ascii="Times New Roman" w:hAnsi="Times New Roman"/>
                <w:b/>
                <w:color w:val="FF0000"/>
                <w:sz w:val="24"/>
                <w:highlight w:val="yellow"/>
              </w:rPr>
            </w:pPr>
            <w:r>
              <w:rPr>
                <w:rFonts w:ascii="Times New Roman" w:hAnsi="Times New Roman"/>
                <w:sz w:val="24"/>
              </w:rPr>
              <w:t>Р 12, Темы 12.1 – 12.2,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tc>
      </w:tr>
      <w:tr w:rsidR="00B82E15" w:rsidTr="00B82E15">
        <w:trPr>
          <w:trHeight w:val="273"/>
          <w:jc w:val="center"/>
        </w:trPr>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pPr>
              <w:spacing w:line="23" w:lineRule="atLeast"/>
              <w:rPr>
                <w:rFonts w:ascii="Times New Roman" w:hAnsi="Times New Roman"/>
                <w:sz w:val="24"/>
              </w:rPr>
            </w:pPr>
            <w:r>
              <w:rPr>
                <w:rFonts w:ascii="Times New Roman" w:hAnsi="Times New Roman"/>
                <w:sz w:val="24"/>
              </w:rPr>
              <w:t>ПК 3.4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Pr>
          <w:p w:rsidR="00B82E15" w:rsidRDefault="00B82E15" w:rsidP="00B82E15">
            <w:pPr>
              <w:spacing w:line="23" w:lineRule="atLeast"/>
              <w:contextualSpacing/>
              <w:rPr>
                <w:rFonts w:ascii="Times New Roman" w:hAnsi="Times New Roman"/>
                <w:sz w:val="24"/>
              </w:rPr>
            </w:pPr>
            <w:r>
              <w:rPr>
                <w:rFonts w:ascii="Times New Roman" w:hAnsi="Times New Roman"/>
                <w:sz w:val="24"/>
              </w:rPr>
              <w:t>П-о/с</w:t>
            </w:r>
          </w:p>
        </w:tc>
        <w:bookmarkEnd w:id="63"/>
        <w:tc>
          <w:tcPr>
            <w:tcW w:w="2694" w:type="dxa"/>
            <w:tcBorders>
              <w:top w:val="single" w:sz="4" w:space="0" w:color="000000"/>
              <w:left w:val="single" w:sz="4" w:space="0" w:color="000000"/>
              <w:bottom w:val="single" w:sz="4" w:space="0" w:color="000000"/>
              <w:right w:val="single" w:sz="4" w:space="0" w:color="000000"/>
            </w:tcBorders>
          </w:tcPr>
          <w:p w:rsidR="00B82E15" w:rsidRDefault="00B82E15" w:rsidP="00B82E15">
            <w:pPr>
              <w:spacing w:line="23" w:lineRule="atLeast"/>
              <w:rPr>
                <w:rFonts w:ascii="Times New Roman" w:hAnsi="Times New Roman"/>
                <w:sz w:val="24"/>
              </w:rPr>
            </w:pPr>
          </w:p>
        </w:tc>
      </w:tr>
    </w:tbl>
    <w:p w:rsidR="00B82E15" w:rsidRDefault="00B82E15" w:rsidP="00B82E15">
      <w:pPr>
        <w:spacing w:line="23" w:lineRule="atLeast"/>
        <w:rPr>
          <w:rFonts w:ascii="Times New Roman" w:hAnsi="Times New Roman"/>
          <w:sz w:val="16"/>
        </w:rPr>
      </w:pPr>
    </w:p>
    <w:bookmarkEnd w:id="60"/>
    <w:p w:rsidR="00321ADF" w:rsidRDefault="00321ADF" w:rsidP="00321ADF">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9C50CE" w:rsidRDefault="009C50CE" w:rsidP="009C50CE">
      <w:pPr>
        <w:spacing w:line="276"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w:t>
      </w:r>
      <w:r w:rsidR="00042792">
        <w:rPr>
          <w:rFonts w:ascii="Times New Roman" w:eastAsia="Times New Roman" w:hAnsi="Times New Roman" w:cs="Times New Roman"/>
          <w:b/>
          <w:sz w:val="24"/>
          <w:szCs w:val="24"/>
        </w:rPr>
        <w:t>4</w:t>
      </w:r>
    </w:p>
    <w:p w:rsidR="001D7A58" w:rsidRDefault="001D7A58" w:rsidP="001D7A58">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D7A58" w:rsidRPr="00705146" w:rsidRDefault="001D7A58" w:rsidP="001D7A58">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9C50CE" w:rsidRDefault="009C50CE" w:rsidP="009C50CE">
      <w:pPr>
        <w:spacing w:line="276" w:lineRule="auto"/>
        <w:jc w:val="right"/>
        <w:rPr>
          <w:rFonts w:ascii="Times New Roman" w:eastAsia="Times New Roman" w:hAnsi="Times New Roman" w:cs="Times New Roman"/>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УЧЕБНОЙ ДИСЦИПЛИНЫ</w:t>
      </w:r>
    </w:p>
    <w:p w:rsidR="009C50CE" w:rsidRDefault="009C50CE" w:rsidP="009C50CE">
      <w:pPr>
        <w:spacing w:line="276" w:lineRule="auto"/>
        <w:jc w:val="center"/>
        <w:rPr>
          <w:rFonts w:ascii="Times New Roman" w:eastAsia="Times New Roman" w:hAnsi="Times New Roman" w:cs="Times New Roman"/>
          <w:b/>
          <w:sz w:val="24"/>
          <w:szCs w:val="24"/>
          <w:u w:val="single"/>
        </w:rPr>
      </w:pPr>
    </w:p>
    <w:p w:rsidR="009C50CE" w:rsidRDefault="00321ADF" w:rsidP="00321ADF">
      <w:pPr>
        <w:pStyle w:val="1"/>
      </w:pPr>
      <w:bookmarkStart w:id="64" w:name="_Toc171337948"/>
      <w:bookmarkStart w:id="65" w:name="_Toc171337974"/>
      <w:bookmarkStart w:id="66" w:name="_Toc171338000"/>
      <w:bookmarkStart w:id="67" w:name="_Toc171338026"/>
      <w:bookmarkStart w:id="68" w:name="_Toc171338052"/>
      <w:bookmarkStart w:id="69" w:name="_Toc171338078"/>
      <w:r>
        <w:t>«ООД.04 ОБЩЕСТВОЗНАНИЕ»</w:t>
      </w:r>
      <w:bookmarkEnd w:id="64"/>
      <w:bookmarkEnd w:id="65"/>
      <w:bookmarkEnd w:id="66"/>
      <w:bookmarkEnd w:id="67"/>
      <w:bookmarkEnd w:id="68"/>
      <w:bookmarkEnd w:id="69"/>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202</w:t>
      </w:r>
      <w:r w:rsidR="006152C7">
        <w:rPr>
          <w:rFonts w:ascii="Times New Roman" w:eastAsia="Times New Roman" w:hAnsi="Times New Roman" w:cs="Times New Roman"/>
          <w:b/>
          <w:sz w:val="24"/>
          <w:szCs w:val="24"/>
        </w:rPr>
        <w:t>5</w:t>
      </w:r>
      <w:r>
        <w:rPr>
          <w:rFonts w:ascii="Times New Roman" w:eastAsia="Times New Roman" w:hAnsi="Times New Roman" w:cs="Times New Roman"/>
          <w:b/>
          <w:sz w:val="24"/>
          <w:szCs w:val="24"/>
        </w:rPr>
        <w:t xml:space="preserve"> г.</w:t>
      </w:r>
      <w:r>
        <w:br w:type="page"/>
      </w:r>
    </w:p>
    <w:p w:rsidR="00042792" w:rsidRPr="00DF068E" w:rsidRDefault="00042792" w:rsidP="00042792">
      <w:pPr>
        <w:pStyle w:val="1f0"/>
        <w:rPr>
          <w:rFonts w:ascii="Times New Roman" w:hAnsi="Times New Roman"/>
        </w:rPr>
      </w:pPr>
      <w:bookmarkStart w:id="70" w:name="_heading=h.1t3h5sf" w:colFirst="0" w:colLast="0"/>
      <w:bookmarkEnd w:id="70"/>
      <w:r>
        <w:rPr>
          <w:rFonts w:ascii="Times New Roman" w:hAnsi="Times New Roman"/>
        </w:rPr>
        <w:t>СОДЕРЖАНИЕ</w:t>
      </w:r>
      <w:r w:rsidRPr="00DF068E">
        <w:rPr>
          <w:rFonts w:ascii="Times New Roman" w:hAnsi="Times New Roman"/>
        </w:rPr>
        <w:t xml:space="preserve"> ПРОГРАММЫ</w:t>
      </w:r>
    </w:p>
    <w:p w:rsidR="00042792" w:rsidRDefault="00042792" w:rsidP="00500011">
      <w:pPr>
        <w:pStyle w:val="14"/>
      </w:pPr>
    </w:p>
    <w:p w:rsidR="00042792" w:rsidRPr="00C34FE7" w:rsidRDefault="008709F2" w:rsidP="00500011">
      <w:pPr>
        <w:pStyle w:val="14"/>
        <w:rPr>
          <w:rFonts w:asciiTheme="minorHAnsi" w:eastAsiaTheme="minorEastAsia" w:hAnsiTheme="minorHAnsi" w:cstheme="minorBidi"/>
          <w:lang w:eastAsia="ru-RU"/>
        </w:rPr>
      </w:pPr>
      <w:r w:rsidRPr="008709F2">
        <w:fldChar w:fldCharType="begin"/>
      </w:r>
      <w:r w:rsidR="00042792" w:rsidRPr="00C34FE7">
        <w:instrText xml:space="preserve"> TOC \h \z \t "Раздел 1;1;Раздел 1.1;2" </w:instrText>
      </w:r>
      <w:r w:rsidRPr="008709F2">
        <w:fldChar w:fldCharType="separate"/>
      </w:r>
      <w:hyperlink w:anchor="_Toc156825287" w:history="1"/>
    </w:p>
    <w:p w:rsidR="00042792" w:rsidRPr="00C34FE7" w:rsidRDefault="008709F2" w:rsidP="00500011">
      <w:pPr>
        <w:pStyle w:val="14"/>
        <w:rPr>
          <w:rFonts w:asciiTheme="minorHAnsi" w:eastAsiaTheme="minorEastAsia" w:hAnsiTheme="minorHAnsi" w:cstheme="minorBidi"/>
          <w:lang w:eastAsia="ru-RU"/>
        </w:rPr>
      </w:pPr>
      <w:hyperlink w:anchor="_Toc156825288" w:history="1">
        <w:r w:rsidR="00042792" w:rsidRPr="00C34FE7">
          <w:rPr>
            <w:rStyle w:val="af0"/>
          </w:rPr>
          <w:t>1. Общая характеристика</w:t>
        </w:r>
        <w:r w:rsidR="00042792" w:rsidRPr="00C34FE7">
          <w:rPr>
            <w:webHidden/>
          </w:rPr>
          <w:tab/>
        </w:r>
        <w:r w:rsidRPr="00C34FE7">
          <w:rPr>
            <w:webHidden/>
          </w:rPr>
          <w:fldChar w:fldCharType="begin"/>
        </w:r>
        <w:r w:rsidR="00042792"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042792" w:rsidRPr="00C34FE7" w:rsidRDefault="008709F2" w:rsidP="00042792">
      <w:pPr>
        <w:pStyle w:val="23"/>
        <w:rPr>
          <w:rFonts w:asciiTheme="minorHAnsi" w:eastAsiaTheme="minorEastAsia" w:hAnsiTheme="minorHAnsi" w:cstheme="minorBidi"/>
          <w:i w:val="0"/>
          <w:iCs w:val="0"/>
          <w:sz w:val="22"/>
          <w:szCs w:val="22"/>
        </w:rPr>
      </w:pPr>
      <w:hyperlink w:anchor="_Toc156825289" w:history="1">
        <w:r w:rsidR="00042792" w:rsidRPr="00C34FE7">
          <w:rPr>
            <w:rStyle w:val="af0"/>
            <w:i w:val="0"/>
            <w:iCs w:val="0"/>
          </w:rPr>
          <w:t>1.1. Цель и место дисциплины в структуре образовательной программы</w:t>
        </w:r>
        <w:r w:rsidR="00042792" w:rsidRPr="00C34FE7">
          <w:rPr>
            <w:i w:val="0"/>
            <w:iCs w:val="0"/>
            <w:webHidden/>
          </w:rPr>
          <w:tab/>
        </w:r>
        <w:r w:rsidRPr="00C34FE7">
          <w:rPr>
            <w:i w:val="0"/>
            <w:iCs w:val="0"/>
            <w:webHidden/>
          </w:rPr>
          <w:fldChar w:fldCharType="begin"/>
        </w:r>
        <w:r w:rsidR="00042792"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042792" w:rsidRPr="00C34FE7" w:rsidRDefault="008709F2" w:rsidP="00042792">
      <w:pPr>
        <w:pStyle w:val="23"/>
        <w:rPr>
          <w:rFonts w:asciiTheme="minorHAnsi" w:eastAsiaTheme="minorEastAsia" w:hAnsiTheme="minorHAnsi" w:cstheme="minorBidi"/>
          <w:i w:val="0"/>
          <w:iCs w:val="0"/>
          <w:sz w:val="22"/>
          <w:szCs w:val="22"/>
        </w:rPr>
      </w:pPr>
      <w:hyperlink w:anchor="_Toc156825290" w:history="1">
        <w:r w:rsidR="00042792" w:rsidRPr="00C34FE7">
          <w:rPr>
            <w:rStyle w:val="af0"/>
            <w:i w:val="0"/>
            <w:iCs w:val="0"/>
          </w:rPr>
          <w:t>1.2. Планируемые результаты освоения дисциплины</w:t>
        </w:r>
        <w:r w:rsidR="00042792" w:rsidRPr="00C34FE7">
          <w:rPr>
            <w:i w:val="0"/>
            <w:iCs w:val="0"/>
            <w:webHidden/>
          </w:rPr>
          <w:tab/>
        </w:r>
        <w:r w:rsidRPr="00C34FE7">
          <w:rPr>
            <w:i w:val="0"/>
            <w:iCs w:val="0"/>
            <w:webHidden/>
          </w:rPr>
          <w:fldChar w:fldCharType="begin"/>
        </w:r>
        <w:r w:rsidR="00042792"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042792" w:rsidRPr="00C34FE7" w:rsidRDefault="008709F2" w:rsidP="00500011">
      <w:pPr>
        <w:pStyle w:val="14"/>
        <w:rPr>
          <w:rFonts w:asciiTheme="minorHAnsi" w:eastAsiaTheme="minorEastAsia" w:hAnsiTheme="minorHAnsi" w:cstheme="minorBidi"/>
          <w:lang w:eastAsia="ru-RU"/>
        </w:rPr>
      </w:pPr>
      <w:hyperlink w:anchor="_Toc156825291" w:history="1">
        <w:r w:rsidR="00042792" w:rsidRPr="00C34FE7">
          <w:rPr>
            <w:rStyle w:val="af0"/>
          </w:rPr>
          <w:t>2. Структура и содержание ДИСЦИПЛИНЫ</w:t>
        </w:r>
        <w:r w:rsidR="00042792" w:rsidRPr="00C34FE7">
          <w:rPr>
            <w:webHidden/>
          </w:rPr>
          <w:tab/>
        </w:r>
        <w:r w:rsidRPr="00C34FE7">
          <w:rPr>
            <w:webHidden/>
          </w:rPr>
          <w:fldChar w:fldCharType="begin"/>
        </w:r>
        <w:r w:rsidR="00042792"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042792" w:rsidRPr="00C34FE7" w:rsidRDefault="008709F2" w:rsidP="00042792">
      <w:pPr>
        <w:pStyle w:val="23"/>
        <w:rPr>
          <w:rFonts w:asciiTheme="minorHAnsi" w:eastAsiaTheme="minorEastAsia" w:hAnsiTheme="minorHAnsi" w:cstheme="minorBidi"/>
          <w:i w:val="0"/>
          <w:iCs w:val="0"/>
          <w:sz w:val="22"/>
          <w:szCs w:val="22"/>
        </w:rPr>
      </w:pPr>
      <w:hyperlink w:anchor="_Toc156825292" w:history="1">
        <w:r w:rsidR="00042792" w:rsidRPr="00C34FE7">
          <w:rPr>
            <w:rStyle w:val="af0"/>
            <w:i w:val="0"/>
            <w:iCs w:val="0"/>
          </w:rPr>
          <w:t>2.1. Трудоемкость освоения дисциплины</w:t>
        </w:r>
        <w:r w:rsidR="00042792" w:rsidRPr="00C34FE7">
          <w:rPr>
            <w:i w:val="0"/>
            <w:iCs w:val="0"/>
            <w:webHidden/>
          </w:rPr>
          <w:tab/>
        </w:r>
        <w:r w:rsidRPr="00C34FE7">
          <w:rPr>
            <w:i w:val="0"/>
            <w:iCs w:val="0"/>
            <w:webHidden/>
          </w:rPr>
          <w:fldChar w:fldCharType="begin"/>
        </w:r>
        <w:r w:rsidR="00042792"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042792" w:rsidRDefault="008709F2" w:rsidP="00042792">
      <w:pPr>
        <w:pStyle w:val="23"/>
      </w:pPr>
      <w:hyperlink w:anchor="_Toc156825293" w:history="1">
        <w:r w:rsidR="00042792" w:rsidRPr="00C34FE7">
          <w:rPr>
            <w:rStyle w:val="af0"/>
            <w:i w:val="0"/>
            <w:iCs w:val="0"/>
          </w:rPr>
          <w:t>2.2. Содержание дисциплины</w:t>
        </w:r>
        <w:r w:rsidR="00042792" w:rsidRPr="00C34FE7">
          <w:rPr>
            <w:i w:val="0"/>
            <w:iCs w:val="0"/>
            <w:webHidden/>
          </w:rPr>
          <w:tab/>
        </w:r>
        <w:r w:rsidRPr="00C34FE7">
          <w:rPr>
            <w:i w:val="0"/>
            <w:iCs w:val="0"/>
            <w:webHidden/>
          </w:rPr>
          <w:fldChar w:fldCharType="begin"/>
        </w:r>
        <w:r w:rsidR="00042792"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33B86" w:rsidRPr="00C34FE7" w:rsidRDefault="008709F2" w:rsidP="00B33B86">
      <w:pPr>
        <w:pStyle w:val="23"/>
        <w:rPr>
          <w:rFonts w:asciiTheme="minorHAnsi" w:eastAsiaTheme="minorEastAsia" w:hAnsiTheme="minorHAnsi" w:cstheme="minorBidi"/>
          <w:i w:val="0"/>
          <w:iCs w:val="0"/>
          <w:sz w:val="22"/>
          <w:szCs w:val="22"/>
        </w:rPr>
      </w:pPr>
      <w:hyperlink w:anchor="_Toc156825293" w:history="1">
        <w:r w:rsidR="00B33B86" w:rsidRPr="00C34FE7">
          <w:rPr>
            <w:rStyle w:val="af0"/>
            <w:i w:val="0"/>
            <w:iCs w:val="0"/>
          </w:rPr>
          <w:t>2.</w:t>
        </w:r>
        <w:r w:rsidR="00B33B86">
          <w:rPr>
            <w:rStyle w:val="af0"/>
            <w:i w:val="0"/>
            <w:iCs w:val="0"/>
          </w:rPr>
          <w:t>3</w:t>
        </w:r>
        <w:r w:rsidR="00B33B86" w:rsidRPr="00C34FE7">
          <w:rPr>
            <w:rStyle w:val="af0"/>
            <w:i w:val="0"/>
            <w:iCs w:val="0"/>
          </w:rPr>
          <w:t>. </w:t>
        </w:r>
        <w:r w:rsidR="00B33B86">
          <w:rPr>
            <w:rStyle w:val="af0"/>
            <w:i w:val="0"/>
            <w:iCs w:val="0"/>
          </w:rPr>
          <w:t>Индивидуальный проект</w:t>
        </w:r>
        <w:r w:rsidR="00B33B86" w:rsidRPr="00C34FE7">
          <w:rPr>
            <w:i w:val="0"/>
            <w:iCs w:val="0"/>
            <w:webHidden/>
          </w:rPr>
          <w:tab/>
        </w:r>
        <w:r w:rsidRPr="00C34FE7">
          <w:rPr>
            <w:i w:val="0"/>
            <w:iCs w:val="0"/>
            <w:webHidden/>
          </w:rPr>
          <w:fldChar w:fldCharType="begin"/>
        </w:r>
        <w:r w:rsidR="00B33B86"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042792" w:rsidRPr="00C34FE7" w:rsidRDefault="008709F2" w:rsidP="00500011">
      <w:pPr>
        <w:pStyle w:val="14"/>
        <w:rPr>
          <w:rFonts w:asciiTheme="minorHAnsi" w:eastAsiaTheme="minorEastAsia" w:hAnsiTheme="minorHAnsi" w:cstheme="minorBidi"/>
          <w:lang w:eastAsia="ru-RU"/>
        </w:rPr>
      </w:pPr>
      <w:hyperlink w:anchor="_Toc156825296" w:history="1">
        <w:r w:rsidR="00042792" w:rsidRPr="00C34FE7">
          <w:rPr>
            <w:rStyle w:val="af0"/>
          </w:rPr>
          <w:t>3. Условия реализации ДИСЦИПЛИНЫ</w:t>
        </w:r>
        <w:r w:rsidR="00042792" w:rsidRPr="00C34FE7">
          <w:rPr>
            <w:webHidden/>
          </w:rPr>
          <w:tab/>
        </w:r>
        <w:r w:rsidRPr="00C34FE7">
          <w:rPr>
            <w:webHidden/>
          </w:rPr>
          <w:fldChar w:fldCharType="begin"/>
        </w:r>
        <w:r w:rsidR="00042792"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042792" w:rsidRPr="00C34FE7" w:rsidRDefault="008709F2" w:rsidP="00042792">
      <w:pPr>
        <w:pStyle w:val="23"/>
        <w:rPr>
          <w:rFonts w:asciiTheme="minorHAnsi" w:eastAsiaTheme="minorEastAsia" w:hAnsiTheme="minorHAnsi" w:cstheme="minorBidi"/>
          <w:i w:val="0"/>
          <w:iCs w:val="0"/>
          <w:sz w:val="22"/>
          <w:szCs w:val="22"/>
        </w:rPr>
      </w:pPr>
      <w:hyperlink w:anchor="_Toc156825297" w:history="1">
        <w:r w:rsidR="00042792" w:rsidRPr="00C34FE7">
          <w:rPr>
            <w:rStyle w:val="af0"/>
            <w:i w:val="0"/>
            <w:iCs w:val="0"/>
          </w:rPr>
          <w:t>3.1. Материально-техническое обеспечение</w:t>
        </w:r>
        <w:r w:rsidR="00042792" w:rsidRPr="00C34FE7">
          <w:rPr>
            <w:i w:val="0"/>
            <w:iCs w:val="0"/>
            <w:webHidden/>
          </w:rPr>
          <w:tab/>
        </w:r>
        <w:r w:rsidRPr="00C34FE7">
          <w:rPr>
            <w:i w:val="0"/>
            <w:iCs w:val="0"/>
            <w:webHidden/>
          </w:rPr>
          <w:fldChar w:fldCharType="begin"/>
        </w:r>
        <w:r w:rsidR="00042792"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042792" w:rsidRPr="00C34FE7" w:rsidRDefault="008709F2" w:rsidP="00042792">
      <w:pPr>
        <w:pStyle w:val="23"/>
        <w:rPr>
          <w:rFonts w:asciiTheme="minorHAnsi" w:eastAsiaTheme="minorEastAsia" w:hAnsiTheme="minorHAnsi" w:cstheme="minorBidi"/>
          <w:i w:val="0"/>
          <w:iCs w:val="0"/>
          <w:sz w:val="22"/>
          <w:szCs w:val="22"/>
        </w:rPr>
      </w:pPr>
      <w:hyperlink w:anchor="_Toc156825298" w:history="1">
        <w:r w:rsidR="00042792" w:rsidRPr="00C34FE7">
          <w:rPr>
            <w:rStyle w:val="af0"/>
            <w:i w:val="0"/>
            <w:iCs w:val="0"/>
          </w:rPr>
          <w:t>3.2. Учебно-методическое обеспечение</w:t>
        </w:r>
        <w:r w:rsidR="00042792" w:rsidRPr="00C34FE7">
          <w:rPr>
            <w:i w:val="0"/>
            <w:iCs w:val="0"/>
            <w:webHidden/>
          </w:rPr>
          <w:tab/>
        </w:r>
        <w:r w:rsidRPr="00C34FE7">
          <w:rPr>
            <w:i w:val="0"/>
            <w:iCs w:val="0"/>
            <w:webHidden/>
          </w:rPr>
          <w:fldChar w:fldCharType="begin"/>
        </w:r>
        <w:r w:rsidR="00042792"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042792" w:rsidRPr="00C34FE7" w:rsidRDefault="008709F2" w:rsidP="00500011">
      <w:pPr>
        <w:pStyle w:val="14"/>
        <w:rPr>
          <w:rFonts w:asciiTheme="minorHAnsi" w:eastAsiaTheme="minorEastAsia" w:hAnsiTheme="minorHAnsi" w:cstheme="minorBidi"/>
          <w:lang w:eastAsia="ru-RU"/>
        </w:rPr>
      </w:pPr>
      <w:hyperlink w:anchor="_Toc156825299" w:history="1">
        <w:r w:rsidR="00042792" w:rsidRPr="00C34FE7">
          <w:rPr>
            <w:rStyle w:val="af0"/>
          </w:rPr>
          <w:t>4. Контроль и оценка результатов  освоения ДИСЦИПЛИНЫ</w:t>
        </w:r>
        <w:r w:rsidR="00042792" w:rsidRPr="00C34FE7">
          <w:rPr>
            <w:webHidden/>
          </w:rPr>
          <w:tab/>
        </w:r>
        <w:r w:rsidRPr="00C34FE7">
          <w:rPr>
            <w:webHidden/>
          </w:rPr>
          <w:fldChar w:fldCharType="begin"/>
        </w:r>
        <w:r w:rsidR="00042792"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042792" w:rsidRPr="00C34FE7" w:rsidRDefault="008709F2" w:rsidP="00042792">
      <w:pPr>
        <w:pStyle w:val="1f0"/>
        <w:jc w:val="left"/>
        <w:rPr>
          <w:rFonts w:ascii="Times New Roman" w:hAnsi="Times New Roman"/>
          <w:b w:val="0"/>
          <w:bCs w:val="0"/>
        </w:rPr>
      </w:pPr>
      <w:r w:rsidRPr="00C34FE7">
        <w:rPr>
          <w:rFonts w:ascii="Times New Roman" w:hAnsi="Times New Roman"/>
          <w:b w:val="0"/>
          <w:bCs w:val="0"/>
        </w:rPr>
        <w:fldChar w:fldCharType="end"/>
      </w:r>
    </w:p>
    <w:p w:rsidR="00042792" w:rsidRPr="00DF068E" w:rsidRDefault="00042792" w:rsidP="00042792">
      <w:pPr>
        <w:pStyle w:val="1f0"/>
        <w:jc w:val="left"/>
        <w:rPr>
          <w:rFonts w:ascii="Times New Roman" w:hAnsi="Times New Roman"/>
        </w:rPr>
        <w:sectPr w:rsidR="00042792" w:rsidRPr="00DF068E" w:rsidSect="00502F97">
          <w:headerReference w:type="even" r:id="rId18"/>
          <w:headerReference w:type="default" r:id="rId19"/>
          <w:pgSz w:w="11906" w:h="16838"/>
          <w:pgMar w:top="1134" w:right="567" w:bottom="1134" w:left="1701" w:header="709" w:footer="709" w:gutter="0"/>
          <w:cols w:space="708"/>
          <w:docGrid w:linePitch="360"/>
        </w:sectPr>
      </w:pPr>
    </w:p>
    <w:p w:rsidR="009C50CE" w:rsidRDefault="009C50CE" w:rsidP="009C50CE">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1. ОБЩАЯ ХАРАКТЕРИСТИКА </w:t>
      </w:r>
      <w:r>
        <w:rPr>
          <w:rFonts w:ascii="Times New Roman" w:eastAsia="Times New Roman" w:hAnsi="Times New Roman" w:cs="Times New Roman"/>
          <w:b/>
          <w:color w:val="000000"/>
          <w:sz w:val="24"/>
          <w:szCs w:val="24"/>
        </w:rPr>
        <w:t>РАБОЧЕЙ ПРОГРАММЫ</w:t>
      </w:r>
      <w:r>
        <w:rPr>
          <w:rFonts w:ascii="Times New Roman" w:eastAsia="Times New Roman" w:hAnsi="Times New Roman" w:cs="Times New Roman"/>
          <w:b/>
          <w:sz w:val="24"/>
          <w:szCs w:val="24"/>
        </w:rPr>
        <w:t xml:space="preserve"> УЧЕБНОЙ ДИСЦИПЛИНЫ</w:t>
      </w:r>
    </w:p>
    <w:p w:rsidR="009C50CE" w:rsidRDefault="009C50CE" w:rsidP="009C50CE">
      <w:pPr>
        <w:spacing w:line="276" w:lineRule="auto"/>
        <w:ind w:left="72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ООД.04 Обществознание</w:t>
      </w:r>
    </w:p>
    <w:p w:rsidR="009C50CE" w:rsidRDefault="009C50CE" w:rsidP="009C50CE">
      <w:pPr>
        <w:spacing w:line="276" w:lineRule="auto"/>
        <w:ind w:firstLine="709"/>
        <w:jc w:val="center"/>
        <w:rPr>
          <w:rFonts w:ascii="Times New Roman" w:eastAsia="Times New Roman" w:hAnsi="Times New Roman" w:cs="Times New Roman"/>
          <w:sz w:val="24"/>
          <w:szCs w:val="24"/>
          <w:vertAlign w:val="superscript"/>
        </w:rPr>
      </w:pPr>
    </w:p>
    <w:p w:rsidR="009C50CE" w:rsidRDefault="009C50CE" w:rsidP="009C5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b/>
          <w:sz w:val="24"/>
          <w:szCs w:val="24"/>
        </w:rPr>
        <w:t xml:space="preserve">1.1.Цель и место дисциплины в структуре основной образовательной программы: </w:t>
      </w:r>
    </w:p>
    <w:p w:rsidR="001F1CD3" w:rsidRPr="00AC26C1" w:rsidRDefault="001F1CD3" w:rsidP="001F1CD3">
      <w:pPr>
        <w:pBdr>
          <w:top w:val="none" w:sz="4" w:space="0" w:color="000000"/>
          <w:left w:val="none" w:sz="4" w:space="0" w:color="000000"/>
          <w:bottom w:val="none" w:sz="4" w:space="0" w:color="000000"/>
          <w:right w:val="none" w:sz="4" w:space="0" w:color="000000"/>
        </w:pBdr>
        <w:spacing w:line="276" w:lineRule="auto"/>
        <w:ind w:firstLine="709"/>
        <w:jc w:val="both"/>
        <w:rPr>
          <w:rFonts w:ascii="Times New Roman" w:eastAsia="Times New Roman" w:hAnsi="Times New Roman" w:cs="Times New Roman"/>
          <w:color w:val="000000"/>
          <w:sz w:val="24"/>
          <w:szCs w:val="24"/>
          <w:lang w:eastAsia="ru-RU"/>
        </w:rPr>
      </w:pPr>
      <w:r w:rsidRPr="004D08E7">
        <w:rPr>
          <w:rFonts w:ascii="Times New Roman" w:hAnsi="Times New Roman" w:cs="Times New Roman"/>
          <w:sz w:val="24"/>
          <w:szCs w:val="24"/>
        </w:rPr>
        <w:t>Общеобразовательная дисциплина «Обществознание» является частью предметной области «Общественные науки», изучается в общеобразовательном цикле учебного плана ООП СПО с учетом профессиональной направленности в соответствии с ФГОС СПО.</w:t>
      </w:r>
      <w:r w:rsidRPr="004D08E7">
        <w:rPr>
          <w:rFonts w:ascii="Times New Roman" w:eastAsia="Times New Roman" w:hAnsi="Times New Roman" w:cs="Times New Roman"/>
          <w:sz w:val="24"/>
          <w:szCs w:val="24"/>
          <w:lang w:eastAsia="ru-RU"/>
        </w:rPr>
        <w:t xml:space="preserve">по </w:t>
      </w:r>
      <w:r>
        <w:rPr>
          <w:rFonts w:ascii="Times New Roman" w:eastAsia="Times New Roman" w:hAnsi="Times New Roman" w:cs="Times New Roman"/>
          <w:color w:val="000000"/>
          <w:sz w:val="24"/>
          <w:szCs w:val="24"/>
          <w:lang w:eastAsia="ru-RU"/>
        </w:rPr>
        <w:t xml:space="preserve">профессии </w:t>
      </w:r>
      <w:r>
        <w:rPr>
          <w:rFonts w:ascii="Times New Roman" w:hAnsi="Times New Roman" w:cs="Times New Roman"/>
          <w:sz w:val="24"/>
          <w:szCs w:val="24"/>
        </w:rPr>
        <w:t>15.01.</w:t>
      </w:r>
      <w:bookmarkStart w:id="71" w:name="_GoBack"/>
      <w:bookmarkEnd w:id="71"/>
      <w:r w:rsidRPr="00AC26C1">
        <w:rPr>
          <w:rFonts w:ascii="Times New Roman" w:hAnsi="Times New Roman" w:cs="Times New Roman"/>
          <w:sz w:val="24"/>
          <w:szCs w:val="24"/>
        </w:rPr>
        <w:t>37 Слесарь – наладчик контрольно-измерительных приборов и автоматики</w:t>
      </w:r>
    </w:p>
    <w:p w:rsidR="001F1CD3" w:rsidRPr="004D08E7" w:rsidRDefault="001F1CD3" w:rsidP="001F1C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ru-RU"/>
        </w:rPr>
        <w:t>Особое значение дисциплина имеет при формировании и развитии ОК 01, ОК 02, ОК 03, ОК 04, ОК 05, ОК 06, ОК 09.</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9"/>
        <w:jc w:val="both"/>
        <w:rPr>
          <w:rFonts w:ascii="Times New Roman" w:hAnsi="Times New Roman" w:cs="Times New Roman"/>
          <w:sz w:val="24"/>
          <w:szCs w:val="24"/>
        </w:rPr>
      </w:pPr>
    </w:p>
    <w:p w:rsidR="001F1CD3" w:rsidRPr="004D08E7" w:rsidRDefault="001F1CD3" w:rsidP="001F1CD3">
      <w:pPr>
        <w:pBdr>
          <w:top w:val="none" w:sz="4" w:space="0" w:color="000000"/>
          <w:left w:val="none" w:sz="4" w:space="0" w:color="000000"/>
          <w:bottom w:val="none" w:sz="4" w:space="0" w:color="000000"/>
          <w:right w:val="none" w:sz="4" w:space="0" w:color="000000"/>
          <w:between w:val="none" w:sz="4" w:space="0" w:color="00000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eastAsia="Times New Roman" w:hAnsi="Times New Roman" w:cs="Times New Roman"/>
          <w:b/>
          <w:sz w:val="24"/>
          <w:szCs w:val="24"/>
          <w:lang w:eastAsia="ru-RU"/>
        </w:rPr>
      </w:pPr>
      <w:r w:rsidRPr="004D08E7">
        <w:rPr>
          <w:rFonts w:ascii="Times New Roman" w:eastAsia="Times New Roman" w:hAnsi="Times New Roman" w:cs="Times New Roman"/>
          <w:b/>
          <w:sz w:val="24"/>
          <w:szCs w:val="24"/>
          <w:lang w:eastAsia="ru-RU"/>
        </w:rPr>
        <w:t>1.2. Цель и планируемые результаты освоения дисциплины</w:t>
      </w:r>
    </w:p>
    <w:p w:rsidR="001F1CD3" w:rsidRPr="004D08E7" w:rsidRDefault="001F1CD3" w:rsidP="001F1CD3">
      <w:pPr>
        <w:shd w:val="clear" w:color="auto" w:fill="FFFFFF"/>
        <w:spacing w:line="276" w:lineRule="auto"/>
        <w:jc w:val="both"/>
        <w:rPr>
          <w:rFonts w:ascii="Times New Roman" w:eastAsia="Times New Roman" w:hAnsi="Times New Roman" w:cs="Times New Roman"/>
          <w:b/>
          <w:sz w:val="24"/>
          <w:szCs w:val="24"/>
          <w:lang w:eastAsia="ru-RU"/>
        </w:rPr>
      </w:pPr>
      <w:r w:rsidRPr="004D08E7">
        <w:rPr>
          <w:rFonts w:ascii="Times New Roman" w:eastAsia="Times New Roman" w:hAnsi="Times New Roman" w:cs="Times New Roman"/>
          <w:b/>
          <w:sz w:val="24"/>
          <w:szCs w:val="24"/>
          <w:lang w:eastAsia="ru-RU"/>
        </w:rPr>
        <w:t>1.2.1.</w:t>
      </w:r>
      <w:r w:rsidRPr="004D08E7">
        <w:rPr>
          <w:rFonts w:ascii="Times New Roman" w:eastAsia="Times New Roman" w:hAnsi="Times New Roman" w:cs="Times New Roman"/>
          <w:sz w:val="24"/>
          <w:szCs w:val="24"/>
          <w:lang w:eastAsia="ru-RU"/>
        </w:rPr>
        <w:t xml:space="preserve"> </w:t>
      </w:r>
      <w:r w:rsidRPr="004D08E7">
        <w:rPr>
          <w:rFonts w:ascii="Times New Roman" w:eastAsia="Times New Roman" w:hAnsi="Times New Roman" w:cs="Times New Roman"/>
          <w:b/>
          <w:sz w:val="24"/>
          <w:szCs w:val="24"/>
          <w:lang w:eastAsia="ru-RU"/>
        </w:rPr>
        <w:t>Цель общеобразовательной дисциплины</w:t>
      </w:r>
    </w:p>
    <w:p w:rsidR="001F1CD3" w:rsidRPr="004D08E7" w:rsidRDefault="001F1CD3" w:rsidP="001F1CD3">
      <w:pPr>
        <w:shd w:val="clear" w:color="auto" w:fill="FFFFFF"/>
        <w:spacing w:line="276" w:lineRule="auto"/>
        <w:jc w:val="both"/>
        <w:rPr>
          <w:rFonts w:ascii="Times New Roman" w:eastAsia="Times New Roman" w:hAnsi="Times New Roman" w:cs="Times New Roman"/>
          <w:sz w:val="24"/>
          <w:szCs w:val="24"/>
          <w:lang w:eastAsia="ru-RU"/>
        </w:rPr>
      </w:pPr>
    </w:p>
    <w:p w:rsidR="001F1CD3" w:rsidRPr="004D08E7" w:rsidRDefault="001F1CD3" w:rsidP="001F1CD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ru-RU"/>
        </w:rPr>
        <w:t>Основной целью изучения обществознания в организациях среднего профессионального образования является освоение обучающимися знаний о российском обществе и особенностях его развития в современных условиях, различных аспектах взаимодействия людей друг с другом и с основными социальными институтами, содействие формированию способности к рефлексии, оценке своих возможностей в повседневной и профессиональной деятельности.</w:t>
      </w:r>
    </w:p>
    <w:p w:rsidR="001F1CD3" w:rsidRPr="004D08E7" w:rsidRDefault="001F1CD3" w:rsidP="001F1CD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ru-RU"/>
        </w:rPr>
        <w:t>Ключевыми задачами изучения обществознания с учётом преемственности с основной школой являются:</w:t>
      </w:r>
    </w:p>
    <w:p w:rsidR="001F1CD3" w:rsidRPr="004D08E7" w:rsidRDefault="001F1CD3" w:rsidP="001F1CD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ru-RU"/>
        </w:rPr>
        <w:t>- 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приверженности демократическим ценностям, закрепленным в Конституции Российской Федерации;</w:t>
      </w:r>
    </w:p>
    <w:p w:rsidR="001F1CD3" w:rsidRPr="004D08E7" w:rsidRDefault="001F1CD3" w:rsidP="001F1CD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ru-RU"/>
        </w:rPr>
        <w:t>- освоение системы знаний об обществе и человеке, формирование целостной картины общества; </w:t>
      </w:r>
    </w:p>
    <w:p w:rsidR="001F1CD3" w:rsidRPr="004D08E7" w:rsidRDefault="001F1CD3" w:rsidP="001F1CD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ru-RU"/>
        </w:rPr>
        <w:t>- 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и жизненных задач;</w:t>
      </w:r>
    </w:p>
    <w:p w:rsidR="001F1CD3" w:rsidRPr="004D08E7" w:rsidRDefault="001F1CD3" w:rsidP="001F1CD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ru-RU"/>
        </w:rPr>
        <w:t>- совершенствование опыта применения полученных знаний и умений при анализе и оценке жизненных ситуаций, социальных фактов, поведения людей и собственных поступков в различных областях общественной жизни с учётом профессиональной направленности организации среднего профессионального образования;</w:t>
      </w:r>
    </w:p>
    <w:p w:rsidR="009C50CE" w:rsidRDefault="001F1CD3" w:rsidP="001F1CD3">
      <w:pPr>
        <w:ind w:firstLine="709"/>
        <w:rPr>
          <w:rFonts w:ascii="Times New Roman" w:eastAsia="Times New Roman" w:hAnsi="Times New Roman" w:cs="Times New Roman"/>
          <w:sz w:val="24"/>
          <w:szCs w:val="24"/>
        </w:rPr>
        <w:sectPr w:rsidR="009C50CE" w:rsidSect="00042792">
          <w:pgSz w:w="11906" w:h="16838"/>
          <w:pgMar w:top="1134" w:right="850" w:bottom="284" w:left="1701" w:header="708" w:footer="708" w:gutter="0"/>
          <w:cols w:space="720"/>
        </w:sectPr>
      </w:pPr>
      <w:r w:rsidRPr="004D08E7">
        <w:rPr>
          <w:rFonts w:ascii="Times New Roman" w:eastAsia="Times New Roman" w:hAnsi="Times New Roman" w:cs="Times New Roman"/>
          <w:sz w:val="24"/>
          <w:szCs w:val="24"/>
          <w:lang w:eastAsia="ru-RU"/>
        </w:rPr>
        <w:t>- становление духовно-нравственных позиций и приоритетов личности в период ранней юности, выработка интереса к освоению социальных и гуманитарных дисциплин, развитие мотивации к предстоящему самоопределению</w:t>
      </w:r>
      <w:r w:rsidR="009C50CE">
        <w:rPr>
          <w:rFonts w:ascii="Times New Roman" w:eastAsia="Times New Roman" w:hAnsi="Times New Roman" w:cs="Times New Roman"/>
          <w:sz w:val="24"/>
          <w:szCs w:val="24"/>
        </w:rPr>
        <w:t>:</w:t>
      </w:r>
    </w:p>
    <w:p w:rsidR="001F1CD3" w:rsidRPr="004D08E7" w:rsidRDefault="001F1CD3" w:rsidP="001F1CD3">
      <w:pPr>
        <w:ind w:firstLine="709"/>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b/>
          <w:sz w:val="24"/>
          <w:szCs w:val="24"/>
          <w:lang w:eastAsia="ru-RU"/>
        </w:rPr>
        <w:t xml:space="preserve">1.2.2. Планируемые результаты освоения общеобразовательной дисциплины в соответствии с ФГОС СПО и на основе ФГОС СОО. </w:t>
      </w:r>
      <w:r w:rsidRPr="004D08E7">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ПОП-П).</w:t>
      </w:r>
    </w:p>
    <w:p w:rsidR="001F1CD3" w:rsidRPr="004D08E7" w:rsidRDefault="001F1CD3" w:rsidP="001F1CD3">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ru-RU"/>
        </w:rPr>
        <w:t> </w:t>
      </w:r>
    </w:p>
    <w:tbl>
      <w:tblPr>
        <w:tblpPr w:leftFromText="180" w:rightFromText="180" w:vertAnchor="text" w:tblpY="1"/>
        <w:tblOverlap w:val="neve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2"/>
        <w:gridCol w:w="4111"/>
        <w:gridCol w:w="4394"/>
      </w:tblGrid>
      <w:tr w:rsidR="001F1CD3" w:rsidRPr="004D08E7" w:rsidTr="001F1CD3">
        <w:trPr>
          <w:cantSplit/>
          <w:trHeight w:val="415"/>
        </w:trPr>
        <w:tc>
          <w:tcPr>
            <w:tcW w:w="1242" w:type="dxa"/>
            <w:vMerge w:val="restart"/>
            <w:vAlign w:val="center"/>
          </w:tcPr>
          <w:p w:rsidR="001F1CD3" w:rsidRPr="004D08E7" w:rsidRDefault="001F1CD3" w:rsidP="001F1CD3">
            <w:pPr>
              <w:spacing w:line="276" w:lineRule="auto"/>
              <w:jc w:val="center"/>
              <w:rPr>
                <w:rFonts w:ascii="Times New Roman" w:hAnsi="Times New Roman" w:cs="Times New Roman"/>
                <w:b/>
                <w:sz w:val="24"/>
                <w:szCs w:val="24"/>
              </w:rPr>
            </w:pPr>
            <w:bookmarkStart w:id="72" w:name="_Toc118236608"/>
            <w:r w:rsidRPr="004D08E7">
              <w:rPr>
                <w:rFonts w:ascii="Times New Roman" w:hAnsi="Times New Roman" w:cs="Times New Roman"/>
                <w:b/>
                <w:sz w:val="24"/>
                <w:szCs w:val="24"/>
              </w:rPr>
              <w:t>Код и наименование формируемых компетенций</w:t>
            </w:r>
            <w:bookmarkEnd w:id="72"/>
          </w:p>
        </w:tc>
        <w:tc>
          <w:tcPr>
            <w:tcW w:w="8505" w:type="dxa"/>
            <w:gridSpan w:val="2"/>
            <w:vAlign w:val="center"/>
          </w:tcPr>
          <w:p w:rsidR="001F1CD3" w:rsidRPr="004D08E7" w:rsidRDefault="001F1CD3" w:rsidP="001F1CD3">
            <w:pPr>
              <w:spacing w:line="276" w:lineRule="auto"/>
              <w:jc w:val="center"/>
              <w:rPr>
                <w:rFonts w:ascii="Times New Roman" w:hAnsi="Times New Roman" w:cs="Times New Roman"/>
                <w:b/>
                <w:sz w:val="24"/>
                <w:szCs w:val="24"/>
              </w:rPr>
            </w:pPr>
            <w:bookmarkStart w:id="73" w:name="_Toc118236609"/>
            <w:r w:rsidRPr="004D08E7">
              <w:rPr>
                <w:rFonts w:ascii="Times New Roman" w:hAnsi="Times New Roman" w:cs="Times New Roman"/>
                <w:b/>
                <w:sz w:val="24"/>
                <w:szCs w:val="24"/>
              </w:rPr>
              <w:t>Планируемые результаты освоения дисциплины</w:t>
            </w:r>
            <w:bookmarkEnd w:id="73"/>
          </w:p>
        </w:tc>
      </w:tr>
      <w:tr w:rsidR="001F1CD3" w:rsidRPr="004D08E7" w:rsidTr="001F1CD3">
        <w:trPr>
          <w:cantSplit/>
          <w:trHeight w:val="563"/>
        </w:trPr>
        <w:tc>
          <w:tcPr>
            <w:tcW w:w="1242" w:type="dxa"/>
            <w:vMerge/>
            <w:vAlign w:val="center"/>
          </w:tcPr>
          <w:p w:rsidR="001F1CD3" w:rsidRPr="004D08E7" w:rsidRDefault="001F1CD3" w:rsidP="001F1CD3">
            <w:pPr>
              <w:spacing w:line="276" w:lineRule="auto"/>
              <w:jc w:val="center"/>
              <w:rPr>
                <w:rFonts w:ascii="Times New Roman" w:hAnsi="Times New Roman" w:cs="Times New Roman"/>
                <w:b/>
                <w:sz w:val="24"/>
                <w:szCs w:val="24"/>
              </w:rPr>
            </w:pPr>
          </w:p>
        </w:tc>
        <w:tc>
          <w:tcPr>
            <w:tcW w:w="4111" w:type="dxa"/>
            <w:vAlign w:val="center"/>
          </w:tcPr>
          <w:p w:rsidR="001F1CD3" w:rsidRPr="004D08E7" w:rsidRDefault="001F1CD3" w:rsidP="001F1CD3">
            <w:pPr>
              <w:spacing w:line="276" w:lineRule="auto"/>
              <w:jc w:val="center"/>
              <w:rPr>
                <w:rFonts w:ascii="Times New Roman" w:hAnsi="Times New Roman" w:cs="Times New Roman"/>
                <w:b/>
                <w:sz w:val="24"/>
                <w:szCs w:val="24"/>
              </w:rPr>
            </w:pPr>
            <w:bookmarkStart w:id="74" w:name="_Toc118236610"/>
            <w:r w:rsidRPr="004D08E7">
              <w:rPr>
                <w:rFonts w:ascii="Times New Roman" w:hAnsi="Times New Roman" w:cs="Times New Roman"/>
                <w:b/>
                <w:sz w:val="24"/>
                <w:szCs w:val="24"/>
              </w:rPr>
              <w:t>Общие</w:t>
            </w:r>
            <w:bookmarkEnd w:id="74"/>
          </w:p>
        </w:tc>
        <w:tc>
          <w:tcPr>
            <w:tcW w:w="4394" w:type="dxa"/>
            <w:vAlign w:val="center"/>
          </w:tcPr>
          <w:p w:rsidR="001F1CD3" w:rsidRPr="004D08E7" w:rsidRDefault="001F1CD3" w:rsidP="001F1CD3">
            <w:pPr>
              <w:spacing w:line="276" w:lineRule="auto"/>
              <w:jc w:val="center"/>
              <w:rPr>
                <w:rFonts w:ascii="Times New Roman" w:hAnsi="Times New Roman" w:cs="Times New Roman"/>
                <w:b/>
                <w:sz w:val="24"/>
                <w:szCs w:val="24"/>
              </w:rPr>
            </w:pPr>
            <w:bookmarkStart w:id="75" w:name="_Toc118236611"/>
            <w:r w:rsidRPr="004D08E7">
              <w:rPr>
                <w:rFonts w:ascii="Times New Roman" w:hAnsi="Times New Roman" w:cs="Times New Roman"/>
                <w:b/>
                <w:sz w:val="24"/>
                <w:szCs w:val="24"/>
              </w:rPr>
              <w:t>Дисциплинарные</w:t>
            </w:r>
            <w:bookmarkEnd w:id="75"/>
          </w:p>
        </w:tc>
      </w:tr>
      <w:tr w:rsidR="001F1CD3" w:rsidRPr="004D08E7" w:rsidTr="001F1CD3">
        <w:trPr>
          <w:trHeight w:val="983"/>
        </w:trPr>
        <w:tc>
          <w:tcPr>
            <w:tcW w:w="1242" w:type="dxa"/>
          </w:tcPr>
          <w:p w:rsidR="001F1CD3" w:rsidRPr="004D08E7" w:rsidRDefault="001F1CD3" w:rsidP="001F1CD3">
            <w:pPr>
              <w:spacing w:line="276" w:lineRule="auto"/>
              <w:jc w:val="both"/>
              <w:rPr>
                <w:rFonts w:ascii="Times New Roman" w:hAnsi="Times New Roman" w:cs="Times New Roman"/>
                <w:sz w:val="24"/>
                <w:szCs w:val="24"/>
              </w:rPr>
            </w:pPr>
            <w:bookmarkStart w:id="76" w:name="_Toc118236612"/>
            <w:r w:rsidRPr="004D08E7">
              <w:rPr>
                <w:rFonts w:ascii="Times New Roman" w:hAnsi="Times New Roman" w:cs="Times New Roman"/>
                <w:sz w:val="24"/>
                <w:szCs w:val="24"/>
              </w:rPr>
              <w:t>ОК 01</w:t>
            </w:r>
            <w:bookmarkEnd w:id="76"/>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77" w:name="_Toc118236613"/>
            <w:r w:rsidRPr="004D08E7">
              <w:rPr>
                <w:rFonts w:ascii="Times New Roman" w:hAnsi="Times New Roman" w:cs="Times New Roman"/>
                <w:sz w:val="24"/>
                <w:szCs w:val="24"/>
              </w:rPr>
              <w:t>Выбирать способы решения задач профессиональной деятельности применительно</w:t>
            </w:r>
            <w:bookmarkEnd w:id="77"/>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78" w:name="_Toc118236614"/>
            <w:r w:rsidRPr="004D08E7">
              <w:rPr>
                <w:rFonts w:ascii="Times New Roman" w:hAnsi="Times New Roman" w:cs="Times New Roman"/>
                <w:sz w:val="24"/>
                <w:szCs w:val="24"/>
              </w:rPr>
              <w:t>к различным контекстам</w:t>
            </w:r>
            <w:bookmarkEnd w:id="78"/>
          </w:p>
        </w:tc>
        <w:tc>
          <w:tcPr>
            <w:tcW w:w="4111" w:type="dxa"/>
          </w:tcPr>
          <w:p w:rsidR="001F1CD3" w:rsidRPr="004D08E7" w:rsidRDefault="001F1CD3" w:rsidP="001F1CD3">
            <w:pPr>
              <w:spacing w:line="276" w:lineRule="auto"/>
              <w:jc w:val="both"/>
              <w:rPr>
                <w:rFonts w:ascii="Times New Roman" w:hAnsi="Times New Roman" w:cs="Times New Roman"/>
                <w:sz w:val="24"/>
                <w:szCs w:val="24"/>
              </w:rPr>
            </w:pPr>
            <w:bookmarkStart w:id="79" w:name="_Toc118236615"/>
            <w:r w:rsidRPr="004D08E7">
              <w:rPr>
                <w:rFonts w:ascii="Times New Roman" w:hAnsi="Times New Roman" w:cs="Times New Roman"/>
                <w:sz w:val="24"/>
                <w:szCs w:val="24"/>
              </w:rPr>
              <w:t>В части трудового воспитания:</w:t>
            </w:r>
            <w:bookmarkEnd w:id="79"/>
          </w:p>
          <w:p w:rsidR="001F1CD3" w:rsidRPr="004D08E7" w:rsidRDefault="001F1CD3" w:rsidP="001F1CD3">
            <w:pPr>
              <w:spacing w:line="276" w:lineRule="auto"/>
              <w:jc w:val="both"/>
              <w:rPr>
                <w:rFonts w:ascii="Times New Roman" w:hAnsi="Times New Roman" w:cs="Times New Roman"/>
                <w:sz w:val="24"/>
                <w:szCs w:val="24"/>
              </w:rPr>
            </w:pPr>
            <w:bookmarkStart w:id="80" w:name="_Toc118236616"/>
            <w:r w:rsidRPr="004D08E7">
              <w:rPr>
                <w:rFonts w:ascii="Times New Roman" w:hAnsi="Times New Roman" w:cs="Times New Roman"/>
                <w:sz w:val="24"/>
                <w:szCs w:val="24"/>
              </w:rPr>
              <w:t>- готовность к труду, осознание ценности мастерства, трудолюбие; У</w:t>
            </w:r>
            <w:bookmarkEnd w:id="80"/>
          </w:p>
          <w:p w:rsidR="001F1CD3" w:rsidRPr="004D08E7" w:rsidRDefault="001F1CD3" w:rsidP="001F1CD3">
            <w:pPr>
              <w:spacing w:line="276" w:lineRule="auto"/>
              <w:jc w:val="both"/>
              <w:rPr>
                <w:rFonts w:ascii="Times New Roman" w:hAnsi="Times New Roman" w:cs="Times New Roman"/>
                <w:sz w:val="24"/>
                <w:szCs w:val="24"/>
              </w:rPr>
            </w:pPr>
            <w:bookmarkStart w:id="81" w:name="_Toc118236617"/>
            <w:r w:rsidRPr="004D08E7">
              <w:rPr>
                <w:rFonts w:ascii="Times New Roman" w:hAnsi="Times New Roman" w:cs="Times New Roman"/>
                <w:sz w:val="24"/>
                <w:szCs w:val="24"/>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bookmarkEnd w:id="81"/>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82" w:name="_Toc118236618"/>
            <w:r w:rsidRPr="004D08E7">
              <w:rPr>
                <w:rFonts w:ascii="Times New Roman" w:hAnsi="Times New Roman" w:cs="Times New Roman"/>
                <w:sz w:val="24"/>
                <w:szCs w:val="24"/>
              </w:rPr>
              <w:t>- интерес к различным сферам профессиональной деятельности,</w:t>
            </w:r>
            <w:bookmarkEnd w:id="82"/>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83" w:name="_Toc118236619"/>
            <w:r w:rsidRPr="004D08E7">
              <w:rPr>
                <w:rFonts w:ascii="Times New Roman" w:hAnsi="Times New Roman" w:cs="Times New Roman"/>
                <w:sz w:val="24"/>
                <w:szCs w:val="24"/>
              </w:rPr>
              <w:t>Овладение универсальными учебными познавательными действиями:</w:t>
            </w:r>
            <w:bookmarkEnd w:id="83"/>
          </w:p>
          <w:p w:rsidR="001F1CD3" w:rsidRPr="004D08E7" w:rsidRDefault="001F1CD3" w:rsidP="001F1CD3">
            <w:pPr>
              <w:spacing w:line="276" w:lineRule="auto"/>
              <w:jc w:val="both"/>
              <w:rPr>
                <w:rFonts w:ascii="Times New Roman" w:hAnsi="Times New Roman" w:cs="Times New Roman"/>
                <w:sz w:val="24"/>
                <w:szCs w:val="24"/>
              </w:rPr>
            </w:pPr>
            <w:bookmarkStart w:id="84" w:name="_Toc118236620"/>
            <w:r w:rsidRPr="004D08E7">
              <w:rPr>
                <w:rFonts w:ascii="Times New Roman" w:hAnsi="Times New Roman" w:cs="Times New Roman"/>
                <w:sz w:val="24"/>
                <w:szCs w:val="24"/>
              </w:rPr>
              <w:t>а) базовые логические действия:</w:t>
            </w:r>
            <w:bookmarkEnd w:id="84"/>
          </w:p>
          <w:p w:rsidR="001F1CD3" w:rsidRPr="004D08E7" w:rsidRDefault="001F1CD3" w:rsidP="001F1CD3">
            <w:pPr>
              <w:spacing w:line="276" w:lineRule="auto"/>
              <w:jc w:val="both"/>
              <w:rPr>
                <w:rFonts w:ascii="Times New Roman" w:hAnsi="Times New Roman" w:cs="Times New Roman"/>
                <w:sz w:val="24"/>
                <w:szCs w:val="24"/>
              </w:rPr>
            </w:pPr>
            <w:bookmarkStart w:id="85" w:name="_Toc118236621"/>
            <w:r w:rsidRPr="004D08E7">
              <w:rPr>
                <w:rFonts w:ascii="Times New Roman" w:hAnsi="Times New Roman" w:cs="Times New Roman"/>
                <w:sz w:val="24"/>
                <w:szCs w:val="24"/>
              </w:rPr>
              <w:t>- самостоятельно формулировать и актуализировать проблему, рассматривать ее всесторонне;</w:t>
            </w:r>
            <w:bookmarkEnd w:id="85"/>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r w:rsidRPr="004D08E7">
              <w:rPr>
                <w:rFonts w:ascii="Times New Roman" w:hAnsi="Times New Roman" w:cs="Times New Roman"/>
                <w:sz w:val="24"/>
                <w:szCs w:val="24"/>
              </w:rPr>
              <w:t xml:space="preserve">- устанавливать существенный признак или основания для сравнения, классификации и обобщения;  </w:t>
            </w:r>
          </w:p>
          <w:p w:rsidR="001F1CD3" w:rsidRPr="004D08E7" w:rsidRDefault="001F1CD3" w:rsidP="001F1CD3">
            <w:pPr>
              <w:spacing w:line="276" w:lineRule="auto"/>
              <w:jc w:val="both"/>
              <w:rPr>
                <w:rFonts w:ascii="Times New Roman" w:hAnsi="Times New Roman" w:cs="Times New Roman"/>
                <w:sz w:val="24"/>
                <w:szCs w:val="24"/>
              </w:rPr>
            </w:pPr>
            <w:r w:rsidRPr="004D08E7">
              <w:rPr>
                <w:rFonts w:ascii="Times New Roman" w:hAnsi="Times New Roman" w:cs="Times New Roman"/>
                <w:sz w:val="24"/>
                <w:szCs w:val="24"/>
              </w:rPr>
              <w:t>- определять цели деятельности, задавать параметры и критерии их достижения;</w:t>
            </w:r>
          </w:p>
          <w:p w:rsidR="001F1CD3" w:rsidRPr="004D08E7" w:rsidRDefault="001F1CD3" w:rsidP="001F1CD3">
            <w:pPr>
              <w:spacing w:line="276" w:lineRule="auto"/>
              <w:jc w:val="both"/>
              <w:rPr>
                <w:rFonts w:ascii="Times New Roman" w:hAnsi="Times New Roman" w:cs="Times New Roman"/>
                <w:sz w:val="24"/>
                <w:szCs w:val="24"/>
              </w:rPr>
            </w:pPr>
            <w:r w:rsidRPr="004D08E7">
              <w:rPr>
                <w:rFonts w:ascii="Times New Roman" w:hAnsi="Times New Roman" w:cs="Times New Roman"/>
                <w:sz w:val="24"/>
                <w:szCs w:val="24"/>
              </w:rPr>
              <w:t xml:space="preserve">- выявлять закономерности и противоречия в рассматриваемых явлениях;  </w:t>
            </w:r>
          </w:p>
          <w:p w:rsidR="001F1CD3" w:rsidRPr="004D08E7" w:rsidRDefault="001F1CD3" w:rsidP="001F1CD3">
            <w:pPr>
              <w:spacing w:line="276" w:lineRule="auto"/>
              <w:jc w:val="both"/>
              <w:rPr>
                <w:rFonts w:ascii="Times New Roman" w:hAnsi="Times New Roman" w:cs="Times New Roman"/>
                <w:sz w:val="24"/>
                <w:szCs w:val="24"/>
              </w:rPr>
            </w:pPr>
            <w:r w:rsidRPr="004D08E7">
              <w:rPr>
                <w:rFonts w:ascii="Times New Roman" w:hAnsi="Times New Roman" w:cs="Times New Roman"/>
                <w:sz w:val="24"/>
                <w:szCs w:val="24"/>
              </w:rPr>
              <w:t xml:space="preserve">- вносить коррективы в деятельность, оценивать соответствие результатов целям, оценивать риски последствий деятельности; </w:t>
            </w:r>
          </w:p>
          <w:p w:rsidR="001F1CD3" w:rsidRPr="004D08E7" w:rsidRDefault="001F1CD3" w:rsidP="001F1CD3">
            <w:pPr>
              <w:spacing w:line="276" w:lineRule="auto"/>
              <w:jc w:val="both"/>
              <w:rPr>
                <w:rFonts w:ascii="Times New Roman" w:hAnsi="Times New Roman" w:cs="Times New Roman"/>
                <w:sz w:val="24"/>
                <w:szCs w:val="24"/>
              </w:rPr>
            </w:pPr>
            <w:bookmarkStart w:id="86" w:name="_Toc118236622"/>
            <w:r w:rsidRPr="004D08E7">
              <w:rPr>
                <w:rFonts w:ascii="Times New Roman" w:hAnsi="Times New Roman" w:cs="Times New Roman"/>
                <w:sz w:val="24"/>
                <w:szCs w:val="24"/>
              </w:rPr>
              <w:t>- развивать креативное мышление при решении жизненных проблем</w:t>
            </w:r>
            <w:bookmarkEnd w:id="86"/>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87" w:name="_Toc118236623"/>
            <w:r w:rsidRPr="004D08E7">
              <w:rPr>
                <w:rFonts w:ascii="Times New Roman" w:hAnsi="Times New Roman" w:cs="Times New Roman"/>
                <w:sz w:val="24"/>
                <w:szCs w:val="24"/>
              </w:rPr>
              <w:t>б) базовые исследовательские действия:</w:t>
            </w:r>
            <w:bookmarkEnd w:id="87"/>
          </w:p>
          <w:p w:rsidR="001F1CD3" w:rsidRPr="004D08E7" w:rsidRDefault="001F1CD3" w:rsidP="001F1CD3">
            <w:pPr>
              <w:spacing w:line="276" w:lineRule="auto"/>
              <w:jc w:val="both"/>
              <w:rPr>
                <w:rFonts w:ascii="Times New Roman" w:hAnsi="Times New Roman" w:cs="Times New Roman"/>
                <w:sz w:val="24"/>
                <w:szCs w:val="24"/>
              </w:rPr>
            </w:pPr>
            <w:bookmarkStart w:id="88" w:name="_Toc118236624"/>
            <w:r w:rsidRPr="004D08E7">
              <w:rPr>
                <w:rFonts w:ascii="Times New Roman" w:hAnsi="Times New Roman" w:cs="Times New Roman"/>
                <w:sz w:val="24"/>
                <w:szCs w:val="24"/>
              </w:rPr>
              <w:t>- владеть навыками учебно-исследовательской и проектной деятельности, навыками разрешения проблем;</w:t>
            </w:r>
            <w:bookmarkEnd w:id="88"/>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89" w:name="_Toc118236625"/>
            <w:r w:rsidRPr="004D08E7">
              <w:rPr>
                <w:rFonts w:ascii="Times New Roman" w:hAnsi="Times New Roman" w:cs="Times New Roman"/>
                <w:sz w:val="24"/>
                <w:szCs w:val="24"/>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bookmarkEnd w:id="89"/>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90" w:name="_Toc118236626"/>
            <w:r w:rsidRPr="004D08E7">
              <w:rPr>
                <w:rFonts w:ascii="Times New Roman" w:hAnsi="Times New Roman" w:cs="Times New Roman"/>
                <w:sz w:val="24"/>
                <w:szCs w:val="24"/>
              </w:rPr>
              <w:t>- анализировать полученные в ходе решения задачи результаты, критически оценивать их достоверность, прогнозировать изменение в новых условиях;</w:t>
            </w:r>
            <w:bookmarkEnd w:id="90"/>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91" w:name="_Toc118236627"/>
            <w:r w:rsidRPr="004D08E7">
              <w:rPr>
                <w:rFonts w:ascii="Times New Roman" w:hAnsi="Times New Roman" w:cs="Times New Roman"/>
                <w:sz w:val="24"/>
                <w:szCs w:val="24"/>
              </w:rPr>
              <w:t>-- уметь переносить знания в познавательную и практическую области жизнедеятельности;</w:t>
            </w:r>
            <w:bookmarkEnd w:id="91"/>
          </w:p>
          <w:p w:rsidR="001F1CD3" w:rsidRPr="004D08E7" w:rsidRDefault="001F1CD3" w:rsidP="001F1CD3">
            <w:pPr>
              <w:spacing w:line="276" w:lineRule="auto"/>
              <w:jc w:val="both"/>
              <w:rPr>
                <w:rFonts w:ascii="Times New Roman" w:hAnsi="Times New Roman" w:cs="Times New Roman"/>
                <w:sz w:val="24"/>
                <w:szCs w:val="24"/>
              </w:rPr>
            </w:pPr>
            <w:bookmarkStart w:id="92" w:name="_Toc118236628"/>
            <w:r w:rsidRPr="004D08E7">
              <w:rPr>
                <w:rFonts w:ascii="Times New Roman" w:hAnsi="Times New Roman" w:cs="Times New Roman"/>
                <w:sz w:val="24"/>
                <w:szCs w:val="24"/>
              </w:rPr>
              <w:t>- уметь интегрировать знания из разных предметных областей;</w:t>
            </w:r>
            <w:bookmarkEnd w:id="92"/>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93" w:name="_Toc118236629"/>
            <w:r w:rsidRPr="004D08E7">
              <w:rPr>
                <w:rFonts w:ascii="Times New Roman" w:hAnsi="Times New Roman" w:cs="Times New Roman"/>
                <w:sz w:val="24"/>
                <w:szCs w:val="24"/>
              </w:rPr>
              <w:t>- выдвигать новые идеи, предлагать оригинальные подходы и решения;</w:t>
            </w:r>
            <w:bookmarkEnd w:id="93"/>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94" w:name="_Toc118236630"/>
            <w:r w:rsidRPr="004D08E7">
              <w:rPr>
                <w:rFonts w:ascii="Times New Roman" w:hAnsi="Times New Roman" w:cs="Times New Roman"/>
                <w:sz w:val="24"/>
                <w:szCs w:val="24"/>
              </w:rPr>
              <w:t>и способность их использования в познавательной и социальной практике</w:t>
            </w:r>
            <w:bookmarkEnd w:id="94"/>
            <w:r w:rsidRPr="004D08E7">
              <w:rPr>
                <w:rFonts w:ascii="Times New Roman" w:hAnsi="Times New Roman" w:cs="Times New Roman"/>
                <w:sz w:val="24"/>
                <w:szCs w:val="24"/>
              </w:rPr>
              <w:t xml:space="preserve"> </w:t>
            </w:r>
          </w:p>
        </w:tc>
        <w:tc>
          <w:tcPr>
            <w:tcW w:w="4394" w:type="dxa"/>
          </w:tcPr>
          <w:p w:rsidR="001F1CD3" w:rsidRPr="004D08E7" w:rsidRDefault="001F1CD3" w:rsidP="001F1CD3">
            <w:pPr>
              <w:spacing w:line="276" w:lineRule="auto"/>
              <w:jc w:val="both"/>
              <w:rPr>
                <w:rFonts w:ascii="Times New Roman" w:hAnsi="Times New Roman" w:cs="Times New Roman"/>
                <w:sz w:val="24"/>
                <w:szCs w:val="24"/>
              </w:rPr>
            </w:pPr>
            <w:bookmarkStart w:id="95" w:name="_Toc118236631"/>
            <w:r w:rsidRPr="004D08E7">
              <w:rPr>
                <w:rFonts w:ascii="Times New Roman" w:hAnsi="Times New Roman" w:cs="Times New Roman"/>
                <w:sz w:val="24"/>
                <w:szCs w:val="24"/>
              </w:rPr>
              <w:t>сформировать знания об (о):</w:t>
            </w:r>
            <w:bookmarkEnd w:id="95"/>
          </w:p>
          <w:p w:rsidR="001F1CD3" w:rsidRPr="004D08E7" w:rsidRDefault="001F1CD3" w:rsidP="001F1CD3">
            <w:pPr>
              <w:spacing w:line="276" w:lineRule="auto"/>
              <w:jc w:val="both"/>
              <w:rPr>
                <w:rFonts w:ascii="Times New Roman" w:hAnsi="Times New Roman" w:cs="Times New Roman"/>
                <w:sz w:val="24"/>
                <w:szCs w:val="24"/>
              </w:rPr>
            </w:pPr>
            <w:bookmarkStart w:id="96" w:name="_Toc118236632"/>
            <w:r w:rsidRPr="004D08E7">
              <w:rPr>
                <w:rFonts w:ascii="Times New Roman" w:hAnsi="Times New Roman" w:cs="Times New Roman"/>
                <w:sz w:val="24"/>
                <w:szCs w:val="24"/>
              </w:rPr>
              <w:t>- обществе как целостной развивающейся системе в единстве и взаимодействии основных сфер и институтов; основах социальной динамики; глобальных проблемах и вызовах современности; перспективах развития современного общества, в том числе тенденций развития Российской Федерации;</w:t>
            </w:r>
            <w:bookmarkEnd w:id="96"/>
          </w:p>
          <w:p w:rsidR="001F1CD3" w:rsidRPr="004D08E7" w:rsidRDefault="001F1CD3" w:rsidP="001F1CD3">
            <w:pPr>
              <w:spacing w:line="276" w:lineRule="auto"/>
              <w:jc w:val="both"/>
              <w:rPr>
                <w:rFonts w:ascii="Times New Roman" w:hAnsi="Times New Roman" w:cs="Times New Roman"/>
                <w:sz w:val="24"/>
                <w:szCs w:val="24"/>
              </w:rPr>
            </w:pPr>
            <w:bookmarkStart w:id="97" w:name="_Toc118236633"/>
            <w:r w:rsidRPr="004D08E7">
              <w:rPr>
                <w:rFonts w:ascii="Times New Roman" w:hAnsi="Times New Roman" w:cs="Times New Roman"/>
                <w:sz w:val="24"/>
                <w:szCs w:val="24"/>
              </w:rPr>
              <w:t>- человеке как субъекте общественных отношений и сознательной деятельности; 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w:t>
            </w:r>
            <w:bookmarkEnd w:id="97"/>
          </w:p>
          <w:p w:rsidR="001F1CD3" w:rsidRPr="004D08E7" w:rsidRDefault="001F1CD3" w:rsidP="001F1CD3">
            <w:pPr>
              <w:spacing w:line="276" w:lineRule="auto"/>
              <w:jc w:val="both"/>
              <w:rPr>
                <w:rFonts w:ascii="Times New Roman" w:hAnsi="Times New Roman" w:cs="Times New Roman"/>
                <w:sz w:val="24"/>
                <w:szCs w:val="24"/>
              </w:rPr>
            </w:pPr>
            <w:bookmarkStart w:id="98" w:name="_Toc118236634"/>
            <w:r w:rsidRPr="004D08E7">
              <w:rPr>
                <w:rFonts w:ascii="Times New Roman" w:hAnsi="Times New Roman" w:cs="Times New Roman"/>
                <w:sz w:val="24"/>
                <w:szCs w:val="24"/>
              </w:rPr>
              <w:t>-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w:t>
            </w:r>
            <w:bookmarkEnd w:id="98"/>
          </w:p>
          <w:p w:rsidR="001F1CD3" w:rsidRPr="004D08E7" w:rsidRDefault="001F1CD3" w:rsidP="001F1CD3">
            <w:pPr>
              <w:spacing w:line="276" w:lineRule="auto"/>
              <w:jc w:val="both"/>
              <w:rPr>
                <w:rFonts w:ascii="Times New Roman" w:hAnsi="Times New Roman" w:cs="Times New Roman"/>
                <w:sz w:val="24"/>
                <w:szCs w:val="24"/>
              </w:rPr>
            </w:pPr>
            <w:bookmarkStart w:id="99" w:name="_Toc118236635"/>
            <w:r w:rsidRPr="004D08E7">
              <w:rPr>
                <w:rFonts w:ascii="Times New Roman" w:hAnsi="Times New Roman" w:cs="Times New Roman"/>
                <w:sz w:val="24"/>
                <w:szCs w:val="24"/>
              </w:rPr>
              <w:t>- системе права и законодательства Российской Федерации;</w:t>
            </w:r>
            <w:bookmarkEnd w:id="99"/>
          </w:p>
          <w:p w:rsidR="001F1CD3" w:rsidRPr="004D08E7" w:rsidRDefault="001F1CD3" w:rsidP="001F1CD3">
            <w:pPr>
              <w:spacing w:line="276" w:lineRule="auto"/>
              <w:jc w:val="both"/>
              <w:rPr>
                <w:rFonts w:ascii="Times New Roman" w:hAnsi="Times New Roman" w:cs="Times New Roman"/>
                <w:sz w:val="24"/>
                <w:szCs w:val="24"/>
              </w:rPr>
            </w:pPr>
            <w:bookmarkStart w:id="100" w:name="_Toc118236636"/>
            <w:r w:rsidRPr="004D08E7">
              <w:rPr>
                <w:rFonts w:ascii="Times New Roman" w:hAnsi="Times New Roman" w:cs="Times New Roman"/>
                <w:sz w:val="24"/>
                <w:szCs w:val="24"/>
              </w:rPr>
              <w:t>- владеть базовым понятийным аппаратом социальных наук, уметь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и при изложении собственных суждений и построении устных и письменных высказываний;</w:t>
            </w:r>
            <w:bookmarkEnd w:id="100"/>
          </w:p>
          <w:p w:rsidR="001F1CD3" w:rsidRPr="004D08E7" w:rsidRDefault="001F1CD3" w:rsidP="001F1CD3">
            <w:pPr>
              <w:spacing w:line="276" w:lineRule="auto"/>
              <w:jc w:val="both"/>
              <w:rPr>
                <w:rFonts w:ascii="Times New Roman" w:hAnsi="Times New Roman" w:cs="Times New Roman"/>
                <w:sz w:val="24"/>
                <w:szCs w:val="24"/>
              </w:rPr>
            </w:pPr>
            <w:bookmarkStart w:id="101" w:name="_Toc118236637"/>
            <w:r w:rsidRPr="004D08E7">
              <w:rPr>
                <w:rFonts w:ascii="Times New Roman" w:hAnsi="Times New Roman" w:cs="Times New Roman"/>
                <w:sz w:val="24"/>
                <w:szCs w:val="24"/>
              </w:rPr>
              <w:t>- владеть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bookmarkEnd w:id="101"/>
          </w:p>
        </w:tc>
      </w:tr>
      <w:tr w:rsidR="001F1CD3" w:rsidRPr="004D08E7" w:rsidTr="001F1CD3">
        <w:trPr>
          <w:trHeight w:val="698"/>
        </w:trPr>
        <w:tc>
          <w:tcPr>
            <w:tcW w:w="1242" w:type="dxa"/>
          </w:tcPr>
          <w:p w:rsidR="001F1CD3" w:rsidRPr="004D08E7" w:rsidRDefault="001F1CD3" w:rsidP="001F1CD3">
            <w:pPr>
              <w:spacing w:line="276" w:lineRule="auto"/>
              <w:jc w:val="both"/>
              <w:rPr>
                <w:rFonts w:ascii="Times New Roman" w:hAnsi="Times New Roman" w:cs="Times New Roman"/>
                <w:sz w:val="24"/>
                <w:szCs w:val="24"/>
              </w:rPr>
            </w:pPr>
            <w:bookmarkStart w:id="102" w:name="_Toc118236638"/>
            <w:r w:rsidRPr="004D08E7">
              <w:rPr>
                <w:rFonts w:ascii="Times New Roman" w:hAnsi="Times New Roman" w:cs="Times New Roman"/>
                <w:sz w:val="24"/>
                <w:szCs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bookmarkEnd w:id="102"/>
          </w:p>
        </w:tc>
        <w:tc>
          <w:tcPr>
            <w:tcW w:w="4111" w:type="dxa"/>
          </w:tcPr>
          <w:p w:rsidR="001F1CD3" w:rsidRPr="004D08E7" w:rsidRDefault="001F1CD3" w:rsidP="001F1CD3">
            <w:pPr>
              <w:spacing w:line="276" w:lineRule="auto"/>
              <w:jc w:val="both"/>
              <w:rPr>
                <w:rFonts w:ascii="Times New Roman" w:hAnsi="Times New Roman" w:cs="Times New Roman"/>
                <w:sz w:val="24"/>
                <w:szCs w:val="24"/>
              </w:rPr>
            </w:pPr>
          </w:p>
        </w:tc>
        <w:tc>
          <w:tcPr>
            <w:tcW w:w="4394" w:type="dxa"/>
          </w:tcPr>
          <w:p w:rsidR="001F1CD3" w:rsidRPr="004D08E7" w:rsidRDefault="001F1CD3" w:rsidP="001F1CD3">
            <w:pPr>
              <w:spacing w:line="276" w:lineRule="auto"/>
              <w:jc w:val="both"/>
              <w:rPr>
                <w:rFonts w:ascii="Times New Roman" w:hAnsi="Times New Roman" w:cs="Times New Roman"/>
                <w:sz w:val="24"/>
                <w:szCs w:val="24"/>
              </w:rPr>
            </w:pPr>
            <w:bookmarkStart w:id="103" w:name="_Toc118236639"/>
            <w:r w:rsidRPr="004D08E7">
              <w:rPr>
                <w:rFonts w:ascii="Times New Roman" w:hAnsi="Times New Roman" w:cs="Times New Roman"/>
                <w:sz w:val="24"/>
                <w:szCs w:val="24"/>
              </w:rPr>
              <w:t>сформировать знания об (о):</w:t>
            </w:r>
            <w:bookmarkEnd w:id="103"/>
          </w:p>
          <w:p w:rsidR="001F1CD3" w:rsidRPr="004D08E7" w:rsidRDefault="001F1CD3" w:rsidP="001F1CD3">
            <w:pPr>
              <w:spacing w:line="276" w:lineRule="auto"/>
              <w:jc w:val="both"/>
              <w:rPr>
                <w:rFonts w:ascii="Times New Roman" w:hAnsi="Times New Roman" w:cs="Times New Roman"/>
                <w:sz w:val="24"/>
                <w:szCs w:val="24"/>
              </w:rPr>
            </w:pPr>
            <w:bookmarkStart w:id="104" w:name="_Toc118236640"/>
            <w:r w:rsidRPr="004D08E7">
              <w:rPr>
                <w:rFonts w:ascii="Times New Roman" w:hAnsi="Times New Roman" w:cs="Times New Roman"/>
                <w:sz w:val="24"/>
                <w:szCs w:val="24"/>
              </w:rPr>
              <w:t>-  особенностях процесса цифровизации и влиянии массовых коммуникаций на все сферы жизни общества;</w:t>
            </w:r>
            <w:bookmarkEnd w:id="104"/>
          </w:p>
          <w:p w:rsidR="001F1CD3" w:rsidRPr="004D08E7" w:rsidRDefault="001F1CD3" w:rsidP="001F1CD3">
            <w:pPr>
              <w:spacing w:line="276" w:lineRule="auto"/>
              <w:jc w:val="both"/>
              <w:rPr>
                <w:rFonts w:ascii="Times New Roman" w:hAnsi="Times New Roman" w:cs="Times New Roman"/>
                <w:sz w:val="24"/>
                <w:szCs w:val="24"/>
              </w:rPr>
            </w:pPr>
            <w:bookmarkStart w:id="105" w:name="_Toc118236641"/>
            <w:r w:rsidRPr="004D08E7">
              <w:rPr>
                <w:rFonts w:ascii="Times New Roman" w:hAnsi="Times New Roman" w:cs="Times New Roman"/>
                <w:sz w:val="24"/>
                <w:szCs w:val="24"/>
              </w:rPr>
              <w:t>- владеть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w:t>
            </w:r>
            <w:bookmarkEnd w:id="105"/>
          </w:p>
          <w:p w:rsidR="001F1CD3" w:rsidRPr="004D08E7" w:rsidRDefault="001F1CD3" w:rsidP="001F1CD3">
            <w:pPr>
              <w:spacing w:line="276" w:lineRule="auto"/>
              <w:jc w:val="both"/>
              <w:rPr>
                <w:rFonts w:ascii="Times New Roman" w:hAnsi="Times New Roman" w:cs="Times New Roman"/>
                <w:sz w:val="24"/>
                <w:szCs w:val="24"/>
              </w:rPr>
            </w:pPr>
            <w:bookmarkStart w:id="106" w:name="_Toc118236642"/>
            <w:r w:rsidRPr="004D08E7">
              <w:rPr>
                <w:rFonts w:ascii="Times New Roman" w:hAnsi="Times New Roman" w:cs="Times New Roman"/>
                <w:sz w:val="24"/>
                <w:szCs w:val="24"/>
              </w:rPr>
              <w:t>- 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w:t>
            </w:r>
            <w:bookmarkEnd w:id="106"/>
          </w:p>
          <w:p w:rsidR="001F1CD3" w:rsidRPr="004D08E7" w:rsidRDefault="001F1CD3" w:rsidP="001F1CD3">
            <w:pPr>
              <w:spacing w:line="276" w:lineRule="auto"/>
              <w:jc w:val="both"/>
              <w:rPr>
                <w:rFonts w:ascii="Times New Roman" w:hAnsi="Times New Roman" w:cs="Times New Roman"/>
                <w:sz w:val="24"/>
                <w:szCs w:val="24"/>
              </w:rPr>
            </w:pPr>
            <w:bookmarkStart w:id="107" w:name="_Toc118236643"/>
            <w:r w:rsidRPr="004D08E7">
              <w:rPr>
                <w:rFonts w:ascii="Times New Roman" w:hAnsi="Times New Roman" w:cs="Times New Roman"/>
                <w:sz w:val="24"/>
                <w:szCs w:val="24"/>
              </w:rPr>
              <w:t>- уметь определять связи социальных объектов и явлений с помощью различных знаковых систем; сформированность представлений о методах изучения социальных явлений и процессов,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w:t>
            </w:r>
            <w:bookmarkEnd w:id="107"/>
          </w:p>
        </w:tc>
      </w:tr>
      <w:tr w:rsidR="001F1CD3" w:rsidRPr="004D08E7" w:rsidTr="001F1CD3">
        <w:trPr>
          <w:trHeight w:val="416"/>
        </w:trPr>
        <w:tc>
          <w:tcPr>
            <w:tcW w:w="1242" w:type="dxa"/>
          </w:tcPr>
          <w:p w:rsidR="001F1CD3" w:rsidRPr="004D08E7" w:rsidRDefault="001F1CD3" w:rsidP="001F1CD3">
            <w:pPr>
              <w:spacing w:line="276" w:lineRule="auto"/>
              <w:jc w:val="both"/>
              <w:rPr>
                <w:rFonts w:ascii="Times New Roman" w:hAnsi="Times New Roman" w:cs="Times New Roman"/>
                <w:sz w:val="24"/>
                <w:szCs w:val="24"/>
              </w:rPr>
            </w:pPr>
            <w:bookmarkStart w:id="108" w:name="_Toc118236644"/>
            <w:r w:rsidRPr="004D08E7">
              <w:rPr>
                <w:rFonts w:ascii="Times New Roman" w:hAnsi="Times New Roman" w:cs="Times New Roman"/>
                <w:sz w:val="24"/>
                <w:szCs w:val="24"/>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bookmarkEnd w:id="108"/>
          </w:p>
        </w:tc>
        <w:tc>
          <w:tcPr>
            <w:tcW w:w="4111" w:type="dxa"/>
          </w:tcPr>
          <w:p w:rsidR="001F1CD3" w:rsidRPr="004D08E7" w:rsidRDefault="001F1CD3" w:rsidP="001F1CD3">
            <w:pPr>
              <w:spacing w:line="276" w:lineRule="auto"/>
              <w:jc w:val="both"/>
              <w:rPr>
                <w:rFonts w:ascii="Times New Roman" w:hAnsi="Times New Roman" w:cs="Times New Roman"/>
                <w:sz w:val="24"/>
                <w:szCs w:val="24"/>
              </w:rPr>
            </w:pPr>
            <w:bookmarkStart w:id="109" w:name="_Toc118236645"/>
            <w:r w:rsidRPr="004D08E7">
              <w:rPr>
                <w:rFonts w:ascii="Times New Roman" w:hAnsi="Times New Roman" w:cs="Times New Roman"/>
                <w:sz w:val="24"/>
                <w:szCs w:val="24"/>
              </w:rPr>
              <w:t>В области духовно-нравственного воспитания:</w:t>
            </w:r>
            <w:bookmarkEnd w:id="109"/>
          </w:p>
          <w:p w:rsidR="001F1CD3" w:rsidRPr="004D08E7" w:rsidRDefault="001F1CD3" w:rsidP="001F1CD3">
            <w:pPr>
              <w:spacing w:line="276" w:lineRule="auto"/>
              <w:jc w:val="both"/>
              <w:rPr>
                <w:rFonts w:ascii="Times New Roman" w:hAnsi="Times New Roman" w:cs="Times New Roman"/>
                <w:sz w:val="24"/>
                <w:szCs w:val="24"/>
              </w:rPr>
            </w:pPr>
            <w:bookmarkStart w:id="110" w:name="_Toc118236646"/>
            <w:r w:rsidRPr="004D08E7">
              <w:rPr>
                <w:rFonts w:ascii="Times New Roman" w:hAnsi="Times New Roman" w:cs="Times New Roman"/>
                <w:sz w:val="24"/>
                <w:szCs w:val="24"/>
              </w:rPr>
              <w:t>-- сформированность нравственного сознания, этического поведения;</w:t>
            </w:r>
            <w:bookmarkEnd w:id="110"/>
          </w:p>
          <w:p w:rsidR="001F1CD3" w:rsidRPr="004D08E7" w:rsidRDefault="001F1CD3" w:rsidP="001F1CD3">
            <w:pPr>
              <w:spacing w:line="276" w:lineRule="auto"/>
              <w:jc w:val="both"/>
              <w:rPr>
                <w:rFonts w:ascii="Times New Roman" w:hAnsi="Times New Roman" w:cs="Times New Roman"/>
                <w:sz w:val="24"/>
                <w:szCs w:val="24"/>
              </w:rPr>
            </w:pPr>
            <w:bookmarkStart w:id="111" w:name="_Toc118236647"/>
            <w:r w:rsidRPr="004D08E7">
              <w:rPr>
                <w:rFonts w:ascii="Times New Roman" w:hAnsi="Times New Roman" w:cs="Times New Roman"/>
                <w:sz w:val="24"/>
                <w:szCs w:val="24"/>
              </w:rPr>
              <w:t>- способность оценивать ситуацию и принимать осознанные решения, ориентируясь на морально-нравственные нормы и ценности;</w:t>
            </w:r>
            <w:bookmarkEnd w:id="111"/>
          </w:p>
          <w:p w:rsidR="001F1CD3" w:rsidRPr="004D08E7" w:rsidRDefault="001F1CD3" w:rsidP="001F1CD3">
            <w:pPr>
              <w:spacing w:line="276" w:lineRule="auto"/>
              <w:jc w:val="both"/>
              <w:rPr>
                <w:rFonts w:ascii="Times New Roman" w:hAnsi="Times New Roman" w:cs="Times New Roman"/>
                <w:sz w:val="24"/>
                <w:szCs w:val="24"/>
              </w:rPr>
            </w:pPr>
            <w:bookmarkStart w:id="112" w:name="_Toc118236648"/>
            <w:r w:rsidRPr="004D08E7">
              <w:rPr>
                <w:rFonts w:ascii="Times New Roman" w:hAnsi="Times New Roman" w:cs="Times New Roman"/>
                <w:sz w:val="24"/>
                <w:szCs w:val="24"/>
              </w:rPr>
              <w:t>- осознание личного вклада в построение устойчивого будущего;</w:t>
            </w:r>
            <w:bookmarkEnd w:id="112"/>
          </w:p>
          <w:p w:rsidR="001F1CD3" w:rsidRPr="004D08E7" w:rsidRDefault="001F1CD3" w:rsidP="001F1CD3">
            <w:pPr>
              <w:spacing w:line="276" w:lineRule="auto"/>
              <w:jc w:val="both"/>
              <w:rPr>
                <w:rFonts w:ascii="Times New Roman" w:hAnsi="Times New Roman" w:cs="Times New Roman"/>
                <w:sz w:val="24"/>
                <w:szCs w:val="24"/>
              </w:rPr>
            </w:pPr>
            <w:bookmarkStart w:id="113" w:name="_Toc118236649"/>
            <w:r w:rsidRPr="004D08E7">
              <w:rPr>
                <w:rFonts w:ascii="Times New Roman" w:hAnsi="Times New Roman" w:cs="Times New Roman"/>
                <w:sz w:val="24"/>
                <w:szCs w:val="24"/>
              </w:rPr>
              <w:t>-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bookmarkEnd w:id="113"/>
          </w:p>
          <w:p w:rsidR="001F1CD3" w:rsidRPr="004D08E7" w:rsidRDefault="001F1CD3" w:rsidP="001F1CD3">
            <w:pPr>
              <w:spacing w:line="276" w:lineRule="auto"/>
              <w:jc w:val="both"/>
              <w:rPr>
                <w:rFonts w:ascii="Times New Roman" w:hAnsi="Times New Roman" w:cs="Times New Roman"/>
                <w:sz w:val="24"/>
                <w:szCs w:val="24"/>
              </w:rPr>
            </w:pPr>
            <w:bookmarkStart w:id="114" w:name="_Toc118236650"/>
            <w:r w:rsidRPr="004D08E7">
              <w:rPr>
                <w:rFonts w:ascii="Times New Roman" w:hAnsi="Times New Roman" w:cs="Times New Roman"/>
                <w:sz w:val="24"/>
                <w:szCs w:val="24"/>
              </w:rPr>
              <w:t>Овладение универсальными регулятивными действиями:</w:t>
            </w:r>
            <w:bookmarkEnd w:id="114"/>
          </w:p>
          <w:p w:rsidR="001F1CD3" w:rsidRPr="004D08E7" w:rsidRDefault="001F1CD3" w:rsidP="001F1CD3">
            <w:pPr>
              <w:spacing w:line="276" w:lineRule="auto"/>
              <w:jc w:val="both"/>
              <w:rPr>
                <w:rFonts w:ascii="Times New Roman" w:hAnsi="Times New Roman" w:cs="Times New Roman"/>
                <w:sz w:val="24"/>
                <w:szCs w:val="24"/>
              </w:rPr>
            </w:pPr>
            <w:bookmarkStart w:id="115" w:name="_Toc118236651"/>
            <w:r w:rsidRPr="004D08E7">
              <w:rPr>
                <w:rFonts w:ascii="Times New Roman" w:hAnsi="Times New Roman" w:cs="Times New Roman"/>
                <w:sz w:val="24"/>
                <w:szCs w:val="24"/>
              </w:rPr>
              <w:t>а) самоорганизация:</w:t>
            </w:r>
            <w:bookmarkEnd w:id="115"/>
          </w:p>
          <w:p w:rsidR="001F1CD3" w:rsidRPr="004D08E7" w:rsidRDefault="001F1CD3" w:rsidP="001F1CD3">
            <w:pPr>
              <w:spacing w:line="276" w:lineRule="auto"/>
              <w:jc w:val="both"/>
              <w:rPr>
                <w:rFonts w:ascii="Times New Roman" w:hAnsi="Times New Roman" w:cs="Times New Roman"/>
                <w:sz w:val="24"/>
                <w:szCs w:val="24"/>
              </w:rPr>
            </w:pPr>
            <w:bookmarkStart w:id="116" w:name="_Toc118236652"/>
            <w:r w:rsidRPr="004D08E7">
              <w:rPr>
                <w:rFonts w:ascii="Times New Roman" w:hAnsi="Times New Roman" w:cs="Times New Roman"/>
                <w:sz w:val="24"/>
                <w:szCs w:val="24"/>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bookmarkEnd w:id="116"/>
          </w:p>
          <w:p w:rsidR="001F1CD3" w:rsidRPr="004D08E7" w:rsidRDefault="001F1CD3" w:rsidP="001F1CD3">
            <w:pPr>
              <w:spacing w:line="276" w:lineRule="auto"/>
              <w:jc w:val="both"/>
              <w:rPr>
                <w:rFonts w:ascii="Times New Roman" w:hAnsi="Times New Roman" w:cs="Times New Roman"/>
                <w:sz w:val="24"/>
                <w:szCs w:val="24"/>
              </w:rPr>
            </w:pPr>
            <w:bookmarkStart w:id="117" w:name="_Toc118236653"/>
            <w:r w:rsidRPr="004D08E7">
              <w:rPr>
                <w:rFonts w:ascii="Times New Roman" w:hAnsi="Times New Roman" w:cs="Times New Roman"/>
                <w:sz w:val="24"/>
                <w:szCs w:val="24"/>
              </w:rPr>
              <w:t>- самостоятельно составлять план решения проблемы с учетом имеющихся ресурсов, собственных возможностей и предпочтений;</w:t>
            </w:r>
            <w:bookmarkEnd w:id="117"/>
          </w:p>
          <w:p w:rsidR="001F1CD3" w:rsidRPr="004D08E7" w:rsidRDefault="001F1CD3" w:rsidP="001F1CD3">
            <w:pPr>
              <w:spacing w:line="276" w:lineRule="auto"/>
              <w:jc w:val="both"/>
              <w:rPr>
                <w:rFonts w:ascii="Times New Roman" w:hAnsi="Times New Roman" w:cs="Times New Roman"/>
                <w:sz w:val="24"/>
                <w:szCs w:val="24"/>
              </w:rPr>
            </w:pPr>
            <w:bookmarkStart w:id="118" w:name="_Toc118236654"/>
            <w:r w:rsidRPr="004D08E7">
              <w:rPr>
                <w:rFonts w:ascii="Times New Roman" w:hAnsi="Times New Roman" w:cs="Times New Roman"/>
                <w:sz w:val="24"/>
                <w:szCs w:val="24"/>
              </w:rPr>
              <w:t>- давать оценку новым ситуациям;</w:t>
            </w:r>
            <w:bookmarkEnd w:id="118"/>
          </w:p>
          <w:p w:rsidR="001F1CD3" w:rsidRPr="004D08E7" w:rsidRDefault="001F1CD3" w:rsidP="001F1CD3">
            <w:pPr>
              <w:spacing w:line="276" w:lineRule="auto"/>
              <w:jc w:val="both"/>
              <w:rPr>
                <w:rFonts w:ascii="Times New Roman" w:hAnsi="Times New Roman" w:cs="Times New Roman"/>
                <w:sz w:val="24"/>
                <w:szCs w:val="24"/>
              </w:rPr>
            </w:pPr>
            <w:bookmarkStart w:id="119" w:name="_Toc118236655"/>
            <w:r w:rsidRPr="004D08E7">
              <w:rPr>
                <w:rFonts w:ascii="Times New Roman" w:hAnsi="Times New Roman" w:cs="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bookmarkEnd w:id="119"/>
          </w:p>
          <w:p w:rsidR="001F1CD3" w:rsidRPr="004D08E7" w:rsidRDefault="001F1CD3" w:rsidP="001F1CD3">
            <w:pPr>
              <w:spacing w:line="276" w:lineRule="auto"/>
              <w:jc w:val="both"/>
              <w:rPr>
                <w:rFonts w:ascii="Times New Roman" w:hAnsi="Times New Roman" w:cs="Times New Roman"/>
                <w:sz w:val="24"/>
                <w:szCs w:val="24"/>
              </w:rPr>
            </w:pPr>
            <w:bookmarkStart w:id="120" w:name="_Toc118236656"/>
            <w:r w:rsidRPr="004D08E7">
              <w:rPr>
                <w:rFonts w:ascii="Times New Roman" w:hAnsi="Times New Roman" w:cs="Times New Roman"/>
                <w:sz w:val="24"/>
                <w:szCs w:val="24"/>
              </w:rPr>
              <w:t>б) самоконтроль:</w:t>
            </w:r>
            <w:bookmarkEnd w:id="120"/>
          </w:p>
          <w:p w:rsidR="001F1CD3" w:rsidRPr="004D08E7" w:rsidRDefault="001F1CD3" w:rsidP="001F1CD3">
            <w:pPr>
              <w:spacing w:line="276" w:lineRule="auto"/>
              <w:jc w:val="both"/>
              <w:rPr>
                <w:rFonts w:ascii="Times New Roman" w:hAnsi="Times New Roman" w:cs="Times New Roman"/>
                <w:sz w:val="24"/>
                <w:szCs w:val="24"/>
              </w:rPr>
            </w:pPr>
            <w:bookmarkStart w:id="121" w:name="_Toc118236657"/>
            <w:r w:rsidRPr="004D08E7">
              <w:rPr>
                <w:rFonts w:ascii="Times New Roman" w:hAnsi="Times New Roman" w:cs="Times New Roman"/>
                <w:sz w:val="24"/>
                <w:szCs w:val="24"/>
              </w:rPr>
              <w:t>использовать приемы рефлексии для оценки ситуации, выбора верного решения;</w:t>
            </w:r>
            <w:bookmarkEnd w:id="121"/>
          </w:p>
          <w:p w:rsidR="001F1CD3" w:rsidRPr="004D08E7" w:rsidRDefault="001F1CD3" w:rsidP="001F1CD3">
            <w:pPr>
              <w:spacing w:line="276" w:lineRule="auto"/>
              <w:jc w:val="both"/>
              <w:rPr>
                <w:rFonts w:ascii="Times New Roman" w:hAnsi="Times New Roman" w:cs="Times New Roman"/>
                <w:sz w:val="24"/>
                <w:szCs w:val="24"/>
              </w:rPr>
            </w:pPr>
            <w:bookmarkStart w:id="122" w:name="_Toc118236658"/>
            <w:r w:rsidRPr="004D08E7">
              <w:rPr>
                <w:rFonts w:ascii="Times New Roman" w:hAnsi="Times New Roman" w:cs="Times New Roman"/>
                <w:sz w:val="24"/>
                <w:szCs w:val="24"/>
              </w:rPr>
              <w:t>- уметь оценивать риски и своевременно принимать решения по их снижению;</w:t>
            </w:r>
            <w:bookmarkEnd w:id="122"/>
          </w:p>
          <w:p w:rsidR="001F1CD3" w:rsidRPr="004D08E7" w:rsidRDefault="001F1CD3" w:rsidP="001F1CD3">
            <w:pPr>
              <w:spacing w:line="276" w:lineRule="auto"/>
              <w:jc w:val="both"/>
              <w:rPr>
                <w:rFonts w:ascii="Times New Roman" w:hAnsi="Times New Roman" w:cs="Times New Roman"/>
                <w:sz w:val="24"/>
                <w:szCs w:val="24"/>
              </w:rPr>
            </w:pPr>
            <w:bookmarkStart w:id="123" w:name="_Toc118236659"/>
            <w:r w:rsidRPr="004D08E7">
              <w:rPr>
                <w:rFonts w:ascii="Times New Roman" w:hAnsi="Times New Roman" w:cs="Times New Roman"/>
                <w:sz w:val="24"/>
                <w:szCs w:val="24"/>
              </w:rPr>
              <w:t>в) эмоциональный интеллект, предполагающий сформированность:</w:t>
            </w:r>
            <w:bookmarkEnd w:id="123"/>
          </w:p>
          <w:p w:rsidR="001F1CD3" w:rsidRPr="004D08E7" w:rsidRDefault="001F1CD3" w:rsidP="001F1CD3">
            <w:pPr>
              <w:spacing w:line="276" w:lineRule="auto"/>
              <w:jc w:val="both"/>
              <w:rPr>
                <w:rFonts w:ascii="Times New Roman" w:hAnsi="Times New Roman" w:cs="Times New Roman"/>
                <w:sz w:val="24"/>
                <w:szCs w:val="24"/>
              </w:rPr>
            </w:pPr>
            <w:bookmarkStart w:id="124" w:name="_Toc118236660"/>
            <w:r w:rsidRPr="004D08E7">
              <w:rPr>
                <w:rFonts w:ascii="Times New Roman" w:hAnsi="Times New Roman" w:cs="Times New Roman"/>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bookmarkEnd w:id="124"/>
          </w:p>
          <w:p w:rsidR="001F1CD3" w:rsidRPr="004D08E7" w:rsidRDefault="001F1CD3" w:rsidP="001F1CD3">
            <w:pPr>
              <w:spacing w:line="276" w:lineRule="auto"/>
              <w:jc w:val="both"/>
              <w:rPr>
                <w:rFonts w:ascii="Times New Roman" w:hAnsi="Times New Roman" w:cs="Times New Roman"/>
                <w:sz w:val="24"/>
                <w:szCs w:val="24"/>
              </w:rPr>
            </w:pPr>
            <w:bookmarkStart w:id="125" w:name="_Toc118236661"/>
            <w:r w:rsidRPr="004D08E7">
              <w:rPr>
                <w:rFonts w:ascii="Times New Roman" w:hAnsi="Times New Roman" w:cs="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bookmarkEnd w:id="125"/>
          </w:p>
          <w:p w:rsidR="001F1CD3" w:rsidRPr="004D08E7" w:rsidRDefault="001F1CD3" w:rsidP="001F1CD3">
            <w:pPr>
              <w:spacing w:line="276" w:lineRule="auto"/>
              <w:jc w:val="both"/>
              <w:rPr>
                <w:rFonts w:ascii="Times New Roman" w:hAnsi="Times New Roman" w:cs="Times New Roman"/>
                <w:sz w:val="24"/>
                <w:szCs w:val="24"/>
              </w:rPr>
            </w:pPr>
            <w:bookmarkStart w:id="126" w:name="_Toc118236662"/>
            <w:r w:rsidRPr="004D08E7">
              <w:rPr>
                <w:rFonts w:ascii="Times New Roman" w:hAnsi="Times New Roman" w:cs="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bookmarkEnd w:id="126"/>
          </w:p>
        </w:tc>
        <w:tc>
          <w:tcPr>
            <w:tcW w:w="4394" w:type="dxa"/>
          </w:tcPr>
          <w:p w:rsidR="001F1CD3" w:rsidRPr="004D08E7" w:rsidRDefault="001F1CD3" w:rsidP="001F1CD3">
            <w:pPr>
              <w:spacing w:line="276" w:lineRule="auto"/>
              <w:jc w:val="both"/>
              <w:rPr>
                <w:rFonts w:ascii="Times New Roman" w:hAnsi="Times New Roman" w:cs="Times New Roman"/>
                <w:sz w:val="24"/>
                <w:szCs w:val="24"/>
              </w:rPr>
            </w:pPr>
            <w:bookmarkStart w:id="127" w:name="_Toc118236663"/>
            <w:r w:rsidRPr="004D08E7">
              <w:rPr>
                <w:rFonts w:ascii="Times New Roman" w:hAnsi="Times New Roman" w:cs="Times New Roman"/>
                <w:sz w:val="24"/>
                <w:szCs w:val="24"/>
              </w:rPr>
              <w:t>сформировать знания об (о):</w:t>
            </w:r>
            <w:bookmarkEnd w:id="127"/>
          </w:p>
          <w:p w:rsidR="001F1CD3" w:rsidRPr="004D08E7" w:rsidRDefault="001F1CD3" w:rsidP="001F1CD3">
            <w:pPr>
              <w:spacing w:line="276" w:lineRule="auto"/>
              <w:jc w:val="both"/>
              <w:rPr>
                <w:rFonts w:ascii="Times New Roman" w:hAnsi="Times New Roman" w:cs="Times New Roman"/>
                <w:sz w:val="24"/>
                <w:szCs w:val="24"/>
              </w:rPr>
            </w:pPr>
            <w:bookmarkStart w:id="128" w:name="_Toc118236664"/>
            <w:r w:rsidRPr="004D08E7">
              <w:rPr>
                <w:rFonts w:ascii="Times New Roman" w:hAnsi="Times New Roman" w:cs="Times New Roman"/>
                <w:sz w:val="24"/>
                <w:szCs w:val="24"/>
              </w:rPr>
              <w:t>- 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w:t>
            </w:r>
            <w:bookmarkEnd w:id="128"/>
          </w:p>
          <w:p w:rsidR="001F1CD3" w:rsidRPr="004D08E7" w:rsidRDefault="001F1CD3" w:rsidP="001F1CD3">
            <w:pPr>
              <w:spacing w:line="276" w:lineRule="auto"/>
              <w:jc w:val="both"/>
              <w:rPr>
                <w:rFonts w:ascii="Times New Roman" w:hAnsi="Times New Roman" w:cs="Times New Roman"/>
                <w:sz w:val="24"/>
                <w:szCs w:val="24"/>
              </w:rPr>
            </w:pPr>
            <w:bookmarkStart w:id="129" w:name="_Toc118236665"/>
            <w:r w:rsidRPr="004D08E7">
              <w:rPr>
                <w:rFonts w:ascii="Times New Roman" w:hAnsi="Times New Roman" w:cs="Times New Roman"/>
                <w:sz w:val="24"/>
                <w:szCs w:val="24"/>
              </w:rPr>
              <w:t>- 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bookmarkEnd w:id="129"/>
          </w:p>
          <w:p w:rsidR="001F1CD3" w:rsidRPr="004D08E7" w:rsidRDefault="001F1CD3" w:rsidP="001F1CD3">
            <w:pPr>
              <w:spacing w:line="276" w:lineRule="auto"/>
              <w:jc w:val="both"/>
              <w:rPr>
                <w:rFonts w:ascii="Times New Roman" w:hAnsi="Times New Roman" w:cs="Times New Roman"/>
                <w:sz w:val="24"/>
                <w:szCs w:val="24"/>
              </w:rPr>
            </w:pPr>
            <w:bookmarkStart w:id="130" w:name="_Toc118236666"/>
            <w:r w:rsidRPr="004D08E7">
              <w:rPr>
                <w:rFonts w:ascii="Times New Roman" w:hAnsi="Times New Roman" w:cs="Times New Roman"/>
                <w:sz w:val="24"/>
                <w:szCs w:val="24"/>
              </w:rPr>
              <w:t>- владеть умениями проводить с опорой на полученные знания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bookmarkEnd w:id="130"/>
          </w:p>
          <w:p w:rsidR="001F1CD3" w:rsidRPr="004D08E7" w:rsidRDefault="001F1CD3" w:rsidP="001F1CD3">
            <w:pPr>
              <w:spacing w:line="276" w:lineRule="auto"/>
              <w:jc w:val="both"/>
              <w:rPr>
                <w:rFonts w:ascii="Times New Roman" w:hAnsi="Times New Roman" w:cs="Times New Roman"/>
                <w:sz w:val="24"/>
                <w:szCs w:val="24"/>
              </w:rPr>
            </w:pPr>
            <w:bookmarkStart w:id="131" w:name="_Toc118236667"/>
            <w:r w:rsidRPr="004D08E7">
              <w:rPr>
                <w:rFonts w:ascii="Times New Roman" w:hAnsi="Times New Roman" w:cs="Times New Roman"/>
                <w:sz w:val="24"/>
                <w:szCs w:val="24"/>
              </w:rPr>
              <w:t>- 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w:t>
            </w:r>
            <w:bookmarkEnd w:id="131"/>
          </w:p>
        </w:tc>
      </w:tr>
      <w:tr w:rsidR="001F1CD3" w:rsidRPr="004D08E7" w:rsidTr="001F1CD3">
        <w:trPr>
          <w:trHeight w:val="699"/>
        </w:trPr>
        <w:tc>
          <w:tcPr>
            <w:tcW w:w="1242" w:type="dxa"/>
          </w:tcPr>
          <w:p w:rsidR="001F1CD3" w:rsidRPr="004D08E7" w:rsidRDefault="001F1CD3" w:rsidP="001F1CD3">
            <w:pPr>
              <w:spacing w:line="276" w:lineRule="auto"/>
              <w:jc w:val="both"/>
              <w:rPr>
                <w:rFonts w:ascii="Times New Roman" w:hAnsi="Times New Roman" w:cs="Times New Roman"/>
                <w:sz w:val="24"/>
                <w:szCs w:val="24"/>
              </w:rPr>
            </w:pPr>
            <w:bookmarkStart w:id="132" w:name="_Toc118236668"/>
            <w:r w:rsidRPr="004D08E7">
              <w:rPr>
                <w:rFonts w:ascii="Times New Roman" w:hAnsi="Times New Roman" w:cs="Times New Roman"/>
                <w:sz w:val="24"/>
                <w:szCs w:val="24"/>
              </w:rPr>
              <w:t>ОК 04. Эффективно взаимодействовать и работать в коллективе и команде</w:t>
            </w:r>
            <w:bookmarkEnd w:id="132"/>
          </w:p>
        </w:tc>
        <w:tc>
          <w:tcPr>
            <w:tcW w:w="4111" w:type="dxa"/>
          </w:tcPr>
          <w:p w:rsidR="001F1CD3" w:rsidRPr="004D08E7" w:rsidRDefault="001F1CD3" w:rsidP="001F1CD3">
            <w:pPr>
              <w:spacing w:line="276" w:lineRule="auto"/>
              <w:jc w:val="both"/>
              <w:rPr>
                <w:rFonts w:ascii="Times New Roman" w:hAnsi="Times New Roman" w:cs="Times New Roman"/>
                <w:sz w:val="24"/>
                <w:szCs w:val="24"/>
              </w:rPr>
            </w:pPr>
            <w:bookmarkStart w:id="133" w:name="_Toc118236669"/>
            <w:r w:rsidRPr="004D08E7">
              <w:rPr>
                <w:rFonts w:ascii="Times New Roman" w:hAnsi="Times New Roman" w:cs="Times New Roman"/>
                <w:sz w:val="24"/>
                <w:szCs w:val="24"/>
              </w:rPr>
              <w:t>- готовность к саморазвитию, самостоятельности и самоопределению;</w:t>
            </w:r>
            <w:bookmarkEnd w:id="133"/>
          </w:p>
          <w:p w:rsidR="001F1CD3" w:rsidRPr="004D08E7" w:rsidRDefault="001F1CD3" w:rsidP="001F1CD3">
            <w:pPr>
              <w:spacing w:line="276" w:lineRule="auto"/>
              <w:jc w:val="both"/>
              <w:rPr>
                <w:rFonts w:ascii="Times New Roman" w:hAnsi="Times New Roman" w:cs="Times New Roman"/>
                <w:sz w:val="24"/>
                <w:szCs w:val="24"/>
              </w:rPr>
            </w:pPr>
            <w:bookmarkStart w:id="134" w:name="_Toc118236670"/>
            <w:r w:rsidRPr="004D08E7">
              <w:rPr>
                <w:rFonts w:ascii="Times New Roman" w:hAnsi="Times New Roman" w:cs="Times New Roman"/>
                <w:sz w:val="24"/>
                <w:szCs w:val="24"/>
              </w:rPr>
              <w:t>-овладение навыками учебно-исследовательской, проектной и социальной деятельности;</w:t>
            </w:r>
            <w:bookmarkEnd w:id="134"/>
          </w:p>
          <w:p w:rsidR="001F1CD3" w:rsidRPr="004D08E7" w:rsidRDefault="001F1CD3" w:rsidP="001F1CD3">
            <w:pPr>
              <w:spacing w:line="276" w:lineRule="auto"/>
              <w:jc w:val="both"/>
              <w:rPr>
                <w:rFonts w:ascii="Times New Roman" w:hAnsi="Times New Roman" w:cs="Times New Roman"/>
                <w:sz w:val="24"/>
                <w:szCs w:val="24"/>
              </w:rPr>
            </w:pPr>
            <w:bookmarkStart w:id="135" w:name="_Toc118236671"/>
            <w:r w:rsidRPr="004D08E7">
              <w:rPr>
                <w:rFonts w:ascii="Times New Roman" w:hAnsi="Times New Roman" w:cs="Times New Roman"/>
                <w:sz w:val="24"/>
                <w:szCs w:val="24"/>
              </w:rPr>
              <w:t>Овладение универсальными коммуникативными действиями:</w:t>
            </w:r>
            <w:bookmarkEnd w:id="135"/>
          </w:p>
          <w:p w:rsidR="001F1CD3" w:rsidRPr="004D08E7" w:rsidRDefault="001F1CD3" w:rsidP="001F1CD3">
            <w:pPr>
              <w:spacing w:line="276" w:lineRule="auto"/>
              <w:jc w:val="both"/>
              <w:rPr>
                <w:rFonts w:ascii="Times New Roman" w:hAnsi="Times New Roman" w:cs="Times New Roman"/>
                <w:sz w:val="24"/>
                <w:szCs w:val="24"/>
              </w:rPr>
            </w:pPr>
            <w:bookmarkStart w:id="136" w:name="_Toc118236672"/>
            <w:r w:rsidRPr="004D08E7">
              <w:rPr>
                <w:rFonts w:ascii="Times New Roman" w:hAnsi="Times New Roman" w:cs="Times New Roman"/>
                <w:sz w:val="24"/>
                <w:szCs w:val="24"/>
              </w:rPr>
              <w:t>б) совместная деятельность:</w:t>
            </w:r>
            <w:bookmarkEnd w:id="136"/>
          </w:p>
          <w:p w:rsidR="001F1CD3" w:rsidRPr="004D08E7" w:rsidRDefault="001F1CD3" w:rsidP="001F1CD3">
            <w:pPr>
              <w:spacing w:line="276" w:lineRule="auto"/>
              <w:jc w:val="both"/>
              <w:rPr>
                <w:rFonts w:ascii="Times New Roman" w:hAnsi="Times New Roman" w:cs="Times New Roman"/>
                <w:sz w:val="24"/>
                <w:szCs w:val="24"/>
              </w:rPr>
            </w:pPr>
            <w:bookmarkStart w:id="137" w:name="_Toc118236673"/>
            <w:r w:rsidRPr="004D08E7">
              <w:rPr>
                <w:rFonts w:ascii="Times New Roman" w:hAnsi="Times New Roman" w:cs="Times New Roman"/>
                <w:sz w:val="24"/>
                <w:szCs w:val="24"/>
              </w:rPr>
              <w:t>- понимать и использовать преимущества командной и индивидуальной работы;</w:t>
            </w:r>
            <w:bookmarkEnd w:id="137"/>
          </w:p>
          <w:p w:rsidR="001F1CD3" w:rsidRPr="004D08E7" w:rsidRDefault="001F1CD3" w:rsidP="001F1CD3">
            <w:pPr>
              <w:spacing w:line="276" w:lineRule="auto"/>
              <w:jc w:val="both"/>
              <w:rPr>
                <w:rFonts w:ascii="Times New Roman" w:hAnsi="Times New Roman" w:cs="Times New Roman"/>
                <w:sz w:val="24"/>
                <w:szCs w:val="24"/>
              </w:rPr>
            </w:pPr>
            <w:bookmarkStart w:id="138" w:name="_Toc118236674"/>
            <w:r w:rsidRPr="004D08E7">
              <w:rPr>
                <w:rFonts w:ascii="Times New Roman" w:hAnsi="Times New Roman" w:cs="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bookmarkEnd w:id="138"/>
          </w:p>
          <w:p w:rsidR="001F1CD3" w:rsidRPr="004D08E7" w:rsidRDefault="001F1CD3" w:rsidP="001F1CD3">
            <w:pPr>
              <w:spacing w:line="276" w:lineRule="auto"/>
              <w:jc w:val="both"/>
              <w:rPr>
                <w:rFonts w:ascii="Times New Roman" w:hAnsi="Times New Roman" w:cs="Times New Roman"/>
                <w:sz w:val="24"/>
                <w:szCs w:val="24"/>
              </w:rPr>
            </w:pPr>
            <w:bookmarkStart w:id="139" w:name="_Toc118236675"/>
            <w:r w:rsidRPr="004D08E7">
              <w:rPr>
                <w:rFonts w:ascii="Times New Roman" w:hAnsi="Times New Roman" w:cs="Times New Roman"/>
                <w:sz w:val="24"/>
                <w:szCs w:val="24"/>
              </w:rPr>
              <w:t>- координировать и выполнять работу в условиях реального, виртуального и комбинированного взаимодействия;</w:t>
            </w:r>
            <w:bookmarkEnd w:id="139"/>
          </w:p>
          <w:p w:rsidR="001F1CD3" w:rsidRPr="004D08E7" w:rsidRDefault="001F1CD3" w:rsidP="001F1CD3">
            <w:pPr>
              <w:spacing w:line="276" w:lineRule="auto"/>
              <w:jc w:val="both"/>
              <w:rPr>
                <w:rFonts w:ascii="Times New Roman" w:hAnsi="Times New Roman" w:cs="Times New Roman"/>
                <w:sz w:val="24"/>
                <w:szCs w:val="24"/>
              </w:rPr>
            </w:pPr>
            <w:bookmarkStart w:id="140" w:name="_Toc118236676"/>
            <w:r w:rsidRPr="004D08E7">
              <w:rPr>
                <w:rFonts w:ascii="Times New Roman" w:hAnsi="Times New Roman" w:cs="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bookmarkEnd w:id="140"/>
          </w:p>
          <w:p w:rsidR="001F1CD3" w:rsidRPr="004D08E7" w:rsidRDefault="001F1CD3" w:rsidP="001F1CD3">
            <w:pPr>
              <w:spacing w:line="276" w:lineRule="auto"/>
              <w:jc w:val="both"/>
              <w:rPr>
                <w:rFonts w:ascii="Times New Roman" w:hAnsi="Times New Roman" w:cs="Times New Roman"/>
                <w:sz w:val="24"/>
                <w:szCs w:val="24"/>
              </w:rPr>
            </w:pPr>
            <w:bookmarkStart w:id="141" w:name="_Toc118236677"/>
            <w:r w:rsidRPr="004D08E7">
              <w:rPr>
                <w:rFonts w:ascii="Times New Roman" w:hAnsi="Times New Roman" w:cs="Times New Roman"/>
                <w:sz w:val="24"/>
                <w:szCs w:val="24"/>
              </w:rPr>
              <w:t>Овладение универсальными регулятивными действиями:</w:t>
            </w:r>
            <w:bookmarkEnd w:id="141"/>
          </w:p>
          <w:p w:rsidR="001F1CD3" w:rsidRPr="004D08E7" w:rsidRDefault="001F1CD3" w:rsidP="001F1CD3">
            <w:pPr>
              <w:spacing w:line="276" w:lineRule="auto"/>
              <w:jc w:val="both"/>
              <w:rPr>
                <w:rFonts w:ascii="Times New Roman" w:hAnsi="Times New Roman" w:cs="Times New Roman"/>
                <w:sz w:val="24"/>
                <w:szCs w:val="24"/>
              </w:rPr>
            </w:pPr>
            <w:bookmarkStart w:id="142" w:name="_Toc118236678"/>
            <w:r w:rsidRPr="004D08E7">
              <w:rPr>
                <w:rFonts w:ascii="Times New Roman" w:hAnsi="Times New Roman" w:cs="Times New Roman"/>
                <w:sz w:val="24"/>
                <w:szCs w:val="24"/>
              </w:rPr>
              <w:t>г) принятие себя и других людей:</w:t>
            </w:r>
            <w:bookmarkEnd w:id="142"/>
          </w:p>
          <w:p w:rsidR="001F1CD3" w:rsidRPr="004D08E7" w:rsidRDefault="001F1CD3" w:rsidP="001F1CD3">
            <w:pPr>
              <w:spacing w:line="276" w:lineRule="auto"/>
              <w:jc w:val="both"/>
              <w:rPr>
                <w:rFonts w:ascii="Times New Roman" w:hAnsi="Times New Roman" w:cs="Times New Roman"/>
                <w:sz w:val="24"/>
                <w:szCs w:val="24"/>
              </w:rPr>
            </w:pPr>
            <w:bookmarkStart w:id="143" w:name="_Toc118236679"/>
            <w:r w:rsidRPr="004D08E7">
              <w:rPr>
                <w:rFonts w:ascii="Times New Roman" w:hAnsi="Times New Roman" w:cs="Times New Roman"/>
                <w:sz w:val="24"/>
                <w:szCs w:val="24"/>
              </w:rPr>
              <w:t>- принимать мотивы и аргументы других людей при анализе результатов деятельности;</w:t>
            </w:r>
            <w:bookmarkEnd w:id="143"/>
          </w:p>
          <w:p w:rsidR="001F1CD3" w:rsidRPr="004D08E7" w:rsidRDefault="001F1CD3" w:rsidP="001F1CD3">
            <w:pPr>
              <w:spacing w:line="276" w:lineRule="auto"/>
              <w:jc w:val="both"/>
              <w:rPr>
                <w:rFonts w:ascii="Times New Roman" w:hAnsi="Times New Roman" w:cs="Times New Roman"/>
                <w:sz w:val="24"/>
                <w:szCs w:val="24"/>
              </w:rPr>
            </w:pPr>
            <w:bookmarkStart w:id="144" w:name="_Toc118236680"/>
            <w:r w:rsidRPr="004D08E7">
              <w:rPr>
                <w:rFonts w:ascii="Times New Roman" w:hAnsi="Times New Roman" w:cs="Times New Roman"/>
                <w:sz w:val="24"/>
                <w:szCs w:val="24"/>
              </w:rPr>
              <w:t>- признавать свое право и право других людей на ошибки;</w:t>
            </w:r>
            <w:bookmarkEnd w:id="144"/>
          </w:p>
          <w:p w:rsidR="001F1CD3" w:rsidRPr="004D08E7" w:rsidRDefault="001F1CD3" w:rsidP="001F1CD3">
            <w:pPr>
              <w:spacing w:line="276" w:lineRule="auto"/>
              <w:jc w:val="both"/>
              <w:rPr>
                <w:rFonts w:ascii="Times New Roman" w:hAnsi="Times New Roman" w:cs="Times New Roman"/>
                <w:sz w:val="24"/>
                <w:szCs w:val="24"/>
              </w:rPr>
            </w:pPr>
            <w:bookmarkStart w:id="145" w:name="_Toc118236681"/>
            <w:r w:rsidRPr="004D08E7">
              <w:rPr>
                <w:rFonts w:ascii="Times New Roman" w:hAnsi="Times New Roman" w:cs="Times New Roman"/>
                <w:sz w:val="24"/>
                <w:szCs w:val="24"/>
              </w:rPr>
              <w:t>- развивать способность понимать мир с позиции другого человека</w:t>
            </w:r>
            <w:bookmarkEnd w:id="145"/>
          </w:p>
        </w:tc>
        <w:tc>
          <w:tcPr>
            <w:tcW w:w="4394" w:type="dxa"/>
          </w:tcPr>
          <w:p w:rsidR="001F1CD3" w:rsidRPr="004D08E7" w:rsidRDefault="001F1CD3" w:rsidP="001F1CD3">
            <w:pPr>
              <w:spacing w:line="276" w:lineRule="auto"/>
              <w:jc w:val="both"/>
              <w:rPr>
                <w:rFonts w:ascii="Times New Roman" w:hAnsi="Times New Roman" w:cs="Times New Roman"/>
                <w:sz w:val="24"/>
                <w:szCs w:val="24"/>
              </w:rPr>
            </w:pPr>
            <w:bookmarkStart w:id="146" w:name="_Toc118236682"/>
            <w:r w:rsidRPr="004D08E7">
              <w:rPr>
                <w:rFonts w:ascii="Times New Roman" w:hAnsi="Times New Roman" w:cs="Times New Roman"/>
                <w:sz w:val="24"/>
                <w:szCs w:val="24"/>
              </w:rPr>
              <w:t>- 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bookmarkEnd w:id="146"/>
          </w:p>
        </w:tc>
      </w:tr>
      <w:tr w:rsidR="001F1CD3" w:rsidRPr="004D08E7" w:rsidTr="001F1CD3">
        <w:trPr>
          <w:trHeight w:val="698"/>
        </w:trPr>
        <w:tc>
          <w:tcPr>
            <w:tcW w:w="1242" w:type="dxa"/>
          </w:tcPr>
          <w:p w:rsidR="001F1CD3" w:rsidRPr="004D08E7" w:rsidRDefault="001F1CD3" w:rsidP="001F1CD3">
            <w:pPr>
              <w:spacing w:line="276" w:lineRule="auto"/>
              <w:jc w:val="both"/>
              <w:rPr>
                <w:rFonts w:ascii="Times New Roman" w:hAnsi="Times New Roman" w:cs="Times New Roman"/>
                <w:sz w:val="24"/>
                <w:szCs w:val="24"/>
              </w:rPr>
            </w:pPr>
            <w:bookmarkStart w:id="147" w:name="_Toc118236683"/>
            <w:r w:rsidRPr="004D08E7">
              <w:rPr>
                <w:rFonts w:ascii="Times New Roman" w:hAnsi="Times New Roman" w:cs="Times New Roman"/>
                <w:sz w:val="24"/>
                <w:szCs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bookmarkEnd w:id="147"/>
          </w:p>
        </w:tc>
        <w:tc>
          <w:tcPr>
            <w:tcW w:w="4111" w:type="dxa"/>
          </w:tcPr>
          <w:p w:rsidR="001F1CD3" w:rsidRPr="004D08E7" w:rsidRDefault="001F1CD3" w:rsidP="001F1CD3">
            <w:pPr>
              <w:spacing w:line="276" w:lineRule="auto"/>
              <w:jc w:val="both"/>
              <w:rPr>
                <w:rFonts w:ascii="Times New Roman" w:hAnsi="Times New Roman" w:cs="Times New Roman"/>
                <w:sz w:val="24"/>
                <w:szCs w:val="24"/>
              </w:rPr>
            </w:pPr>
            <w:bookmarkStart w:id="148" w:name="_Toc118236684"/>
            <w:r w:rsidRPr="004D08E7">
              <w:rPr>
                <w:rFonts w:ascii="Times New Roman" w:hAnsi="Times New Roman" w:cs="Times New Roman"/>
                <w:sz w:val="24"/>
                <w:szCs w:val="24"/>
              </w:rPr>
              <w:t>В области эстетического воспитания:</w:t>
            </w:r>
            <w:bookmarkEnd w:id="148"/>
          </w:p>
          <w:p w:rsidR="001F1CD3" w:rsidRPr="004D08E7" w:rsidRDefault="001F1CD3" w:rsidP="001F1CD3">
            <w:pPr>
              <w:spacing w:line="276" w:lineRule="auto"/>
              <w:jc w:val="both"/>
              <w:rPr>
                <w:rFonts w:ascii="Times New Roman" w:hAnsi="Times New Roman" w:cs="Times New Roman"/>
                <w:sz w:val="24"/>
                <w:szCs w:val="24"/>
              </w:rPr>
            </w:pPr>
            <w:bookmarkStart w:id="149" w:name="_Toc118236685"/>
            <w:r w:rsidRPr="004D08E7">
              <w:rPr>
                <w:rFonts w:ascii="Times New Roman" w:hAnsi="Times New Roman" w:cs="Times New Roman"/>
                <w:sz w:val="24"/>
                <w:szCs w:val="24"/>
              </w:rPr>
              <w:t>- эстетическое отношение к миру, включая эстетику быта, научного и технического творчества, спорта, труда и общественных отношений;</w:t>
            </w:r>
            <w:bookmarkEnd w:id="149"/>
          </w:p>
          <w:p w:rsidR="001F1CD3" w:rsidRPr="004D08E7" w:rsidRDefault="001F1CD3" w:rsidP="001F1CD3">
            <w:pPr>
              <w:spacing w:line="276" w:lineRule="auto"/>
              <w:jc w:val="both"/>
              <w:rPr>
                <w:rFonts w:ascii="Times New Roman" w:hAnsi="Times New Roman" w:cs="Times New Roman"/>
                <w:sz w:val="24"/>
                <w:szCs w:val="24"/>
              </w:rPr>
            </w:pPr>
            <w:bookmarkStart w:id="150" w:name="_Toc118236686"/>
            <w:r w:rsidRPr="004D08E7">
              <w:rPr>
                <w:rFonts w:ascii="Times New Roman" w:hAnsi="Times New Roman" w:cs="Times New Roman"/>
                <w:sz w:val="24"/>
                <w:szCs w:val="24"/>
              </w:rPr>
              <w:t>- способность воспринимать различные виды искусства, традиции и творчество своего и других народов, ощущать эмоциональное воздействие искусства;</w:t>
            </w:r>
            <w:bookmarkEnd w:id="150"/>
          </w:p>
          <w:p w:rsidR="001F1CD3" w:rsidRPr="004D08E7" w:rsidRDefault="001F1CD3" w:rsidP="001F1CD3">
            <w:pPr>
              <w:spacing w:line="276" w:lineRule="auto"/>
              <w:jc w:val="both"/>
              <w:rPr>
                <w:rFonts w:ascii="Times New Roman" w:hAnsi="Times New Roman" w:cs="Times New Roman"/>
                <w:sz w:val="24"/>
                <w:szCs w:val="24"/>
              </w:rPr>
            </w:pPr>
            <w:bookmarkStart w:id="151" w:name="_Toc118236687"/>
            <w:r w:rsidRPr="004D08E7">
              <w:rPr>
                <w:rFonts w:ascii="Times New Roman" w:hAnsi="Times New Roman" w:cs="Times New Roman"/>
                <w:sz w:val="24"/>
                <w:szCs w:val="24"/>
              </w:rPr>
              <w:t>- убежденность в значимости для личности и общества отечественного и мирового искусства, этнических культурных традиций и народного творчества;</w:t>
            </w:r>
            <w:bookmarkEnd w:id="151"/>
          </w:p>
          <w:p w:rsidR="001F1CD3" w:rsidRPr="004D08E7" w:rsidRDefault="001F1CD3" w:rsidP="001F1CD3">
            <w:pPr>
              <w:spacing w:line="276" w:lineRule="auto"/>
              <w:jc w:val="both"/>
              <w:rPr>
                <w:rFonts w:ascii="Times New Roman" w:hAnsi="Times New Roman" w:cs="Times New Roman"/>
                <w:sz w:val="24"/>
                <w:szCs w:val="24"/>
              </w:rPr>
            </w:pPr>
            <w:bookmarkStart w:id="152" w:name="_Toc118236688"/>
            <w:r w:rsidRPr="004D08E7">
              <w:rPr>
                <w:rFonts w:ascii="Times New Roman" w:hAnsi="Times New Roman" w:cs="Times New Roman"/>
                <w:sz w:val="24"/>
                <w:szCs w:val="24"/>
              </w:rPr>
              <w:t>- готовность к самовыражению в разных видах искусства, стремление проявлять качества творческой личности;</w:t>
            </w:r>
            <w:bookmarkEnd w:id="152"/>
          </w:p>
          <w:p w:rsidR="001F1CD3" w:rsidRPr="004D08E7" w:rsidRDefault="001F1CD3" w:rsidP="001F1CD3">
            <w:pPr>
              <w:spacing w:line="276" w:lineRule="auto"/>
              <w:jc w:val="both"/>
              <w:rPr>
                <w:rFonts w:ascii="Times New Roman" w:hAnsi="Times New Roman" w:cs="Times New Roman"/>
                <w:sz w:val="24"/>
                <w:szCs w:val="24"/>
              </w:rPr>
            </w:pPr>
            <w:bookmarkStart w:id="153" w:name="_Toc118236689"/>
            <w:r w:rsidRPr="004D08E7">
              <w:rPr>
                <w:rFonts w:ascii="Times New Roman" w:hAnsi="Times New Roman" w:cs="Times New Roman"/>
                <w:sz w:val="24"/>
                <w:szCs w:val="24"/>
              </w:rPr>
              <w:t>Овладение универсальными коммуникативными действиями:</w:t>
            </w:r>
            <w:bookmarkEnd w:id="153"/>
          </w:p>
          <w:p w:rsidR="001F1CD3" w:rsidRPr="004D08E7" w:rsidRDefault="001F1CD3" w:rsidP="001F1CD3">
            <w:pPr>
              <w:spacing w:line="276" w:lineRule="auto"/>
              <w:jc w:val="both"/>
              <w:rPr>
                <w:rFonts w:ascii="Times New Roman" w:hAnsi="Times New Roman" w:cs="Times New Roman"/>
                <w:sz w:val="24"/>
                <w:szCs w:val="24"/>
              </w:rPr>
            </w:pPr>
            <w:bookmarkStart w:id="154" w:name="_Toc118236690"/>
            <w:r w:rsidRPr="004D08E7">
              <w:rPr>
                <w:rFonts w:ascii="Times New Roman" w:hAnsi="Times New Roman" w:cs="Times New Roman"/>
                <w:sz w:val="24"/>
                <w:szCs w:val="24"/>
              </w:rPr>
              <w:t>а) общение:</w:t>
            </w:r>
            <w:bookmarkEnd w:id="154"/>
          </w:p>
          <w:p w:rsidR="001F1CD3" w:rsidRPr="004D08E7" w:rsidRDefault="001F1CD3" w:rsidP="001F1CD3">
            <w:pPr>
              <w:spacing w:line="276" w:lineRule="auto"/>
              <w:jc w:val="both"/>
              <w:rPr>
                <w:rFonts w:ascii="Times New Roman" w:hAnsi="Times New Roman" w:cs="Times New Roman"/>
                <w:sz w:val="24"/>
                <w:szCs w:val="24"/>
              </w:rPr>
            </w:pPr>
            <w:bookmarkStart w:id="155" w:name="_Toc118236691"/>
            <w:r w:rsidRPr="004D08E7">
              <w:rPr>
                <w:rFonts w:ascii="Times New Roman" w:hAnsi="Times New Roman" w:cs="Times New Roman"/>
                <w:sz w:val="24"/>
                <w:szCs w:val="24"/>
              </w:rPr>
              <w:t>- осуществлять коммуникации во всех сферах жизни;</w:t>
            </w:r>
            <w:bookmarkEnd w:id="155"/>
          </w:p>
          <w:p w:rsidR="001F1CD3" w:rsidRPr="004D08E7" w:rsidRDefault="001F1CD3" w:rsidP="001F1CD3">
            <w:pPr>
              <w:spacing w:line="276" w:lineRule="auto"/>
              <w:jc w:val="both"/>
              <w:rPr>
                <w:rFonts w:ascii="Times New Roman" w:hAnsi="Times New Roman" w:cs="Times New Roman"/>
                <w:sz w:val="24"/>
                <w:szCs w:val="24"/>
              </w:rPr>
            </w:pPr>
            <w:bookmarkStart w:id="156" w:name="_Toc118236692"/>
            <w:r w:rsidRPr="004D08E7">
              <w:rPr>
                <w:rFonts w:ascii="Times New Roman" w:hAnsi="Times New Roman" w:cs="Times New Roman"/>
                <w:sz w:val="24"/>
                <w:szCs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bookmarkEnd w:id="156"/>
          </w:p>
          <w:p w:rsidR="001F1CD3" w:rsidRPr="004D08E7" w:rsidRDefault="001F1CD3" w:rsidP="001F1CD3">
            <w:pPr>
              <w:spacing w:line="276" w:lineRule="auto"/>
              <w:jc w:val="both"/>
              <w:rPr>
                <w:rFonts w:ascii="Times New Roman" w:hAnsi="Times New Roman" w:cs="Times New Roman"/>
                <w:sz w:val="24"/>
                <w:szCs w:val="24"/>
              </w:rPr>
            </w:pPr>
            <w:bookmarkStart w:id="157" w:name="_Toc118236693"/>
            <w:r w:rsidRPr="004D08E7">
              <w:rPr>
                <w:rFonts w:ascii="Times New Roman" w:hAnsi="Times New Roman" w:cs="Times New Roman"/>
                <w:sz w:val="24"/>
                <w:szCs w:val="24"/>
              </w:rPr>
              <w:t>- развернуто и логично излагать свою точку зрения с использованием языковых средств</w:t>
            </w:r>
            <w:bookmarkEnd w:id="157"/>
          </w:p>
        </w:tc>
        <w:tc>
          <w:tcPr>
            <w:tcW w:w="4394" w:type="dxa"/>
          </w:tcPr>
          <w:p w:rsidR="001F1CD3" w:rsidRPr="004D08E7" w:rsidRDefault="001F1CD3" w:rsidP="001F1CD3">
            <w:pPr>
              <w:spacing w:line="276" w:lineRule="auto"/>
              <w:jc w:val="both"/>
              <w:rPr>
                <w:rFonts w:ascii="Times New Roman" w:hAnsi="Times New Roman" w:cs="Times New Roman"/>
                <w:sz w:val="24"/>
                <w:szCs w:val="24"/>
              </w:rPr>
            </w:pPr>
            <w:bookmarkStart w:id="158" w:name="_Toc118236694"/>
            <w:r w:rsidRPr="004D08E7">
              <w:rPr>
                <w:rFonts w:ascii="Times New Roman" w:hAnsi="Times New Roman" w:cs="Times New Roman"/>
                <w:sz w:val="24"/>
                <w:szCs w:val="24"/>
              </w:rPr>
              <w:t>-  владеть умениями проводить с опорой на полученные знания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bookmarkEnd w:id="158"/>
          </w:p>
          <w:p w:rsidR="001F1CD3" w:rsidRPr="004D08E7" w:rsidRDefault="001F1CD3" w:rsidP="001F1CD3">
            <w:pPr>
              <w:spacing w:line="276" w:lineRule="auto"/>
              <w:jc w:val="both"/>
              <w:rPr>
                <w:rFonts w:ascii="Times New Roman" w:hAnsi="Times New Roman" w:cs="Times New Roman"/>
                <w:sz w:val="24"/>
                <w:szCs w:val="24"/>
              </w:rPr>
            </w:pPr>
            <w:bookmarkStart w:id="159" w:name="_Toc118236695"/>
            <w:r w:rsidRPr="004D08E7">
              <w:rPr>
                <w:rFonts w:ascii="Times New Roman" w:hAnsi="Times New Roman" w:cs="Times New Roman"/>
                <w:sz w:val="24"/>
                <w:szCs w:val="24"/>
              </w:rPr>
              <w:t>- владеть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bookmarkEnd w:id="159"/>
          </w:p>
        </w:tc>
      </w:tr>
      <w:tr w:rsidR="001F1CD3" w:rsidRPr="004D08E7" w:rsidTr="001F1CD3">
        <w:trPr>
          <w:trHeight w:val="1408"/>
        </w:trPr>
        <w:tc>
          <w:tcPr>
            <w:tcW w:w="1242" w:type="dxa"/>
          </w:tcPr>
          <w:p w:rsidR="001F1CD3" w:rsidRPr="004D08E7" w:rsidRDefault="001F1CD3" w:rsidP="001F1CD3">
            <w:pPr>
              <w:spacing w:line="276" w:lineRule="auto"/>
              <w:jc w:val="both"/>
              <w:rPr>
                <w:rFonts w:ascii="Times New Roman" w:hAnsi="Times New Roman" w:cs="Times New Roman"/>
                <w:sz w:val="24"/>
                <w:szCs w:val="24"/>
              </w:rPr>
            </w:pPr>
            <w:bookmarkStart w:id="160" w:name="_Toc118236696"/>
            <w:r w:rsidRPr="004D08E7">
              <w:rPr>
                <w:rFonts w:ascii="Times New Roman" w:hAnsi="Times New Roman" w:cs="Times New Roman"/>
                <w:sz w:val="24"/>
                <w:szCs w:val="24"/>
              </w:rPr>
              <w:t>ОК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bookmarkEnd w:id="160"/>
          </w:p>
        </w:tc>
        <w:tc>
          <w:tcPr>
            <w:tcW w:w="4111" w:type="dxa"/>
          </w:tcPr>
          <w:p w:rsidR="001F1CD3" w:rsidRPr="004D08E7" w:rsidRDefault="001F1CD3" w:rsidP="001F1CD3">
            <w:pPr>
              <w:spacing w:line="276" w:lineRule="auto"/>
              <w:jc w:val="both"/>
              <w:rPr>
                <w:rFonts w:ascii="Times New Roman" w:hAnsi="Times New Roman" w:cs="Times New Roman"/>
                <w:sz w:val="24"/>
                <w:szCs w:val="24"/>
              </w:rPr>
            </w:pPr>
            <w:bookmarkStart w:id="161" w:name="_Toc118236697"/>
            <w:r w:rsidRPr="004D08E7">
              <w:rPr>
                <w:rFonts w:ascii="Times New Roman" w:hAnsi="Times New Roman" w:cs="Times New Roman"/>
                <w:sz w:val="24"/>
                <w:szCs w:val="24"/>
              </w:rPr>
              <w:t>- осознание обучающимися российской гражданской идентичности;</w:t>
            </w:r>
            <w:bookmarkEnd w:id="161"/>
          </w:p>
          <w:p w:rsidR="001F1CD3" w:rsidRPr="004D08E7" w:rsidRDefault="001F1CD3" w:rsidP="001F1CD3">
            <w:pPr>
              <w:spacing w:line="276" w:lineRule="auto"/>
              <w:jc w:val="both"/>
              <w:rPr>
                <w:rFonts w:ascii="Times New Roman" w:hAnsi="Times New Roman" w:cs="Times New Roman"/>
                <w:sz w:val="24"/>
                <w:szCs w:val="24"/>
              </w:rPr>
            </w:pPr>
            <w:bookmarkStart w:id="162" w:name="_Toc118236698"/>
            <w:r w:rsidRPr="004D08E7">
              <w:rPr>
                <w:rFonts w:ascii="Times New Roman" w:hAnsi="Times New Roman" w:cs="Times New Roman"/>
                <w:sz w:val="24"/>
                <w:szCs w:val="24"/>
              </w:rPr>
              <w:t>-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bookmarkEnd w:id="162"/>
          </w:p>
          <w:p w:rsidR="001F1CD3" w:rsidRPr="004D08E7" w:rsidRDefault="001F1CD3" w:rsidP="001F1CD3">
            <w:pPr>
              <w:spacing w:line="276" w:lineRule="auto"/>
              <w:jc w:val="both"/>
              <w:rPr>
                <w:rFonts w:ascii="Times New Roman" w:hAnsi="Times New Roman" w:cs="Times New Roman"/>
                <w:sz w:val="24"/>
                <w:szCs w:val="24"/>
              </w:rPr>
            </w:pPr>
            <w:bookmarkStart w:id="163" w:name="_Toc118236699"/>
            <w:r w:rsidRPr="004D08E7">
              <w:rPr>
                <w:rFonts w:ascii="Times New Roman" w:hAnsi="Times New Roman" w:cs="Times New Roman"/>
                <w:sz w:val="24"/>
                <w:szCs w:val="24"/>
              </w:rPr>
              <w:t>В части гражданского воспитания:</w:t>
            </w:r>
            <w:bookmarkEnd w:id="163"/>
          </w:p>
          <w:p w:rsidR="001F1CD3" w:rsidRPr="004D08E7" w:rsidRDefault="001F1CD3" w:rsidP="001F1CD3">
            <w:pPr>
              <w:spacing w:line="276" w:lineRule="auto"/>
              <w:jc w:val="both"/>
              <w:rPr>
                <w:rFonts w:ascii="Times New Roman" w:hAnsi="Times New Roman" w:cs="Times New Roman"/>
                <w:sz w:val="24"/>
                <w:szCs w:val="24"/>
              </w:rPr>
            </w:pPr>
            <w:bookmarkStart w:id="164" w:name="_Toc118236700"/>
            <w:r w:rsidRPr="004D08E7">
              <w:rPr>
                <w:rFonts w:ascii="Times New Roman" w:hAnsi="Times New Roman" w:cs="Times New Roman"/>
                <w:sz w:val="24"/>
                <w:szCs w:val="24"/>
              </w:rPr>
              <w:t>- осознание своих конституционных прав и обязанностей, уважение закона и правопорядка;</w:t>
            </w:r>
            <w:bookmarkEnd w:id="164"/>
          </w:p>
          <w:p w:rsidR="001F1CD3" w:rsidRPr="004D08E7" w:rsidRDefault="001F1CD3" w:rsidP="001F1CD3">
            <w:pPr>
              <w:spacing w:line="276" w:lineRule="auto"/>
              <w:jc w:val="both"/>
              <w:rPr>
                <w:rFonts w:ascii="Times New Roman" w:hAnsi="Times New Roman" w:cs="Times New Roman"/>
                <w:sz w:val="24"/>
                <w:szCs w:val="24"/>
              </w:rPr>
            </w:pPr>
            <w:bookmarkStart w:id="165" w:name="_Toc118236701"/>
            <w:r w:rsidRPr="004D08E7">
              <w:rPr>
                <w:rFonts w:ascii="Times New Roman" w:hAnsi="Times New Roman" w:cs="Times New Roman"/>
                <w:sz w:val="24"/>
                <w:szCs w:val="24"/>
              </w:rPr>
              <w:t>- принятие традиционных национальных, общечеловеческих гуманистических и демократических ценностей;</w:t>
            </w:r>
            <w:bookmarkEnd w:id="165"/>
          </w:p>
          <w:p w:rsidR="001F1CD3" w:rsidRPr="004D08E7" w:rsidRDefault="001F1CD3" w:rsidP="001F1CD3">
            <w:pPr>
              <w:spacing w:line="276" w:lineRule="auto"/>
              <w:jc w:val="both"/>
              <w:rPr>
                <w:rFonts w:ascii="Times New Roman" w:hAnsi="Times New Roman" w:cs="Times New Roman"/>
                <w:sz w:val="24"/>
                <w:szCs w:val="24"/>
              </w:rPr>
            </w:pPr>
            <w:bookmarkStart w:id="166" w:name="_Toc118236702"/>
            <w:r w:rsidRPr="004D08E7">
              <w:rPr>
                <w:rFonts w:ascii="Times New Roman" w:hAnsi="Times New Roman" w:cs="Times New Roman"/>
                <w:sz w:val="24"/>
                <w:szCs w:val="24"/>
              </w:rPr>
              <w:t>- готовность противостоять идеологии экстремизма, национализма, ксенофобии, дискриминации по социальным, религиозным, расовым, национальным признакам;</w:t>
            </w:r>
            <w:bookmarkEnd w:id="166"/>
          </w:p>
          <w:p w:rsidR="001F1CD3" w:rsidRPr="004D08E7" w:rsidRDefault="001F1CD3" w:rsidP="001F1CD3">
            <w:pPr>
              <w:spacing w:line="276" w:lineRule="auto"/>
              <w:jc w:val="both"/>
              <w:rPr>
                <w:rFonts w:ascii="Times New Roman" w:hAnsi="Times New Roman" w:cs="Times New Roman"/>
                <w:sz w:val="24"/>
                <w:szCs w:val="24"/>
              </w:rPr>
            </w:pPr>
            <w:bookmarkStart w:id="167" w:name="_Toc118236703"/>
            <w:r w:rsidRPr="004D08E7">
              <w:rPr>
                <w:rFonts w:ascii="Times New Roman" w:hAnsi="Times New Roman" w:cs="Times New Roman"/>
                <w:sz w:val="24"/>
                <w:szCs w:val="24"/>
              </w:rPr>
              <w:t>-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bookmarkEnd w:id="167"/>
          </w:p>
          <w:p w:rsidR="001F1CD3" w:rsidRPr="004D08E7" w:rsidRDefault="001F1CD3" w:rsidP="001F1CD3">
            <w:pPr>
              <w:spacing w:line="276" w:lineRule="auto"/>
              <w:jc w:val="both"/>
              <w:rPr>
                <w:rFonts w:ascii="Times New Roman" w:hAnsi="Times New Roman" w:cs="Times New Roman"/>
                <w:sz w:val="24"/>
                <w:szCs w:val="24"/>
              </w:rPr>
            </w:pPr>
            <w:bookmarkStart w:id="168" w:name="_Toc118236704"/>
            <w:r w:rsidRPr="004D08E7">
              <w:rPr>
                <w:rFonts w:ascii="Times New Roman" w:hAnsi="Times New Roman" w:cs="Times New Roman"/>
                <w:sz w:val="24"/>
                <w:szCs w:val="24"/>
              </w:rPr>
              <w:t>- умение взаимодействовать с социальными институтами в соответствии с их функциями и назначением;</w:t>
            </w:r>
            <w:bookmarkEnd w:id="168"/>
          </w:p>
          <w:p w:rsidR="001F1CD3" w:rsidRPr="004D08E7" w:rsidRDefault="001F1CD3" w:rsidP="001F1CD3">
            <w:pPr>
              <w:spacing w:line="276" w:lineRule="auto"/>
              <w:jc w:val="both"/>
              <w:rPr>
                <w:rFonts w:ascii="Times New Roman" w:hAnsi="Times New Roman" w:cs="Times New Roman"/>
                <w:sz w:val="24"/>
                <w:szCs w:val="24"/>
              </w:rPr>
            </w:pPr>
            <w:bookmarkStart w:id="169" w:name="_Toc118236705"/>
            <w:r w:rsidRPr="004D08E7">
              <w:rPr>
                <w:rFonts w:ascii="Times New Roman" w:hAnsi="Times New Roman" w:cs="Times New Roman"/>
                <w:sz w:val="24"/>
                <w:szCs w:val="24"/>
              </w:rPr>
              <w:t>- готовность к гуманитарной и волонтерской деятельности;</w:t>
            </w:r>
            <w:bookmarkEnd w:id="169"/>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170" w:name="_Toc118236706"/>
            <w:r w:rsidRPr="004D08E7">
              <w:rPr>
                <w:rFonts w:ascii="Times New Roman" w:hAnsi="Times New Roman" w:cs="Times New Roman"/>
                <w:sz w:val="24"/>
                <w:szCs w:val="24"/>
              </w:rPr>
              <w:t>патриотического воспитания:</w:t>
            </w:r>
            <w:bookmarkEnd w:id="170"/>
          </w:p>
          <w:p w:rsidR="001F1CD3" w:rsidRPr="004D08E7" w:rsidRDefault="001F1CD3" w:rsidP="001F1CD3">
            <w:pPr>
              <w:spacing w:line="276" w:lineRule="auto"/>
              <w:jc w:val="both"/>
              <w:rPr>
                <w:rFonts w:ascii="Times New Roman" w:hAnsi="Times New Roman" w:cs="Times New Roman"/>
                <w:sz w:val="24"/>
                <w:szCs w:val="24"/>
              </w:rPr>
            </w:pPr>
            <w:bookmarkStart w:id="171" w:name="_Toc118236707"/>
            <w:r w:rsidRPr="004D08E7">
              <w:rPr>
                <w:rFonts w:ascii="Times New Roman" w:hAnsi="Times New Roman" w:cs="Times New Roman"/>
                <w:sz w:val="24"/>
                <w:szCs w:val="24"/>
              </w:rPr>
              <w:t>-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bookmarkEnd w:id="171"/>
          </w:p>
          <w:p w:rsidR="001F1CD3" w:rsidRPr="004D08E7" w:rsidRDefault="001F1CD3" w:rsidP="001F1CD3">
            <w:pPr>
              <w:spacing w:line="276" w:lineRule="auto"/>
              <w:jc w:val="both"/>
              <w:rPr>
                <w:rFonts w:ascii="Times New Roman" w:hAnsi="Times New Roman" w:cs="Times New Roman"/>
                <w:sz w:val="24"/>
                <w:szCs w:val="24"/>
              </w:rPr>
            </w:pPr>
            <w:bookmarkStart w:id="172" w:name="_Toc118236708"/>
            <w:r w:rsidRPr="004D08E7">
              <w:rPr>
                <w:rFonts w:ascii="Times New Roman" w:hAnsi="Times New Roman" w:cs="Times New Roman"/>
                <w:sz w:val="24"/>
                <w:szCs w:val="24"/>
              </w:rPr>
              <w:t>-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bookmarkEnd w:id="172"/>
          </w:p>
          <w:p w:rsidR="001F1CD3" w:rsidRPr="004D08E7" w:rsidRDefault="001F1CD3" w:rsidP="001F1CD3">
            <w:pPr>
              <w:spacing w:line="276" w:lineRule="auto"/>
              <w:jc w:val="both"/>
              <w:rPr>
                <w:rFonts w:ascii="Times New Roman" w:hAnsi="Times New Roman" w:cs="Times New Roman"/>
                <w:sz w:val="24"/>
                <w:szCs w:val="24"/>
              </w:rPr>
            </w:pPr>
            <w:bookmarkStart w:id="173" w:name="_Toc118236709"/>
            <w:r w:rsidRPr="004D08E7">
              <w:rPr>
                <w:rFonts w:ascii="Times New Roman" w:hAnsi="Times New Roman" w:cs="Times New Roman"/>
                <w:sz w:val="24"/>
                <w:szCs w:val="24"/>
              </w:rPr>
              <w:t>- идейная убежденность, готовность к служению и защите Отечества, ответственность за его судьбу;</w:t>
            </w:r>
            <w:bookmarkEnd w:id="173"/>
          </w:p>
          <w:p w:rsidR="001F1CD3" w:rsidRPr="004D08E7" w:rsidRDefault="001F1CD3" w:rsidP="001F1CD3">
            <w:pPr>
              <w:spacing w:line="276" w:lineRule="auto"/>
              <w:jc w:val="both"/>
              <w:rPr>
                <w:rFonts w:ascii="Times New Roman" w:hAnsi="Times New Roman" w:cs="Times New Roman"/>
                <w:sz w:val="24"/>
                <w:szCs w:val="24"/>
              </w:rPr>
            </w:pPr>
            <w:bookmarkStart w:id="174" w:name="_Toc118236710"/>
            <w:r w:rsidRPr="004D08E7">
              <w:rPr>
                <w:rFonts w:ascii="Times New Roman" w:hAnsi="Times New Roman" w:cs="Times New Roman"/>
                <w:sz w:val="24"/>
                <w:szCs w:val="24"/>
              </w:rPr>
              <w:t>освоенные обучающимися межпредметные понятия и универсальные учебные действия (регулятивные, познавательные, коммуникативные);</w:t>
            </w:r>
            <w:bookmarkEnd w:id="174"/>
          </w:p>
          <w:p w:rsidR="001F1CD3" w:rsidRPr="004D08E7" w:rsidRDefault="001F1CD3" w:rsidP="001F1CD3">
            <w:pPr>
              <w:spacing w:line="276" w:lineRule="auto"/>
              <w:jc w:val="both"/>
              <w:rPr>
                <w:rFonts w:ascii="Times New Roman" w:hAnsi="Times New Roman" w:cs="Times New Roman"/>
                <w:sz w:val="24"/>
                <w:szCs w:val="24"/>
              </w:rPr>
            </w:pPr>
            <w:bookmarkStart w:id="175" w:name="_Toc118236711"/>
            <w:r w:rsidRPr="004D08E7">
              <w:rPr>
                <w:rFonts w:ascii="Times New Roman" w:hAnsi="Times New Roman" w:cs="Times New Roman"/>
                <w:sz w:val="24"/>
                <w:szCs w:val="24"/>
              </w:rPr>
              <w:t>- 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bookmarkEnd w:id="175"/>
          </w:p>
          <w:p w:rsidR="001F1CD3" w:rsidRPr="004D08E7" w:rsidRDefault="001F1CD3" w:rsidP="001F1CD3">
            <w:pPr>
              <w:spacing w:line="276" w:lineRule="auto"/>
              <w:jc w:val="both"/>
              <w:rPr>
                <w:rFonts w:ascii="Times New Roman" w:hAnsi="Times New Roman" w:cs="Times New Roman"/>
                <w:sz w:val="24"/>
                <w:szCs w:val="24"/>
              </w:rPr>
            </w:pPr>
            <w:bookmarkStart w:id="176" w:name="_Toc118236712"/>
            <w:r w:rsidRPr="004D08E7">
              <w:rPr>
                <w:rFonts w:ascii="Times New Roman" w:hAnsi="Times New Roman" w:cs="Times New Roman"/>
                <w:sz w:val="24"/>
                <w:szCs w:val="24"/>
              </w:rPr>
              <w:t>- овладение навыками учебно-исследовательской, проектной и социальной деятельности</w:t>
            </w:r>
            <w:bookmarkEnd w:id="176"/>
          </w:p>
        </w:tc>
        <w:tc>
          <w:tcPr>
            <w:tcW w:w="4394" w:type="dxa"/>
          </w:tcPr>
          <w:p w:rsidR="001F1CD3" w:rsidRPr="004D08E7" w:rsidRDefault="001F1CD3" w:rsidP="001F1CD3">
            <w:pPr>
              <w:spacing w:line="276" w:lineRule="auto"/>
              <w:jc w:val="both"/>
              <w:rPr>
                <w:rFonts w:ascii="Times New Roman" w:hAnsi="Times New Roman" w:cs="Times New Roman"/>
                <w:sz w:val="24"/>
                <w:szCs w:val="24"/>
              </w:rPr>
            </w:pPr>
            <w:bookmarkStart w:id="177" w:name="_Toc118236713"/>
            <w:r w:rsidRPr="004D08E7">
              <w:rPr>
                <w:rFonts w:ascii="Times New Roman" w:hAnsi="Times New Roman" w:cs="Times New Roman"/>
                <w:sz w:val="24"/>
                <w:szCs w:val="24"/>
              </w:rPr>
              <w:t>1) сформировать знания об (о):</w:t>
            </w:r>
            <w:bookmarkEnd w:id="177"/>
          </w:p>
          <w:p w:rsidR="001F1CD3" w:rsidRPr="004D08E7" w:rsidRDefault="001F1CD3" w:rsidP="001F1CD3">
            <w:pPr>
              <w:spacing w:line="276" w:lineRule="auto"/>
              <w:jc w:val="both"/>
              <w:rPr>
                <w:rFonts w:ascii="Times New Roman" w:hAnsi="Times New Roman" w:cs="Times New Roman"/>
                <w:sz w:val="24"/>
                <w:szCs w:val="24"/>
              </w:rPr>
            </w:pPr>
            <w:bookmarkStart w:id="178" w:name="_Toc118236714"/>
            <w:r w:rsidRPr="004D08E7">
              <w:rPr>
                <w:rFonts w:ascii="Times New Roman" w:hAnsi="Times New Roman" w:cs="Times New Roman"/>
                <w:sz w:val="24"/>
                <w:szCs w:val="24"/>
              </w:rPr>
              <w:t>обществе как целостной развивающейся системе в единстве и взаимодействии основных сфер и институтов;</w:t>
            </w:r>
            <w:bookmarkEnd w:id="178"/>
          </w:p>
          <w:p w:rsidR="001F1CD3" w:rsidRPr="004D08E7" w:rsidRDefault="001F1CD3" w:rsidP="001F1CD3">
            <w:pPr>
              <w:spacing w:line="276" w:lineRule="auto"/>
              <w:jc w:val="both"/>
              <w:rPr>
                <w:rFonts w:ascii="Times New Roman" w:hAnsi="Times New Roman" w:cs="Times New Roman"/>
                <w:sz w:val="24"/>
                <w:szCs w:val="24"/>
              </w:rPr>
            </w:pPr>
            <w:bookmarkStart w:id="179" w:name="_Toc118236715"/>
            <w:r w:rsidRPr="004D08E7">
              <w:rPr>
                <w:rFonts w:ascii="Times New Roman" w:hAnsi="Times New Roman" w:cs="Times New Roman"/>
                <w:sz w:val="24"/>
                <w:szCs w:val="24"/>
              </w:rPr>
              <w:t>основах социальной динамики;</w:t>
            </w:r>
            <w:bookmarkEnd w:id="179"/>
          </w:p>
          <w:p w:rsidR="001F1CD3" w:rsidRPr="004D08E7" w:rsidRDefault="001F1CD3" w:rsidP="001F1CD3">
            <w:pPr>
              <w:spacing w:line="276" w:lineRule="auto"/>
              <w:jc w:val="both"/>
              <w:rPr>
                <w:rFonts w:ascii="Times New Roman" w:hAnsi="Times New Roman" w:cs="Times New Roman"/>
                <w:sz w:val="24"/>
                <w:szCs w:val="24"/>
              </w:rPr>
            </w:pPr>
            <w:bookmarkStart w:id="180" w:name="_Toc118236716"/>
            <w:r w:rsidRPr="004D08E7">
              <w:rPr>
                <w:rFonts w:ascii="Times New Roman" w:hAnsi="Times New Roman" w:cs="Times New Roman"/>
                <w:sz w:val="24"/>
                <w:szCs w:val="24"/>
              </w:rPr>
              <w:t>особенностях процесса цифровизации и влиянии массовых коммуникаций на все сферы жизни общества; глобальных проблемах и вызовах современности;</w:t>
            </w:r>
            <w:bookmarkEnd w:id="180"/>
          </w:p>
          <w:p w:rsidR="001F1CD3" w:rsidRPr="004D08E7" w:rsidRDefault="001F1CD3" w:rsidP="001F1CD3">
            <w:pPr>
              <w:spacing w:line="276" w:lineRule="auto"/>
              <w:jc w:val="both"/>
              <w:rPr>
                <w:rFonts w:ascii="Times New Roman" w:hAnsi="Times New Roman" w:cs="Times New Roman"/>
                <w:sz w:val="24"/>
                <w:szCs w:val="24"/>
              </w:rPr>
            </w:pPr>
            <w:bookmarkStart w:id="181" w:name="_Toc118236717"/>
            <w:r w:rsidRPr="004D08E7">
              <w:rPr>
                <w:rFonts w:ascii="Times New Roman" w:hAnsi="Times New Roman" w:cs="Times New Roman"/>
                <w:sz w:val="24"/>
                <w:szCs w:val="24"/>
              </w:rPr>
              <w:t>перспективах развития современного общества, в том числе тенденций развития Российской Федерации;</w:t>
            </w:r>
            <w:bookmarkEnd w:id="181"/>
          </w:p>
          <w:p w:rsidR="001F1CD3" w:rsidRPr="004D08E7" w:rsidRDefault="001F1CD3" w:rsidP="001F1CD3">
            <w:pPr>
              <w:spacing w:line="276" w:lineRule="auto"/>
              <w:jc w:val="both"/>
              <w:rPr>
                <w:rFonts w:ascii="Times New Roman" w:hAnsi="Times New Roman" w:cs="Times New Roman"/>
                <w:sz w:val="24"/>
                <w:szCs w:val="24"/>
              </w:rPr>
            </w:pPr>
            <w:bookmarkStart w:id="182" w:name="_Toc118236718"/>
            <w:r w:rsidRPr="004D08E7">
              <w:rPr>
                <w:rFonts w:ascii="Times New Roman" w:hAnsi="Times New Roman" w:cs="Times New Roman"/>
                <w:sz w:val="24"/>
                <w:szCs w:val="24"/>
              </w:rPr>
              <w:t>человеке как субъекте общественных отношений и сознательной деятельности;</w:t>
            </w:r>
            <w:bookmarkEnd w:id="182"/>
          </w:p>
          <w:p w:rsidR="001F1CD3" w:rsidRPr="004D08E7" w:rsidRDefault="001F1CD3" w:rsidP="001F1CD3">
            <w:pPr>
              <w:spacing w:line="276" w:lineRule="auto"/>
              <w:jc w:val="both"/>
              <w:rPr>
                <w:rFonts w:ascii="Times New Roman" w:hAnsi="Times New Roman" w:cs="Times New Roman"/>
                <w:sz w:val="24"/>
                <w:szCs w:val="24"/>
              </w:rPr>
            </w:pPr>
            <w:bookmarkStart w:id="183" w:name="_Toc118236719"/>
            <w:r w:rsidRPr="004D08E7">
              <w:rPr>
                <w:rFonts w:ascii="Times New Roman" w:hAnsi="Times New Roman" w:cs="Times New Roman"/>
                <w:sz w:val="24"/>
                <w:szCs w:val="24"/>
              </w:rPr>
              <w:t>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w:t>
            </w:r>
            <w:bookmarkEnd w:id="183"/>
          </w:p>
          <w:p w:rsidR="001F1CD3" w:rsidRPr="004D08E7" w:rsidRDefault="001F1CD3" w:rsidP="001F1CD3">
            <w:pPr>
              <w:spacing w:line="276" w:lineRule="auto"/>
              <w:jc w:val="both"/>
              <w:rPr>
                <w:rFonts w:ascii="Times New Roman" w:hAnsi="Times New Roman" w:cs="Times New Roman"/>
                <w:sz w:val="24"/>
                <w:szCs w:val="24"/>
              </w:rPr>
            </w:pPr>
            <w:bookmarkStart w:id="184" w:name="_Toc118236720"/>
            <w:r w:rsidRPr="004D08E7">
              <w:rPr>
                <w:rFonts w:ascii="Times New Roman" w:hAnsi="Times New Roman" w:cs="Times New Roman"/>
                <w:sz w:val="24"/>
                <w:szCs w:val="24"/>
              </w:rPr>
              <w:t>значении духовной культуры общества и разнообразии ее видов и форм;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w:t>
            </w:r>
            <w:bookmarkEnd w:id="184"/>
          </w:p>
          <w:p w:rsidR="001F1CD3" w:rsidRPr="004D08E7" w:rsidRDefault="001F1CD3" w:rsidP="001F1CD3">
            <w:pPr>
              <w:spacing w:line="276" w:lineRule="auto"/>
              <w:jc w:val="both"/>
              <w:rPr>
                <w:rFonts w:ascii="Times New Roman" w:hAnsi="Times New Roman" w:cs="Times New Roman"/>
                <w:sz w:val="24"/>
                <w:szCs w:val="24"/>
              </w:rPr>
            </w:pPr>
            <w:bookmarkStart w:id="185" w:name="_Toc118236721"/>
            <w:r w:rsidRPr="004D08E7">
              <w:rPr>
                <w:rFonts w:ascii="Times New Roman" w:hAnsi="Times New Roman" w:cs="Times New Roman"/>
                <w:sz w:val="24"/>
                <w:szCs w:val="24"/>
              </w:rPr>
              <w:t>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w:t>
            </w:r>
            <w:bookmarkEnd w:id="185"/>
          </w:p>
          <w:p w:rsidR="001F1CD3" w:rsidRPr="004D08E7" w:rsidRDefault="001F1CD3" w:rsidP="001F1CD3">
            <w:pPr>
              <w:spacing w:line="276" w:lineRule="auto"/>
              <w:jc w:val="both"/>
              <w:rPr>
                <w:rFonts w:ascii="Times New Roman" w:hAnsi="Times New Roman" w:cs="Times New Roman"/>
                <w:sz w:val="24"/>
                <w:szCs w:val="24"/>
              </w:rPr>
            </w:pPr>
            <w:bookmarkStart w:id="186" w:name="_Toc118236722"/>
            <w:r w:rsidRPr="004D08E7">
              <w:rPr>
                <w:rFonts w:ascii="Times New Roman" w:hAnsi="Times New Roman" w:cs="Times New Roman"/>
                <w:sz w:val="24"/>
                <w:szCs w:val="24"/>
              </w:rPr>
              <w:t>социальных 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bookmarkEnd w:id="186"/>
          </w:p>
          <w:p w:rsidR="001F1CD3" w:rsidRPr="004D08E7" w:rsidRDefault="001F1CD3" w:rsidP="001F1CD3">
            <w:pPr>
              <w:spacing w:line="276" w:lineRule="auto"/>
              <w:jc w:val="both"/>
              <w:rPr>
                <w:rFonts w:ascii="Times New Roman" w:hAnsi="Times New Roman" w:cs="Times New Roman"/>
                <w:sz w:val="24"/>
                <w:szCs w:val="24"/>
              </w:rPr>
            </w:pPr>
            <w:bookmarkStart w:id="187" w:name="_Toc118236723"/>
            <w:r w:rsidRPr="004D08E7">
              <w:rPr>
                <w:rFonts w:ascii="Times New Roman" w:hAnsi="Times New Roman" w:cs="Times New Roman"/>
                <w:sz w:val="24"/>
                <w:szCs w:val="24"/>
              </w:rPr>
              <w:t>конституционном статусе и полномочиях органов государственной власти;</w:t>
            </w:r>
            <w:bookmarkEnd w:id="187"/>
          </w:p>
          <w:p w:rsidR="001F1CD3" w:rsidRPr="004D08E7" w:rsidRDefault="001F1CD3" w:rsidP="001F1CD3">
            <w:pPr>
              <w:spacing w:line="276" w:lineRule="auto"/>
              <w:jc w:val="both"/>
              <w:rPr>
                <w:rFonts w:ascii="Times New Roman" w:hAnsi="Times New Roman" w:cs="Times New Roman"/>
                <w:sz w:val="24"/>
                <w:szCs w:val="24"/>
              </w:rPr>
            </w:pPr>
            <w:bookmarkStart w:id="188" w:name="_Toc118236724"/>
            <w:r w:rsidRPr="004D08E7">
              <w:rPr>
                <w:rFonts w:ascii="Times New Roman" w:hAnsi="Times New Roman" w:cs="Times New Roman"/>
                <w:sz w:val="24"/>
                <w:szCs w:val="24"/>
              </w:rPr>
              <w:t>системе прав человека и гражданина в Российской Федерации, правах ребенка и механизмах защиты прав в Российской Федерации;</w:t>
            </w:r>
            <w:bookmarkEnd w:id="188"/>
          </w:p>
          <w:p w:rsidR="001F1CD3" w:rsidRPr="004D08E7" w:rsidRDefault="001F1CD3" w:rsidP="001F1CD3">
            <w:pPr>
              <w:spacing w:line="276" w:lineRule="auto"/>
              <w:jc w:val="both"/>
              <w:rPr>
                <w:rFonts w:ascii="Times New Roman" w:hAnsi="Times New Roman" w:cs="Times New Roman"/>
                <w:sz w:val="24"/>
                <w:szCs w:val="24"/>
              </w:rPr>
            </w:pPr>
            <w:bookmarkStart w:id="189" w:name="_Toc118236725"/>
            <w:r w:rsidRPr="004D08E7">
              <w:rPr>
                <w:rFonts w:ascii="Times New Roman" w:hAnsi="Times New Roman" w:cs="Times New Roman"/>
                <w:sz w:val="24"/>
                <w:szCs w:val="24"/>
              </w:rPr>
              <w:t>правовом регулирования гражданских, семейных, трудовых, налоговых, образовательных, административных, уголовных общественных отношений;</w:t>
            </w:r>
            <w:bookmarkEnd w:id="189"/>
          </w:p>
          <w:p w:rsidR="001F1CD3" w:rsidRPr="004D08E7" w:rsidRDefault="001F1CD3" w:rsidP="001F1CD3">
            <w:pPr>
              <w:spacing w:line="276" w:lineRule="auto"/>
              <w:jc w:val="both"/>
              <w:rPr>
                <w:rFonts w:ascii="Times New Roman" w:hAnsi="Times New Roman" w:cs="Times New Roman"/>
                <w:sz w:val="24"/>
                <w:szCs w:val="24"/>
              </w:rPr>
            </w:pPr>
            <w:bookmarkStart w:id="190" w:name="_Toc118236726"/>
            <w:r w:rsidRPr="004D08E7">
              <w:rPr>
                <w:rFonts w:ascii="Times New Roman" w:hAnsi="Times New Roman" w:cs="Times New Roman"/>
                <w:sz w:val="24"/>
                <w:szCs w:val="24"/>
              </w:rPr>
              <w:t>системе права и законодательства Российской Федерации;</w:t>
            </w:r>
            <w:bookmarkEnd w:id="190"/>
          </w:p>
          <w:p w:rsidR="001F1CD3" w:rsidRPr="004D08E7" w:rsidRDefault="001F1CD3" w:rsidP="001F1CD3">
            <w:pPr>
              <w:spacing w:line="276" w:lineRule="auto"/>
              <w:jc w:val="both"/>
              <w:rPr>
                <w:rFonts w:ascii="Times New Roman" w:hAnsi="Times New Roman" w:cs="Times New Roman"/>
                <w:sz w:val="24"/>
                <w:szCs w:val="24"/>
              </w:rPr>
            </w:pPr>
            <w:bookmarkStart w:id="191" w:name="_Toc118236727"/>
            <w:r w:rsidRPr="004D08E7">
              <w:rPr>
                <w:rFonts w:ascii="Times New Roman" w:hAnsi="Times New Roman" w:cs="Times New Roman"/>
                <w:sz w:val="24"/>
                <w:szCs w:val="24"/>
              </w:rPr>
              <w:t>2) уметь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bookmarkEnd w:id="191"/>
          </w:p>
          <w:p w:rsidR="001F1CD3" w:rsidRPr="004D08E7" w:rsidRDefault="001F1CD3" w:rsidP="001F1CD3">
            <w:pPr>
              <w:spacing w:line="276" w:lineRule="auto"/>
              <w:jc w:val="both"/>
              <w:rPr>
                <w:rFonts w:ascii="Times New Roman" w:hAnsi="Times New Roman" w:cs="Times New Roman"/>
                <w:sz w:val="24"/>
                <w:szCs w:val="24"/>
              </w:rPr>
            </w:pPr>
            <w:bookmarkStart w:id="192" w:name="_Toc118236728"/>
            <w:r w:rsidRPr="004D08E7">
              <w:rPr>
                <w:rFonts w:ascii="Times New Roman" w:hAnsi="Times New Roman" w:cs="Times New Roman"/>
                <w:sz w:val="24"/>
                <w:szCs w:val="24"/>
              </w:rPr>
              <w:t>3) владеть базовым понятийным аппаратом социальных наук, уметь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и при изложении собственных суждений и построении устных и письменных высказываний;</w:t>
            </w:r>
            <w:bookmarkEnd w:id="192"/>
          </w:p>
          <w:p w:rsidR="001F1CD3" w:rsidRPr="004D08E7" w:rsidRDefault="001F1CD3" w:rsidP="001F1CD3">
            <w:pPr>
              <w:spacing w:line="276" w:lineRule="auto"/>
              <w:jc w:val="both"/>
              <w:rPr>
                <w:rFonts w:ascii="Times New Roman" w:hAnsi="Times New Roman" w:cs="Times New Roman"/>
                <w:sz w:val="24"/>
                <w:szCs w:val="24"/>
              </w:rPr>
            </w:pPr>
            <w:bookmarkStart w:id="193" w:name="_Toc118236729"/>
            <w:r w:rsidRPr="004D08E7">
              <w:rPr>
                <w:rFonts w:ascii="Times New Roman" w:hAnsi="Times New Roman" w:cs="Times New Roman"/>
                <w:sz w:val="24"/>
                <w:szCs w:val="24"/>
              </w:rPr>
              <w:t>4) владеть умениями устанавливать, выявлять, объяснять причинно-следственные, функциональные, иерархические и другие связи социальных объектов и процессов, включая умения характеризовать взаимовлияние природы 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общества; характеризовать функции социальных институтов; обосновывать иерархию нормативных правовых актов в системе российского законодательства;</w:t>
            </w:r>
            <w:bookmarkEnd w:id="193"/>
          </w:p>
          <w:p w:rsidR="001F1CD3" w:rsidRPr="004D08E7" w:rsidRDefault="001F1CD3" w:rsidP="001F1CD3">
            <w:pPr>
              <w:spacing w:line="276" w:lineRule="auto"/>
              <w:jc w:val="both"/>
              <w:rPr>
                <w:rFonts w:ascii="Times New Roman" w:hAnsi="Times New Roman" w:cs="Times New Roman"/>
                <w:sz w:val="24"/>
                <w:szCs w:val="24"/>
              </w:rPr>
            </w:pPr>
            <w:bookmarkStart w:id="194" w:name="_Toc118236730"/>
            <w:r w:rsidRPr="004D08E7">
              <w:rPr>
                <w:rFonts w:ascii="Times New Roman" w:hAnsi="Times New Roman" w:cs="Times New Roman"/>
                <w:sz w:val="24"/>
                <w:szCs w:val="24"/>
              </w:rPr>
              <w:t>5) связи социальных объектов и явлений с помощью различных знаковых систем; сформированность представлений о методах изучения социальных явлений и процессов,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w:t>
            </w:r>
            <w:bookmarkEnd w:id="194"/>
          </w:p>
          <w:p w:rsidR="001F1CD3" w:rsidRPr="004D08E7" w:rsidRDefault="001F1CD3" w:rsidP="001F1CD3">
            <w:pPr>
              <w:spacing w:line="276" w:lineRule="auto"/>
              <w:jc w:val="both"/>
              <w:rPr>
                <w:rFonts w:ascii="Times New Roman" w:hAnsi="Times New Roman" w:cs="Times New Roman"/>
                <w:sz w:val="24"/>
                <w:szCs w:val="24"/>
              </w:rPr>
            </w:pPr>
            <w:bookmarkStart w:id="195" w:name="_Toc118236731"/>
            <w:r w:rsidRPr="004D08E7">
              <w:rPr>
                <w:rFonts w:ascii="Times New Roman" w:hAnsi="Times New Roman" w:cs="Times New Roman"/>
                <w:sz w:val="24"/>
                <w:szCs w:val="24"/>
              </w:rPr>
              <w:t>6) владеть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w:t>
            </w:r>
            <w:bookmarkEnd w:id="195"/>
          </w:p>
          <w:p w:rsidR="001F1CD3" w:rsidRPr="004D08E7" w:rsidRDefault="001F1CD3" w:rsidP="001F1CD3">
            <w:pPr>
              <w:spacing w:line="276" w:lineRule="auto"/>
              <w:jc w:val="both"/>
              <w:rPr>
                <w:rFonts w:ascii="Times New Roman" w:hAnsi="Times New Roman" w:cs="Times New Roman"/>
                <w:sz w:val="24"/>
                <w:szCs w:val="24"/>
              </w:rPr>
            </w:pPr>
            <w:bookmarkStart w:id="196" w:name="_Toc118236732"/>
            <w:r w:rsidRPr="004D08E7">
              <w:rPr>
                <w:rFonts w:ascii="Times New Roman" w:hAnsi="Times New Roman" w:cs="Times New Roman"/>
                <w:sz w:val="24"/>
                <w:szCs w:val="24"/>
              </w:rPr>
              <w:t>7) владеть умениями проводить с опорой на полученные знания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bookmarkEnd w:id="196"/>
          </w:p>
          <w:p w:rsidR="001F1CD3" w:rsidRPr="004D08E7" w:rsidRDefault="001F1CD3" w:rsidP="001F1CD3">
            <w:pPr>
              <w:spacing w:line="276" w:lineRule="auto"/>
              <w:jc w:val="both"/>
              <w:rPr>
                <w:rFonts w:ascii="Times New Roman" w:hAnsi="Times New Roman" w:cs="Times New Roman"/>
                <w:sz w:val="24"/>
                <w:szCs w:val="24"/>
              </w:rPr>
            </w:pPr>
            <w:bookmarkStart w:id="197" w:name="_Toc118236733"/>
            <w:r w:rsidRPr="004D08E7">
              <w:rPr>
                <w:rFonts w:ascii="Times New Roman" w:hAnsi="Times New Roman" w:cs="Times New Roman"/>
                <w:sz w:val="24"/>
                <w:szCs w:val="24"/>
              </w:rPr>
              <w:t>8) 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bookmarkEnd w:id="197"/>
          </w:p>
          <w:p w:rsidR="001F1CD3" w:rsidRPr="004D08E7" w:rsidRDefault="001F1CD3" w:rsidP="001F1CD3">
            <w:pPr>
              <w:spacing w:line="276" w:lineRule="auto"/>
              <w:jc w:val="both"/>
              <w:rPr>
                <w:rFonts w:ascii="Times New Roman" w:hAnsi="Times New Roman" w:cs="Times New Roman"/>
                <w:sz w:val="24"/>
                <w:szCs w:val="24"/>
              </w:rPr>
            </w:pPr>
            <w:bookmarkStart w:id="198" w:name="_Toc118236734"/>
            <w:r w:rsidRPr="004D08E7">
              <w:rPr>
                <w:rFonts w:ascii="Times New Roman" w:hAnsi="Times New Roman" w:cs="Times New Roman"/>
                <w:sz w:val="24"/>
                <w:szCs w:val="24"/>
              </w:rPr>
              <w:t>9) владеть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bookmarkEnd w:id="198"/>
          </w:p>
          <w:p w:rsidR="001F1CD3" w:rsidRPr="004D08E7" w:rsidRDefault="001F1CD3" w:rsidP="001F1CD3">
            <w:pPr>
              <w:spacing w:line="276" w:lineRule="auto"/>
              <w:jc w:val="both"/>
              <w:rPr>
                <w:rFonts w:ascii="Times New Roman" w:hAnsi="Times New Roman" w:cs="Times New Roman"/>
                <w:sz w:val="24"/>
                <w:szCs w:val="24"/>
              </w:rPr>
            </w:pPr>
            <w:bookmarkStart w:id="199" w:name="_Toc118236735"/>
            <w:r w:rsidRPr="004D08E7">
              <w:rPr>
                <w:rFonts w:ascii="Times New Roman" w:hAnsi="Times New Roman" w:cs="Times New Roman"/>
                <w:sz w:val="24"/>
                <w:szCs w:val="24"/>
              </w:rPr>
              <w:t>10) 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w:t>
            </w:r>
            <w:bookmarkEnd w:id="199"/>
          </w:p>
          <w:p w:rsidR="001F1CD3" w:rsidRPr="004D08E7" w:rsidRDefault="001F1CD3" w:rsidP="001F1CD3">
            <w:pPr>
              <w:spacing w:line="276" w:lineRule="auto"/>
              <w:jc w:val="both"/>
              <w:rPr>
                <w:rFonts w:ascii="Times New Roman" w:hAnsi="Times New Roman" w:cs="Times New Roman"/>
                <w:sz w:val="24"/>
                <w:szCs w:val="24"/>
              </w:rPr>
            </w:pPr>
            <w:bookmarkStart w:id="200" w:name="_Toc118236736"/>
            <w:r w:rsidRPr="004D08E7">
              <w:rPr>
                <w:rFonts w:ascii="Times New Roman" w:hAnsi="Times New Roman" w:cs="Times New Roman"/>
                <w:sz w:val="24"/>
                <w:szCs w:val="24"/>
              </w:rPr>
              <w:t>11) сформировать навыки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w:t>
            </w:r>
            <w:bookmarkEnd w:id="200"/>
          </w:p>
          <w:p w:rsidR="001F1CD3" w:rsidRPr="004D08E7" w:rsidRDefault="001F1CD3" w:rsidP="001F1CD3">
            <w:pPr>
              <w:spacing w:line="276" w:lineRule="auto"/>
              <w:jc w:val="both"/>
              <w:rPr>
                <w:rFonts w:ascii="Times New Roman" w:hAnsi="Times New Roman" w:cs="Times New Roman"/>
                <w:sz w:val="24"/>
                <w:szCs w:val="24"/>
              </w:rPr>
            </w:pPr>
            <w:bookmarkStart w:id="201" w:name="_Toc118236737"/>
            <w:r w:rsidRPr="004D08E7">
              <w:rPr>
                <w:rFonts w:ascii="Times New Roman" w:hAnsi="Times New Roman" w:cs="Times New Roman"/>
                <w:sz w:val="24"/>
                <w:szCs w:val="24"/>
              </w:rPr>
              <w:t>12) владеть умением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ценностей, экономической рациональности и финансовой грамотности; осознавать неприемлемость антиобщественного поведения, осознавать опасность алкоголизма и наркомании, необходимость мер юридической ответственности, в том числе для несовершеннолетних граждан</w:t>
            </w:r>
            <w:bookmarkEnd w:id="201"/>
          </w:p>
        </w:tc>
      </w:tr>
      <w:tr w:rsidR="001F1CD3" w:rsidRPr="004D08E7" w:rsidTr="001F1CD3">
        <w:trPr>
          <w:trHeight w:val="1121"/>
        </w:trPr>
        <w:tc>
          <w:tcPr>
            <w:tcW w:w="1242" w:type="dxa"/>
          </w:tcPr>
          <w:p w:rsidR="001F1CD3" w:rsidRPr="004D08E7" w:rsidRDefault="001F1CD3" w:rsidP="001F1CD3">
            <w:pPr>
              <w:spacing w:line="276" w:lineRule="auto"/>
              <w:jc w:val="both"/>
              <w:rPr>
                <w:rFonts w:ascii="Times New Roman" w:hAnsi="Times New Roman" w:cs="Times New Roman"/>
                <w:sz w:val="24"/>
                <w:szCs w:val="24"/>
              </w:rPr>
            </w:pPr>
            <w:bookmarkStart w:id="202" w:name="_Toc118236738"/>
            <w:r w:rsidRPr="004D08E7">
              <w:rPr>
                <w:rFonts w:ascii="Times New Roman" w:hAnsi="Times New Roman" w:cs="Times New Roman"/>
                <w:sz w:val="24"/>
                <w:szCs w:val="24"/>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bookmarkEnd w:id="202"/>
          </w:p>
        </w:tc>
        <w:tc>
          <w:tcPr>
            <w:tcW w:w="4111" w:type="dxa"/>
          </w:tcPr>
          <w:p w:rsidR="001F1CD3" w:rsidRPr="004D08E7" w:rsidRDefault="001F1CD3" w:rsidP="001F1CD3">
            <w:pPr>
              <w:spacing w:line="276" w:lineRule="auto"/>
              <w:jc w:val="both"/>
              <w:rPr>
                <w:rFonts w:ascii="Times New Roman" w:hAnsi="Times New Roman" w:cs="Times New Roman"/>
                <w:sz w:val="24"/>
                <w:szCs w:val="24"/>
              </w:rPr>
            </w:pPr>
            <w:bookmarkStart w:id="203" w:name="_Toc118236739"/>
            <w:r w:rsidRPr="004D08E7">
              <w:rPr>
                <w:rFonts w:ascii="Times New Roman" w:hAnsi="Times New Roman" w:cs="Times New Roman"/>
                <w:sz w:val="24"/>
                <w:szCs w:val="24"/>
              </w:rPr>
              <w:t>В области экологического воспитания:</w:t>
            </w:r>
            <w:bookmarkEnd w:id="203"/>
          </w:p>
          <w:p w:rsidR="001F1CD3" w:rsidRPr="004D08E7" w:rsidRDefault="001F1CD3" w:rsidP="001F1CD3">
            <w:pPr>
              <w:spacing w:line="276" w:lineRule="auto"/>
              <w:jc w:val="both"/>
              <w:rPr>
                <w:rFonts w:ascii="Times New Roman" w:hAnsi="Times New Roman" w:cs="Times New Roman"/>
                <w:sz w:val="24"/>
                <w:szCs w:val="24"/>
              </w:rPr>
            </w:pPr>
            <w:bookmarkStart w:id="204" w:name="_Toc118236740"/>
            <w:r w:rsidRPr="004D08E7">
              <w:rPr>
                <w:rFonts w:ascii="Times New Roman" w:hAnsi="Times New Roman" w:cs="Times New Roman"/>
                <w:sz w:val="24"/>
                <w:szCs w:val="24"/>
              </w:rPr>
              <w:t>-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bookmarkEnd w:id="204"/>
          </w:p>
          <w:p w:rsidR="001F1CD3" w:rsidRPr="004D08E7" w:rsidRDefault="001F1CD3" w:rsidP="001F1CD3">
            <w:pPr>
              <w:spacing w:line="276" w:lineRule="auto"/>
              <w:jc w:val="both"/>
              <w:rPr>
                <w:rFonts w:ascii="Times New Roman" w:hAnsi="Times New Roman" w:cs="Times New Roman"/>
                <w:sz w:val="24"/>
                <w:szCs w:val="24"/>
              </w:rPr>
            </w:pPr>
            <w:bookmarkStart w:id="205" w:name="_Toc118236741"/>
            <w:r w:rsidRPr="004D08E7">
              <w:rPr>
                <w:rFonts w:ascii="Times New Roman" w:hAnsi="Times New Roman" w:cs="Times New Roman"/>
                <w:sz w:val="24"/>
                <w:szCs w:val="24"/>
              </w:rPr>
              <w:t>- планирование и осуществление действий в окружающей среде на основе знания целей устойчивого развития человечества;</w:t>
            </w:r>
            <w:bookmarkEnd w:id="205"/>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06" w:name="_Toc118236742"/>
            <w:r w:rsidRPr="004D08E7">
              <w:rPr>
                <w:rFonts w:ascii="Times New Roman" w:hAnsi="Times New Roman" w:cs="Times New Roman"/>
                <w:sz w:val="24"/>
                <w:szCs w:val="24"/>
              </w:rPr>
              <w:t>активное неприятие действий, приносящих вред окружающей среде;</w:t>
            </w:r>
            <w:bookmarkEnd w:id="206"/>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07" w:name="_Toc118236743"/>
            <w:r w:rsidRPr="004D08E7">
              <w:rPr>
                <w:rFonts w:ascii="Times New Roman" w:hAnsi="Times New Roman" w:cs="Times New Roman"/>
                <w:sz w:val="24"/>
                <w:szCs w:val="24"/>
              </w:rPr>
              <w:t>- умение прогнозировать неблагоприятные экологические последствия предпринимаемых действий, предотвращать их;</w:t>
            </w:r>
            <w:bookmarkEnd w:id="207"/>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08" w:name="_Toc118236744"/>
            <w:r w:rsidRPr="004D08E7">
              <w:rPr>
                <w:rFonts w:ascii="Times New Roman" w:hAnsi="Times New Roman" w:cs="Times New Roman"/>
                <w:sz w:val="24"/>
                <w:szCs w:val="24"/>
              </w:rPr>
              <w:t>- расширение опыта деятельности экологической направленности;</w:t>
            </w:r>
            <w:bookmarkEnd w:id="208"/>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09" w:name="_Toc118236745"/>
            <w:r w:rsidRPr="004D08E7">
              <w:rPr>
                <w:rFonts w:ascii="Times New Roman" w:hAnsi="Times New Roman" w:cs="Times New Roman"/>
                <w:sz w:val="24"/>
                <w:szCs w:val="24"/>
              </w:rPr>
              <w:t>- овладение навыками учебно-исследовательской, проектной и социальной деятельности</w:t>
            </w:r>
            <w:bookmarkEnd w:id="209"/>
          </w:p>
        </w:tc>
        <w:tc>
          <w:tcPr>
            <w:tcW w:w="4394" w:type="dxa"/>
          </w:tcPr>
          <w:p w:rsidR="001F1CD3" w:rsidRPr="004D08E7" w:rsidRDefault="001F1CD3" w:rsidP="001F1CD3">
            <w:pPr>
              <w:spacing w:line="276" w:lineRule="auto"/>
              <w:rPr>
                <w:rFonts w:ascii="Times New Roman" w:hAnsi="Times New Roman" w:cs="Times New Roman"/>
                <w:sz w:val="24"/>
                <w:szCs w:val="24"/>
              </w:rPr>
            </w:pPr>
            <w:r w:rsidRPr="004D08E7">
              <w:rPr>
                <w:rFonts w:ascii="Times New Roman" w:hAnsi="Times New Roman" w:cs="Times New Roman"/>
                <w:sz w:val="24"/>
                <w:szCs w:val="24"/>
              </w:rPr>
              <w:t>-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p>
          <w:p w:rsidR="001F1CD3" w:rsidRPr="004D08E7" w:rsidRDefault="001F1CD3" w:rsidP="001F1CD3">
            <w:pPr>
              <w:spacing w:line="276" w:lineRule="auto"/>
              <w:rPr>
                <w:rFonts w:ascii="Times New Roman" w:hAnsi="Times New Roman" w:cs="Times New Roman"/>
                <w:sz w:val="24"/>
                <w:szCs w:val="24"/>
              </w:rPr>
            </w:pPr>
            <w:bookmarkStart w:id="210" w:name="_Toc118236746"/>
            <w:r w:rsidRPr="004D08E7">
              <w:rPr>
                <w:rFonts w:ascii="Times New Roman" w:hAnsi="Times New Roman" w:cs="Times New Roman"/>
                <w:sz w:val="24"/>
                <w:szCs w:val="24"/>
              </w:rPr>
              <w:t>- владеть умениями устанавливать, выявлять, объяснять причинно-следственные, функциональные, иерархические и другие связи социальных объектов и процессов, включая умения характеризовать взаимовлияние природы 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w:t>
            </w:r>
            <w:bookmarkEnd w:id="210"/>
          </w:p>
        </w:tc>
      </w:tr>
      <w:tr w:rsidR="001F1CD3" w:rsidRPr="004D08E7" w:rsidTr="001F1CD3">
        <w:trPr>
          <w:trHeight w:val="696"/>
        </w:trPr>
        <w:tc>
          <w:tcPr>
            <w:tcW w:w="1242" w:type="dxa"/>
          </w:tcPr>
          <w:p w:rsidR="001F1CD3" w:rsidRPr="004D08E7" w:rsidRDefault="001F1CD3" w:rsidP="001F1CD3">
            <w:pPr>
              <w:spacing w:line="276" w:lineRule="auto"/>
              <w:jc w:val="both"/>
              <w:rPr>
                <w:rFonts w:ascii="Times New Roman" w:hAnsi="Times New Roman" w:cs="Times New Roman"/>
                <w:sz w:val="24"/>
                <w:szCs w:val="24"/>
              </w:rPr>
            </w:pPr>
            <w:bookmarkStart w:id="211" w:name="_Toc118236747"/>
            <w:r w:rsidRPr="004D08E7">
              <w:rPr>
                <w:rFonts w:ascii="Times New Roman" w:hAnsi="Times New Roman" w:cs="Times New Roman"/>
                <w:sz w:val="24"/>
                <w:szCs w:val="24"/>
              </w:rPr>
              <w:t>ОК 09. Пользоваться профессиональной документацией на государственном и иностранном языках</w:t>
            </w:r>
            <w:bookmarkEnd w:id="211"/>
          </w:p>
        </w:tc>
        <w:tc>
          <w:tcPr>
            <w:tcW w:w="4111" w:type="dxa"/>
          </w:tcPr>
          <w:p w:rsidR="001F1CD3" w:rsidRPr="004D08E7" w:rsidRDefault="001F1CD3" w:rsidP="001F1CD3">
            <w:pPr>
              <w:spacing w:line="276" w:lineRule="auto"/>
              <w:jc w:val="both"/>
              <w:rPr>
                <w:rFonts w:ascii="Times New Roman" w:hAnsi="Times New Roman" w:cs="Times New Roman"/>
                <w:sz w:val="24"/>
                <w:szCs w:val="24"/>
              </w:rPr>
            </w:pPr>
            <w:bookmarkStart w:id="212" w:name="_Toc118236748"/>
            <w:r w:rsidRPr="004D08E7">
              <w:rPr>
                <w:rFonts w:ascii="Times New Roman" w:hAnsi="Times New Roman" w:cs="Times New Roman"/>
                <w:sz w:val="24"/>
                <w:szCs w:val="24"/>
              </w:rPr>
              <w:t>- наличие мотивации к обучению и личностному развитию;</w:t>
            </w:r>
            <w:bookmarkEnd w:id="212"/>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13" w:name="_Toc118236749"/>
            <w:r w:rsidRPr="004D08E7">
              <w:rPr>
                <w:rFonts w:ascii="Times New Roman" w:hAnsi="Times New Roman" w:cs="Times New Roman"/>
                <w:sz w:val="24"/>
                <w:szCs w:val="24"/>
              </w:rPr>
              <w:t>В области ценности научного познания:</w:t>
            </w:r>
            <w:bookmarkEnd w:id="213"/>
          </w:p>
          <w:p w:rsidR="001F1CD3" w:rsidRPr="004D08E7" w:rsidRDefault="001F1CD3" w:rsidP="001F1CD3">
            <w:pPr>
              <w:spacing w:line="276" w:lineRule="auto"/>
              <w:jc w:val="both"/>
              <w:rPr>
                <w:rFonts w:ascii="Times New Roman" w:hAnsi="Times New Roman" w:cs="Times New Roman"/>
                <w:sz w:val="24"/>
                <w:szCs w:val="24"/>
              </w:rPr>
            </w:pPr>
            <w:bookmarkStart w:id="214" w:name="_Toc118236750"/>
            <w:r w:rsidRPr="004D08E7">
              <w:rPr>
                <w:rFonts w:ascii="Times New Roman" w:hAnsi="Times New Roman" w:cs="Times New Roman"/>
                <w:sz w:val="24"/>
                <w:szCs w:val="24"/>
              </w:rPr>
              <w:t>-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bookmarkEnd w:id="214"/>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15" w:name="_Toc118236751"/>
            <w:r w:rsidRPr="004D08E7">
              <w:rPr>
                <w:rFonts w:ascii="Times New Roman" w:hAnsi="Times New Roman" w:cs="Times New Roman"/>
                <w:sz w:val="24"/>
                <w:szCs w:val="24"/>
              </w:rPr>
              <w:t>- совершенствование языковой и читательской культуры как средства взаимодействия между людьми и познания мира;</w:t>
            </w:r>
            <w:bookmarkEnd w:id="215"/>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16" w:name="_Toc118236752"/>
            <w:r w:rsidRPr="004D08E7">
              <w:rPr>
                <w:rFonts w:ascii="Times New Roman" w:hAnsi="Times New Roman" w:cs="Times New Roman"/>
                <w:sz w:val="24"/>
                <w:szCs w:val="24"/>
              </w:rPr>
              <w:t>- осознание ценности научной деятельности, готовность осуществлять проектную и исследовательскую деятельность индивидуально и в группе;</w:t>
            </w:r>
            <w:bookmarkEnd w:id="216"/>
          </w:p>
          <w:p w:rsidR="001F1CD3" w:rsidRPr="004D08E7" w:rsidRDefault="001F1CD3" w:rsidP="001F1CD3">
            <w:pPr>
              <w:spacing w:line="276" w:lineRule="auto"/>
              <w:jc w:val="both"/>
              <w:rPr>
                <w:rFonts w:ascii="Times New Roman" w:hAnsi="Times New Roman" w:cs="Times New Roman"/>
                <w:sz w:val="24"/>
                <w:szCs w:val="24"/>
              </w:rPr>
            </w:pPr>
            <w:bookmarkStart w:id="217" w:name="_Toc118236753"/>
            <w:r w:rsidRPr="004D08E7">
              <w:rPr>
                <w:rFonts w:ascii="Times New Roman" w:hAnsi="Times New Roman" w:cs="Times New Roman"/>
                <w:sz w:val="24"/>
                <w:szCs w:val="24"/>
              </w:rPr>
              <w:t>Овладение универсальными учебными познавательными действиями:</w:t>
            </w:r>
            <w:bookmarkEnd w:id="217"/>
          </w:p>
          <w:p w:rsidR="001F1CD3" w:rsidRPr="004D08E7" w:rsidRDefault="001F1CD3" w:rsidP="001F1CD3">
            <w:pPr>
              <w:spacing w:line="276" w:lineRule="auto"/>
              <w:jc w:val="both"/>
              <w:rPr>
                <w:rFonts w:ascii="Times New Roman" w:hAnsi="Times New Roman" w:cs="Times New Roman"/>
                <w:sz w:val="24"/>
                <w:szCs w:val="24"/>
              </w:rPr>
            </w:pPr>
            <w:bookmarkStart w:id="218" w:name="_Toc118236754"/>
            <w:r w:rsidRPr="004D08E7">
              <w:rPr>
                <w:rFonts w:ascii="Times New Roman" w:hAnsi="Times New Roman" w:cs="Times New Roman"/>
                <w:sz w:val="24"/>
                <w:szCs w:val="24"/>
              </w:rPr>
              <w:t>б) базовые исследовательские действия:</w:t>
            </w:r>
            <w:bookmarkEnd w:id="218"/>
          </w:p>
          <w:p w:rsidR="001F1CD3" w:rsidRPr="004D08E7" w:rsidRDefault="001F1CD3" w:rsidP="001F1CD3">
            <w:pPr>
              <w:spacing w:line="276" w:lineRule="auto"/>
              <w:jc w:val="both"/>
              <w:rPr>
                <w:rFonts w:ascii="Times New Roman" w:hAnsi="Times New Roman" w:cs="Times New Roman"/>
                <w:sz w:val="24"/>
                <w:szCs w:val="24"/>
              </w:rPr>
            </w:pPr>
            <w:bookmarkStart w:id="219" w:name="_Toc118236755"/>
            <w:r w:rsidRPr="004D08E7">
              <w:rPr>
                <w:rFonts w:ascii="Times New Roman" w:hAnsi="Times New Roman" w:cs="Times New Roman"/>
                <w:sz w:val="24"/>
                <w:szCs w:val="24"/>
              </w:rPr>
              <w:t>- владеть навыками учебно-исследовательской и проектной деятельности, навыками разрешения проблем;</w:t>
            </w:r>
            <w:bookmarkEnd w:id="219"/>
          </w:p>
          <w:p w:rsidR="001F1CD3" w:rsidRPr="004D08E7" w:rsidRDefault="001F1CD3" w:rsidP="001F1CD3">
            <w:pPr>
              <w:spacing w:line="276" w:lineRule="auto"/>
              <w:jc w:val="both"/>
              <w:rPr>
                <w:rFonts w:ascii="Times New Roman" w:hAnsi="Times New Roman" w:cs="Times New Roman"/>
                <w:sz w:val="24"/>
                <w:szCs w:val="24"/>
              </w:rPr>
            </w:pPr>
            <w:bookmarkStart w:id="220" w:name="_Toc118236756"/>
            <w:r w:rsidRPr="004D08E7">
              <w:rPr>
                <w:rFonts w:ascii="Times New Roman" w:hAnsi="Times New Roman" w:cs="Times New Roman"/>
                <w:sz w:val="24"/>
                <w:szCs w:val="24"/>
              </w:rPr>
              <w:t>- способность и готовность к самостоятельному поиску методов решения практических задач, применению различных методов познания;</w:t>
            </w:r>
            <w:bookmarkEnd w:id="220"/>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21" w:name="_Toc118236757"/>
            <w:r w:rsidRPr="004D08E7">
              <w:rPr>
                <w:rFonts w:ascii="Times New Roman" w:hAnsi="Times New Roman" w:cs="Times New Roman"/>
                <w:sz w:val="24"/>
                <w:szCs w:val="24"/>
              </w:rPr>
              <w:t>-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bookmarkEnd w:id="221"/>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22" w:name="_Toc118236758"/>
            <w:r w:rsidRPr="004D08E7">
              <w:rPr>
                <w:rFonts w:ascii="Times New Roman" w:hAnsi="Times New Roman" w:cs="Times New Roman"/>
                <w:sz w:val="24"/>
                <w:szCs w:val="24"/>
              </w:rPr>
              <w:t>- формирование научного типа мышления, владение научной терминологией, ключевыми понятиями и методами;</w:t>
            </w:r>
            <w:bookmarkEnd w:id="222"/>
            <w:r w:rsidRPr="004D08E7">
              <w:rPr>
                <w:rFonts w:ascii="Times New Roman" w:hAnsi="Times New Roman" w:cs="Times New Roman"/>
                <w:sz w:val="24"/>
                <w:szCs w:val="24"/>
              </w:rPr>
              <w:t xml:space="preserve"> </w:t>
            </w:r>
          </w:p>
          <w:p w:rsidR="001F1CD3" w:rsidRPr="004D08E7" w:rsidRDefault="001F1CD3" w:rsidP="001F1CD3">
            <w:pPr>
              <w:spacing w:line="276" w:lineRule="auto"/>
              <w:jc w:val="both"/>
              <w:rPr>
                <w:rFonts w:ascii="Times New Roman" w:hAnsi="Times New Roman" w:cs="Times New Roman"/>
                <w:sz w:val="24"/>
                <w:szCs w:val="24"/>
              </w:rPr>
            </w:pPr>
            <w:bookmarkStart w:id="223" w:name="_Toc118236759"/>
            <w:r w:rsidRPr="004D08E7">
              <w:rPr>
                <w:rFonts w:ascii="Times New Roman" w:hAnsi="Times New Roman" w:cs="Times New Roman"/>
                <w:sz w:val="24"/>
                <w:szCs w:val="24"/>
              </w:rPr>
              <w:t>-осуществлять целенаправленный поиск переноса средств и способов действия в профессиональную среду</w:t>
            </w:r>
            <w:bookmarkEnd w:id="223"/>
          </w:p>
        </w:tc>
        <w:tc>
          <w:tcPr>
            <w:tcW w:w="4394" w:type="dxa"/>
          </w:tcPr>
          <w:p w:rsidR="001F1CD3" w:rsidRPr="004D08E7" w:rsidRDefault="001F1CD3" w:rsidP="001F1CD3">
            <w:pPr>
              <w:spacing w:line="276" w:lineRule="auto"/>
              <w:rPr>
                <w:rFonts w:ascii="Times New Roman" w:hAnsi="Times New Roman" w:cs="Times New Roman"/>
                <w:sz w:val="24"/>
                <w:szCs w:val="24"/>
              </w:rPr>
            </w:pPr>
            <w:bookmarkStart w:id="224" w:name="_Toc118236760"/>
            <w:r w:rsidRPr="004D08E7">
              <w:rPr>
                <w:rFonts w:ascii="Times New Roman" w:hAnsi="Times New Roman" w:cs="Times New Roman"/>
                <w:sz w:val="24"/>
                <w:szCs w:val="24"/>
              </w:rPr>
              <w:t>- владеть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w:t>
            </w:r>
            <w:bookmarkEnd w:id="224"/>
          </w:p>
        </w:tc>
      </w:tr>
      <w:tr w:rsidR="001F1CD3" w:rsidRPr="004D08E7" w:rsidTr="001F1CD3">
        <w:trPr>
          <w:trHeight w:val="696"/>
        </w:trPr>
        <w:tc>
          <w:tcPr>
            <w:tcW w:w="1242" w:type="dxa"/>
          </w:tcPr>
          <w:p w:rsidR="001F1CD3" w:rsidRPr="00013FDA" w:rsidRDefault="001F1CD3" w:rsidP="001F1CD3">
            <w:pPr>
              <w:suppressAutoHyphens/>
              <w:jc w:val="center"/>
              <w:rPr>
                <w:rFonts w:ascii="Times New Roman" w:eastAsia="Times New Roman" w:hAnsi="Times New Roman" w:cs="Times New Roman"/>
                <w:bCs/>
                <w:color w:val="000000"/>
                <w:sz w:val="24"/>
                <w:szCs w:val="24"/>
                <w:highlight w:val="yellow"/>
                <w:lang w:eastAsia="ru-RU"/>
              </w:rPr>
            </w:pPr>
            <w:r w:rsidRPr="000B5F9A">
              <w:rPr>
                <w:rFonts w:ascii="Times New Roman" w:eastAsia="Times New Roman" w:hAnsi="Times New Roman" w:cs="Times New Roman"/>
                <w:bCs/>
                <w:color w:val="000000"/>
                <w:sz w:val="24"/>
                <w:szCs w:val="24"/>
                <w:lang w:eastAsia="ru-RU"/>
              </w:rPr>
              <w:t>ПК 3.6</w:t>
            </w:r>
            <w:r>
              <w:rPr>
                <w:rFonts w:ascii="Times New Roman" w:eastAsia="Times New Roman" w:hAnsi="Times New Roman" w:cs="Times New Roman"/>
                <w:bCs/>
                <w:color w:val="000000"/>
                <w:sz w:val="24"/>
                <w:szCs w:val="24"/>
                <w:lang w:eastAsia="ru-RU"/>
              </w:rPr>
              <w:t xml:space="preserve"> - </w:t>
            </w:r>
            <w:r w:rsidRPr="000B5F9A">
              <w:rPr>
                <w:rFonts w:ascii="Times New Roman" w:eastAsia="Times New Roman" w:hAnsi="Times New Roman" w:cs="Times New Roman"/>
                <w:sz w:val="24"/>
                <w:szCs w:val="24"/>
                <w:lang w:eastAsia="ru-RU"/>
              </w:rPr>
              <w:t xml:space="preserve">Осуществлять программирование и параметризацию контрольно измерительных </w:t>
            </w:r>
            <w:r>
              <w:rPr>
                <w:rFonts w:ascii="Times New Roman" w:eastAsia="Times New Roman" w:hAnsi="Times New Roman" w:cs="Times New Roman"/>
                <w:sz w:val="24"/>
                <w:szCs w:val="24"/>
                <w:lang w:eastAsia="ru-RU"/>
              </w:rPr>
              <w:t>–</w:t>
            </w:r>
            <w:r w:rsidRPr="000B5F9A">
              <w:rPr>
                <w:rFonts w:ascii="Times New Roman" w:eastAsia="Times New Roman" w:hAnsi="Times New Roman" w:cs="Times New Roman"/>
                <w:sz w:val="24"/>
                <w:szCs w:val="24"/>
                <w:lang w:eastAsia="ru-RU"/>
              </w:rPr>
              <w:t xml:space="preserve"> приборов</w:t>
            </w:r>
          </w:p>
        </w:tc>
        <w:tc>
          <w:tcPr>
            <w:tcW w:w="4111" w:type="dxa"/>
          </w:tcPr>
          <w:p w:rsidR="001F1CD3" w:rsidRPr="000B5F9A" w:rsidRDefault="001F1CD3" w:rsidP="001F1CD3">
            <w:pPr>
              <w:suppressAutoHyphens/>
              <w:jc w:val="center"/>
              <w:rPr>
                <w:rFonts w:ascii="Times New Roman" w:eastAsia="Times New Roman" w:hAnsi="Times New Roman" w:cs="Times New Roman"/>
                <w:sz w:val="24"/>
                <w:szCs w:val="24"/>
                <w:lang w:eastAsia="ru-RU"/>
              </w:rPr>
            </w:pPr>
          </w:p>
        </w:tc>
        <w:tc>
          <w:tcPr>
            <w:tcW w:w="4394" w:type="dxa"/>
          </w:tcPr>
          <w:p w:rsidR="001F1CD3" w:rsidRPr="00013FDA" w:rsidRDefault="001F1CD3" w:rsidP="001F1CD3">
            <w:pPr>
              <w:suppressAutoHyphens/>
              <w:jc w:val="both"/>
              <w:rPr>
                <w:rFonts w:ascii="Times New Roman" w:eastAsia="Times New Roman" w:hAnsi="Times New Roman" w:cs="Times New Roman"/>
                <w:sz w:val="24"/>
                <w:szCs w:val="24"/>
                <w:highlight w:val="yellow"/>
                <w:lang w:eastAsia="ru-RU"/>
              </w:rPr>
            </w:pPr>
            <w:r w:rsidRPr="000B5F9A">
              <w:rPr>
                <w:rFonts w:ascii="Times New Roman" w:eastAsia="Times New Roman" w:hAnsi="Times New Roman" w:cs="Times New Roman"/>
                <w:sz w:val="24"/>
                <w:szCs w:val="24"/>
                <w:lang w:eastAsia="ru-RU"/>
              </w:rPr>
              <w:t>Осуществлять программирование и параметризацию контрольно измерительных - приборов на основе технологических, глобальных, технических, информационных, экономических и политических данных, появляющихся  в рамках общественного прогресса.</w:t>
            </w:r>
          </w:p>
        </w:tc>
      </w:tr>
    </w:tbl>
    <w:p w:rsidR="009C50CE" w:rsidRDefault="009C50CE" w:rsidP="009C50CE">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1F1CD3" w:rsidRDefault="001F1CD3"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bookmarkStart w:id="225" w:name="_heading=h.1fob9te" w:colFirst="0" w:colLast="0"/>
      <w:bookmarkEnd w:id="225"/>
    </w:p>
    <w:tbl>
      <w:tblPr>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tblPr>
      <w:tblGrid>
        <w:gridCol w:w="6352"/>
        <w:gridCol w:w="2444"/>
      </w:tblGrid>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b/>
                <w:sz w:val="24"/>
                <w:szCs w:val="28"/>
              </w:rPr>
            </w:pPr>
            <w:r w:rsidRPr="004D08E7">
              <w:rPr>
                <w:rFonts w:ascii="Times New Roman" w:hAnsi="Times New Roman" w:cs="Times New Roman"/>
                <w:b/>
                <w:sz w:val="24"/>
              </w:rPr>
              <w:t>Вид учебной работы</w:t>
            </w:r>
          </w:p>
        </w:tc>
        <w:tc>
          <w:tcPr>
            <w:tcW w:w="2444"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b/>
                <w:sz w:val="24"/>
                <w:szCs w:val="28"/>
              </w:rPr>
            </w:pPr>
            <w:r w:rsidRPr="004D08E7">
              <w:rPr>
                <w:rFonts w:ascii="Times New Roman" w:hAnsi="Times New Roman" w:cs="Times New Roman"/>
                <w:b/>
                <w:sz w:val="24"/>
              </w:rPr>
              <w:t>Объем в часах</w:t>
            </w:r>
          </w:p>
        </w:tc>
      </w:tr>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b/>
                <w:sz w:val="24"/>
                <w:szCs w:val="28"/>
              </w:rPr>
            </w:pPr>
            <w:r w:rsidRPr="004D08E7">
              <w:rPr>
                <w:rFonts w:ascii="Times New Roman" w:hAnsi="Times New Roman" w:cs="Times New Roman"/>
                <w:b/>
                <w:sz w:val="24"/>
              </w:rPr>
              <w:t>Объем образовательной программы учебной дисциплины</w:t>
            </w:r>
          </w:p>
        </w:tc>
        <w:tc>
          <w:tcPr>
            <w:tcW w:w="2444" w:type="dxa"/>
            <w:vMerge/>
            <w:shd w:val="clear" w:color="auto" w:fill="auto"/>
          </w:tcPr>
          <w:p w:rsidR="001F1CD3" w:rsidRPr="004D08E7" w:rsidRDefault="001F1CD3" w:rsidP="001F1CD3">
            <w:pPr>
              <w:spacing w:line="276" w:lineRule="auto"/>
              <w:rPr>
                <w:rFonts w:ascii="Times New Roman" w:hAnsi="Times New Roman" w:cs="Times New Roman"/>
              </w:rPr>
            </w:pPr>
          </w:p>
        </w:tc>
      </w:tr>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b/>
                <w:sz w:val="24"/>
                <w:szCs w:val="28"/>
              </w:rPr>
            </w:pPr>
            <w:r w:rsidRPr="004D08E7">
              <w:rPr>
                <w:rFonts w:ascii="Times New Roman" w:hAnsi="Times New Roman" w:cs="Times New Roman"/>
                <w:b/>
                <w:sz w:val="24"/>
              </w:rPr>
              <w:t>Общий объем</w:t>
            </w:r>
          </w:p>
        </w:tc>
        <w:tc>
          <w:tcPr>
            <w:tcW w:w="2444"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b/>
                <w:sz w:val="24"/>
                <w:szCs w:val="28"/>
              </w:rPr>
            </w:pPr>
            <w:r w:rsidRPr="004D08E7">
              <w:rPr>
                <w:rFonts w:ascii="Times New Roman" w:hAnsi="Times New Roman" w:cs="Times New Roman"/>
                <w:b/>
                <w:sz w:val="24"/>
              </w:rPr>
              <w:t>72</w:t>
            </w:r>
          </w:p>
        </w:tc>
      </w:tr>
      <w:tr w:rsidR="001F1CD3" w:rsidRPr="004D08E7" w:rsidTr="001F1CD3">
        <w:trPr>
          <w:trHeight w:val="490"/>
        </w:trPr>
        <w:tc>
          <w:tcPr>
            <w:tcW w:w="8796"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sz w:val="24"/>
                <w:szCs w:val="28"/>
              </w:rPr>
            </w:pPr>
            <w:r w:rsidRPr="004D08E7">
              <w:rPr>
                <w:rFonts w:ascii="Times New Roman" w:hAnsi="Times New Roman" w:cs="Times New Roman"/>
                <w:sz w:val="24"/>
              </w:rPr>
              <w:t>в т.ч.</w:t>
            </w:r>
          </w:p>
        </w:tc>
      </w:tr>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b/>
                <w:sz w:val="24"/>
                <w:szCs w:val="28"/>
              </w:rPr>
            </w:pPr>
            <w:r w:rsidRPr="004D08E7">
              <w:rPr>
                <w:rFonts w:ascii="Times New Roman" w:hAnsi="Times New Roman" w:cs="Times New Roman"/>
                <w:b/>
                <w:sz w:val="24"/>
              </w:rPr>
              <w:t>Основное содержание</w:t>
            </w:r>
          </w:p>
        </w:tc>
        <w:tc>
          <w:tcPr>
            <w:tcW w:w="2444"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b/>
                <w:sz w:val="24"/>
                <w:szCs w:val="28"/>
              </w:rPr>
            </w:pPr>
            <w:r w:rsidRPr="004D08E7">
              <w:rPr>
                <w:rFonts w:ascii="Times New Roman" w:hAnsi="Times New Roman" w:cs="Times New Roman"/>
                <w:b/>
                <w:sz w:val="24"/>
              </w:rPr>
              <w:t>52</w:t>
            </w:r>
          </w:p>
        </w:tc>
      </w:tr>
      <w:tr w:rsidR="001F1CD3" w:rsidRPr="004D08E7" w:rsidTr="001F1CD3">
        <w:trPr>
          <w:trHeight w:val="490"/>
        </w:trPr>
        <w:tc>
          <w:tcPr>
            <w:tcW w:w="8796"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i/>
                <w:sz w:val="24"/>
                <w:szCs w:val="28"/>
              </w:rPr>
            </w:pPr>
            <w:r w:rsidRPr="004D08E7">
              <w:rPr>
                <w:rFonts w:ascii="Times New Roman" w:hAnsi="Times New Roman" w:cs="Times New Roman"/>
                <w:i/>
                <w:sz w:val="24"/>
              </w:rPr>
              <w:t>в т.ч.</w:t>
            </w:r>
          </w:p>
        </w:tc>
      </w:tr>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i/>
                <w:sz w:val="24"/>
                <w:szCs w:val="28"/>
              </w:rPr>
            </w:pPr>
            <w:r w:rsidRPr="004D08E7">
              <w:rPr>
                <w:rFonts w:ascii="Times New Roman" w:hAnsi="Times New Roman" w:cs="Times New Roman"/>
                <w:i/>
                <w:sz w:val="24"/>
              </w:rPr>
              <w:t>теоретическое обучение</w:t>
            </w:r>
          </w:p>
        </w:tc>
        <w:tc>
          <w:tcPr>
            <w:tcW w:w="2444"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8"/>
              </w:rPr>
            </w:pPr>
            <w:r w:rsidRPr="004D08E7">
              <w:rPr>
                <w:rFonts w:ascii="Times New Roman" w:hAnsi="Times New Roman" w:cs="Times New Roman"/>
                <w:sz w:val="24"/>
              </w:rPr>
              <w:t>30</w:t>
            </w:r>
          </w:p>
        </w:tc>
      </w:tr>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i/>
                <w:sz w:val="24"/>
                <w:szCs w:val="28"/>
              </w:rPr>
            </w:pPr>
            <w:r w:rsidRPr="004D08E7">
              <w:rPr>
                <w:rFonts w:ascii="Times New Roman" w:hAnsi="Times New Roman" w:cs="Times New Roman"/>
                <w:i/>
                <w:sz w:val="24"/>
              </w:rPr>
              <w:t>практические занятия</w:t>
            </w:r>
          </w:p>
        </w:tc>
        <w:tc>
          <w:tcPr>
            <w:tcW w:w="2444"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rPr>
            </w:pPr>
            <w:r w:rsidRPr="004D08E7">
              <w:rPr>
                <w:rFonts w:ascii="Times New Roman" w:hAnsi="Times New Roman" w:cs="Times New Roman"/>
                <w:sz w:val="24"/>
              </w:rPr>
              <w:t>22</w:t>
            </w:r>
          </w:p>
        </w:tc>
      </w:tr>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b/>
                <w:sz w:val="24"/>
                <w:szCs w:val="28"/>
              </w:rPr>
            </w:pPr>
            <w:r w:rsidRPr="004D08E7">
              <w:rPr>
                <w:rFonts w:ascii="Times New Roman" w:hAnsi="Times New Roman" w:cs="Times New Roman"/>
                <w:b/>
                <w:sz w:val="24"/>
              </w:rPr>
              <w:t>Профессионально ориентированное содержание (содержание прикладного модуля)</w:t>
            </w:r>
          </w:p>
        </w:tc>
        <w:tc>
          <w:tcPr>
            <w:tcW w:w="2444"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rPr>
            </w:pPr>
            <w:r w:rsidRPr="004D08E7">
              <w:rPr>
                <w:rFonts w:ascii="Times New Roman" w:hAnsi="Times New Roman" w:cs="Times New Roman"/>
                <w:sz w:val="24"/>
              </w:rPr>
              <w:t>18</w:t>
            </w:r>
          </w:p>
        </w:tc>
      </w:tr>
      <w:tr w:rsidR="001F1CD3" w:rsidRPr="004D08E7" w:rsidTr="001F1CD3">
        <w:trPr>
          <w:trHeight w:val="490"/>
        </w:trPr>
        <w:tc>
          <w:tcPr>
            <w:tcW w:w="8796"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i/>
                <w:sz w:val="24"/>
                <w:szCs w:val="28"/>
              </w:rPr>
            </w:pPr>
            <w:r w:rsidRPr="004D08E7">
              <w:rPr>
                <w:rFonts w:ascii="Times New Roman" w:hAnsi="Times New Roman" w:cs="Times New Roman"/>
                <w:i/>
                <w:sz w:val="24"/>
              </w:rPr>
              <w:t>в т.ч.</w:t>
            </w:r>
          </w:p>
        </w:tc>
      </w:tr>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i/>
                <w:sz w:val="24"/>
                <w:szCs w:val="28"/>
              </w:rPr>
            </w:pPr>
            <w:r w:rsidRPr="004D08E7">
              <w:rPr>
                <w:rFonts w:ascii="Times New Roman" w:hAnsi="Times New Roman" w:cs="Times New Roman"/>
                <w:i/>
                <w:sz w:val="24"/>
              </w:rPr>
              <w:t>теоретическое обучение</w:t>
            </w:r>
          </w:p>
        </w:tc>
        <w:tc>
          <w:tcPr>
            <w:tcW w:w="2444"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8"/>
              </w:rPr>
            </w:pPr>
            <w:r w:rsidRPr="004D08E7">
              <w:rPr>
                <w:rFonts w:ascii="Times New Roman" w:hAnsi="Times New Roman" w:cs="Times New Roman"/>
                <w:sz w:val="24"/>
              </w:rPr>
              <w:t>6</w:t>
            </w:r>
          </w:p>
        </w:tc>
      </w:tr>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i/>
                <w:sz w:val="24"/>
                <w:szCs w:val="28"/>
              </w:rPr>
            </w:pPr>
            <w:r w:rsidRPr="004D08E7">
              <w:rPr>
                <w:rFonts w:ascii="Times New Roman" w:hAnsi="Times New Roman" w:cs="Times New Roman"/>
                <w:i/>
                <w:sz w:val="24"/>
              </w:rPr>
              <w:t>практические занятия</w:t>
            </w:r>
          </w:p>
        </w:tc>
        <w:tc>
          <w:tcPr>
            <w:tcW w:w="2444"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8"/>
              </w:rPr>
            </w:pPr>
            <w:r w:rsidRPr="004D08E7">
              <w:rPr>
                <w:rFonts w:ascii="Times New Roman" w:hAnsi="Times New Roman" w:cs="Times New Roman"/>
                <w:sz w:val="24"/>
              </w:rPr>
              <w:t>12</w:t>
            </w:r>
          </w:p>
        </w:tc>
      </w:tr>
      <w:tr w:rsidR="001F1CD3" w:rsidRPr="004D08E7" w:rsidTr="001F1CD3">
        <w:trPr>
          <w:trHeight w:val="490"/>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sz w:val="24"/>
                <w:szCs w:val="28"/>
              </w:rPr>
            </w:pPr>
            <w:r w:rsidRPr="004D08E7">
              <w:rPr>
                <w:rFonts w:ascii="Times New Roman" w:hAnsi="Times New Roman" w:cs="Times New Roman"/>
                <w:b/>
                <w:sz w:val="24"/>
              </w:rPr>
              <w:t xml:space="preserve">Индивидуальный проект </w:t>
            </w:r>
            <w:r w:rsidRPr="004D08E7">
              <w:rPr>
                <w:rFonts w:ascii="Times New Roman" w:hAnsi="Times New Roman" w:cs="Times New Roman"/>
                <w:sz w:val="24"/>
              </w:rPr>
              <w:t>(да/нет)**</w:t>
            </w:r>
          </w:p>
        </w:tc>
        <w:tc>
          <w:tcPr>
            <w:tcW w:w="2444"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b/>
                <w:sz w:val="24"/>
                <w:szCs w:val="28"/>
              </w:rPr>
            </w:pPr>
            <w:r w:rsidRPr="004D08E7">
              <w:rPr>
                <w:rFonts w:ascii="Times New Roman" w:hAnsi="Times New Roman" w:cs="Times New Roman"/>
                <w:b/>
                <w:sz w:val="24"/>
              </w:rPr>
              <w:t>да</w:t>
            </w:r>
          </w:p>
        </w:tc>
      </w:tr>
      <w:tr w:rsidR="001F1CD3" w:rsidRPr="004D08E7" w:rsidTr="001F1CD3">
        <w:trPr>
          <w:trHeight w:val="331"/>
        </w:trPr>
        <w:tc>
          <w:tcPr>
            <w:tcW w:w="6352"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both"/>
              <w:rPr>
                <w:rFonts w:ascii="Times New Roman" w:hAnsi="Times New Roman" w:cs="Times New Roman"/>
                <w:b/>
                <w:sz w:val="24"/>
                <w:szCs w:val="28"/>
              </w:rPr>
            </w:pPr>
            <w:r w:rsidRPr="004D08E7">
              <w:rPr>
                <w:rFonts w:ascii="Times New Roman" w:hAnsi="Times New Roman" w:cs="Times New Roman"/>
                <w:b/>
                <w:sz w:val="24"/>
              </w:rPr>
              <w:t>Промежуточная аттестация (дифференцированный зачет)</w:t>
            </w:r>
          </w:p>
        </w:tc>
        <w:tc>
          <w:tcPr>
            <w:tcW w:w="2444"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b/>
                <w:sz w:val="24"/>
                <w:szCs w:val="28"/>
              </w:rPr>
            </w:pPr>
            <w:r w:rsidRPr="004D08E7">
              <w:rPr>
                <w:rFonts w:ascii="Times New Roman" w:hAnsi="Times New Roman" w:cs="Times New Roman"/>
                <w:b/>
                <w:sz w:val="24"/>
              </w:rPr>
              <w:t>2</w:t>
            </w:r>
          </w:p>
        </w:tc>
      </w:tr>
    </w:tbl>
    <w:p w:rsidR="001F1CD3" w:rsidRDefault="001F1CD3"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1F1CD3" w:rsidRDefault="001F1CD3"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9C50CE" w:rsidRDefault="009C50CE"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9C50CE" w:rsidRDefault="009C50CE" w:rsidP="009C50CE">
      <w:pPr>
        <w:spacing w:line="276" w:lineRule="auto"/>
        <w:rPr>
          <w:rFonts w:ascii="Times New Roman" w:eastAsia="Times New Roman" w:hAnsi="Times New Roman" w:cs="Times New Roman"/>
          <w:b/>
          <w:sz w:val="24"/>
          <w:szCs w:val="24"/>
        </w:rPr>
        <w:sectPr w:rsidR="009C50CE">
          <w:pgSz w:w="11906" w:h="16838"/>
          <w:pgMar w:top="1134" w:right="850" w:bottom="284" w:left="1701" w:header="708" w:footer="708" w:gutter="0"/>
          <w:cols w:space="720"/>
          <w:titlePg/>
        </w:sectPr>
      </w:pPr>
      <w:bookmarkStart w:id="226" w:name="_heading=h.3znysh7" w:colFirst="0" w:colLast="0"/>
      <w:bookmarkEnd w:id="226"/>
    </w:p>
    <w:p w:rsidR="009C50CE" w:rsidRDefault="009C50CE" w:rsidP="009C50CE">
      <w:pPr>
        <w:spacing w:line="276" w:lineRule="auto"/>
        <w:ind w:left="1114"/>
        <w:rPr>
          <w:rFonts w:ascii="Times New Roman" w:eastAsia="Times New Roman" w:hAnsi="Times New Roman" w:cs="Times New Roman"/>
          <w:b/>
          <w:sz w:val="24"/>
          <w:szCs w:val="24"/>
        </w:rPr>
      </w:pPr>
      <w:r>
        <w:rPr>
          <w:rFonts w:ascii="Times New Roman" w:eastAsia="Times New Roman" w:hAnsi="Times New Roman" w:cs="Times New Roman"/>
          <w:b/>
        </w:rPr>
        <w:t xml:space="preserve">2.2. </w:t>
      </w:r>
      <w:r w:rsidR="00A17A1B">
        <w:rPr>
          <w:rFonts w:ascii="Times New Roman" w:eastAsia="Times New Roman" w:hAnsi="Times New Roman" w:cs="Times New Roman"/>
          <w:b/>
          <w:sz w:val="24"/>
          <w:szCs w:val="24"/>
        </w:rPr>
        <w:t>С</w:t>
      </w:r>
      <w:r>
        <w:rPr>
          <w:rFonts w:ascii="Times New Roman" w:eastAsia="Times New Roman" w:hAnsi="Times New Roman" w:cs="Times New Roman"/>
          <w:b/>
          <w:sz w:val="24"/>
          <w:szCs w:val="24"/>
        </w:rPr>
        <w:t>одержание дисциплины</w:t>
      </w:r>
    </w:p>
    <w:tbl>
      <w:tblPr>
        <w:tblW w:w="15385" w:type="dxa"/>
        <w:tblInd w:w="-118" w:type="dxa"/>
        <w:tblLayout w:type="fixed"/>
        <w:tblLook w:val="04A0"/>
      </w:tblPr>
      <w:tblGrid>
        <w:gridCol w:w="2660"/>
        <w:gridCol w:w="9497"/>
        <w:gridCol w:w="1276"/>
        <w:gridCol w:w="1952"/>
      </w:tblGrid>
      <w:tr w:rsidR="001F1CD3" w:rsidRPr="004D08E7" w:rsidTr="001F1CD3">
        <w:trPr>
          <w:trHeight w:val="725"/>
        </w:trPr>
        <w:tc>
          <w:tcPr>
            <w:tcW w:w="2660"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76" w:lineRule="auto"/>
              <w:ind w:left="57" w:right="57"/>
              <w:jc w:val="center"/>
              <w:rPr>
                <w:rFonts w:ascii="Times New Roman" w:eastAsia="Calibri" w:hAnsi="Times New Roman" w:cs="Times New Roman"/>
                <w:sz w:val="24"/>
                <w:szCs w:val="24"/>
                <w:lang w:eastAsia="zh-CN"/>
              </w:rPr>
            </w:pPr>
            <w:r w:rsidRPr="004D08E7">
              <w:rPr>
                <w:rFonts w:ascii="Times New Roman" w:eastAsia="Times New Roman" w:hAnsi="Times New Roman" w:cs="Times New Roman"/>
                <w:b/>
                <w:sz w:val="24"/>
                <w:szCs w:val="24"/>
                <w:lang w:eastAsia="zh-CN"/>
              </w:rPr>
              <w:t>Наименование разделов и тем</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76" w:lineRule="auto"/>
              <w:ind w:left="57" w:right="57"/>
              <w:jc w:val="center"/>
              <w:rPr>
                <w:rFonts w:ascii="Times New Roman" w:eastAsia="Calibri" w:hAnsi="Times New Roman" w:cs="Times New Roman"/>
                <w:sz w:val="24"/>
                <w:szCs w:val="24"/>
                <w:lang w:eastAsia="zh-CN"/>
              </w:rPr>
            </w:pPr>
            <w:r w:rsidRPr="004D08E7">
              <w:rPr>
                <w:rFonts w:ascii="Times New Roman" w:eastAsia="Times New Roman" w:hAnsi="Times New Roman" w:cs="Times New Roman"/>
                <w:b/>
                <w:sz w:val="24"/>
                <w:szCs w:val="24"/>
                <w:lang w:eastAsia="zh-CN"/>
              </w:rPr>
              <w:t>Содержание учебного материала (основное и профессионально-ориентированное), лабораторные и практические занятия, прикладной модуль (при наличии)</w:t>
            </w:r>
          </w:p>
        </w:tc>
        <w:tc>
          <w:tcPr>
            <w:tcW w:w="1276"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76" w:lineRule="auto"/>
              <w:ind w:left="57" w:right="57"/>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Объем часов</w:t>
            </w:r>
          </w:p>
        </w:tc>
        <w:tc>
          <w:tcPr>
            <w:tcW w:w="1952"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76" w:lineRule="auto"/>
              <w:ind w:left="57" w:right="57"/>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 xml:space="preserve">Формируемые компетенции </w:t>
            </w:r>
          </w:p>
        </w:tc>
      </w:tr>
      <w:tr w:rsidR="001F1CD3" w:rsidRPr="004D08E7" w:rsidTr="001F1CD3">
        <w:trPr>
          <w:trHeight w:val="240"/>
        </w:trPr>
        <w:tc>
          <w:tcPr>
            <w:tcW w:w="2660"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1</w:t>
            </w:r>
          </w:p>
        </w:tc>
        <w:tc>
          <w:tcPr>
            <w:tcW w:w="9497"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2</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3</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4</w:t>
            </w:r>
          </w:p>
        </w:tc>
      </w:tr>
      <w:tr w:rsidR="001F1CD3" w:rsidRPr="004D08E7" w:rsidTr="001F1CD3">
        <w:trPr>
          <w:trHeight w:val="240"/>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Раздел 1. Человек в обществе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10</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b/>
                <w:i/>
                <w:sz w:val="24"/>
                <w:szCs w:val="24"/>
                <w:lang w:eastAsia="zh-CN"/>
              </w:rPr>
            </w:pPr>
          </w:p>
        </w:tc>
      </w:tr>
      <w:tr w:rsidR="001F1CD3" w:rsidRPr="004D08E7" w:rsidTr="001F1CD3">
        <w:trPr>
          <w:trHeight w:val="347"/>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Тема 1.1.</w:t>
            </w:r>
          </w:p>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Общество и общественные отношения. Развитие общества</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sz w:val="24"/>
                <w:szCs w:val="24"/>
                <w:lang w:eastAsia="zh-CN"/>
              </w:rPr>
              <w:t>4</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01</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Cs/>
                <w:color w:val="000000"/>
                <w:sz w:val="24"/>
                <w:szCs w:val="24"/>
                <w:lang w:eastAsia="ru-RU"/>
              </w:rPr>
              <w:t>ПК 2.1</w:t>
            </w:r>
          </w:p>
        </w:tc>
      </w:tr>
      <w:tr w:rsidR="001F1CD3" w:rsidRPr="004D08E7" w:rsidTr="001F1CD3">
        <w:trPr>
          <w:trHeight w:val="38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w:t>
            </w:r>
          </w:p>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Типы обществ. Постиндустриальное (информационное) общество и его особенности. Роль массовой коммуникации в современном обществе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8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8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Многообразие путей и форм общественного развития. Эволюция, социальная революция. Реформа. Российское общество и человек перед лицом угроз и вызовов XXI в.</w:t>
            </w:r>
          </w:p>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Calibri" w:hAnsi="Times New Roman" w:cs="Times New Roman"/>
                <w:sz w:val="24"/>
                <w:szCs w:val="24"/>
                <w:lang w:eastAsia="zh-CN"/>
              </w:rPr>
              <w:t>Общественный прогресс, его критерии. Противоречивый характер прогресса. Глобализация и ее противоречивые последствия</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8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918"/>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Перспективы развития аддитивных технологий в информационном обществе. Направления цифровизации в профессиональной деятельности техника-технолога аддитивных технологий. Роль науки в решении глобальных проблем.</w:t>
            </w:r>
          </w:p>
        </w:tc>
        <w:tc>
          <w:tcPr>
            <w:tcW w:w="1276"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jc w:val="center"/>
              <w:rPr>
                <w:rFonts w:ascii="Times New Roman" w:eastAsia="Times New Roman" w:hAnsi="Times New Roman" w:cs="Times New Roman"/>
                <w:b/>
                <w:i/>
                <w:sz w:val="24"/>
                <w:szCs w:val="24"/>
                <w:lang w:eastAsia="zh-CN"/>
              </w:rPr>
            </w:pP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407"/>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1.2. </w:t>
            </w:r>
          </w:p>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 xml:space="preserve">Биосоциальная природа человека и его деятельность </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4</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02</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04</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trike/>
                <w:sz w:val="24"/>
                <w:szCs w:val="24"/>
                <w:lang w:eastAsia="zh-CN"/>
              </w:rPr>
            </w:pPr>
          </w:p>
        </w:tc>
      </w:tr>
      <w:tr w:rsidR="001F1CD3" w:rsidRPr="004D08E7" w:rsidTr="001F1CD3">
        <w:trPr>
          <w:trHeight w:val="1977"/>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trike/>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93"/>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93"/>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sz w:val="24"/>
                <w:szCs w:val="24"/>
                <w:lang w:eastAsia="zh-CN"/>
              </w:rPr>
              <w:t>Мировоззрение, его структура и типы мировоззрения</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93"/>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997"/>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sz w:val="24"/>
                <w:szCs w:val="24"/>
                <w:lang w:eastAsia="zh-CN"/>
              </w:rPr>
              <w:t>Учет особенностей характера в профессиональной деятельности техника-технолога аддитивных технологий. Межличностное общение и взаимодействие в профессиональном сообществе, его особенности в сфере машиностроения.</w:t>
            </w:r>
          </w:p>
        </w:tc>
        <w:tc>
          <w:tcPr>
            <w:tcW w:w="1276"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1.3. </w:t>
            </w:r>
          </w:p>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Познавательная деятельность человека. Научное познание</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02</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04</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05</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Cs/>
                <w:color w:val="000000"/>
                <w:sz w:val="24"/>
                <w:szCs w:val="24"/>
                <w:lang w:eastAsia="ru-RU"/>
              </w:rPr>
              <w:t>ПК 2.1</w:t>
            </w: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pacing w:before="220"/>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color w:val="000000"/>
                <w:sz w:val="24"/>
                <w:szCs w:val="24"/>
                <w:lang w:eastAsia="zh-CN"/>
              </w:rPr>
              <w:t xml:space="preserve">Познание мира. </w:t>
            </w:r>
            <w:r w:rsidRPr="004D08E7">
              <w:rPr>
                <w:rFonts w:ascii="Times New Roman" w:eastAsia="Times New Roman" w:hAnsi="Times New Roman" w:cs="Times New Roman"/>
                <w:sz w:val="24"/>
                <w:szCs w:val="24"/>
                <w:lang w:eastAsia="zh-CN"/>
              </w:rPr>
              <w:t xml:space="preserve">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 </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Calibri" w:hAnsi="Times New Roman" w:cs="Times New Roman"/>
                <w:sz w:val="24"/>
                <w:szCs w:val="24"/>
                <w:lang w:eastAsia="zh-CN"/>
              </w:rPr>
              <w:t>Российское общество и человек перед лицом угроз и вызовов XXI в.</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442"/>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sz w:val="24"/>
                <w:szCs w:val="24"/>
                <w:lang w:eastAsia="zh-CN"/>
              </w:rPr>
            </w:pPr>
            <w:r w:rsidRPr="004D08E7">
              <w:rPr>
                <w:rFonts w:ascii="Times New Roman" w:eastAsia="Times New Roman" w:hAnsi="Times New Roman" w:cs="Times New Roman"/>
                <w:i/>
                <w:sz w:val="24"/>
                <w:szCs w:val="24"/>
                <w:lang w:eastAsia="zh-CN"/>
              </w:rPr>
              <w:t>Мир машиностроения в ХХ</w:t>
            </w:r>
            <w:r w:rsidRPr="004D08E7">
              <w:rPr>
                <w:rFonts w:ascii="Times New Roman" w:eastAsia="Times New Roman" w:hAnsi="Times New Roman" w:cs="Times New Roman"/>
                <w:i/>
                <w:sz w:val="24"/>
                <w:szCs w:val="24"/>
                <w:lang w:val="en-US" w:eastAsia="zh-CN"/>
              </w:rPr>
              <w:t>I</w:t>
            </w:r>
            <w:r w:rsidRPr="004D08E7">
              <w:rPr>
                <w:rFonts w:ascii="Times New Roman" w:eastAsia="Times New Roman" w:hAnsi="Times New Roman" w:cs="Times New Roman"/>
                <w:i/>
                <w:sz w:val="24"/>
                <w:szCs w:val="24"/>
                <w:lang w:eastAsia="zh-CN"/>
              </w:rPr>
              <w:t xml:space="preserve"> в. Истина достижений в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rPr>
                <w:rFonts w:ascii="Times New Roman" w:eastAsia="Times New Roman" w:hAnsi="Times New Roman" w:cs="Times New Roman"/>
                <w:sz w:val="24"/>
                <w:szCs w:val="24"/>
                <w:lang w:eastAsia="zh-CN"/>
              </w:rPr>
            </w:pP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trike/>
                <w:sz w:val="24"/>
                <w:szCs w:val="24"/>
                <w:lang w:eastAsia="zh-CN"/>
              </w:rPr>
            </w:pPr>
          </w:p>
        </w:tc>
      </w:tr>
      <w:tr w:rsidR="001F1CD3" w:rsidRPr="004D08E7" w:rsidTr="001F1CD3">
        <w:trPr>
          <w:trHeight w:val="280"/>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Раздел 2. Духовная культура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widowControl w:val="0"/>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8</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03</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06</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color w:val="FF0000"/>
                <w:sz w:val="24"/>
                <w:szCs w:val="24"/>
                <w:lang w:eastAsia="zh-CN"/>
              </w:rPr>
            </w:pPr>
          </w:p>
        </w:tc>
      </w:tr>
      <w:tr w:rsidR="001F1CD3" w:rsidRPr="004D08E7" w:rsidTr="001F1CD3">
        <w:trPr>
          <w:trHeight w:val="33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2.1. </w:t>
            </w:r>
          </w:p>
          <w:p w:rsidR="001F1CD3" w:rsidRPr="004D08E7" w:rsidRDefault="001F1CD3" w:rsidP="001F1CD3">
            <w:pPr>
              <w:suppressAutoHyphens/>
              <w:spacing w:line="276" w:lineRule="auto"/>
              <w:rPr>
                <w:rFonts w:ascii="Times New Roman" w:eastAsia="Times New Roman" w:hAnsi="Times New Roman" w:cs="Times New Roman"/>
                <w:b/>
                <w:i/>
                <w:strike/>
                <w:color w:val="FF0000"/>
                <w:sz w:val="24"/>
                <w:szCs w:val="24"/>
                <w:lang w:eastAsia="zh-CN"/>
              </w:rPr>
            </w:pPr>
            <w:r w:rsidRPr="004D08E7">
              <w:rPr>
                <w:rFonts w:ascii="Times New Roman" w:eastAsia="Times New Roman" w:hAnsi="Times New Roman" w:cs="Times New Roman"/>
                <w:b/>
                <w:i/>
                <w:sz w:val="24"/>
                <w:szCs w:val="24"/>
                <w:lang w:eastAsia="zh-CN"/>
              </w:rPr>
              <w:t>Духовная культура личности и общества</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418"/>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 Мораль как общечеловеческая ценность и социальный регулятор. Категории морали. Гражданственность. Патриотизм</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315"/>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655"/>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jc w:val="both"/>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Культура общения, труда, учебы, поведения в обществе. Этикет в профессиональной деятельности техника-технолога аддитивных технологий.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345"/>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2.2. </w:t>
            </w:r>
          </w:p>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Наука и образование в современном мире</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02</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03</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trike/>
                <w:sz w:val="24"/>
                <w:szCs w:val="24"/>
                <w:lang w:eastAsia="zh-CN"/>
              </w:rPr>
            </w:pPr>
            <w:r w:rsidRPr="004D08E7">
              <w:rPr>
                <w:rFonts w:ascii="Times New Roman" w:eastAsia="Times New Roman" w:hAnsi="Times New Roman" w:cs="Times New Roman"/>
                <w:bCs/>
                <w:color w:val="000000"/>
                <w:sz w:val="24"/>
                <w:szCs w:val="24"/>
                <w:lang w:eastAsia="ru-RU"/>
              </w:rPr>
              <w:t>ПК 2.1</w:t>
            </w:r>
          </w:p>
        </w:tc>
      </w:tr>
      <w:tr w:rsidR="001F1CD3" w:rsidRPr="004D08E7" w:rsidTr="001F1CD3">
        <w:trPr>
          <w:trHeight w:val="363"/>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trike/>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33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rsidR="001F1CD3" w:rsidRPr="004D08E7" w:rsidRDefault="001F1CD3" w:rsidP="001F1CD3">
            <w:pPr>
              <w:suppressAutoHyphens/>
              <w:autoSpaceDE w:val="0"/>
              <w:spacing w:line="276" w:lineRule="auto"/>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 xml:space="preserve">Образование в современном обществе. Российская система образования. Основные направления развития образования в Российской Федерации. </w:t>
            </w:r>
          </w:p>
          <w:p w:rsidR="001F1CD3" w:rsidRPr="004D08E7" w:rsidRDefault="001F1CD3" w:rsidP="001F1CD3">
            <w:pPr>
              <w:suppressAutoHyphens/>
              <w:autoSpaceDE w:val="0"/>
              <w:spacing w:line="276" w:lineRule="auto"/>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Непрерывность образования в информационном обществе. Значение самообразования. Цифровые образовательные ресурсы</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30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556"/>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jc w:val="both"/>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Профессиональное образование в сфере машиностроения</w:t>
            </w:r>
            <w:r w:rsidRPr="004D08E7">
              <w:rPr>
                <w:rFonts w:ascii="Times New Roman" w:eastAsia="Times New Roman" w:hAnsi="Times New Roman" w:cs="Times New Roman"/>
                <w:i/>
                <w:sz w:val="24"/>
                <w:szCs w:val="24"/>
                <w:lang w:eastAsia="zh-CN"/>
              </w:rPr>
              <w:t xml:space="preserve">. </w:t>
            </w:r>
            <w:r w:rsidRPr="004D08E7">
              <w:rPr>
                <w:rFonts w:ascii="Times New Roman" w:eastAsia="Times New Roman" w:hAnsi="Times New Roman" w:cs="Times New Roman"/>
                <w:sz w:val="24"/>
                <w:szCs w:val="24"/>
                <w:lang w:eastAsia="zh-CN"/>
              </w:rPr>
              <w:t>Роль и значение непрерывности образования</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85"/>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2.3. </w:t>
            </w:r>
          </w:p>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Религия </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06</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642"/>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 xml:space="preserve">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 </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345"/>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2.4. </w:t>
            </w:r>
          </w:p>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Искусство</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01</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05</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Calibri" w:hAnsi="Times New Roman" w:cs="Times New Roman"/>
                <w:sz w:val="24"/>
                <w:szCs w:val="24"/>
                <w:lang w:eastAsia="zh-CN"/>
              </w:rPr>
            </w:pPr>
          </w:p>
        </w:tc>
      </w:tr>
      <w:tr w:rsidR="001F1CD3" w:rsidRPr="004D08E7" w:rsidTr="001F1CD3">
        <w:trPr>
          <w:trHeight w:val="338"/>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574"/>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Искусство, его основные функции. Особенности искусства как формы духовной культуры. Достижения современного российского искусства</w:t>
            </w:r>
          </w:p>
        </w:tc>
        <w:tc>
          <w:tcPr>
            <w:tcW w:w="1276"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39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autoSpaceDE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134"/>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jc w:val="both"/>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Образ техника-технолога в искусстве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315"/>
        </w:trPr>
        <w:tc>
          <w:tcPr>
            <w:tcW w:w="12157" w:type="dxa"/>
            <w:gridSpan w:val="2"/>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Раздел 3. Экономическая жизнь общества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16</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3.1. </w:t>
            </w:r>
          </w:p>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Экономика - основа жизнедеятельности общества</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02</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07</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Cs/>
                <w:color w:val="000000"/>
                <w:sz w:val="24"/>
                <w:szCs w:val="24"/>
                <w:lang w:eastAsia="ru-RU"/>
              </w:rPr>
              <w:t>ПК 2.1</w:t>
            </w: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Особенности разделения труда и специализации в сфере аддитивных технологий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76"/>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3.2. </w:t>
            </w:r>
          </w:p>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Рыночные отношения в экономике. Финансовые институты</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sz w:val="24"/>
                <w:szCs w:val="24"/>
                <w:lang w:eastAsia="zh-CN"/>
              </w:rPr>
              <w:t>4</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01</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03</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09</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1838"/>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Функционирование рынков.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w:t>
            </w:r>
          </w:p>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Финансовый рынок. Финансовые институты. Банки. Банковская система. Центральный банк Российской Федерации: задачи и функции. Монетарная политика Банка России. Инфляция: причины, виды, последствия</w:t>
            </w:r>
          </w:p>
        </w:tc>
        <w:tc>
          <w:tcPr>
            <w:tcW w:w="1276"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76"/>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Рыночный спрос. Закон спроса. Эластичность спроса. Рыночное предложение. Закон предложения. Эластичность предложения</w:t>
            </w:r>
            <w:r w:rsidRPr="004D08E7">
              <w:rPr>
                <w:rFonts w:ascii="Times New Roman" w:eastAsia="Calibri" w:hAnsi="Times New Roman" w:cs="Times New Roman"/>
                <w:i/>
                <w:iCs/>
                <w:sz w:val="24"/>
                <w:szCs w:val="24"/>
                <w:lang w:eastAsia="zh-CN"/>
              </w:rPr>
              <w:t xml:space="preserve">. </w:t>
            </w:r>
          </w:p>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Calibri" w:hAnsi="Times New Roman" w:cs="Times New Roman"/>
                <w:sz w:val="24"/>
                <w:szCs w:val="24"/>
                <w:lang w:eastAsia="zh-CN"/>
              </w:rPr>
              <w:t>Цифровые финансовые услуги. Финансовые технологии и финансовая безопасность. Денежные агрегаты</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351"/>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3.3. </w:t>
            </w:r>
          </w:p>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Рынок труда и безработица.  Рациональное поведение потребителя</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 xml:space="preserve">Основное содержание  учебного материала </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sz w:val="24"/>
                <w:szCs w:val="24"/>
                <w:lang w:eastAsia="zh-CN"/>
              </w:rPr>
              <w:t>4</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01</w:t>
            </w:r>
          </w:p>
          <w:p w:rsidR="001F1CD3" w:rsidRPr="004D08E7" w:rsidRDefault="001F1CD3" w:rsidP="001F1CD3">
            <w:pPr>
              <w:suppressAutoHyphens/>
              <w:spacing w:line="276" w:lineRule="auto"/>
              <w:jc w:val="center"/>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ОК 02</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03</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Calibri" w:hAnsi="Times New Roman" w:cs="Times New Roman"/>
                <w:sz w:val="24"/>
                <w:szCs w:val="24"/>
                <w:lang w:eastAsia="zh-CN"/>
              </w:rPr>
            </w:pPr>
          </w:p>
        </w:tc>
      </w:tr>
      <w:tr w:rsidR="001F1CD3" w:rsidRPr="004D08E7" w:rsidTr="001F1CD3">
        <w:trPr>
          <w:trHeight w:val="417"/>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494"/>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Спрос на труд и его факторы в сфере аддитивных технологий. Стратегия поведения при поиске работы. Возможности техника-технолога профессиональной переподготовки</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76"/>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3.4. </w:t>
            </w:r>
          </w:p>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Предприятие в экономике</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01</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03</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bCs/>
                <w:color w:val="000000"/>
                <w:sz w:val="24"/>
                <w:szCs w:val="24"/>
                <w:lang w:eastAsia="ru-RU"/>
              </w:rPr>
              <w:t>ПК 2.1</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33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3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3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553"/>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Предпринимательская деятельность в сфере аддитивных технологий. Основы менеджмента и маркетинга в сфере машиностроения.</w:t>
            </w:r>
          </w:p>
        </w:tc>
        <w:tc>
          <w:tcPr>
            <w:tcW w:w="1276" w:type="dxa"/>
            <w:tcBorders>
              <w:top w:val="single" w:sz="4" w:space="0" w:color="000000"/>
              <w:left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3.5. </w:t>
            </w:r>
          </w:p>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Экономика и государство</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01</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09</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1787"/>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418"/>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3.6. </w:t>
            </w:r>
          </w:p>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Основные тенденции развития экономики России и международная экономика</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06</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09</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Мировая экономика. Международная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421"/>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714"/>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Направления импортозамещения в условиях современной экономической ситуации в сфере машиностроения.</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85"/>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Раздел 4. Социальная сфера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widowControl w:val="0"/>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8</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45"/>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4.1. </w:t>
            </w:r>
          </w:p>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Социальная структура общества. Положение личности в обществе</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01</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05</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654"/>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Положение индивида в обществе. Социальные статусы и роли. Социальная мобильность, ее формы и каналы в современном российском обществе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3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526"/>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i/>
                <w:sz w:val="24"/>
                <w:szCs w:val="24"/>
                <w:lang w:eastAsia="zh-CN"/>
              </w:rPr>
              <w:t xml:space="preserve"> </w:t>
            </w:r>
            <w:r w:rsidRPr="004D08E7">
              <w:rPr>
                <w:rFonts w:ascii="Times New Roman" w:eastAsia="Times New Roman" w:hAnsi="Times New Roman" w:cs="Times New Roman"/>
                <w:sz w:val="24"/>
                <w:szCs w:val="24"/>
                <w:lang w:eastAsia="zh-CN"/>
              </w:rPr>
              <w:t>Престиж профессиональной деятельности. Социальные роли человека в трудовом коллективе. Возможности профессионального роста</w:t>
            </w:r>
          </w:p>
        </w:tc>
        <w:tc>
          <w:tcPr>
            <w:tcW w:w="1276"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4.2. </w:t>
            </w:r>
          </w:p>
          <w:p w:rsidR="001F1CD3" w:rsidRPr="004D08E7" w:rsidRDefault="001F1CD3" w:rsidP="001F1CD3">
            <w:pPr>
              <w:suppressAutoHyphens/>
              <w:spacing w:line="276" w:lineRule="auto"/>
              <w:rPr>
                <w:rFonts w:ascii="Times New Roman" w:eastAsia="Times New Roman" w:hAnsi="Times New Roman" w:cs="Times New Roman"/>
                <w:i/>
                <w:strike/>
                <w:color w:val="FF0000"/>
                <w:sz w:val="24"/>
                <w:szCs w:val="24"/>
                <w:lang w:eastAsia="zh-CN"/>
              </w:rPr>
            </w:pPr>
            <w:r w:rsidRPr="004D08E7">
              <w:rPr>
                <w:rFonts w:ascii="Times New Roman" w:eastAsia="Times New Roman" w:hAnsi="Times New Roman" w:cs="Times New Roman"/>
                <w:b/>
                <w:i/>
                <w:sz w:val="24"/>
                <w:szCs w:val="24"/>
                <w:lang w:eastAsia="zh-CN"/>
              </w:rPr>
              <w:t>Семья в современном мире</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06</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trike/>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trike/>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trike/>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trike/>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shd w:val="clear" w:color="auto" w:fill="FFFFFF"/>
                <w:lang w:eastAsia="zh-CN"/>
              </w:rPr>
              <w:t>Семья и брак. Функции и типы семьи. Семья как важнейший социальный институт. Тенденции развития семьи в современном мире. Меры социальной поддержки</w:t>
            </w:r>
            <w:r w:rsidRPr="004D08E7">
              <w:rPr>
                <w:rFonts w:ascii="Times New Roman" w:eastAsia="Calibri" w:hAnsi="Times New Roman" w:cs="Times New Roman"/>
                <w:sz w:val="24"/>
                <w:szCs w:val="24"/>
                <w:lang w:eastAsia="zh-CN"/>
              </w:rPr>
              <w:t xml:space="preserve"> семьи в Российской Федерации. Помощь государства многодетным семьям</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4.3. </w:t>
            </w:r>
          </w:p>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Этнические общности и нации</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06</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1207"/>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 xml:space="preserve">Миграционные процессы в современном мире. </w:t>
            </w:r>
            <w:r w:rsidRPr="004D08E7">
              <w:rPr>
                <w:rFonts w:ascii="Times New Roman" w:eastAsia="Calibri" w:hAnsi="Times New Roman" w:cs="Times New Roman"/>
                <w:sz w:val="24"/>
                <w:szCs w:val="24"/>
                <w:shd w:val="clear" w:color="auto" w:fill="FFFFFF"/>
                <w:lang w:eastAsia="zh-CN"/>
              </w:rPr>
              <w:t>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w:t>
            </w:r>
            <w:r w:rsidRPr="004D08E7">
              <w:rPr>
                <w:rFonts w:ascii="Times New Roman" w:eastAsia="Calibri" w:hAnsi="Times New Roman" w:cs="Times New Roman"/>
                <w:sz w:val="24"/>
                <w:szCs w:val="24"/>
                <w:lang w:eastAsia="zh-CN"/>
              </w:rPr>
              <w:t xml:space="preserve"> политики в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4.4. </w:t>
            </w:r>
          </w:p>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Социальные нормы и социальный контроль. Социальный конфликт и способы его разрешения</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ОК 04</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05</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Социальные нормы и отклоняющееся (девиантное) поведение. Формы социальных девиаций. Конформизм. Социальный контроль и самоконтроль.</w:t>
            </w:r>
          </w:p>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tc>
        <w:tc>
          <w:tcPr>
            <w:tcW w:w="1276"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jc w:val="both"/>
              <w:rPr>
                <w:rFonts w:ascii="Times New Roman" w:eastAsia="Times New Roman" w:hAnsi="Times New Roman" w:cs="Times New Roman"/>
                <w:b/>
                <w:i/>
                <w:sz w:val="24"/>
                <w:szCs w:val="24"/>
                <w:lang w:eastAsia="zh-CN"/>
              </w:rPr>
            </w:pPr>
          </w:p>
          <w:p w:rsidR="001F1CD3" w:rsidRPr="004D08E7" w:rsidRDefault="001F1CD3" w:rsidP="001F1CD3">
            <w:pPr>
              <w:suppressAutoHyphens/>
              <w:snapToGrid w:val="0"/>
              <w:spacing w:line="276" w:lineRule="auto"/>
              <w:jc w:val="both"/>
              <w:rPr>
                <w:rFonts w:ascii="Times New Roman" w:eastAsia="Times New Roman" w:hAnsi="Times New Roman" w:cs="Times New Roman"/>
                <w:b/>
                <w:i/>
                <w:sz w:val="24"/>
                <w:szCs w:val="24"/>
                <w:lang w:eastAsia="zh-CN"/>
              </w:rPr>
            </w:pPr>
          </w:p>
          <w:p w:rsidR="001F1CD3" w:rsidRPr="004D08E7" w:rsidRDefault="001F1CD3" w:rsidP="001F1CD3">
            <w:pPr>
              <w:suppressAutoHyphens/>
              <w:snapToGrid w:val="0"/>
              <w:spacing w:line="276" w:lineRule="auto"/>
              <w:jc w:val="center"/>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i/>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Конфликты в трудовых коллективах и пути их преодоления. Стратегии поведения в конфликтной ситуации</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both"/>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Раздел 5. Политическая сфера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widowControl w:val="0"/>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8</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 xml:space="preserve">Тема 5.1. </w:t>
            </w:r>
          </w:p>
          <w:p w:rsidR="001F1CD3" w:rsidRPr="004D08E7" w:rsidRDefault="001F1CD3" w:rsidP="001F1CD3">
            <w:pPr>
              <w:suppressAutoHyphens/>
              <w:spacing w:line="276" w:lineRule="auto"/>
              <w:jc w:val="both"/>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Политика и власть. Политическая система</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widowControl w:val="0"/>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4</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06</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Cs/>
                <w:color w:val="000000"/>
                <w:sz w:val="24"/>
                <w:szCs w:val="24"/>
                <w:lang w:eastAsia="ru-RU"/>
              </w:rPr>
              <w:t>ПК 2.1</w:t>
            </w:r>
          </w:p>
        </w:tc>
      </w:tr>
      <w:tr w:rsidR="001F1CD3" w:rsidRPr="004D08E7" w:rsidTr="001F1CD3">
        <w:trPr>
          <w:trHeight w:val="2129"/>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color w:val="FF0000"/>
                <w:sz w:val="24"/>
                <w:szCs w:val="24"/>
                <w:lang w:eastAsia="zh-CN"/>
              </w:rPr>
            </w:pPr>
            <w:r w:rsidRPr="004D08E7">
              <w:rPr>
                <w:rFonts w:ascii="Times New Roman" w:eastAsia="Calibri" w:hAnsi="Times New Roman" w:cs="Times New Roman"/>
                <w:sz w:val="24"/>
                <w:szCs w:val="24"/>
                <w:lang w:eastAsia="zh-CN"/>
              </w:rPr>
              <w:t xml:space="preserve">Политическая власть и субъекты политики в современном обществе. Политические институты. Политическая деятельность. </w:t>
            </w:r>
          </w:p>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Политическая система общества, ее структура и функции. Политическая система Российской Федерации на современном этапе</w:t>
            </w:r>
          </w:p>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416"/>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1841"/>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486"/>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5.2. </w:t>
            </w:r>
          </w:p>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Политическая культура общества и личности. Политический процесс и его участники</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4</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03</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04</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664"/>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 xml:space="preserve">Политический процесс и участие в нем субъектов политики. Формы участия граждан в политике. </w:t>
            </w:r>
          </w:p>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Политические партии как субъекты политики, их функции, виды. Типы партийных систем.</w:t>
            </w:r>
          </w:p>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Избирательная система. Типы избирательных систем: мажоритарная, пропорциональная, смешанная. Избирательная кампания. Избирательная система в Российской Федерации</w:t>
            </w:r>
          </w:p>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Политическая элита и политическое лидерство. Типология лидерства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60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right w:val="single" w:sz="4" w:space="0" w:color="000000"/>
            </w:tcBorders>
          </w:tcPr>
          <w:p w:rsidR="001F1CD3" w:rsidRPr="004D08E7" w:rsidRDefault="001F1CD3" w:rsidP="001F1CD3">
            <w:pPr>
              <w:suppressAutoHyphens/>
              <w:autoSpaceDE w:val="0"/>
              <w:spacing w:line="276" w:lineRule="auto"/>
              <w:rPr>
                <w:rFonts w:ascii="Times New Roman" w:eastAsia="Calibri" w:hAnsi="Times New Roman" w:cs="Times New Roman"/>
                <w:strike/>
                <w:sz w:val="24"/>
                <w:szCs w:val="24"/>
                <w:lang w:eastAsia="zh-CN"/>
              </w:rPr>
            </w:pPr>
            <w:r w:rsidRPr="004D08E7">
              <w:rPr>
                <w:rFonts w:ascii="Times New Roman" w:eastAsia="Calibri" w:hAnsi="Times New Roman" w:cs="Times New Roman"/>
                <w:sz w:val="24"/>
                <w:szCs w:val="24"/>
                <w:lang w:eastAsia="zh-CN"/>
              </w:rPr>
              <w:t>Роль средств массовой информации в политической жизни общества. Интернет в современной политической коммуникации</w:t>
            </w:r>
          </w:p>
        </w:tc>
        <w:tc>
          <w:tcPr>
            <w:tcW w:w="1276" w:type="dxa"/>
            <w:tcBorders>
              <w:top w:val="single" w:sz="4" w:space="0" w:color="000000"/>
              <w:left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426"/>
        </w:trPr>
        <w:tc>
          <w:tcPr>
            <w:tcW w:w="12157" w:type="dxa"/>
            <w:gridSpan w:val="2"/>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Раздел 6. Правовое регулирование общественных отношений в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widowControl w:val="0"/>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20</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464"/>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 xml:space="preserve">Тема 6.1. </w:t>
            </w:r>
          </w:p>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Право в системе социальных норм</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 xml:space="preserve">4 </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01</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09</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widowControl w:val="0"/>
              <w:suppressAutoHyphens/>
              <w:jc w:val="both"/>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Правовое регулирование общественных отношений в Российской Федерации.</w:t>
            </w:r>
          </w:p>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i/>
                <w:sz w:val="24"/>
                <w:szCs w:val="24"/>
                <w:lang w:eastAsia="zh-CN"/>
              </w:rPr>
              <w:t xml:space="preserve"> </w:t>
            </w:r>
            <w:r w:rsidRPr="004D08E7">
              <w:rPr>
                <w:rFonts w:ascii="Times New Roman" w:eastAsia="Times New Roman" w:hAnsi="Times New Roman" w:cs="Times New Roman"/>
                <w:sz w:val="24"/>
                <w:szCs w:val="24"/>
                <w:lang w:eastAsia="zh-CN"/>
              </w:rPr>
              <w:t>Соблюдение правовых норм в профессиональной деятельности</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339"/>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6.2. </w:t>
            </w:r>
          </w:p>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Основы конституционного права Российской Федерации</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02</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06</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07</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13"/>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tc>
        <w:tc>
          <w:tcPr>
            <w:tcW w:w="1276"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jc w:val="both"/>
              <w:rPr>
                <w:rFonts w:ascii="Times New Roman" w:eastAsia="Times New Roman" w:hAnsi="Times New Roman" w:cs="Times New Roman"/>
                <w:b/>
                <w:sz w:val="24"/>
                <w:szCs w:val="24"/>
                <w:lang w:eastAsia="zh-CN"/>
              </w:rPr>
            </w:pPr>
          </w:p>
          <w:p w:rsidR="001F1CD3" w:rsidRPr="004D08E7" w:rsidRDefault="001F1CD3" w:rsidP="001F1CD3">
            <w:pPr>
              <w:suppressAutoHyphens/>
              <w:snapToGrid w:val="0"/>
              <w:spacing w:line="276" w:lineRule="auto"/>
              <w:jc w:val="both"/>
              <w:rPr>
                <w:rFonts w:ascii="Times New Roman" w:eastAsia="Times New Roman" w:hAnsi="Times New Roman" w:cs="Times New Roman"/>
                <w:b/>
                <w:sz w:val="24"/>
                <w:szCs w:val="24"/>
                <w:lang w:eastAsia="zh-CN"/>
              </w:rPr>
            </w:pPr>
          </w:p>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1</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6.3. </w:t>
            </w:r>
          </w:p>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Правовое регулирование гражданских, семейных, трудовых, образовательных правоотношений</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8</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02</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06</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Cs/>
                <w:color w:val="000000"/>
                <w:sz w:val="24"/>
                <w:szCs w:val="24"/>
                <w:lang w:eastAsia="ru-RU"/>
              </w:rPr>
              <w:t>ПК 2.1</w:t>
            </w: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несовершеннолетних работников</w:t>
            </w:r>
          </w:p>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Calibri" w:hAnsi="Times New Roman" w:cs="Times New Roman"/>
                <w:sz w:val="24"/>
                <w:szCs w:val="24"/>
                <w:lang w:eastAsia="zh-CN"/>
              </w:rPr>
              <w:t>Федеральный закон «Об образовании в Российской Федерации».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6</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Профессионально ориентированное содержание</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574"/>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Calibri" w:hAnsi="Times New Roman" w:cs="Times New Roman"/>
                <w:sz w:val="24"/>
                <w:szCs w:val="24"/>
                <w:lang w:eastAsia="zh-CN"/>
              </w:rPr>
            </w:pPr>
            <w:r w:rsidRPr="004D08E7">
              <w:rPr>
                <w:rFonts w:ascii="Times New Roman" w:eastAsia="Times New Roman" w:hAnsi="Times New Roman" w:cs="Times New Roman"/>
                <w:sz w:val="24"/>
                <w:szCs w:val="24"/>
                <w:lang w:eastAsia="zh-CN"/>
              </w:rPr>
              <w:t>Коллективный договор. Трудовые споры и порядок их разрешения. Особенность регулирования трудовых отношений в сфере (</w:t>
            </w:r>
            <w:r w:rsidRPr="004D08E7">
              <w:rPr>
                <w:rFonts w:ascii="Times New Roman" w:eastAsia="Times New Roman" w:hAnsi="Times New Roman" w:cs="Times New Roman"/>
                <w:i/>
                <w:sz w:val="24"/>
                <w:szCs w:val="24"/>
                <w:lang w:eastAsia="zh-CN"/>
              </w:rPr>
              <w:t>название специальности</w:t>
            </w:r>
            <w:r w:rsidRPr="004D08E7">
              <w:rPr>
                <w:rFonts w:ascii="Times New Roman" w:eastAsia="Times New Roman" w:hAnsi="Times New Roman" w:cs="Times New Roman"/>
                <w:sz w:val="24"/>
                <w:szCs w:val="24"/>
                <w:lang w:eastAsia="zh-CN"/>
              </w:rPr>
              <w:t>)</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6.4. </w:t>
            </w:r>
          </w:p>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Правовое регулирование налоговых, административных, уголовных правоотношений. Экологическое законодательство</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6</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02</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06</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09</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Административное право и его субъекты. Административное правонарушение и административная ответственность</w:t>
            </w:r>
          </w:p>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Экологическое законодательство. Экологические правонарушения. Способы защиты права на благоприятную окружающую среду</w:t>
            </w:r>
          </w:p>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Calibri" w:hAnsi="Times New Roman" w:cs="Times New Roman"/>
                <w:sz w:val="24"/>
                <w:szCs w:val="24"/>
                <w:lang w:eastAsia="zh-CN"/>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i/>
                <w:sz w:val="24"/>
                <w:szCs w:val="24"/>
                <w:lang w:eastAsia="zh-CN"/>
              </w:rPr>
              <w:t>4</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Calibri" w:hAnsi="Times New Roman" w:cs="Times New Roman"/>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963"/>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sz w:val="24"/>
                <w:szCs w:val="24"/>
                <w:lang w:eastAsia="zh-CN"/>
              </w:rPr>
            </w:pPr>
          </w:p>
        </w:tc>
      </w:tr>
      <w:tr w:rsidR="001F1CD3" w:rsidRPr="004D08E7" w:rsidTr="001F1CD3">
        <w:trPr>
          <w:trHeight w:val="240"/>
        </w:trPr>
        <w:tc>
          <w:tcPr>
            <w:tcW w:w="2660" w:type="dxa"/>
            <w:vMerge w:val="restart"/>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 xml:space="preserve">Тема 6.5. </w:t>
            </w:r>
          </w:p>
          <w:p w:rsidR="001F1CD3" w:rsidRPr="004D08E7" w:rsidRDefault="001F1CD3" w:rsidP="001F1CD3">
            <w:pPr>
              <w:suppressAutoHyphens/>
              <w:spacing w:line="276" w:lineRule="auto"/>
              <w:rPr>
                <w:rFonts w:ascii="Times New Roman" w:eastAsia="Times New Roman" w:hAnsi="Times New Roman" w:cs="Times New Roman"/>
                <w:i/>
                <w:sz w:val="24"/>
                <w:szCs w:val="24"/>
                <w:lang w:eastAsia="zh-CN"/>
              </w:rPr>
            </w:pPr>
            <w:r w:rsidRPr="004D08E7">
              <w:rPr>
                <w:rFonts w:ascii="Times New Roman" w:eastAsia="Times New Roman" w:hAnsi="Times New Roman" w:cs="Times New Roman"/>
                <w:b/>
                <w:i/>
                <w:sz w:val="24"/>
                <w:szCs w:val="24"/>
                <w:lang w:eastAsia="zh-CN"/>
              </w:rPr>
              <w:t>Основы процессуального права</w:t>
            </w: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i/>
                <w:sz w:val="24"/>
                <w:szCs w:val="24"/>
                <w:lang w:eastAsia="zh-CN"/>
              </w:rPr>
              <w:t>Основное содержание учебного материала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b/>
                <w:sz w:val="24"/>
                <w:szCs w:val="24"/>
                <w:lang w:eastAsia="zh-CN"/>
              </w:rPr>
              <w:t>4</w:t>
            </w:r>
          </w:p>
        </w:tc>
        <w:tc>
          <w:tcPr>
            <w:tcW w:w="1952" w:type="dxa"/>
            <w:vMerge w:val="restart"/>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02</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ОК 05</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ru-RU"/>
              </w:rPr>
            </w:pPr>
            <w:r w:rsidRPr="004D08E7">
              <w:rPr>
                <w:rFonts w:ascii="Times New Roman" w:eastAsia="Times New Roman" w:hAnsi="Times New Roman" w:cs="Times New Roman"/>
                <w:sz w:val="24"/>
                <w:szCs w:val="24"/>
                <w:lang w:eastAsia="zh-CN"/>
              </w:rPr>
              <w:t>ОК 09</w:t>
            </w:r>
            <w:r w:rsidRPr="004D08E7">
              <w:rPr>
                <w:rFonts w:ascii="Times New Roman" w:eastAsia="Times New Roman" w:hAnsi="Times New Roman" w:cs="Times New Roman"/>
                <w:sz w:val="24"/>
                <w:szCs w:val="24"/>
                <w:lang w:eastAsia="ru-RU"/>
              </w:rPr>
              <w:t xml:space="preserve"> </w:t>
            </w:r>
          </w:p>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p>
        </w:tc>
      </w:tr>
      <w:tr w:rsidR="001F1CD3" w:rsidRPr="004D08E7" w:rsidTr="001F1CD3">
        <w:trPr>
          <w:trHeight w:val="1148"/>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Конституционное судопроизводство</w:t>
            </w:r>
          </w:p>
          <w:p w:rsidR="001F1CD3" w:rsidRPr="004D08E7" w:rsidRDefault="001F1CD3" w:rsidP="001F1CD3">
            <w:pPr>
              <w:suppressAutoHyphens/>
              <w:autoSpaceDE w:val="0"/>
              <w:spacing w:line="276" w:lineRule="auto"/>
              <w:jc w:val="both"/>
              <w:rPr>
                <w:rFonts w:ascii="Times New Roman" w:eastAsia="Times New Roman" w:hAnsi="Times New Roman" w:cs="Times New Roman"/>
                <w:sz w:val="24"/>
                <w:szCs w:val="24"/>
                <w:lang w:eastAsia="zh-CN"/>
              </w:rPr>
            </w:pPr>
            <w:r w:rsidRPr="004D08E7">
              <w:rPr>
                <w:rFonts w:ascii="Times New Roman" w:eastAsia="Calibri" w:hAnsi="Times New Roman" w:cs="Times New Roman"/>
                <w:sz w:val="24"/>
                <w:szCs w:val="24"/>
                <w:lang w:eastAsia="zh-CN"/>
              </w:rPr>
              <w:t>Административный процесс. Судебное производство по делам об административных правонарушениях Уголовный процесс, его принципы и стадии. Субъекты уголовного процесса</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r>
      <w:tr w:rsidR="001F1CD3" w:rsidRPr="004D08E7" w:rsidTr="001F1CD3">
        <w:trPr>
          <w:trHeight w:val="347"/>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i/>
                <w:sz w:val="24"/>
                <w:szCs w:val="24"/>
                <w:lang w:eastAsia="zh-CN"/>
              </w:rPr>
            </w:pPr>
            <w:r w:rsidRPr="004D08E7">
              <w:rPr>
                <w:rFonts w:ascii="Times New Roman" w:eastAsia="Times New Roman" w:hAnsi="Times New Roman" w:cs="Times New Roman"/>
                <w:b/>
                <w:i/>
                <w:sz w:val="24"/>
                <w:szCs w:val="24"/>
                <w:lang w:eastAsia="zh-CN"/>
              </w:rPr>
              <w:t>В том числе практических занятий</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zh-CN"/>
              </w:rPr>
            </w:pPr>
          </w:p>
        </w:tc>
      </w:tr>
      <w:tr w:rsidR="001F1CD3" w:rsidRPr="004D08E7" w:rsidTr="001F1CD3">
        <w:trPr>
          <w:trHeight w:val="762"/>
        </w:trPr>
        <w:tc>
          <w:tcPr>
            <w:tcW w:w="2660" w:type="dxa"/>
            <w:vMerge/>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c>
          <w:tcPr>
            <w:tcW w:w="9497" w:type="dxa"/>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autoSpaceDE w:val="0"/>
              <w:spacing w:line="276" w:lineRule="auto"/>
              <w:jc w:val="both"/>
              <w:rPr>
                <w:rFonts w:ascii="Times New Roman" w:eastAsia="Calibri" w:hAnsi="Times New Roman" w:cs="Times New Roman"/>
                <w:sz w:val="24"/>
                <w:szCs w:val="24"/>
                <w:lang w:eastAsia="zh-CN"/>
              </w:rPr>
            </w:pPr>
            <w:r w:rsidRPr="004D08E7">
              <w:rPr>
                <w:rFonts w:ascii="Times New Roman" w:eastAsia="Calibri" w:hAnsi="Times New Roman" w:cs="Times New Roman"/>
                <w:sz w:val="24"/>
                <w:szCs w:val="24"/>
                <w:lang w:eastAsia="zh-CN"/>
              </w:rPr>
              <w:t>Гражданские споры, порядок их рассмотрения. Основные принципы гражданского процесса. Участники гражданского процесса. Арбитражное судопроизводство</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jc w:val="center"/>
              <w:rPr>
                <w:rFonts w:ascii="Times New Roman" w:eastAsia="Times New Roman" w:hAnsi="Times New Roman" w:cs="Times New Roman"/>
                <w:sz w:val="24"/>
                <w:szCs w:val="24"/>
                <w:lang w:eastAsia="zh-CN"/>
              </w:rPr>
            </w:pPr>
            <w:r w:rsidRPr="004D08E7">
              <w:rPr>
                <w:rFonts w:ascii="Times New Roman" w:eastAsia="Times New Roman" w:hAnsi="Times New Roman" w:cs="Times New Roman"/>
                <w:sz w:val="24"/>
                <w:szCs w:val="24"/>
                <w:lang w:eastAsia="zh-CN"/>
              </w:rPr>
              <w:t>2</w:t>
            </w:r>
          </w:p>
        </w:tc>
        <w:tc>
          <w:tcPr>
            <w:tcW w:w="1952" w:type="dxa"/>
            <w:vMerge/>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i/>
                <w:sz w:val="24"/>
                <w:szCs w:val="24"/>
                <w:lang w:eastAsia="zh-CN"/>
              </w:rPr>
            </w:pPr>
          </w:p>
        </w:tc>
      </w:tr>
      <w:tr w:rsidR="001F1CD3" w:rsidRPr="004D08E7" w:rsidTr="001F1CD3">
        <w:trPr>
          <w:trHeight w:val="450"/>
        </w:trPr>
        <w:tc>
          <w:tcPr>
            <w:tcW w:w="12157" w:type="dxa"/>
            <w:gridSpan w:val="2"/>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sz w:val="24"/>
                <w:szCs w:val="24"/>
                <w:lang w:eastAsia="ru-RU"/>
              </w:rPr>
              <w:t>Промежуточная аттестация (дифференцированный зачет)</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pacing w:line="276" w:lineRule="auto"/>
              <w:jc w:val="center"/>
              <w:rPr>
                <w:rFonts w:ascii="Times New Roman" w:eastAsia="Times New Roman" w:hAnsi="Times New Roman" w:cs="Times New Roman"/>
                <w:b/>
                <w:sz w:val="24"/>
                <w:szCs w:val="24"/>
                <w:lang w:eastAsia="ru-RU"/>
              </w:rPr>
            </w:pPr>
            <w:r w:rsidRPr="004D08E7">
              <w:rPr>
                <w:rFonts w:ascii="Times New Roman" w:eastAsia="Times New Roman" w:hAnsi="Times New Roman" w:cs="Times New Roman"/>
                <w:b/>
                <w:sz w:val="24"/>
                <w:szCs w:val="24"/>
                <w:lang w:eastAsia="ru-RU"/>
              </w:rPr>
              <w:t>2</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b/>
                <w:i/>
                <w:sz w:val="24"/>
                <w:szCs w:val="24"/>
                <w:lang w:eastAsia="ru-RU"/>
              </w:rPr>
            </w:pPr>
          </w:p>
        </w:tc>
      </w:tr>
      <w:tr w:rsidR="001F1CD3" w:rsidRPr="004D08E7" w:rsidTr="001F1CD3">
        <w:trPr>
          <w:trHeight w:val="428"/>
        </w:trPr>
        <w:tc>
          <w:tcPr>
            <w:tcW w:w="12157" w:type="dxa"/>
            <w:gridSpan w:val="2"/>
            <w:tcBorders>
              <w:top w:val="single" w:sz="4" w:space="0" w:color="000000"/>
              <w:left w:val="single" w:sz="4" w:space="0" w:color="000000"/>
              <w:bottom w:val="single" w:sz="4" w:space="0" w:color="000000"/>
              <w:right w:val="single" w:sz="4" w:space="0" w:color="000000"/>
            </w:tcBorders>
          </w:tcPr>
          <w:p w:rsidR="001F1CD3" w:rsidRPr="004D08E7" w:rsidRDefault="001F1CD3" w:rsidP="001F1CD3">
            <w:pPr>
              <w:suppressAutoHyphens/>
              <w:spacing w:line="276" w:lineRule="auto"/>
              <w:jc w:val="both"/>
              <w:rPr>
                <w:rFonts w:ascii="Times New Roman" w:eastAsia="Times New Roman" w:hAnsi="Times New Roman" w:cs="Times New Roman"/>
                <w:b/>
                <w:sz w:val="24"/>
                <w:szCs w:val="24"/>
                <w:lang w:eastAsia="zh-CN"/>
              </w:rPr>
            </w:pPr>
            <w:r w:rsidRPr="004D08E7">
              <w:rPr>
                <w:rFonts w:ascii="Times New Roman" w:eastAsia="Times New Roman" w:hAnsi="Times New Roman" w:cs="Times New Roman"/>
                <w:b/>
                <w:bCs/>
                <w:iCs/>
                <w:sz w:val="24"/>
                <w:szCs w:val="24"/>
                <w:lang w:eastAsia="ru-RU"/>
              </w:rPr>
              <w:t>Всего</w:t>
            </w:r>
          </w:p>
        </w:tc>
        <w:tc>
          <w:tcPr>
            <w:tcW w:w="1276"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autoSpaceDE w:val="0"/>
              <w:spacing w:line="276" w:lineRule="auto"/>
              <w:jc w:val="center"/>
              <w:rPr>
                <w:rFonts w:ascii="Times New Roman" w:eastAsia="Calibri" w:hAnsi="Times New Roman" w:cs="Times New Roman"/>
                <w:b/>
                <w:iCs/>
                <w:sz w:val="24"/>
                <w:szCs w:val="24"/>
                <w:lang w:eastAsia="zh-CN"/>
              </w:rPr>
            </w:pPr>
            <w:r w:rsidRPr="004D08E7">
              <w:rPr>
                <w:rFonts w:ascii="Times New Roman" w:eastAsia="Calibri" w:hAnsi="Times New Roman" w:cs="Times New Roman"/>
                <w:b/>
                <w:iCs/>
                <w:sz w:val="24"/>
                <w:szCs w:val="24"/>
                <w:lang w:eastAsia="zh-CN"/>
              </w:rPr>
              <w:t>72</w:t>
            </w:r>
          </w:p>
        </w:tc>
        <w:tc>
          <w:tcPr>
            <w:tcW w:w="1952" w:type="dxa"/>
            <w:tcBorders>
              <w:top w:val="single" w:sz="4" w:space="0" w:color="000000"/>
              <w:left w:val="single" w:sz="4" w:space="0" w:color="000000"/>
              <w:bottom w:val="single" w:sz="4" w:space="0" w:color="000000"/>
              <w:right w:val="single" w:sz="4" w:space="0" w:color="000000"/>
            </w:tcBorders>
            <w:vAlign w:val="center"/>
          </w:tcPr>
          <w:p w:rsidR="001F1CD3" w:rsidRPr="004D08E7" w:rsidRDefault="001F1CD3" w:rsidP="001F1CD3">
            <w:pPr>
              <w:suppressAutoHyphens/>
              <w:snapToGrid w:val="0"/>
              <w:spacing w:line="276" w:lineRule="auto"/>
              <w:rPr>
                <w:rFonts w:ascii="Times New Roman" w:eastAsia="Times New Roman" w:hAnsi="Times New Roman" w:cs="Times New Roman"/>
                <w:b/>
                <w:i/>
                <w:iCs/>
                <w:sz w:val="24"/>
                <w:szCs w:val="24"/>
                <w:lang w:eastAsia="zh-CN"/>
              </w:rPr>
            </w:pPr>
          </w:p>
        </w:tc>
      </w:tr>
    </w:tbl>
    <w:p w:rsidR="001F1CD3" w:rsidRDefault="001F1CD3" w:rsidP="009C50CE">
      <w:pPr>
        <w:spacing w:line="276" w:lineRule="auto"/>
        <w:ind w:left="1114"/>
        <w:rPr>
          <w:rFonts w:ascii="Times New Roman" w:eastAsia="Times New Roman" w:hAnsi="Times New Roman" w:cs="Times New Roman"/>
          <w:b/>
          <w:sz w:val="24"/>
          <w:szCs w:val="24"/>
        </w:rPr>
      </w:pPr>
    </w:p>
    <w:p w:rsidR="001F1CD3" w:rsidRDefault="001F1CD3" w:rsidP="009C50CE">
      <w:pPr>
        <w:spacing w:line="276" w:lineRule="auto"/>
        <w:ind w:left="1114"/>
        <w:rPr>
          <w:rFonts w:ascii="Times New Roman" w:eastAsia="Times New Roman" w:hAnsi="Times New Roman" w:cs="Times New Roman"/>
          <w:b/>
          <w:sz w:val="24"/>
          <w:szCs w:val="24"/>
        </w:rPr>
      </w:pPr>
    </w:p>
    <w:p w:rsidR="001F1CD3" w:rsidRDefault="001F1CD3" w:rsidP="009C50CE">
      <w:pPr>
        <w:spacing w:line="276" w:lineRule="auto"/>
        <w:ind w:left="1114"/>
        <w:rPr>
          <w:rFonts w:ascii="Times New Roman" w:eastAsia="Times New Roman" w:hAnsi="Times New Roman" w:cs="Times New Roman"/>
          <w:b/>
          <w:sz w:val="24"/>
          <w:szCs w:val="24"/>
        </w:rPr>
      </w:pPr>
    </w:p>
    <w:p w:rsidR="001F1CD3" w:rsidRDefault="001F1CD3" w:rsidP="009C50CE">
      <w:pPr>
        <w:spacing w:line="276" w:lineRule="auto"/>
        <w:ind w:left="1114"/>
        <w:rPr>
          <w:rFonts w:ascii="Times New Roman" w:eastAsia="Times New Roman" w:hAnsi="Times New Roman" w:cs="Times New Roman"/>
          <w:b/>
          <w:sz w:val="24"/>
          <w:szCs w:val="24"/>
        </w:rPr>
      </w:pPr>
    </w:p>
    <w:p w:rsidR="001F1CD3" w:rsidRDefault="001F1CD3" w:rsidP="009C50CE">
      <w:pPr>
        <w:spacing w:line="276" w:lineRule="auto"/>
        <w:ind w:left="1114"/>
        <w:rPr>
          <w:rFonts w:ascii="Times New Roman" w:eastAsia="Times New Roman" w:hAnsi="Times New Roman" w:cs="Times New Roman"/>
          <w:b/>
          <w:sz w:val="24"/>
          <w:szCs w:val="24"/>
        </w:rPr>
      </w:pPr>
    </w:p>
    <w:p w:rsidR="00A17A1B" w:rsidRDefault="00A17A1B" w:rsidP="009C50CE">
      <w:pPr>
        <w:spacing w:line="276" w:lineRule="auto"/>
        <w:ind w:left="1114"/>
        <w:rPr>
          <w:rFonts w:ascii="Times New Roman" w:eastAsia="Times New Roman" w:hAnsi="Times New Roman" w:cs="Times New Roman"/>
          <w:b/>
          <w:sz w:val="24"/>
          <w:szCs w:val="24"/>
        </w:rPr>
      </w:pPr>
    </w:p>
    <w:p w:rsidR="00A17A1B" w:rsidRDefault="00A17A1B" w:rsidP="009C50CE">
      <w:pPr>
        <w:spacing w:line="276" w:lineRule="auto"/>
        <w:ind w:left="1114"/>
        <w:rPr>
          <w:rFonts w:ascii="Times New Roman" w:eastAsia="Times New Roman" w:hAnsi="Times New Roman" w:cs="Times New Roman"/>
          <w:b/>
          <w:sz w:val="24"/>
          <w:szCs w:val="24"/>
        </w:rPr>
      </w:pPr>
    </w:p>
    <w:p w:rsidR="009C50CE" w:rsidRDefault="009C50CE" w:rsidP="009C50CE">
      <w:pPr>
        <w:spacing w:line="276" w:lineRule="auto"/>
        <w:ind w:firstLine="709"/>
        <w:rPr>
          <w:rFonts w:ascii="Times New Roman" w:eastAsia="Times New Roman" w:hAnsi="Times New Roman" w:cs="Times New Roman"/>
          <w:sz w:val="24"/>
          <w:szCs w:val="24"/>
        </w:rPr>
        <w:sectPr w:rsidR="009C50CE">
          <w:pgSz w:w="16838" w:h="11906" w:orient="landscape"/>
          <w:pgMar w:top="851" w:right="1134" w:bottom="851" w:left="992" w:header="709" w:footer="709" w:gutter="0"/>
          <w:cols w:space="720"/>
          <w:titlePg/>
        </w:sectPr>
      </w:pPr>
    </w:p>
    <w:p w:rsidR="001F1CD3" w:rsidRPr="004D08E7" w:rsidRDefault="001F1CD3" w:rsidP="001F1CD3">
      <w:pPr>
        <w:pStyle w:val="114"/>
        <w:jc w:val="both"/>
        <w:rPr>
          <w:rFonts w:ascii="Times New Roman" w:hAnsi="Times New Roman"/>
          <w:i/>
          <w:iCs/>
          <w:color w:val="000000" w:themeColor="text1"/>
        </w:rPr>
      </w:pPr>
      <w:bookmarkStart w:id="227" w:name="_heading=h.2et92p0" w:colFirst="0" w:colLast="0"/>
      <w:bookmarkStart w:id="228" w:name="_Toc156294573"/>
      <w:bookmarkEnd w:id="227"/>
      <w:r w:rsidRPr="004D08E7">
        <w:rPr>
          <w:rFonts w:ascii="Times New Roman" w:hAnsi="Times New Roman"/>
          <w:color w:val="000000" w:themeColor="text1"/>
        </w:rPr>
        <w:t>2.3. Индивидуальный проект</w:t>
      </w:r>
      <w:bookmarkEnd w:id="228"/>
    </w:p>
    <w:p w:rsidR="001F1CD3" w:rsidRPr="004D08E7" w:rsidRDefault="001F1CD3" w:rsidP="001F1CD3">
      <w:pPr>
        <w:suppressAutoHyphens/>
        <w:ind w:firstLine="708"/>
        <w:jc w:val="both"/>
        <w:rPr>
          <w:rFonts w:ascii="Times New Roman" w:hAnsi="Times New Roman" w:cs="Times New Roman"/>
          <w:iCs/>
          <w:sz w:val="24"/>
          <w:szCs w:val="24"/>
        </w:rPr>
      </w:pPr>
      <w:r w:rsidRPr="004D08E7">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4D08E7">
        <w:rPr>
          <w:rFonts w:ascii="Times New Roman" w:eastAsia="Times New Roman" w:hAnsi="Times New Roman" w:cs="Times New Roman"/>
          <w:sz w:val="24"/>
          <w:szCs w:val="24"/>
        </w:rPr>
        <w:t>по индивидуальному проектированию</w:t>
      </w:r>
      <w:r w:rsidRPr="004D08E7">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1F1CD3" w:rsidRPr="004D08E7" w:rsidRDefault="001F1CD3" w:rsidP="001F1CD3">
      <w:pPr>
        <w:tabs>
          <w:tab w:val="left" w:pos="567"/>
        </w:tabs>
        <w:suppressAutoHyphens/>
        <w:jc w:val="both"/>
        <w:rPr>
          <w:rFonts w:ascii="Times New Roman" w:hAnsi="Times New Roman" w:cs="Times New Roman"/>
          <w:iCs/>
          <w:sz w:val="24"/>
          <w:szCs w:val="24"/>
        </w:rPr>
      </w:pPr>
      <w:r w:rsidRPr="004D08E7">
        <w:rPr>
          <w:rFonts w:ascii="Times New Roman" w:hAnsi="Times New Roman" w:cs="Times New Roman"/>
          <w:iCs/>
          <w:sz w:val="24"/>
          <w:szCs w:val="24"/>
        </w:rPr>
        <w:t>Примерная тематика для индивидуальных проектов:</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iCs/>
          <w:sz w:val="24"/>
          <w:szCs w:val="24"/>
        </w:rPr>
        <w:t>Нацизм: вчера, сегодня, завтра</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eastAsia="Times New Roman" w:hAnsi="Times New Roman" w:cs="Times New Roman"/>
          <w:sz w:val="24"/>
          <w:szCs w:val="24"/>
          <w:lang w:eastAsia="ru-RU"/>
        </w:rPr>
        <w:t xml:space="preserve">Значение технического прогресса в жизни общества. </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iCs/>
          <w:sz w:val="24"/>
          <w:szCs w:val="24"/>
        </w:rPr>
        <w:t>Глобальные проблемы человечества</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iCs/>
          <w:sz w:val="24"/>
          <w:szCs w:val="24"/>
        </w:rPr>
        <w:t>Молодежные субкультуры</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iCs/>
          <w:sz w:val="24"/>
          <w:szCs w:val="24"/>
        </w:rPr>
        <w:t>Политические партии России</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eastAsia="Times New Roman" w:hAnsi="Times New Roman" w:cs="Times New Roman"/>
          <w:sz w:val="24"/>
          <w:szCs w:val="24"/>
          <w:lang w:eastAsia="ru-RU"/>
        </w:rPr>
        <w:t xml:space="preserve">Виды наций и межнациональные отношения. </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iCs/>
          <w:sz w:val="24"/>
          <w:szCs w:val="24"/>
        </w:rPr>
        <w:t>Современные виды мошенничества</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eastAsia="Times New Roman" w:hAnsi="Times New Roman" w:cs="Times New Roman"/>
          <w:sz w:val="24"/>
          <w:szCs w:val="24"/>
          <w:lang w:eastAsia="ru-RU"/>
        </w:rPr>
        <w:t xml:space="preserve">Место традиций в жизни современного человека </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eastAsia="Times New Roman" w:hAnsi="Times New Roman" w:cs="Times New Roman"/>
          <w:sz w:val="24"/>
          <w:szCs w:val="24"/>
          <w:lang w:eastAsia="ru-RU"/>
        </w:rPr>
        <w:t>Предпринимательский климат региона и его оценки (на примере конкретной</w:t>
      </w:r>
      <w:r w:rsidRPr="004D08E7">
        <w:rPr>
          <w:rFonts w:ascii="Times New Roman" w:eastAsia="Times New Roman" w:hAnsi="Times New Roman" w:cs="Times New Roman"/>
          <w:sz w:val="24"/>
          <w:szCs w:val="24"/>
          <w:lang w:eastAsia="ru-RU"/>
        </w:rPr>
        <w:br/>
        <w:t xml:space="preserve">области). </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eastAsia="Times New Roman" w:hAnsi="Times New Roman" w:cs="Times New Roman"/>
          <w:sz w:val="24"/>
          <w:szCs w:val="24"/>
          <w:lang w:eastAsia="ru-RU"/>
        </w:rPr>
        <w:t>Понятие о национальном богатстве</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sz w:val="24"/>
          <w:szCs w:val="24"/>
        </w:rPr>
        <w:t>Налоговая политика в РФ.</w:t>
      </w:r>
    </w:p>
    <w:p w:rsidR="001F1CD3" w:rsidRPr="004D08E7" w:rsidRDefault="001F1CD3" w:rsidP="00CA2B74">
      <w:pPr>
        <w:pStyle w:val="a4"/>
        <w:numPr>
          <w:ilvl w:val="0"/>
          <w:numId w:val="19"/>
        </w:numPr>
        <w:tabs>
          <w:tab w:val="left" w:pos="426"/>
          <w:tab w:val="left" w:pos="709"/>
          <w:tab w:val="left" w:pos="851"/>
        </w:tabs>
        <w:suppressAutoHyphens/>
        <w:ind w:left="0" w:firstLine="0"/>
        <w:jc w:val="both"/>
        <w:rPr>
          <w:rFonts w:ascii="Times New Roman" w:hAnsi="Times New Roman" w:cs="Times New Roman"/>
          <w:iCs/>
          <w:sz w:val="24"/>
          <w:szCs w:val="24"/>
        </w:rPr>
      </w:pPr>
      <w:r w:rsidRPr="004D08E7">
        <w:rPr>
          <w:rFonts w:ascii="Times New Roman" w:hAnsi="Times New Roman" w:cs="Times New Roman"/>
          <w:sz w:val="24"/>
          <w:szCs w:val="24"/>
        </w:rPr>
        <w:t>Семейный бюджет</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iCs/>
          <w:sz w:val="24"/>
          <w:szCs w:val="24"/>
        </w:rPr>
        <w:t>Референдум - форма непосредственной демократии в Российской Федерации.</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iCs/>
          <w:sz w:val="24"/>
          <w:szCs w:val="24"/>
        </w:rPr>
        <w:t>Договор дарения</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iCs/>
          <w:sz w:val="24"/>
          <w:szCs w:val="24"/>
        </w:rPr>
        <w:t>Участие граждан в избирательном процессе: формы и условия.</w:t>
      </w:r>
    </w:p>
    <w:p w:rsidR="001F1CD3" w:rsidRPr="004D08E7" w:rsidRDefault="001F1CD3"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4D08E7">
        <w:rPr>
          <w:rFonts w:ascii="Times New Roman" w:hAnsi="Times New Roman" w:cs="Times New Roman"/>
          <w:iCs/>
          <w:sz w:val="24"/>
          <w:szCs w:val="24"/>
        </w:rPr>
        <w:t>Языки народов России и их статус.</w:t>
      </w:r>
    </w:p>
    <w:p w:rsidR="001F1CD3" w:rsidRPr="004D08E7" w:rsidRDefault="001F1CD3" w:rsidP="00CA2B74">
      <w:pPr>
        <w:pStyle w:val="a4"/>
        <w:numPr>
          <w:ilvl w:val="0"/>
          <w:numId w:val="19"/>
        </w:numPr>
        <w:tabs>
          <w:tab w:val="left" w:pos="426"/>
          <w:tab w:val="left" w:pos="851"/>
        </w:tabs>
        <w:suppressAutoHyphens/>
        <w:ind w:left="0" w:firstLine="0"/>
        <w:jc w:val="both"/>
        <w:rPr>
          <w:rFonts w:ascii="Times New Roman" w:hAnsi="Times New Roman" w:cs="Times New Roman"/>
          <w:iCs/>
          <w:sz w:val="24"/>
          <w:szCs w:val="24"/>
        </w:rPr>
      </w:pPr>
      <w:r w:rsidRPr="004D08E7">
        <w:rPr>
          <w:rFonts w:ascii="Times New Roman" w:hAnsi="Times New Roman" w:cs="Times New Roman"/>
          <w:sz w:val="24"/>
          <w:szCs w:val="24"/>
        </w:rPr>
        <w:t xml:space="preserve"> Проблема смертной казни в России.</w:t>
      </w:r>
    </w:p>
    <w:p w:rsidR="001F1CD3" w:rsidRPr="004D08E7" w:rsidRDefault="001F1CD3" w:rsidP="00CA2B74">
      <w:pPr>
        <w:pStyle w:val="a4"/>
        <w:numPr>
          <w:ilvl w:val="0"/>
          <w:numId w:val="19"/>
        </w:numPr>
        <w:tabs>
          <w:tab w:val="left" w:pos="426"/>
          <w:tab w:val="left" w:pos="851"/>
        </w:tabs>
        <w:suppressAutoHyphens/>
        <w:ind w:left="0" w:firstLine="0"/>
        <w:jc w:val="both"/>
        <w:rPr>
          <w:rFonts w:ascii="Times New Roman" w:hAnsi="Times New Roman" w:cs="Times New Roman"/>
          <w:iCs/>
          <w:sz w:val="24"/>
          <w:szCs w:val="24"/>
        </w:rPr>
      </w:pPr>
      <w:r w:rsidRPr="004D08E7">
        <w:rPr>
          <w:rFonts w:ascii="Times New Roman" w:hAnsi="Times New Roman" w:cs="Times New Roman"/>
          <w:sz w:val="24"/>
          <w:szCs w:val="24"/>
        </w:rPr>
        <w:t>Уголовно-наказуемая ложь.</w:t>
      </w:r>
    </w:p>
    <w:p w:rsidR="001F1CD3" w:rsidRPr="004D08E7" w:rsidRDefault="001F1CD3" w:rsidP="00CA2B74">
      <w:pPr>
        <w:pStyle w:val="a4"/>
        <w:numPr>
          <w:ilvl w:val="0"/>
          <w:numId w:val="19"/>
        </w:numPr>
        <w:tabs>
          <w:tab w:val="left" w:pos="426"/>
          <w:tab w:val="left" w:pos="851"/>
        </w:tabs>
        <w:suppressAutoHyphens/>
        <w:ind w:left="0" w:firstLine="0"/>
        <w:jc w:val="both"/>
        <w:rPr>
          <w:rFonts w:ascii="Times New Roman" w:hAnsi="Times New Roman" w:cs="Times New Roman"/>
          <w:iCs/>
          <w:sz w:val="24"/>
          <w:szCs w:val="24"/>
        </w:rPr>
      </w:pPr>
      <w:r w:rsidRPr="004D08E7">
        <w:rPr>
          <w:rFonts w:ascii="Times New Roman" w:eastAsia="Times New Roman" w:hAnsi="Times New Roman" w:cs="Times New Roman"/>
          <w:sz w:val="24"/>
          <w:szCs w:val="24"/>
          <w:lang w:eastAsia="ru-RU"/>
        </w:rPr>
        <w:t xml:space="preserve">Наркомания и наркобизнес как угроза правам человека </w:t>
      </w:r>
    </w:p>
    <w:p w:rsidR="001F1CD3" w:rsidRPr="004D08E7" w:rsidRDefault="001F1CD3" w:rsidP="00CA2B74">
      <w:pPr>
        <w:pStyle w:val="a4"/>
        <w:numPr>
          <w:ilvl w:val="0"/>
          <w:numId w:val="19"/>
        </w:numPr>
        <w:tabs>
          <w:tab w:val="left" w:pos="426"/>
          <w:tab w:val="left" w:pos="851"/>
        </w:tabs>
        <w:suppressAutoHyphens/>
        <w:ind w:left="0" w:firstLine="0"/>
        <w:jc w:val="both"/>
        <w:rPr>
          <w:rFonts w:ascii="Times New Roman" w:hAnsi="Times New Roman" w:cs="Times New Roman"/>
          <w:iCs/>
          <w:sz w:val="24"/>
          <w:szCs w:val="24"/>
        </w:rPr>
      </w:pPr>
      <w:r w:rsidRPr="004D08E7">
        <w:rPr>
          <w:rFonts w:ascii="Times New Roman" w:eastAsia="Times New Roman" w:hAnsi="Times New Roman" w:cs="Times New Roman"/>
          <w:sz w:val="24"/>
          <w:szCs w:val="24"/>
          <w:lang w:eastAsia="ru-RU"/>
        </w:rPr>
        <w:t>Наказания в историческом прошлом в современном мире.</w:t>
      </w:r>
    </w:p>
    <w:p w:rsidR="001F1CD3" w:rsidRPr="004D08E7" w:rsidRDefault="001F1CD3" w:rsidP="001F1CD3">
      <w:pPr>
        <w:pStyle w:val="a4"/>
        <w:tabs>
          <w:tab w:val="left" w:pos="851"/>
        </w:tabs>
        <w:suppressAutoHyphens/>
        <w:ind w:left="993"/>
        <w:jc w:val="both"/>
        <w:rPr>
          <w:rFonts w:ascii="Times New Roman" w:hAnsi="Times New Roman" w:cs="Times New Roman"/>
          <w:iCs/>
          <w:sz w:val="24"/>
          <w:szCs w:val="24"/>
        </w:rPr>
      </w:pPr>
    </w:p>
    <w:p w:rsidR="001F1CD3" w:rsidRPr="004D08E7" w:rsidRDefault="001F1CD3" w:rsidP="001F1CD3">
      <w:pPr>
        <w:rPr>
          <w:rFonts w:ascii="Times New Roman" w:eastAsia="Times New Roman" w:hAnsi="Times New Roman" w:cs="Times New Roman"/>
          <w:b/>
          <w:bCs/>
          <w:sz w:val="24"/>
          <w:szCs w:val="24"/>
          <w:lang w:eastAsia="ru-RU"/>
        </w:rPr>
      </w:pPr>
    </w:p>
    <w:p w:rsidR="001F1CD3" w:rsidRPr="004D08E7" w:rsidRDefault="001F1CD3" w:rsidP="001F1CD3">
      <w:pPr>
        <w:rPr>
          <w:rFonts w:ascii="Times New Roman" w:eastAsia="Times New Roman" w:hAnsi="Times New Roman" w:cs="Times New Roman"/>
          <w:b/>
          <w:bCs/>
          <w:sz w:val="24"/>
          <w:szCs w:val="24"/>
          <w:lang w:eastAsia="ru-RU"/>
        </w:rPr>
      </w:pPr>
      <w:r w:rsidRPr="004D08E7">
        <w:rPr>
          <w:rFonts w:ascii="Times New Roman" w:eastAsia="Times New Roman" w:hAnsi="Times New Roman" w:cs="Times New Roman"/>
          <w:b/>
          <w:bCs/>
          <w:sz w:val="24"/>
          <w:szCs w:val="24"/>
          <w:lang w:eastAsia="ru-RU"/>
        </w:rPr>
        <w:br w:type="page"/>
      </w:r>
    </w:p>
    <w:p w:rsidR="001F1CD3" w:rsidRPr="004D08E7" w:rsidRDefault="001F1CD3" w:rsidP="001F1CD3">
      <w:pPr>
        <w:spacing w:line="276" w:lineRule="auto"/>
        <w:ind w:left="1353"/>
        <w:rPr>
          <w:rFonts w:ascii="Times New Roman" w:eastAsia="Times New Roman" w:hAnsi="Times New Roman" w:cs="Times New Roman"/>
          <w:b/>
          <w:bCs/>
          <w:sz w:val="24"/>
          <w:szCs w:val="24"/>
          <w:lang w:eastAsia="ru-RU"/>
        </w:rPr>
      </w:pPr>
      <w:r w:rsidRPr="004D08E7">
        <w:rPr>
          <w:rFonts w:ascii="Times New Roman" w:eastAsia="Times New Roman" w:hAnsi="Times New Roman" w:cs="Times New Roman"/>
          <w:b/>
          <w:bCs/>
          <w:sz w:val="24"/>
          <w:szCs w:val="24"/>
          <w:lang w:eastAsia="ru-RU"/>
        </w:rPr>
        <w:t>3. УСЛОВИЯ РЕАЛИЗАЦИИ УЧЕБНОЙ ДИСЦИПЛИНЫ</w:t>
      </w:r>
    </w:p>
    <w:p w:rsidR="001F1CD3" w:rsidRPr="004D08E7" w:rsidRDefault="001F1CD3" w:rsidP="001F1CD3">
      <w:pPr>
        <w:spacing w:line="276" w:lineRule="auto"/>
        <w:jc w:val="both"/>
        <w:rPr>
          <w:rFonts w:ascii="Times New Roman" w:eastAsia="Times New Roman" w:hAnsi="Times New Roman" w:cs="Times New Roman"/>
          <w:b/>
          <w:bCs/>
          <w:sz w:val="24"/>
          <w:szCs w:val="24"/>
          <w:lang w:eastAsia="ru-RU"/>
        </w:rPr>
      </w:pPr>
      <w:r w:rsidRPr="004D08E7">
        <w:rPr>
          <w:rFonts w:ascii="Times New Roman" w:eastAsia="Times New Roman" w:hAnsi="Times New Roman" w:cs="Times New Roman"/>
          <w:b/>
          <w:bCs/>
          <w:sz w:val="24"/>
          <w:szCs w:val="24"/>
          <w:lang w:eastAsia="ru-RU"/>
        </w:rPr>
        <w:t>3.1. Оснащение учебного кабинета</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Освоение программы общеобразовательной учебной дисциплины «Обществознание» предполагает наличие в профессиональной образовательной организации, реализующей образовательную программу среднего общего образования в пределах освоения ОПОП СПО на базе основного общего образования, специализированного учебного кабинета, в котором имеется возможность обеспечить свободный доступ в Интернет во время учебного занятия и в период внеучебной деятельности обучающихся.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Помещение кабинета должно удовлетворять требованиям Санитарно-эпидемиологических правил и нормативам и быть оснащено типовым оборудованием, в том числе специализированной учебной мебелью и средствами обучения.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В кабинете должно быть мультимедийное оборудование, посредством которого участники образовательного процесса могут просматривать визуальную информацию по обществознанию, создавать презентации, видеоматериалы, иные документы.</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В состав учебно-методического и материально-технического обеспечения программы учебной дисциплины «Обществознание» входят:</w:t>
      </w:r>
    </w:p>
    <w:p w:rsidR="001F1CD3" w:rsidRPr="004D08E7" w:rsidRDefault="001F1CD3" w:rsidP="00CA2B74">
      <w:pPr>
        <w:pStyle w:val="a4"/>
        <w:widowControl w:val="0"/>
        <w:numPr>
          <w:ilvl w:val="0"/>
          <w:numId w:val="66"/>
        </w:numPr>
        <w:pBdr>
          <w:top w:val="none" w:sz="4" w:space="0" w:color="000000"/>
          <w:left w:val="none" w:sz="4" w:space="0" w:color="000000"/>
          <w:bottom w:val="none" w:sz="4" w:space="0" w:color="000000"/>
          <w:right w:val="none" w:sz="4" w:space="0" w:color="000000"/>
        </w:pBdr>
        <w:spacing w:line="276" w:lineRule="auto"/>
        <w:contextualSpacing w:val="0"/>
        <w:jc w:val="both"/>
        <w:rPr>
          <w:rFonts w:ascii="Times New Roman" w:hAnsi="Times New Roman" w:cs="Times New Roman"/>
          <w:sz w:val="24"/>
          <w:szCs w:val="24"/>
        </w:rPr>
      </w:pPr>
      <w:r w:rsidRPr="004D08E7">
        <w:rPr>
          <w:rFonts w:ascii="Times New Roman" w:hAnsi="Times New Roman" w:cs="Times New Roman"/>
          <w:sz w:val="24"/>
          <w:szCs w:val="24"/>
        </w:rPr>
        <w:t>наглядные пособия (комплекты учебных таблиц, плакатов);</w:t>
      </w:r>
    </w:p>
    <w:p w:rsidR="001F1CD3" w:rsidRPr="004D08E7" w:rsidRDefault="001F1CD3" w:rsidP="00CA2B74">
      <w:pPr>
        <w:pStyle w:val="a4"/>
        <w:widowControl w:val="0"/>
        <w:numPr>
          <w:ilvl w:val="0"/>
          <w:numId w:val="66"/>
        </w:numPr>
        <w:pBdr>
          <w:top w:val="none" w:sz="4" w:space="0" w:color="000000"/>
          <w:left w:val="none" w:sz="4" w:space="0" w:color="000000"/>
          <w:bottom w:val="none" w:sz="4" w:space="0" w:color="000000"/>
          <w:right w:val="none" w:sz="4" w:space="0" w:color="000000"/>
        </w:pBdr>
        <w:spacing w:line="276" w:lineRule="auto"/>
        <w:contextualSpacing w:val="0"/>
        <w:jc w:val="both"/>
        <w:rPr>
          <w:rFonts w:ascii="Times New Roman" w:hAnsi="Times New Roman" w:cs="Times New Roman"/>
          <w:sz w:val="24"/>
          <w:szCs w:val="24"/>
        </w:rPr>
      </w:pPr>
      <w:r w:rsidRPr="004D08E7">
        <w:rPr>
          <w:rFonts w:ascii="Times New Roman" w:hAnsi="Times New Roman" w:cs="Times New Roman"/>
          <w:sz w:val="24"/>
          <w:szCs w:val="24"/>
        </w:rPr>
        <w:t>информационно-коммуникационные средства;</w:t>
      </w:r>
    </w:p>
    <w:p w:rsidR="001F1CD3" w:rsidRPr="004D08E7" w:rsidRDefault="001F1CD3" w:rsidP="00CA2B74">
      <w:pPr>
        <w:pStyle w:val="a4"/>
        <w:widowControl w:val="0"/>
        <w:numPr>
          <w:ilvl w:val="0"/>
          <w:numId w:val="66"/>
        </w:numPr>
        <w:pBdr>
          <w:top w:val="none" w:sz="4" w:space="0" w:color="000000"/>
          <w:left w:val="none" w:sz="4" w:space="0" w:color="000000"/>
          <w:bottom w:val="none" w:sz="4" w:space="0" w:color="000000"/>
          <w:right w:val="none" w:sz="4" w:space="0" w:color="000000"/>
        </w:pBdr>
        <w:spacing w:line="276" w:lineRule="auto"/>
        <w:contextualSpacing w:val="0"/>
        <w:jc w:val="both"/>
        <w:rPr>
          <w:rFonts w:ascii="Times New Roman" w:hAnsi="Times New Roman" w:cs="Times New Roman"/>
          <w:sz w:val="24"/>
          <w:szCs w:val="24"/>
        </w:rPr>
      </w:pPr>
      <w:r w:rsidRPr="004D08E7">
        <w:rPr>
          <w:rFonts w:ascii="Times New Roman" w:hAnsi="Times New Roman" w:cs="Times New Roman"/>
          <w:sz w:val="24"/>
          <w:szCs w:val="24"/>
        </w:rPr>
        <w:t>экранно-звуковые пособия;</w:t>
      </w:r>
    </w:p>
    <w:p w:rsidR="001F1CD3" w:rsidRPr="004D08E7" w:rsidRDefault="001F1CD3" w:rsidP="00CA2B74">
      <w:pPr>
        <w:pStyle w:val="a4"/>
        <w:widowControl w:val="0"/>
        <w:numPr>
          <w:ilvl w:val="0"/>
          <w:numId w:val="66"/>
        </w:numPr>
        <w:pBdr>
          <w:top w:val="none" w:sz="4" w:space="0" w:color="000000"/>
          <w:left w:val="none" w:sz="4" w:space="0" w:color="000000"/>
          <w:bottom w:val="none" w:sz="4" w:space="0" w:color="000000"/>
          <w:right w:val="none" w:sz="4" w:space="0" w:color="000000"/>
        </w:pBdr>
        <w:spacing w:line="276" w:lineRule="auto"/>
        <w:contextualSpacing w:val="0"/>
        <w:jc w:val="both"/>
        <w:rPr>
          <w:rFonts w:ascii="Times New Roman" w:hAnsi="Times New Roman" w:cs="Times New Roman"/>
          <w:sz w:val="24"/>
          <w:szCs w:val="24"/>
        </w:rPr>
      </w:pPr>
      <w:r w:rsidRPr="004D08E7">
        <w:rPr>
          <w:rFonts w:ascii="Times New Roman" w:hAnsi="Times New Roman" w:cs="Times New Roman"/>
          <w:sz w:val="24"/>
          <w:szCs w:val="24"/>
        </w:rPr>
        <w:t>комплект технической документации, в том числе паспорта на средства обучения, инструкции по их использованию и технике безопасности;</w:t>
      </w:r>
    </w:p>
    <w:p w:rsidR="001F1CD3" w:rsidRPr="004D08E7" w:rsidRDefault="001F1CD3" w:rsidP="00CA2B74">
      <w:pPr>
        <w:pStyle w:val="a4"/>
        <w:widowControl w:val="0"/>
        <w:numPr>
          <w:ilvl w:val="0"/>
          <w:numId w:val="66"/>
        </w:numPr>
        <w:pBdr>
          <w:top w:val="none" w:sz="4" w:space="0" w:color="000000"/>
          <w:left w:val="none" w:sz="4" w:space="0" w:color="000000"/>
          <w:bottom w:val="none" w:sz="4" w:space="0" w:color="000000"/>
          <w:right w:val="none" w:sz="4" w:space="0" w:color="000000"/>
        </w:pBdr>
        <w:spacing w:line="276" w:lineRule="auto"/>
        <w:contextualSpacing w:val="0"/>
        <w:jc w:val="both"/>
        <w:rPr>
          <w:rFonts w:ascii="Times New Roman" w:hAnsi="Times New Roman" w:cs="Times New Roman"/>
          <w:sz w:val="24"/>
          <w:szCs w:val="24"/>
        </w:rPr>
      </w:pPr>
      <w:r w:rsidRPr="004D08E7">
        <w:rPr>
          <w:rFonts w:ascii="Times New Roman" w:hAnsi="Times New Roman" w:cs="Times New Roman"/>
          <w:sz w:val="24"/>
          <w:szCs w:val="24"/>
        </w:rPr>
        <w:t>библиотечный фонд кабинета;</w:t>
      </w:r>
    </w:p>
    <w:p w:rsidR="001F1CD3" w:rsidRPr="004D08E7" w:rsidRDefault="001F1CD3" w:rsidP="00CA2B74">
      <w:pPr>
        <w:pStyle w:val="a4"/>
        <w:widowControl w:val="0"/>
        <w:numPr>
          <w:ilvl w:val="0"/>
          <w:numId w:val="66"/>
        </w:numPr>
        <w:pBdr>
          <w:top w:val="none" w:sz="4" w:space="0" w:color="000000"/>
          <w:left w:val="none" w:sz="4" w:space="0" w:color="000000"/>
          <w:bottom w:val="none" w:sz="4" w:space="0" w:color="000000"/>
          <w:right w:val="none" w:sz="4" w:space="0" w:color="000000"/>
        </w:pBdr>
        <w:spacing w:line="276" w:lineRule="auto"/>
        <w:contextualSpacing w:val="0"/>
        <w:jc w:val="both"/>
        <w:rPr>
          <w:rFonts w:ascii="Times New Roman" w:hAnsi="Times New Roman" w:cs="Times New Roman"/>
          <w:sz w:val="24"/>
          <w:szCs w:val="24"/>
        </w:rPr>
      </w:pPr>
      <w:r w:rsidRPr="004D08E7">
        <w:rPr>
          <w:rFonts w:ascii="Times New Roman" w:hAnsi="Times New Roman" w:cs="Times New Roman"/>
          <w:sz w:val="24"/>
          <w:szCs w:val="24"/>
        </w:rPr>
        <w:t>рекомендованные мультимедийные пособия.</w:t>
      </w:r>
    </w:p>
    <w:p w:rsidR="001F1CD3" w:rsidRPr="004D08E7" w:rsidRDefault="001F1CD3" w:rsidP="001F1CD3">
      <w:pPr>
        <w:spacing w:line="276" w:lineRule="auto"/>
        <w:ind w:firstLine="709"/>
        <w:jc w:val="both"/>
        <w:rPr>
          <w:rFonts w:ascii="Times New Roman" w:hAnsi="Times New Roman" w:cs="Times New Roman"/>
          <w:sz w:val="24"/>
          <w:szCs w:val="24"/>
        </w:rPr>
      </w:pPr>
    </w:p>
    <w:p w:rsidR="001F1CD3" w:rsidRPr="004D08E7" w:rsidRDefault="001F1CD3" w:rsidP="001F1CD3">
      <w:pPr>
        <w:pStyle w:val="1ff0"/>
        <w:rPr>
          <w:rFonts w:ascii="Times New Roman" w:eastAsia="Times New Roman" w:hAnsi="Times New Roman" w:cs="Times New Roman"/>
          <w:b/>
        </w:rPr>
      </w:pPr>
      <w:r w:rsidRPr="004D08E7">
        <w:rPr>
          <w:rFonts w:ascii="Times New Roman" w:eastAsia="Times New Roman" w:hAnsi="Times New Roman" w:cs="Times New Roman"/>
          <w:b/>
        </w:rPr>
        <w:t>3.2. Информационное обеспечение реализации программы</w:t>
      </w:r>
    </w:p>
    <w:p w:rsidR="001F1CD3" w:rsidRPr="004D08E7" w:rsidRDefault="001F1CD3" w:rsidP="001F1CD3">
      <w:pPr>
        <w:pStyle w:val="1ff0"/>
        <w:ind w:firstLine="709"/>
        <w:rPr>
          <w:rFonts w:ascii="Times New Roman" w:eastAsia="Times New Roman" w:hAnsi="Times New Roman" w:cs="Times New Roman"/>
          <w:b/>
        </w:rPr>
      </w:pP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В библиотечный фонд кабинета входят учебники, учебно-методические комплекты (УМК) (в т.ч. и мультимедийные), обеспечивающие освоение учебной дисциплины «Обществознание», рекомендованные для использования в профессиональных образовательных организациях, реализующих образовательную программу среднего общего образования в пределах ОПОП СПО на базе основного общего образования, не старше пяти лет с момента издания.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Рекомендованные печатные издания по реализации общеобразовательной дисциплины представлены в методических рекомендациях по организации обучения.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Библиотечный фонд кабинета может быть дополнен энциклопедиями, справочниками, научной, научно-популярной и другой литературой по вопросам обществоведческого образования.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В процессе освоения программы учебной дисциплины «Обществознание» обучающиеся должны иметь возможность доступа к электронным учебным материалам и образовательным ресурсам, имеющимся в свободном доступе в сети Интернет (электронным книгам, документам, хрестоматиям, практикумам, тестам и другим подобным ресурсам)</w:t>
      </w:r>
      <w:r w:rsidRPr="004D08E7">
        <w:rPr>
          <w:rFonts w:ascii="Times New Roman" w:eastAsia="Liberation Sans" w:hAnsi="Times New Roman" w:cs="Times New Roman"/>
          <w:color w:val="000000"/>
          <w:sz w:val="24"/>
          <w:szCs w:val="24"/>
        </w:rPr>
        <w:t>.</w:t>
      </w:r>
    </w:p>
    <w:p w:rsidR="001F1CD3" w:rsidRPr="004D08E7" w:rsidRDefault="001F1CD3" w:rsidP="001F1CD3">
      <w:pPr>
        <w:pStyle w:val="a4"/>
        <w:tabs>
          <w:tab w:val="left" w:pos="851"/>
          <w:tab w:val="left" w:pos="993"/>
        </w:tabs>
        <w:spacing w:line="276" w:lineRule="auto"/>
        <w:ind w:left="709"/>
        <w:jc w:val="both"/>
        <w:rPr>
          <w:rFonts w:ascii="Times New Roman" w:eastAsia="Times New Roman" w:hAnsi="Times New Roman" w:cs="Times New Roman"/>
          <w:bCs/>
          <w:sz w:val="24"/>
          <w:szCs w:val="24"/>
          <w:lang w:eastAsia="ru-RU"/>
        </w:rPr>
      </w:pPr>
    </w:p>
    <w:p w:rsidR="001F1CD3" w:rsidRPr="004D08E7" w:rsidRDefault="001F1CD3" w:rsidP="001F1CD3">
      <w:pPr>
        <w:spacing w:line="276" w:lineRule="auto"/>
        <w:contextualSpacing/>
        <w:jc w:val="center"/>
        <w:rPr>
          <w:rFonts w:ascii="Times New Roman" w:eastAsia="Times New Roman" w:hAnsi="Times New Roman" w:cs="Times New Roman"/>
          <w:b/>
          <w:sz w:val="24"/>
          <w:szCs w:val="24"/>
          <w:lang w:eastAsia="ru-RU"/>
        </w:rPr>
      </w:pPr>
    </w:p>
    <w:p w:rsidR="001F1CD3" w:rsidRPr="004D08E7" w:rsidRDefault="001F1CD3" w:rsidP="001F1CD3">
      <w:pPr>
        <w:spacing w:line="276" w:lineRule="auto"/>
        <w:contextualSpacing/>
        <w:jc w:val="center"/>
        <w:rPr>
          <w:rFonts w:ascii="Times New Roman" w:eastAsia="Times New Roman" w:hAnsi="Times New Roman" w:cs="Times New Roman"/>
          <w:b/>
          <w:sz w:val="24"/>
          <w:szCs w:val="24"/>
          <w:lang w:eastAsia="ru-RU"/>
        </w:rPr>
      </w:pPr>
      <w:r w:rsidRPr="004D08E7">
        <w:rPr>
          <w:rFonts w:ascii="Times New Roman" w:eastAsia="Times New Roman" w:hAnsi="Times New Roman" w:cs="Times New Roman"/>
          <w:b/>
          <w:sz w:val="24"/>
          <w:szCs w:val="24"/>
          <w:lang w:eastAsia="ru-RU"/>
        </w:rPr>
        <w:t xml:space="preserve">4. КОНТРОЛЬ И ОЦЕНКА РЕЗУЛЬТАТОВ ОСВОЕНИЯ  </w:t>
      </w:r>
    </w:p>
    <w:p w:rsidR="001F1CD3" w:rsidRPr="004D08E7" w:rsidRDefault="001F1CD3" w:rsidP="001F1CD3">
      <w:pPr>
        <w:spacing w:line="276" w:lineRule="auto"/>
        <w:contextualSpacing/>
        <w:jc w:val="center"/>
        <w:rPr>
          <w:rFonts w:ascii="Times New Roman" w:eastAsia="Times New Roman" w:hAnsi="Times New Roman" w:cs="Times New Roman"/>
          <w:b/>
          <w:sz w:val="24"/>
          <w:szCs w:val="24"/>
          <w:lang w:eastAsia="ru-RU"/>
        </w:rPr>
      </w:pPr>
      <w:r w:rsidRPr="004D08E7">
        <w:rPr>
          <w:rFonts w:ascii="Times New Roman" w:eastAsia="Times New Roman" w:hAnsi="Times New Roman" w:cs="Times New Roman"/>
          <w:b/>
          <w:sz w:val="24"/>
          <w:szCs w:val="24"/>
          <w:lang w:eastAsia="ru-RU"/>
        </w:rPr>
        <w:t>УЧЕБНОЙ ДИСЦИПЛИНЫ</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Контроль и оценка результатов освоения общеобразовательной дисциплины раскрываются через дисциплинарные результаты, направленные на формирование общих компетенций по разделам и темам содержания учебного материала.</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Содержание общеобразовательной дисциплины «Обществознание» направлено на формирование общих компетенций ОК 1, ОК 2, ОК 3, ОК 4, ОК 5, ОК 6, ОК 7, ОК 9 и сопряжены с достижением образовательных результатов, регламентированных ФГОС СОО. </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Оценивание образовательных результатов обучающихся в процессе освоения ими содержания общеобразовательной учебной дисциплины «Обществознание» на уровне среднего профессионального образования является существенным звеном учебного процесса. Целесообразно проводить оценивание образовательных результатов в ходе изучения каждого раздела образовательной программы. Для организации и проведения оценочных процедур преподаватель может воспользоваться как готовыми средствами оценивания, представленными в психолого-педагогической и методической литературе, или самостоятельно разработать инструментарий оценки. </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Важным средством оценки образовательных результатов выступают учебные задания, проверяющие способность к решению учебно-познавательных и учебно-практических задач, предполагающие вариативные пути решения, комплексные задания, ориентированные на проверку целого комплекса умений, компетентностно-ориентированные задания, позволяющие оценивать сформированность группы различных умений и базирующиеся на контексте социальных ситуаций.</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Процедура оценивания образовательных результатов обучающихся может вестись каждым преподавателем в ходе стартовой, текущей, промежуточной диагностики. </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Результаты стартовой диагностики могут служить основанием для корректировки учебных программ и индивидуализации учебной деятельности обучающегося, группы в целом. </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В текущей диагностике процедура оценивания может быть организована посредством:</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 оценивания результатов устного опроса; </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-оценивания выполнения познавательных заданий (задания к документам, содержащими социальную информацию; задания к схемам, таблицам, диаграммам, инфографике; вопросы проблемного характера; задания-задачи; проектные задания и др.); </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 оценивание результатов тестирования. </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При организации и проведении процедуры оценивания образовательных результатов обучающихся целесообразно предусмотреть возможность самооценки и взаимооценки знаний/умений обучающихся. Предметом оценивания являются не только итоговые образовательные результаты, но и динамика изменений этих результатов в процессе всего изучения и освоения содержания учебной дисциплины. </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Необходимо учитывать, что изучение обществознания предусматривает как развитие устной, так и развитие письменной речи; поэтому целесообразно выдерживать соответствующие пропорции в способах предъявления заданий и форматах ожидаемых ответов.</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Требования, параметры и критерии оценочной процедуры должны быть известны обучающимся заранее, до непосредственного проведения процедуры оценивания, включая самооценку и взаимооценку. По возможности, параметры и критерии оценки должны разрабатываться и обсуждаться преподавателем совместно с самими обучающимися. Каждому параметру оценки должны соответствовать критерии оценки: за что выставляется та или иная оценка; в случае балльной оценки - то или иное количество баллов. </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ind w:firstLine="708"/>
        <w:jc w:val="both"/>
        <w:rPr>
          <w:rFonts w:ascii="Times New Roman" w:hAnsi="Times New Roman" w:cs="Times New Roman"/>
          <w:sz w:val="24"/>
          <w:szCs w:val="24"/>
        </w:rPr>
      </w:pPr>
      <w:r w:rsidRPr="004D08E7">
        <w:rPr>
          <w:rFonts w:ascii="Times New Roman" w:hAnsi="Times New Roman" w:cs="Times New Roman"/>
          <w:sz w:val="24"/>
          <w:szCs w:val="24"/>
        </w:rPr>
        <w:t>На основе типов оценочных мероприятий, предложенных в таблице, преподаватель выбирает формы и методы с учетом профессионализации обучения по программе дисциплины.</w:t>
      </w:r>
    </w:p>
    <w:p w:rsidR="001F1CD3" w:rsidRPr="004D08E7" w:rsidRDefault="001F1CD3" w:rsidP="001F1CD3">
      <w:pPr>
        <w:shd w:val="clear" w:color="auto" w:fill="FFFFFF"/>
        <w:spacing w:line="276" w:lineRule="auto"/>
        <w:ind w:firstLine="720"/>
        <w:jc w:val="both"/>
        <w:rPr>
          <w:rFonts w:ascii="Times New Roman" w:hAnsi="Times New Roman" w:cs="Times New Roman"/>
          <w:sz w:val="24"/>
          <w:szCs w:val="24"/>
        </w:rPr>
      </w:pPr>
    </w:p>
    <w:tbl>
      <w:tblPr>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tblPr>
      <w:tblGrid>
        <w:gridCol w:w="1660"/>
        <w:gridCol w:w="3685"/>
        <w:gridCol w:w="4493"/>
      </w:tblGrid>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b/>
                <w:sz w:val="24"/>
                <w:szCs w:val="24"/>
              </w:rPr>
            </w:pPr>
            <w:r w:rsidRPr="004D08E7">
              <w:rPr>
                <w:rFonts w:ascii="Times New Roman" w:hAnsi="Times New Roman" w:cs="Times New Roman"/>
                <w:b/>
                <w:sz w:val="24"/>
                <w:szCs w:val="24"/>
              </w:rPr>
              <w:t>Общая/профессиональная компетенции</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b/>
                <w:sz w:val="24"/>
                <w:szCs w:val="24"/>
              </w:rPr>
            </w:pPr>
            <w:r w:rsidRPr="004D08E7">
              <w:rPr>
                <w:rFonts w:ascii="Times New Roman" w:hAnsi="Times New Roman" w:cs="Times New Roman"/>
                <w:b/>
                <w:sz w:val="24"/>
                <w:szCs w:val="24"/>
              </w:rPr>
              <w:t>Раздел/Тема</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b/>
                <w:sz w:val="24"/>
                <w:szCs w:val="24"/>
              </w:rPr>
            </w:pPr>
            <w:r w:rsidRPr="004D08E7">
              <w:rPr>
                <w:rFonts w:ascii="Times New Roman" w:hAnsi="Times New Roman" w:cs="Times New Roman"/>
                <w:b/>
                <w:sz w:val="24"/>
                <w:szCs w:val="24"/>
              </w:rPr>
              <w:t>Тип оценочных мероприятия</w:t>
            </w:r>
          </w:p>
        </w:tc>
      </w:tr>
      <w:tr w:rsidR="001F1CD3" w:rsidRPr="004D08E7" w:rsidTr="001F1CD3">
        <w:trPr>
          <w:trHeight w:val="134"/>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b/>
                <w:i/>
                <w:sz w:val="24"/>
                <w:szCs w:val="24"/>
              </w:rPr>
            </w:pPr>
            <w:r w:rsidRPr="004D08E7">
              <w:rPr>
                <w:rFonts w:ascii="Times New Roman" w:hAnsi="Times New Roman" w:cs="Times New Roman"/>
                <w:b/>
                <w:i/>
                <w:sz w:val="24"/>
                <w:szCs w:val="24"/>
              </w:rPr>
              <w:t>Раздел 1. Человек в обществе</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1.1.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Общество и общественные отношения. Развитие общества</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67"/>
              </w:numPr>
              <w:pBdr>
                <w:top w:val="none" w:sz="4" w:space="0" w:color="000000"/>
                <w:left w:val="none" w:sz="4" w:space="0" w:color="000000"/>
                <w:bottom w:val="none" w:sz="4" w:space="0" w:color="000000"/>
                <w:right w:val="none" w:sz="4" w:space="0" w:color="000000"/>
              </w:pBdr>
              <w:tabs>
                <w:tab w:val="left" w:pos="223"/>
              </w:tabs>
              <w:spacing w:line="276" w:lineRule="auto"/>
              <w:ind w:left="0" w:firstLine="0"/>
              <w:contextualSpacing w:val="0"/>
              <w:rPr>
                <w:rFonts w:ascii="Times New Roman" w:hAnsi="Times New Roman" w:cs="Times New Roman"/>
                <w:sz w:val="24"/>
                <w:szCs w:val="24"/>
              </w:rPr>
            </w:pPr>
            <w:r w:rsidRPr="004D08E7">
              <w:rPr>
                <w:rFonts w:ascii="Times New Roman" w:hAnsi="Times New Roman" w:cs="Times New Roman"/>
                <w:sz w:val="24"/>
                <w:szCs w:val="24"/>
              </w:rPr>
              <w:t>Вопросы проблемного характера</w:t>
            </w:r>
          </w:p>
          <w:p w:rsidR="001F1CD3" w:rsidRPr="004D08E7" w:rsidRDefault="001F1CD3" w:rsidP="00CA2B74">
            <w:pPr>
              <w:pStyle w:val="a4"/>
              <w:widowControl w:val="0"/>
              <w:numPr>
                <w:ilvl w:val="0"/>
                <w:numId w:val="67"/>
              </w:numPr>
              <w:pBdr>
                <w:top w:val="none" w:sz="4" w:space="0" w:color="000000"/>
                <w:left w:val="none" w:sz="4" w:space="0" w:color="000000"/>
                <w:bottom w:val="none" w:sz="4" w:space="0" w:color="000000"/>
                <w:right w:val="none" w:sz="4" w:space="0" w:color="000000"/>
              </w:pBdr>
              <w:tabs>
                <w:tab w:val="left" w:pos="223"/>
              </w:tabs>
              <w:spacing w:line="276" w:lineRule="auto"/>
              <w:ind w:left="0"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схемам, таблицам, диаграммам, инфографике</w:t>
            </w:r>
          </w:p>
          <w:p w:rsidR="001F1CD3" w:rsidRPr="004D08E7" w:rsidRDefault="001F1CD3" w:rsidP="00CA2B74">
            <w:pPr>
              <w:pStyle w:val="a4"/>
              <w:widowControl w:val="0"/>
              <w:numPr>
                <w:ilvl w:val="0"/>
                <w:numId w:val="67"/>
              </w:numPr>
              <w:pBdr>
                <w:top w:val="none" w:sz="4" w:space="0" w:color="000000"/>
                <w:left w:val="none" w:sz="4" w:space="0" w:color="000000"/>
                <w:bottom w:val="none" w:sz="4" w:space="0" w:color="000000"/>
                <w:right w:val="none" w:sz="4" w:space="0" w:color="000000"/>
              </w:pBdr>
              <w:tabs>
                <w:tab w:val="left" w:pos="223"/>
              </w:tabs>
              <w:spacing w:line="276" w:lineRule="auto"/>
              <w:ind w:left="0" w:firstLine="0"/>
              <w:contextualSpacing w:val="0"/>
              <w:rPr>
                <w:rFonts w:ascii="Times New Roman" w:hAnsi="Times New Roman" w:cs="Times New Roman"/>
                <w:sz w:val="24"/>
                <w:szCs w:val="24"/>
              </w:rPr>
            </w:pPr>
            <w:r w:rsidRPr="004D08E7">
              <w:rPr>
                <w:rFonts w:ascii="Times New Roman" w:hAnsi="Times New Roman" w:cs="Times New Roman"/>
                <w:sz w:val="24"/>
                <w:szCs w:val="24"/>
              </w:rPr>
              <w:t>Проектные задания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04</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1.2.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Биосоциальная природа человека и его деятельность</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68"/>
              </w:numPr>
              <w:pBdr>
                <w:top w:val="none" w:sz="4" w:space="0" w:color="000000"/>
                <w:left w:val="none" w:sz="4" w:space="0" w:color="000000"/>
                <w:bottom w:val="none" w:sz="4" w:space="0" w:color="000000"/>
                <w:right w:val="none" w:sz="4" w:space="0" w:color="000000"/>
              </w:pBdr>
              <w:tabs>
                <w:tab w:val="left" w:pos="33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CA2B74">
            <w:pPr>
              <w:pStyle w:val="a4"/>
              <w:widowControl w:val="0"/>
              <w:numPr>
                <w:ilvl w:val="0"/>
                <w:numId w:val="68"/>
              </w:numPr>
              <w:pBdr>
                <w:top w:val="none" w:sz="4" w:space="0" w:color="000000"/>
                <w:left w:val="none" w:sz="4" w:space="0" w:color="000000"/>
                <w:bottom w:val="none" w:sz="4" w:space="0" w:color="000000"/>
                <w:right w:val="none" w:sz="4" w:space="0" w:color="000000"/>
              </w:pBdr>
              <w:tabs>
                <w:tab w:val="left" w:pos="33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Проектные задания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04</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1.3.</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Познавательная деятельность человека. Научное познание</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69"/>
              </w:numPr>
              <w:pBdr>
                <w:top w:val="none" w:sz="4" w:space="0" w:color="000000"/>
                <w:left w:val="none" w:sz="4" w:space="0" w:color="000000"/>
                <w:bottom w:val="none" w:sz="4" w:space="0" w:color="000000"/>
                <w:right w:val="none" w:sz="4" w:space="0" w:color="000000"/>
              </w:pBdr>
              <w:tabs>
                <w:tab w:val="left" w:pos="37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CA2B74">
            <w:pPr>
              <w:pStyle w:val="a4"/>
              <w:widowControl w:val="0"/>
              <w:numPr>
                <w:ilvl w:val="0"/>
                <w:numId w:val="69"/>
              </w:numPr>
              <w:pBdr>
                <w:top w:val="none" w:sz="4" w:space="0" w:color="000000"/>
                <w:left w:val="none" w:sz="4" w:space="0" w:color="000000"/>
                <w:bottom w:val="none" w:sz="4" w:space="0" w:color="000000"/>
                <w:right w:val="none" w:sz="4" w:space="0" w:color="000000"/>
              </w:pBdr>
              <w:tabs>
                <w:tab w:val="left" w:pos="37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Познавательные задания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b/>
                <w:sz w:val="24"/>
                <w:szCs w:val="24"/>
              </w:rPr>
            </w:pPr>
            <w:r w:rsidRPr="004D08E7">
              <w:rPr>
                <w:rFonts w:ascii="Times New Roman" w:hAnsi="Times New Roman" w:cs="Times New Roman"/>
                <w:b/>
                <w:sz w:val="24"/>
                <w:szCs w:val="24"/>
              </w:rPr>
              <w:t>Раздел 2. Духовная культура</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03</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06</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2.1.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Духовная культура личности и общества</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0"/>
              </w:numPr>
              <w:pBdr>
                <w:top w:val="none" w:sz="4" w:space="0" w:color="000000"/>
                <w:left w:val="none" w:sz="4" w:space="0" w:color="000000"/>
                <w:bottom w:val="none" w:sz="4" w:space="0" w:color="000000"/>
                <w:right w:val="none" w:sz="4" w:space="0" w:color="000000"/>
              </w:pBdr>
              <w:tabs>
                <w:tab w:val="left" w:pos="43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Вопросы проблемного характера</w:t>
            </w:r>
          </w:p>
          <w:p w:rsidR="001F1CD3" w:rsidRPr="004D08E7" w:rsidRDefault="001F1CD3" w:rsidP="00CA2B74">
            <w:pPr>
              <w:pStyle w:val="a4"/>
              <w:widowControl w:val="0"/>
              <w:numPr>
                <w:ilvl w:val="0"/>
                <w:numId w:val="70"/>
              </w:numPr>
              <w:pBdr>
                <w:top w:val="none" w:sz="4" w:space="0" w:color="000000"/>
                <w:left w:val="none" w:sz="4" w:space="0" w:color="000000"/>
                <w:bottom w:val="none" w:sz="4" w:space="0" w:color="000000"/>
                <w:right w:val="none" w:sz="4" w:space="0" w:color="000000"/>
              </w:pBdr>
              <w:tabs>
                <w:tab w:val="left" w:pos="43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03</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2.2.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Наука и образование в современном мире</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1"/>
              </w:numPr>
              <w:pBdr>
                <w:top w:val="none" w:sz="4" w:space="0" w:color="000000"/>
                <w:left w:val="none" w:sz="4" w:space="0" w:color="000000"/>
                <w:bottom w:val="none" w:sz="4" w:space="0" w:color="000000"/>
                <w:right w:val="none" w:sz="4" w:space="0" w:color="000000"/>
              </w:pBdr>
              <w:tabs>
                <w:tab w:val="left" w:pos="40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CA2B74">
            <w:pPr>
              <w:pStyle w:val="a4"/>
              <w:widowControl w:val="0"/>
              <w:numPr>
                <w:ilvl w:val="0"/>
                <w:numId w:val="71"/>
              </w:numPr>
              <w:pBdr>
                <w:top w:val="none" w:sz="4" w:space="0" w:color="000000"/>
                <w:left w:val="none" w:sz="4" w:space="0" w:color="000000"/>
                <w:bottom w:val="none" w:sz="4" w:space="0" w:color="000000"/>
                <w:right w:val="none" w:sz="4" w:space="0" w:color="000000"/>
              </w:pBdr>
              <w:tabs>
                <w:tab w:val="left" w:pos="40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Проектные задания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06</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2.3.</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Религия</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2"/>
              </w:numPr>
              <w:pBdr>
                <w:top w:val="none" w:sz="4" w:space="0" w:color="000000"/>
                <w:left w:val="none" w:sz="4" w:space="0" w:color="000000"/>
                <w:bottom w:val="none" w:sz="4" w:space="0" w:color="000000"/>
                <w:right w:val="none" w:sz="4" w:space="0" w:color="000000"/>
              </w:pBdr>
              <w:tabs>
                <w:tab w:val="left" w:pos="33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2.4.</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Искусство</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3"/>
              </w:numPr>
              <w:pBdr>
                <w:top w:val="none" w:sz="4" w:space="0" w:color="000000"/>
                <w:left w:val="none" w:sz="4" w:space="0" w:color="000000"/>
                <w:bottom w:val="none" w:sz="4" w:space="0" w:color="000000"/>
                <w:right w:val="none" w:sz="4" w:space="0" w:color="000000"/>
              </w:pBdr>
              <w:tabs>
                <w:tab w:val="left" w:pos="37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b/>
                <w:sz w:val="24"/>
                <w:szCs w:val="24"/>
              </w:rPr>
            </w:pPr>
            <w:r w:rsidRPr="004D08E7">
              <w:rPr>
                <w:rFonts w:ascii="Times New Roman" w:hAnsi="Times New Roman" w:cs="Times New Roman"/>
                <w:b/>
                <w:sz w:val="24"/>
                <w:szCs w:val="24"/>
              </w:rPr>
              <w:t>Раздел 3. Экономическая жизнь общества</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07</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3.1.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Экономика - основа жизнедеятельности общества</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4"/>
              </w:numPr>
              <w:pBdr>
                <w:top w:val="none" w:sz="4" w:space="0" w:color="000000"/>
                <w:left w:val="none" w:sz="4" w:space="0" w:color="000000"/>
                <w:bottom w:val="none" w:sz="4" w:space="0" w:color="000000"/>
                <w:right w:val="none" w:sz="4" w:space="0" w:color="000000"/>
              </w:pBdr>
              <w:tabs>
                <w:tab w:val="left" w:pos="42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схемам, таблицам, диаграммам, инфографике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03</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09</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3.2.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Рыночные отношения в экономике. Финансовые институты</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9"/>
              </w:numPr>
              <w:pBdr>
                <w:top w:val="none" w:sz="4" w:space="0" w:color="000000"/>
                <w:left w:val="none" w:sz="4" w:space="0" w:color="000000"/>
                <w:bottom w:val="none" w:sz="4" w:space="0" w:color="000000"/>
                <w:right w:val="none" w:sz="4" w:space="0" w:color="000000"/>
              </w:pBdr>
              <w:tabs>
                <w:tab w:val="left" w:pos="376"/>
              </w:tabs>
              <w:spacing w:line="276" w:lineRule="auto"/>
              <w:ind w:left="0"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03</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3.3.</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Рынок труда и безработица. Рациональное поведение потребителя</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8"/>
              </w:numPr>
              <w:pBdr>
                <w:top w:val="none" w:sz="4" w:space="0" w:color="000000"/>
                <w:left w:val="none" w:sz="4" w:space="0" w:color="000000"/>
                <w:bottom w:val="none" w:sz="4" w:space="0" w:color="000000"/>
                <w:right w:val="none" w:sz="4" w:space="0" w:color="000000"/>
              </w:pBdr>
              <w:tabs>
                <w:tab w:val="left" w:pos="31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задачи</w:t>
            </w:r>
          </w:p>
          <w:p w:rsidR="001F1CD3" w:rsidRPr="004D08E7" w:rsidRDefault="001F1CD3" w:rsidP="00CA2B74">
            <w:pPr>
              <w:pStyle w:val="a4"/>
              <w:widowControl w:val="0"/>
              <w:numPr>
                <w:ilvl w:val="0"/>
                <w:numId w:val="78"/>
              </w:numPr>
              <w:pBdr>
                <w:top w:val="none" w:sz="4" w:space="0" w:color="000000"/>
                <w:left w:val="none" w:sz="4" w:space="0" w:color="000000"/>
                <w:bottom w:val="none" w:sz="4" w:space="0" w:color="000000"/>
                <w:right w:val="none" w:sz="4" w:space="0" w:color="000000"/>
              </w:pBdr>
              <w:tabs>
                <w:tab w:val="left" w:pos="31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схемам, таблицам, диаграммам, инфографике</w:t>
            </w:r>
          </w:p>
          <w:p w:rsidR="001F1CD3" w:rsidRPr="004D08E7" w:rsidRDefault="001F1CD3" w:rsidP="00CA2B74">
            <w:pPr>
              <w:pStyle w:val="a4"/>
              <w:widowControl w:val="0"/>
              <w:numPr>
                <w:ilvl w:val="0"/>
                <w:numId w:val="78"/>
              </w:numPr>
              <w:pBdr>
                <w:top w:val="none" w:sz="4" w:space="0" w:color="000000"/>
                <w:left w:val="none" w:sz="4" w:space="0" w:color="000000"/>
                <w:bottom w:val="none" w:sz="4" w:space="0" w:color="000000"/>
                <w:right w:val="none" w:sz="4" w:space="0" w:color="000000"/>
              </w:pBdr>
              <w:tabs>
                <w:tab w:val="left" w:pos="31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Проектные задания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03</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3.4.</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Предприятие в экономике</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7"/>
              </w:numPr>
              <w:pBdr>
                <w:top w:val="none" w:sz="4" w:space="0" w:color="000000"/>
                <w:left w:val="none" w:sz="4" w:space="0" w:color="000000"/>
                <w:bottom w:val="none" w:sz="4" w:space="0" w:color="000000"/>
                <w:right w:val="none" w:sz="4" w:space="0" w:color="000000"/>
              </w:pBdr>
              <w:tabs>
                <w:tab w:val="left" w:pos="34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 задачи</w:t>
            </w:r>
          </w:p>
          <w:p w:rsidR="001F1CD3" w:rsidRPr="004D08E7" w:rsidRDefault="001F1CD3" w:rsidP="00CA2B74">
            <w:pPr>
              <w:pStyle w:val="a4"/>
              <w:widowControl w:val="0"/>
              <w:numPr>
                <w:ilvl w:val="0"/>
                <w:numId w:val="77"/>
              </w:numPr>
              <w:pBdr>
                <w:top w:val="none" w:sz="4" w:space="0" w:color="000000"/>
                <w:left w:val="none" w:sz="4" w:space="0" w:color="000000"/>
                <w:bottom w:val="none" w:sz="4" w:space="0" w:color="000000"/>
                <w:right w:val="none" w:sz="4" w:space="0" w:color="000000"/>
              </w:pBdr>
              <w:tabs>
                <w:tab w:val="left" w:pos="34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CA2B74">
            <w:pPr>
              <w:pStyle w:val="a4"/>
              <w:widowControl w:val="0"/>
              <w:numPr>
                <w:ilvl w:val="0"/>
                <w:numId w:val="77"/>
              </w:numPr>
              <w:pBdr>
                <w:top w:val="none" w:sz="4" w:space="0" w:color="000000"/>
                <w:left w:val="none" w:sz="4" w:space="0" w:color="000000"/>
                <w:bottom w:val="none" w:sz="4" w:space="0" w:color="000000"/>
                <w:right w:val="none" w:sz="4" w:space="0" w:color="000000"/>
              </w:pBdr>
              <w:tabs>
                <w:tab w:val="left" w:pos="34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Проектные задания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09</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3.5.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Экономика и государство</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5"/>
              </w:numPr>
              <w:pBdr>
                <w:top w:val="none" w:sz="4" w:space="0" w:color="000000"/>
                <w:left w:val="none" w:sz="4" w:space="0" w:color="000000"/>
                <w:bottom w:val="none" w:sz="4" w:space="0" w:color="000000"/>
                <w:right w:val="none" w:sz="4" w:space="0" w:color="000000"/>
              </w:pBdr>
              <w:tabs>
                <w:tab w:val="left" w:pos="365"/>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схемам, таблицам, диаграммам, инфографике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sz w:val="24"/>
                <w:szCs w:val="24"/>
              </w:rPr>
            </w:pPr>
            <w:r w:rsidRPr="004D08E7">
              <w:rPr>
                <w:rFonts w:ascii="Times New Roman" w:hAnsi="Times New Roman" w:cs="Times New Roman"/>
                <w:i/>
                <w:sz w:val="24"/>
                <w:szCs w:val="24"/>
              </w:rPr>
              <w:t>Самооценка и взаимооценка знаний /умений о</w:t>
            </w:r>
            <w:r w:rsidRPr="004D08E7">
              <w:rPr>
                <w:rFonts w:ascii="Times New Roman" w:hAnsi="Times New Roman" w:cs="Times New Roman"/>
                <w:sz w:val="24"/>
                <w:szCs w:val="24"/>
              </w:rPr>
              <w:t>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06</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09</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3.6.</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Основные тенденции развития экономики России и международная экономика</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76"/>
              </w:numPr>
              <w:pBdr>
                <w:top w:val="none" w:sz="4" w:space="0" w:color="000000"/>
                <w:left w:val="none" w:sz="4" w:space="0" w:color="000000"/>
                <w:bottom w:val="none" w:sz="4" w:space="0" w:color="000000"/>
                <w:right w:val="none" w:sz="4" w:space="0" w:color="000000"/>
              </w:pBdr>
              <w:tabs>
                <w:tab w:val="left" w:pos="43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Вопросы проблемного характера</w:t>
            </w:r>
          </w:p>
          <w:p w:rsidR="001F1CD3" w:rsidRPr="004D08E7" w:rsidRDefault="001F1CD3" w:rsidP="00CA2B74">
            <w:pPr>
              <w:pStyle w:val="a4"/>
              <w:widowControl w:val="0"/>
              <w:numPr>
                <w:ilvl w:val="0"/>
                <w:numId w:val="76"/>
              </w:numPr>
              <w:pBdr>
                <w:top w:val="none" w:sz="4" w:space="0" w:color="000000"/>
                <w:left w:val="none" w:sz="4" w:space="0" w:color="000000"/>
                <w:bottom w:val="none" w:sz="4" w:space="0" w:color="000000"/>
                <w:right w:val="none" w:sz="4" w:space="0" w:color="000000"/>
              </w:pBdr>
              <w:tabs>
                <w:tab w:val="left" w:pos="436"/>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Работа с документами, содержащими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b/>
                <w:sz w:val="24"/>
                <w:szCs w:val="24"/>
              </w:rPr>
            </w:pPr>
            <w:r w:rsidRPr="004D08E7">
              <w:rPr>
                <w:rFonts w:ascii="Times New Roman" w:hAnsi="Times New Roman" w:cs="Times New Roman"/>
                <w:b/>
                <w:sz w:val="24"/>
                <w:szCs w:val="24"/>
              </w:rPr>
              <w:t>Раздел 4. Социальная сфера</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4.1.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Социальная структура общества. Положение личности в обществе</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0"/>
              </w:numPr>
              <w:pBdr>
                <w:top w:val="none" w:sz="4" w:space="0" w:color="000000"/>
                <w:left w:val="none" w:sz="4" w:space="0" w:color="000000"/>
                <w:bottom w:val="none" w:sz="4" w:space="0" w:color="000000"/>
                <w:right w:val="none" w:sz="4" w:space="0" w:color="000000"/>
              </w:pBdr>
              <w:tabs>
                <w:tab w:val="left" w:pos="271"/>
              </w:tabs>
              <w:spacing w:line="276" w:lineRule="auto"/>
              <w:ind w:left="0"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06</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4.2.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Семья в современном мире</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1"/>
              </w:numPr>
              <w:pBdr>
                <w:top w:val="none" w:sz="4" w:space="0" w:color="000000"/>
                <w:left w:val="none" w:sz="4" w:space="0" w:color="000000"/>
                <w:bottom w:val="none" w:sz="4" w:space="0" w:color="000000"/>
                <w:right w:val="none" w:sz="4" w:space="0" w:color="000000"/>
              </w:pBdr>
              <w:tabs>
                <w:tab w:val="left" w:pos="36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06</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4.3.</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Этнические общности и нации</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2"/>
              </w:numPr>
              <w:pBdr>
                <w:top w:val="none" w:sz="4" w:space="0" w:color="000000"/>
                <w:left w:val="none" w:sz="4" w:space="0" w:color="000000"/>
                <w:bottom w:val="none" w:sz="4" w:space="0" w:color="000000"/>
                <w:right w:val="none" w:sz="4" w:space="0" w:color="000000"/>
              </w:pBdr>
              <w:tabs>
                <w:tab w:val="left" w:pos="33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04</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4.4.</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Социальные нормы и социальный контроль. Социальный конфликт и способы его разрешения</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2"/>
              </w:numPr>
              <w:pBdr>
                <w:top w:val="none" w:sz="4" w:space="0" w:color="000000"/>
                <w:left w:val="none" w:sz="4" w:space="0" w:color="000000"/>
                <w:bottom w:val="none" w:sz="4" w:space="0" w:color="000000"/>
                <w:right w:val="none" w:sz="4" w:space="0" w:color="000000"/>
              </w:pBdr>
              <w:tabs>
                <w:tab w:val="left" w:pos="33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задачи</w:t>
            </w:r>
          </w:p>
          <w:p w:rsidR="001F1CD3" w:rsidRPr="004D08E7" w:rsidRDefault="001F1CD3" w:rsidP="00CA2B74">
            <w:pPr>
              <w:pStyle w:val="a4"/>
              <w:widowControl w:val="0"/>
              <w:numPr>
                <w:ilvl w:val="0"/>
                <w:numId w:val="82"/>
              </w:numPr>
              <w:pBdr>
                <w:top w:val="none" w:sz="4" w:space="0" w:color="000000"/>
                <w:left w:val="none" w:sz="4" w:space="0" w:color="000000"/>
                <w:bottom w:val="none" w:sz="4" w:space="0" w:color="000000"/>
                <w:right w:val="none" w:sz="4" w:space="0" w:color="000000"/>
              </w:pBdr>
              <w:tabs>
                <w:tab w:val="left" w:pos="33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Проектные задания</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b/>
                <w:sz w:val="24"/>
                <w:szCs w:val="24"/>
              </w:rPr>
            </w:pPr>
            <w:r w:rsidRPr="004D08E7">
              <w:rPr>
                <w:rFonts w:ascii="Times New Roman" w:hAnsi="Times New Roman" w:cs="Times New Roman"/>
                <w:b/>
                <w:sz w:val="24"/>
                <w:szCs w:val="24"/>
              </w:rPr>
              <w:t>Раздел 5. Политическая сфера</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06</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5.1.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Политика и власть. Политическая система</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2"/>
              </w:numPr>
              <w:pBdr>
                <w:top w:val="none" w:sz="4" w:space="0" w:color="000000"/>
                <w:left w:val="none" w:sz="4" w:space="0" w:color="000000"/>
                <w:bottom w:val="none" w:sz="4" w:space="0" w:color="000000"/>
                <w:right w:val="none" w:sz="4" w:space="0" w:color="000000"/>
              </w:pBdr>
              <w:tabs>
                <w:tab w:val="left" w:pos="33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03</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04</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5.2.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Политическая культура общества и личности. Политический процесс и его участники</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2"/>
              </w:numPr>
              <w:pBdr>
                <w:top w:val="none" w:sz="4" w:space="0" w:color="000000"/>
                <w:left w:val="none" w:sz="4" w:space="0" w:color="000000"/>
                <w:bottom w:val="none" w:sz="4" w:space="0" w:color="000000"/>
                <w:right w:val="none" w:sz="4" w:space="0" w:color="000000"/>
              </w:pBdr>
              <w:tabs>
                <w:tab w:val="left" w:pos="33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задачи</w:t>
            </w:r>
          </w:p>
          <w:p w:rsidR="001F1CD3" w:rsidRPr="004D08E7" w:rsidRDefault="001F1CD3" w:rsidP="00CA2B74">
            <w:pPr>
              <w:pStyle w:val="a4"/>
              <w:widowControl w:val="0"/>
              <w:numPr>
                <w:ilvl w:val="0"/>
                <w:numId w:val="82"/>
              </w:numPr>
              <w:pBdr>
                <w:top w:val="none" w:sz="4" w:space="0" w:color="000000"/>
                <w:left w:val="none" w:sz="4" w:space="0" w:color="000000"/>
                <w:bottom w:val="none" w:sz="4" w:space="0" w:color="000000"/>
                <w:right w:val="none" w:sz="4" w:space="0" w:color="000000"/>
              </w:pBdr>
              <w:tabs>
                <w:tab w:val="left" w:pos="33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9838" w:type="dxa"/>
            <w:gridSpan w:val="3"/>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b/>
                <w:sz w:val="24"/>
                <w:szCs w:val="24"/>
              </w:rPr>
              <w:t>Раздел 6. Правовое регулирование общественных отношений в Российской Федерации</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09</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6.1.</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Право в системе социальных норм</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3"/>
              </w:numPr>
              <w:pBdr>
                <w:top w:val="none" w:sz="4" w:space="0" w:color="000000"/>
                <w:left w:val="none" w:sz="4" w:space="0" w:color="000000"/>
                <w:bottom w:val="none" w:sz="4" w:space="0" w:color="000000"/>
                <w:right w:val="none" w:sz="4" w:space="0" w:color="000000"/>
              </w:pBdr>
              <w:tabs>
                <w:tab w:val="left" w:pos="39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к документам, содержащим социальную информацию</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06</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07</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6.2.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Основы конституционного права Российской Федерации</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3"/>
              </w:numPr>
              <w:pBdr>
                <w:top w:val="none" w:sz="4" w:space="0" w:color="000000"/>
                <w:left w:val="none" w:sz="4" w:space="0" w:color="000000"/>
                <w:bottom w:val="none" w:sz="4" w:space="0" w:color="000000"/>
                <w:right w:val="none" w:sz="4" w:space="0" w:color="000000"/>
              </w:pBdr>
              <w:tabs>
                <w:tab w:val="left" w:pos="39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задачи</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06</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6.3.</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Правовое регулирование гражданских, семейных, трудовых, образовательных правоотношений</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3"/>
              </w:numPr>
              <w:pBdr>
                <w:top w:val="none" w:sz="4" w:space="0" w:color="000000"/>
                <w:left w:val="none" w:sz="4" w:space="0" w:color="000000"/>
                <w:bottom w:val="none" w:sz="4" w:space="0" w:color="000000"/>
                <w:right w:val="none" w:sz="4" w:space="0" w:color="000000"/>
              </w:pBdr>
              <w:tabs>
                <w:tab w:val="left" w:pos="39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задачи</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06</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09</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6.4.</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Правовое регулирование налоговых, административных, уголовных правоотношений. Экологическое законодательство</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3"/>
              </w:numPr>
              <w:pBdr>
                <w:top w:val="none" w:sz="4" w:space="0" w:color="000000"/>
                <w:left w:val="none" w:sz="4" w:space="0" w:color="000000"/>
                <w:bottom w:val="none" w:sz="4" w:space="0" w:color="000000"/>
                <w:right w:val="none" w:sz="4" w:space="0" w:color="000000"/>
              </w:pBdr>
              <w:tabs>
                <w:tab w:val="left" w:pos="39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задачи</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02</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09</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Тема 6.5.</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Отрасли процессуального права</w:t>
            </w: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Устный опрос</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Познавательные задания</w:t>
            </w:r>
          </w:p>
          <w:p w:rsidR="001F1CD3" w:rsidRPr="004D08E7" w:rsidRDefault="001F1CD3" w:rsidP="00CA2B74">
            <w:pPr>
              <w:pStyle w:val="a4"/>
              <w:widowControl w:val="0"/>
              <w:numPr>
                <w:ilvl w:val="0"/>
                <w:numId w:val="83"/>
              </w:numPr>
              <w:pBdr>
                <w:top w:val="none" w:sz="4" w:space="0" w:color="000000"/>
                <w:left w:val="none" w:sz="4" w:space="0" w:color="000000"/>
                <w:bottom w:val="none" w:sz="4" w:space="0" w:color="000000"/>
                <w:right w:val="none" w:sz="4" w:space="0" w:color="000000"/>
              </w:pBdr>
              <w:tabs>
                <w:tab w:val="left" w:pos="391"/>
              </w:tabs>
              <w:spacing w:line="276" w:lineRule="auto"/>
              <w:ind w:left="82" w:firstLine="0"/>
              <w:contextualSpacing w:val="0"/>
              <w:rPr>
                <w:rFonts w:ascii="Times New Roman" w:hAnsi="Times New Roman" w:cs="Times New Roman"/>
                <w:sz w:val="24"/>
                <w:szCs w:val="24"/>
              </w:rPr>
            </w:pPr>
            <w:r w:rsidRPr="004D08E7">
              <w:rPr>
                <w:rFonts w:ascii="Times New Roman" w:hAnsi="Times New Roman" w:cs="Times New Roman"/>
                <w:sz w:val="24"/>
                <w:szCs w:val="24"/>
              </w:rPr>
              <w:t>Задания- задачи</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Тестирование</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Самооценка и взаимооценка знаний /умений обучающихся</w:t>
            </w:r>
          </w:p>
        </w:tc>
      </w:tr>
      <w:tr w:rsidR="001F1CD3" w:rsidRPr="004D08E7" w:rsidTr="001F1CD3">
        <w:trPr>
          <w:jc w:val="center"/>
        </w:trPr>
        <w:tc>
          <w:tcPr>
            <w:tcW w:w="166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01, ОК 02, ОК 03, ОК 04,</w:t>
            </w:r>
          </w:p>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r w:rsidRPr="004D08E7">
              <w:rPr>
                <w:rFonts w:ascii="Times New Roman" w:hAnsi="Times New Roman" w:cs="Times New Roman"/>
                <w:sz w:val="24"/>
                <w:szCs w:val="24"/>
              </w:rPr>
              <w:t>ОК 05, ОК 06, ОК 07, ОК 09</w:t>
            </w:r>
          </w:p>
        </w:tc>
        <w:tc>
          <w:tcPr>
            <w:tcW w:w="36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jc w:val="center"/>
              <w:rPr>
                <w:rFonts w:ascii="Times New Roman" w:hAnsi="Times New Roman" w:cs="Times New Roman"/>
                <w:sz w:val="24"/>
                <w:szCs w:val="24"/>
              </w:rPr>
            </w:pPr>
          </w:p>
        </w:tc>
        <w:tc>
          <w:tcPr>
            <w:tcW w:w="4493"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F1CD3" w:rsidRPr="004D08E7" w:rsidRDefault="001F1CD3" w:rsidP="001F1CD3">
            <w:pPr>
              <w:pBdr>
                <w:top w:val="none" w:sz="4" w:space="0" w:color="000000"/>
                <w:left w:val="none" w:sz="4" w:space="0" w:color="000000"/>
                <w:bottom w:val="none" w:sz="4" w:space="0" w:color="000000"/>
                <w:right w:val="none" w:sz="4" w:space="0" w:color="000000"/>
              </w:pBdr>
              <w:spacing w:line="276" w:lineRule="auto"/>
              <w:rPr>
                <w:rFonts w:ascii="Times New Roman" w:hAnsi="Times New Roman" w:cs="Times New Roman"/>
                <w:i/>
                <w:sz w:val="24"/>
                <w:szCs w:val="24"/>
              </w:rPr>
            </w:pPr>
            <w:r w:rsidRPr="004D08E7">
              <w:rPr>
                <w:rFonts w:ascii="Times New Roman" w:hAnsi="Times New Roman" w:cs="Times New Roman"/>
                <w:i/>
                <w:sz w:val="24"/>
                <w:szCs w:val="24"/>
              </w:rPr>
              <w:t>Выполнение заданий промежуточной аттестации</w:t>
            </w:r>
          </w:p>
        </w:tc>
      </w:tr>
    </w:tbl>
    <w:p w:rsidR="001F1CD3" w:rsidRPr="004D08E7" w:rsidRDefault="001F1CD3" w:rsidP="001F1CD3">
      <w:pPr>
        <w:spacing w:line="276" w:lineRule="auto"/>
        <w:ind w:firstLine="709"/>
        <w:rPr>
          <w:rFonts w:ascii="Times New Roman" w:eastAsia="Times New Roman" w:hAnsi="Times New Roman" w:cs="Times New Roman"/>
          <w:b/>
          <w:sz w:val="24"/>
          <w:szCs w:val="24"/>
        </w:rPr>
      </w:pPr>
    </w:p>
    <w:p w:rsidR="001F1CD3" w:rsidRPr="004D08E7" w:rsidRDefault="001F1CD3" w:rsidP="001F1CD3">
      <w:pPr>
        <w:spacing w:line="276" w:lineRule="auto"/>
        <w:ind w:firstLine="709"/>
        <w:rPr>
          <w:rFonts w:ascii="Times New Roman" w:eastAsia="Times New Roman" w:hAnsi="Times New Roman" w:cs="Times New Roman"/>
          <w:b/>
          <w:sz w:val="24"/>
          <w:szCs w:val="24"/>
        </w:rPr>
      </w:pPr>
    </w:p>
    <w:p w:rsidR="001F1CD3" w:rsidRPr="004D08E7" w:rsidRDefault="001F1CD3" w:rsidP="001F1CD3">
      <w:pPr>
        <w:spacing w:line="276" w:lineRule="auto"/>
        <w:contextualSpacing/>
        <w:jc w:val="center"/>
        <w:rPr>
          <w:rFonts w:ascii="Times New Roman" w:eastAsia="Times New Roman" w:hAnsi="Times New Roman" w:cs="Times New Roman"/>
          <w:b/>
          <w:sz w:val="24"/>
          <w:szCs w:val="24"/>
          <w:lang w:eastAsia="ru-RU"/>
        </w:rPr>
      </w:pPr>
    </w:p>
    <w:p w:rsidR="000063E0" w:rsidRDefault="000063E0" w:rsidP="009C50CE">
      <w:pPr>
        <w:spacing w:line="276" w:lineRule="auto"/>
        <w:jc w:val="center"/>
        <w:rPr>
          <w:rFonts w:ascii="Times New Roman" w:eastAsia="Times New Roman" w:hAnsi="Times New Roman" w:cs="Times New Roman"/>
          <w:b/>
          <w:sz w:val="24"/>
          <w:szCs w:val="24"/>
        </w:rPr>
      </w:pPr>
    </w:p>
    <w:p w:rsidR="009C50CE" w:rsidRDefault="009C50CE">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E51321" w:rsidRPr="00AA2F48" w:rsidRDefault="00E51321" w:rsidP="00E51321">
      <w:pPr>
        <w:jc w:val="right"/>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Приложение 2.</w:t>
      </w:r>
      <w:r w:rsidR="00B33B86">
        <w:rPr>
          <w:rFonts w:ascii="Times New Roman" w:eastAsia="Times New Roman" w:hAnsi="Times New Roman" w:cs="Times New Roman"/>
          <w:b/>
          <w:sz w:val="24"/>
          <w:szCs w:val="24"/>
        </w:rPr>
        <w:t>5</w:t>
      </w:r>
    </w:p>
    <w:p w:rsidR="001D7A58" w:rsidRDefault="001D7A58" w:rsidP="001D7A58">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D7A58" w:rsidRPr="00705146" w:rsidRDefault="001D7A58" w:rsidP="001D7A58">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Рабочая программа дисциплины</w:t>
      </w:r>
    </w:p>
    <w:p w:rsidR="00E51321" w:rsidRPr="00AA2F48" w:rsidRDefault="00E51321" w:rsidP="00E51321">
      <w:pPr>
        <w:pStyle w:val="1"/>
      </w:pPr>
      <w:bookmarkStart w:id="229" w:name="_Toc171337949"/>
      <w:bookmarkStart w:id="230" w:name="_Toc171337975"/>
      <w:bookmarkStart w:id="231" w:name="_Toc171338001"/>
      <w:bookmarkStart w:id="232" w:name="_Toc171338027"/>
      <w:bookmarkStart w:id="233" w:name="_Toc171338053"/>
      <w:bookmarkStart w:id="234" w:name="_Toc171338079"/>
      <w:r w:rsidRPr="00AA2F48">
        <w:t>«</w:t>
      </w:r>
      <w:r w:rsidR="00B1228F" w:rsidRPr="00E51321">
        <w:t>ООД.05 ГЕОГРАФИЯ</w:t>
      </w:r>
      <w:r w:rsidRPr="00AA2F48">
        <w:t>»</w:t>
      </w:r>
      <w:bookmarkEnd w:id="229"/>
      <w:bookmarkEnd w:id="230"/>
      <w:bookmarkEnd w:id="231"/>
      <w:bookmarkEnd w:id="232"/>
      <w:bookmarkEnd w:id="233"/>
      <w:bookmarkEnd w:id="234"/>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widowControl w:val="0"/>
        <w:pBdr>
          <w:top w:val="nil"/>
          <w:left w:val="nil"/>
          <w:bottom w:val="nil"/>
          <w:right w:val="nil"/>
          <w:between w:val="nil"/>
        </w:pBdr>
        <w:jc w:val="center"/>
        <w:rPr>
          <w:rFonts w:ascii="Times New Roman" w:eastAsia="Times New Roman" w:hAnsi="Times New Roman" w:cs="Times New Roman"/>
          <w:b/>
          <w:sz w:val="24"/>
          <w:szCs w:val="24"/>
        </w:rPr>
      </w:pPr>
    </w:p>
    <w:p w:rsidR="00E51321" w:rsidRDefault="00E51321">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321ADF" w:rsidRPr="00DF068E" w:rsidRDefault="00321ADF" w:rsidP="00321ADF">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321ADF" w:rsidRPr="00C34FE7" w:rsidRDefault="008709F2" w:rsidP="00321ADF">
      <w:pPr>
        <w:pStyle w:val="14"/>
        <w:rPr>
          <w:rFonts w:asciiTheme="minorHAnsi" w:eastAsiaTheme="minorEastAsia" w:hAnsiTheme="minorHAnsi" w:cstheme="minorBidi"/>
          <w:b w:val="0"/>
          <w:bCs w:val="0"/>
          <w:lang w:eastAsia="ru-RU"/>
        </w:rPr>
      </w:pPr>
      <w:r w:rsidRPr="008709F2">
        <w:rPr>
          <w:b w:val="0"/>
          <w:bCs w:val="0"/>
        </w:rPr>
        <w:fldChar w:fldCharType="begin"/>
      </w:r>
      <w:r w:rsidR="00321ADF" w:rsidRPr="00C34FE7">
        <w:rPr>
          <w:b w:val="0"/>
          <w:bCs w:val="0"/>
        </w:rPr>
        <w:instrText xml:space="preserve"> TOC \h \z \t "Раздел 1;1;Раздел 1.1;2" </w:instrText>
      </w:r>
      <w:r w:rsidRPr="008709F2">
        <w:rPr>
          <w:b w:val="0"/>
          <w:bCs w:val="0"/>
        </w:rPr>
        <w:fldChar w:fldCharType="separate"/>
      </w:r>
      <w:hyperlink w:anchor="_Toc156825287" w:history="1"/>
    </w:p>
    <w:p w:rsidR="00321ADF" w:rsidRPr="00C34FE7" w:rsidRDefault="008709F2" w:rsidP="00321ADF">
      <w:pPr>
        <w:pStyle w:val="14"/>
        <w:rPr>
          <w:rFonts w:asciiTheme="minorHAnsi" w:eastAsiaTheme="minorEastAsia" w:hAnsiTheme="minorHAnsi" w:cstheme="minorBidi"/>
          <w:b w:val="0"/>
          <w:bCs w:val="0"/>
          <w:lang w:eastAsia="ru-RU"/>
        </w:rPr>
      </w:pPr>
      <w:hyperlink w:anchor="_Toc156825288" w:history="1">
        <w:r w:rsidR="00321ADF" w:rsidRPr="00C34FE7">
          <w:rPr>
            <w:rStyle w:val="af0"/>
          </w:rPr>
          <w:t>1. Общая характеристика</w:t>
        </w:r>
        <w:r w:rsidR="00321ADF" w:rsidRPr="00C34FE7">
          <w:rPr>
            <w:webHidden/>
          </w:rPr>
          <w:tab/>
        </w:r>
        <w:r w:rsidRPr="00C34FE7">
          <w:rPr>
            <w:webHidden/>
          </w:rPr>
          <w:fldChar w:fldCharType="begin"/>
        </w:r>
        <w:r w:rsidR="00321ADF"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89" w:history="1">
        <w:r w:rsidR="00321ADF" w:rsidRPr="00C34FE7">
          <w:rPr>
            <w:rStyle w:val="af0"/>
            <w:i w:val="0"/>
            <w:iCs w:val="0"/>
          </w:rPr>
          <w:t>1.1. Цель и место дисциплины в структуре образовательной программы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0" w:history="1">
        <w:r w:rsidR="00321ADF" w:rsidRPr="00C34FE7">
          <w:rPr>
            <w:rStyle w:val="af0"/>
            <w:i w:val="0"/>
            <w:iCs w:val="0"/>
          </w:rPr>
          <w:t>1.2. Планируемые результаты освоения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b w:val="0"/>
          <w:bCs w:val="0"/>
          <w:lang w:eastAsia="ru-RU"/>
        </w:rPr>
      </w:pPr>
      <w:hyperlink w:anchor="_Toc156825291" w:history="1">
        <w:r w:rsidR="00321ADF" w:rsidRPr="00C34FE7">
          <w:rPr>
            <w:rStyle w:val="af0"/>
          </w:rPr>
          <w:t>2. Структура и содержание ДИСЦИПЛИНЫ</w:t>
        </w:r>
        <w:r w:rsidR="00321ADF" w:rsidRPr="00C34FE7">
          <w:rPr>
            <w:webHidden/>
          </w:rPr>
          <w:tab/>
        </w:r>
        <w:r w:rsidRPr="00C34FE7">
          <w:rPr>
            <w:webHidden/>
          </w:rPr>
          <w:fldChar w:fldCharType="begin"/>
        </w:r>
        <w:r w:rsidR="00321ADF"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2" w:history="1">
        <w:r w:rsidR="00321ADF" w:rsidRPr="00C34FE7">
          <w:rPr>
            <w:rStyle w:val="af0"/>
            <w:i w:val="0"/>
            <w:iCs w:val="0"/>
          </w:rPr>
          <w:t>2.1. Трудоемкость освоения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3" w:history="1">
        <w:r w:rsidR="00321ADF" w:rsidRPr="00C34FE7">
          <w:rPr>
            <w:rStyle w:val="af0"/>
            <w:i w:val="0"/>
            <w:iCs w:val="0"/>
          </w:rPr>
          <w:t>2.2. Содержание дисциплины</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5" w:history="1">
        <w:r w:rsidR="00321ADF" w:rsidRPr="00C34FE7">
          <w:rPr>
            <w:rStyle w:val="af0"/>
            <w:i w:val="0"/>
            <w:iCs w:val="0"/>
          </w:rPr>
          <w:t xml:space="preserve">2.3. </w:t>
        </w:r>
        <w:r w:rsidR="00321ADF">
          <w:rPr>
            <w:rStyle w:val="af0"/>
            <w:i w:val="0"/>
            <w:iCs w:val="0"/>
          </w:rPr>
          <w:t>Индивидуальный проект</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_Toc156825295 \h </w:instrText>
        </w:r>
        <w:r w:rsidRPr="00C34FE7">
          <w:rPr>
            <w:i w:val="0"/>
            <w:iCs w:val="0"/>
            <w:webHidden/>
          </w:rPr>
        </w:r>
        <w:r w:rsidRPr="00C34FE7">
          <w:rPr>
            <w:i w:val="0"/>
            <w:iCs w:val="0"/>
            <w:webHidden/>
          </w:rPr>
          <w:fldChar w:fldCharType="separate"/>
        </w:r>
        <w:r w:rsidR="00605F16">
          <w:rPr>
            <w:i w:val="0"/>
            <w:iCs w:val="0"/>
            <w:webHidden/>
          </w:rPr>
          <w:t>142</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b w:val="0"/>
          <w:bCs w:val="0"/>
          <w:lang w:eastAsia="ru-RU"/>
        </w:rPr>
      </w:pPr>
      <w:hyperlink w:anchor="_Toc156825296" w:history="1">
        <w:r w:rsidR="00321ADF" w:rsidRPr="00C34FE7">
          <w:rPr>
            <w:rStyle w:val="af0"/>
          </w:rPr>
          <w:t>3. Условия реализации ДИСЦИПЛИНЫ</w:t>
        </w:r>
        <w:r w:rsidR="00321ADF" w:rsidRPr="00C34FE7">
          <w:rPr>
            <w:webHidden/>
          </w:rPr>
          <w:tab/>
        </w:r>
        <w:r w:rsidRPr="00C34FE7">
          <w:rPr>
            <w:webHidden/>
          </w:rPr>
          <w:fldChar w:fldCharType="begin"/>
        </w:r>
        <w:r w:rsidR="00321ADF"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7" w:history="1">
        <w:r w:rsidR="00321ADF" w:rsidRPr="00C34FE7">
          <w:rPr>
            <w:rStyle w:val="af0"/>
            <w:i w:val="0"/>
            <w:iCs w:val="0"/>
          </w:rPr>
          <w:t>3.1. Материально-техническое обеспечение</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321ADF" w:rsidRPr="00C34FE7" w:rsidRDefault="008709F2" w:rsidP="00321ADF">
      <w:pPr>
        <w:pStyle w:val="23"/>
        <w:rPr>
          <w:rFonts w:asciiTheme="minorHAnsi" w:eastAsiaTheme="minorEastAsia" w:hAnsiTheme="minorHAnsi" w:cstheme="minorBidi"/>
          <w:i w:val="0"/>
          <w:iCs w:val="0"/>
          <w:sz w:val="22"/>
          <w:szCs w:val="22"/>
        </w:rPr>
      </w:pPr>
      <w:hyperlink w:anchor="_Toc156825298" w:history="1">
        <w:r w:rsidR="00321ADF" w:rsidRPr="00C34FE7">
          <w:rPr>
            <w:rStyle w:val="af0"/>
            <w:i w:val="0"/>
            <w:iCs w:val="0"/>
          </w:rPr>
          <w:t>3.2. Учебно-методическое обеспечение</w:t>
        </w:r>
        <w:r w:rsidR="00321ADF" w:rsidRPr="00C34FE7">
          <w:rPr>
            <w:i w:val="0"/>
            <w:iCs w:val="0"/>
            <w:webHidden/>
          </w:rPr>
          <w:tab/>
        </w:r>
        <w:r w:rsidRPr="00C34FE7">
          <w:rPr>
            <w:i w:val="0"/>
            <w:iCs w:val="0"/>
            <w:webHidden/>
          </w:rPr>
          <w:fldChar w:fldCharType="begin"/>
        </w:r>
        <w:r w:rsidR="00321ADF"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321ADF" w:rsidRPr="00C34FE7" w:rsidRDefault="008709F2" w:rsidP="00321ADF">
      <w:pPr>
        <w:pStyle w:val="14"/>
        <w:rPr>
          <w:rFonts w:asciiTheme="minorHAnsi" w:eastAsiaTheme="minorEastAsia" w:hAnsiTheme="minorHAnsi" w:cstheme="minorBidi"/>
          <w:b w:val="0"/>
          <w:bCs w:val="0"/>
          <w:lang w:eastAsia="ru-RU"/>
        </w:rPr>
      </w:pPr>
      <w:hyperlink w:anchor="_Toc156825299" w:history="1">
        <w:r w:rsidR="00321ADF" w:rsidRPr="00C34FE7">
          <w:rPr>
            <w:rStyle w:val="af0"/>
          </w:rPr>
          <w:t>4. Контроль и оценка результатов  освоения ДИСЦИПЛИНЫ</w:t>
        </w:r>
        <w:r w:rsidR="00321ADF" w:rsidRPr="00C34FE7">
          <w:rPr>
            <w:webHidden/>
          </w:rPr>
          <w:tab/>
        </w:r>
        <w:r w:rsidRPr="00C34FE7">
          <w:rPr>
            <w:webHidden/>
          </w:rPr>
          <w:fldChar w:fldCharType="begin"/>
        </w:r>
        <w:r w:rsidR="00321ADF"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321ADF" w:rsidRPr="00C34FE7" w:rsidRDefault="008709F2" w:rsidP="00321ADF">
      <w:pPr>
        <w:pStyle w:val="1f0"/>
        <w:jc w:val="left"/>
        <w:rPr>
          <w:rFonts w:ascii="Times New Roman" w:hAnsi="Times New Roman"/>
          <w:b w:val="0"/>
          <w:bCs w:val="0"/>
        </w:rPr>
      </w:pPr>
      <w:r w:rsidRPr="00C34FE7">
        <w:rPr>
          <w:rFonts w:ascii="Times New Roman" w:hAnsi="Times New Roman"/>
          <w:b w:val="0"/>
          <w:bCs w:val="0"/>
        </w:rPr>
        <w:fldChar w:fldCharType="end"/>
      </w:r>
    </w:p>
    <w:p w:rsidR="00321ADF" w:rsidRPr="00DF068E" w:rsidRDefault="00321ADF" w:rsidP="00321ADF">
      <w:pPr>
        <w:pStyle w:val="1f0"/>
        <w:jc w:val="left"/>
        <w:rPr>
          <w:rFonts w:ascii="Times New Roman" w:hAnsi="Times New Roman"/>
        </w:rPr>
        <w:sectPr w:rsidR="00321ADF" w:rsidRPr="00DF068E" w:rsidSect="00502F97">
          <w:headerReference w:type="even" r:id="rId20"/>
          <w:headerReference w:type="default" r:id="rId21"/>
          <w:pgSz w:w="11906" w:h="16838"/>
          <w:pgMar w:top="1134" w:right="567" w:bottom="1134" w:left="1701" w:header="709" w:footer="709" w:gutter="0"/>
          <w:cols w:space="708"/>
          <w:docGrid w:linePitch="360"/>
        </w:sectPr>
      </w:pPr>
    </w:p>
    <w:p w:rsidR="00321ADF" w:rsidRPr="00900FFA" w:rsidRDefault="00321ADF" w:rsidP="00321ADF">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321ADF" w:rsidRPr="00900FFA" w:rsidRDefault="00321ADF" w:rsidP="00321ADF">
      <w:pPr>
        <w:pStyle w:val="1e"/>
        <w:ind w:left="720"/>
        <w:jc w:val="center"/>
        <w:rPr>
          <w:rFonts w:eastAsia="Segoe UI"/>
          <w:lang w:val="ru-RU"/>
        </w:rPr>
      </w:pPr>
      <w:r>
        <w:rPr>
          <w:rFonts w:eastAsia="Segoe UI"/>
          <w:lang w:val="ru-RU"/>
        </w:rPr>
        <w:t>«</w:t>
      </w:r>
      <w:r w:rsidRPr="005E6E78">
        <w:rPr>
          <w:rFonts w:eastAsia="Calibri"/>
          <w:b/>
          <w:u w:val="single"/>
          <w:lang w:val="ru-RU"/>
        </w:rPr>
        <w:t xml:space="preserve">ООД.5 </w:t>
      </w:r>
      <w:r w:rsidRPr="005E6E78">
        <w:rPr>
          <w:b/>
          <w:u w:val="single"/>
          <w:lang w:val="ru-RU"/>
        </w:rPr>
        <w:t>География</w:t>
      </w:r>
      <w:r w:rsidRPr="00900FFA">
        <w:rPr>
          <w:rFonts w:eastAsia="Segoe UI"/>
          <w:lang w:val="ru-RU"/>
        </w:rPr>
        <w:t>»</w:t>
      </w:r>
    </w:p>
    <w:p w:rsidR="00321ADF" w:rsidRDefault="00321ADF" w:rsidP="00321ADF">
      <w:pPr>
        <w:pStyle w:val="114"/>
        <w:rPr>
          <w:rFonts w:ascii="Times New Roman" w:hAnsi="Times New Roman"/>
        </w:rPr>
      </w:pPr>
    </w:p>
    <w:p w:rsidR="00321ADF" w:rsidRPr="00EA6E1D" w:rsidRDefault="00321ADF" w:rsidP="00321ADF">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1F1CD3" w:rsidRPr="00D7674C" w:rsidRDefault="001F1CD3" w:rsidP="001F1CD3">
      <w:pPr>
        <w:pBdr>
          <w:top w:val="none" w:sz="4" w:space="0" w:color="000000"/>
          <w:left w:val="none" w:sz="4" w:space="0" w:color="000000"/>
          <w:bottom w:val="none" w:sz="4" w:space="0" w:color="000000"/>
          <w:right w:val="none" w:sz="4" w:space="0" w:color="000000"/>
        </w:pBdr>
        <w:spacing w:line="276" w:lineRule="auto"/>
        <w:ind w:firstLine="709"/>
        <w:jc w:val="both"/>
        <w:rPr>
          <w:rFonts w:ascii="Times New Roman" w:eastAsia="Times New Roman" w:hAnsi="Times New Roman" w:cs="Times New Roman"/>
          <w:color w:val="000000"/>
          <w:sz w:val="24"/>
          <w:szCs w:val="24"/>
          <w:lang w:eastAsia="ru-RU"/>
        </w:rPr>
      </w:pPr>
      <w:r w:rsidRPr="00B05E75">
        <w:rPr>
          <w:rFonts w:ascii="Times New Roman" w:hAnsi="Times New Roman"/>
          <w:sz w:val="24"/>
          <w:szCs w:val="24"/>
        </w:rPr>
        <w:t>Общеобразовательная дисциплина «География» является обязательной частью общеобразовательного цикла образовательной программы в соответствии с ФГОС СПО по</w:t>
      </w:r>
      <w:r w:rsidRPr="00B05E75">
        <w:rPr>
          <w:rFonts w:ascii="Times New Roman" w:eastAsia="Times New Roman" w:hAnsi="Times New Roman" w:cs="Times New Roman"/>
          <w:sz w:val="24"/>
          <w:szCs w:val="24"/>
          <w:lang w:eastAsia="ru-RU"/>
        </w:rPr>
        <w:t xml:space="preserve"> </w:t>
      </w:r>
      <w:r w:rsidRPr="00B05E75">
        <w:rPr>
          <w:rFonts w:ascii="Times New Roman" w:eastAsia="Times New Roman" w:hAnsi="Times New Roman" w:cs="Times New Roman"/>
          <w:color w:val="000000"/>
          <w:sz w:val="24"/>
          <w:szCs w:val="24"/>
          <w:lang w:eastAsia="ru-RU"/>
        </w:rPr>
        <w:t>профессии</w:t>
      </w:r>
      <w:r>
        <w:rPr>
          <w:rFonts w:ascii="Times New Roman" w:eastAsia="Times New Roman" w:hAnsi="Times New Roman" w:cs="Times New Roman"/>
          <w:color w:val="000000"/>
          <w:sz w:val="24"/>
          <w:szCs w:val="24"/>
          <w:lang w:eastAsia="ru-RU"/>
        </w:rPr>
        <w:t xml:space="preserve"> </w:t>
      </w:r>
      <w:r w:rsidRPr="00D7674C">
        <w:rPr>
          <w:rFonts w:ascii="Times New Roman" w:hAnsi="Times New Roman" w:cs="Times New Roman"/>
          <w:sz w:val="24"/>
          <w:szCs w:val="24"/>
        </w:rPr>
        <w:t>15.01. 37 Слесарь – наладчик контрольно-измерительных приборов и автоматики</w:t>
      </w:r>
    </w:p>
    <w:p w:rsidR="001F1CD3" w:rsidRPr="007D5531" w:rsidRDefault="001F1CD3" w:rsidP="001F1CD3">
      <w:pPr>
        <w:pBdr>
          <w:top w:val="none" w:sz="4" w:space="0" w:color="000000"/>
          <w:left w:val="none" w:sz="4" w:space="0" w:color="000000"/>
          <w:bottom w:val="none" w:sz="4" w:space="0" w:color="000000"/>
          <w:right w:val="none" w:sz="4" w:space="0" w:color="000000"/>
        </w:pBdr>
        <w:spacing w:line="276" w:lineRule="auto"/>
        <w:ind w:firstLine="709"/>
        <w:jc w:val="both"/>
        <w:rPr>
          <w:rFonts w:ascii="Times New Roman" w:eastAsia="Times New Roman" w:hAnsi="Times New Roman" w:cs="Times New Roman"/>
          <w:color w:val="000000"/>
          <w:sz w:val="24"/>
          <w:szCs w:val="24"/>
          <w:lang w:eastAsia="ru-RU"/>
        </w:rPr>
      </w:pPr>
    </w:p>
    <w:p w:rsidR="001F1CD3" w:rsidRPr="004D08E7" w:rsidRDefault="001F1CD3" w:rsidP="001F1CD3">
      <w:pPr>
        <w:pBdr>
          <w:top w:val="none" w:sz="4" w:space="0" w:color="000000"/>
          <w:left w:val="none" w:sz="4" w:space="0" w:color="000000"/>
          <w:bottom w:val="none" w:sz="4" w:space="0" w:color="000000"/>
          <w:right w:val="none" w:sz="4" w:space="0" w:color="000000"/>
          <w:between w:val="none" w:sz="4" w:space="0" w:color="00000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eastAsia="Times New Roman" w:hAnsi="Times New Roman" w:cs="Times New Roman"/>
          <w:b/>
          <w:sz w:val="24"/>
          <w:szCs w:val="24"/>
          <w:lang w:eastAsia="ru-RU"/>
        </w:rPr>
      </w:pPr>
      <w:r w:rsidRPr="004D08E7">
        <w:rPr>
          <w:rFonts w:ascii="Times New Roman" w:eastAsia="Times New Roman" w:hAnsi="Times New Roman" w:cs="Times New Roman"/>
          <w:b/>
          <w:sz w:val="24"/>
          <w:szCs w:val="24"/>
          <w:lang w:eastAsia="ru-RU"/>
        </w:rPr>
        <w:t>1.2. Цель и планируемые результаты освоения дисциплины</w:t>
      </w:r>
    </w:p>
    <w:p w:rsidR="001F1CD3" w:rsidRPr="004D08E7" w:rsidRDefault="001F1CD3" w:rsidP="001F1CD3">
      <w:pPr>
        <w:shd w:val="clear" w:color="auto" w:fill="FFFFFF"/>
        <w:spacing w:line="276"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ab/>
      </w:r>
      <w:r w:rsidRPr="004D08E7">
        <w:rPr>
          <w:rFonts w:ascii="Times New Roman" w:eastAsia="Times New Roman" w:hAnsi="Times New Roman" w:cs="Times New Roman"/>
          <w:b/>
          <w:sz w:val="24"/>
          <w:szCs w:val="24"/>
          <w:lang w:eastAsia="ru-RU"/>
        </w:rPr>
        <w:t>1.2.1.</w:t>
      </w:r>
      <w:r w:rsidRPr="004D08E7">
        <w:rPr>
          <w:rFonts w:ascii="Times New Roman" w:eastAsia="Times New Roman" w:hAnsi="Times New Roman" w:cs="Times New Roman"/>
          <w:sz w:val="24"/>
          <w:szCs w:val="24"/>
          <w:lang w:eastAsia="ru-RU"/>
        </w:rPr>
        <w:t xml:space="preserve"> </w:t>
      </w:r>
      <w:r w:rsidRPr="004D08E7">
        <w:rPr>
          <w:rFonts w:ascii="Times New Roman" w:eastAsia="Times New Roman" w:hAnsi="Times New Roman" w:cs="Times New Roman"/>
          <w:b/>
          <w:sz w:val="24"/>
          <w:szCs w:val="24"/>
          <w:lang w:eastAsia="ru-RU"/>
        </w:rPr>
        <w:t>Цель общеобразовательной дисциплины</w:t>
      </w:r>
    </w:p>
    <w:p w:rsidR="001F1CD3" w:rsidRPr="00124B7F" w:rsidRDefault="001F1CD3" w:rsidP="001F1CD3">
      <w:pPr>
        <w:ind w:firstLine="709"/>
        <w:jc w:val="both"/>
        <w:rPr>
          <w:rFonts w:ascii="Times New Roman" w:hAnsi="Times New Roman"/>
          <w:sz w:val="24"/>
          <w:szCs w:val="24"/>
        </w:rPr>
      </w:pPr>
      <w:r w:rsidRPr="00124B7F">
        <w:rPr>
          <w:rFonts w:ascii="Times New Roman" w:hAnsi="Times New Roman"/>
          <w:sz w:val="24"/>
          <w:szCs w:val="24"/>
        </w:rPr>
        <w:t xml:space="preserve">В основу содержания географии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w:t>
      </w:r>
    </w:p>
    <w:p w:rsidR="00321ADF" w:rsidRDefault="001F1CD3" w:rsidP="001F1CD3">
      <w:pPr>
        <w:suppressAutoHyphens/>
        <w:spacing w:line="276" w:lineRule="auto"/>
        <w:ind w:firstLine="709"/>
        <w:jc w:val="both"/>
        <w:rPr>
          <w:rFonts w:ascii="Times New Roman" w:hAnsi="Times New Roman" w:cs="Times New Roman"/>
          <w:i/>
          <w:sz w:val="24"/>
          <w:szCs w:val="24"/>
        </w:rPr>
      </w:pPr>
      <w:r w:rsidRPr="00124B7F">
        <w:rPr>
          <w:rFonts w:ascii="Times New Roman" w:hAnsi="Times New Roman"/>
          <w:sz w:val="24"/>
          <w:szCs w:val="24"/>
        </w:rPr>
        <w:t>Содержание программы общеобразовательной дисциплины «География» направлено на достижение следующих целей: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с ролью России как составной части мирового сообщества;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 формирование системы географических знаний как компонента научной картины мира, завершение формирования основ географической культуры;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 приобретение опыта разнообра</w:t>
      </w:r>
      <w:r>
        <w:rPr>
          <w:rFonts w:ascii="Times New Roman" w:hAnsi="Times New Roman"/>
          <w:sz w:val="24"/>
          <w:szCs w:val="24"/>
        </w:rPr>
        <w:t xml:space="preserve">зной деятельности, направленной </w:t>
      </w:r>
      <w:r w:rsidRPr="00124B7F">
        <w:rPr>
          <w:rFonts w:ascii="Times New Roman" w:hAnsi="Times New Roman"/>
          <w:sz w:val="24"/>
          <w:szCs w:val="24"/>
        </w:rPr>
        <w:t>на достижение целей устойчивого развития.</w:t>
      </w:r>
    </w:p>
    <w:p w:rsidR="001F1CD3" w:rsidRDefault="001F1CD3" w:rsidP="001F1CD3">
      <w:pPr>
        <w:ind w:firstLine="709"/>
        <w:jc w:val="both"/>
        <w:rPr>
          <w:rFonts w:ascii="Times New Roman" w:eastAsia="Times New Roman" w:hAnsi="Times New Roman" w:cs="Times New Roman"/>
          <w:sz w:val="24"/>
          <w:szCs w:val="24"/>
          <w:lang w:eastAsia="ru-RU"/>
        </w:rPr>
      </w:pPr>
      <w:r w:rsidRPr="004D08E7">
        <w:rPr>
          <w:rFonts w:ascii="Times New Roman" w:eastAsia="Times New Roman" w:hAnsi="Times New Roman" w:cs="Times New Roman"/>
          <w:b/>
          <w:sz w:val="24"/>
          <w:szCs w:val="24"/>
          <w:lang w:eastAsia="ru-RU"/>
        </w:rPr>
        <w:t xml:space="preserve">1.2.2. Планируемые результаты освоения общеобразовательной дисциплины в соответствии с ФГОС СПО и на основе ФГОС СОО. </w:t>
      </w:r>
      <w:r>
        <w:rPr>
          <w:rFonts w:ascii="Times New Roman" w:eastAsia="Times New Roman" w:hAnsi="Times New Roman" w:cs="Times New Roman"/>
          <w:b/>
          <w:sz w:val="24"/>
          <w:szCs w:val="24"/>
          <w:lang w:eastAsia="ru-RU"/>
        </w:rPr>
        <w:tab/>
      </w:r>
      <w:r w:rsidRPr="004D08E7">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ПОП-П).</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951"/>
        <w:gridCol w:w="3402"/>
        <w:gridCol w:w="4111"/>
      </w:tblGrid>
      <w:tr w:rsidR="001F1CD3" w:rsidTr="001F1CD3">
        <w:trPr>
          <w:trHeight w:val="360"/>
          <w:tblHeader/>
        </w:trPr>
        <w:tc>
          <w:tcPr>
            <w:tcW w:w="1951" w:type="dxa"/>
            <w:vMerge w:val="restart"/>
            <w:tcBorders>
              <w:top w:val="single" w:sz="4" w:space="0" w:color="000000"/>
              <w:left w:val="single" w:sz="4" w:space="0" w:color="000000"/>
              <w:bottom w:val="single" w:sz="4" w:space="0" w:color="000000"/>
              <w:right w:val="single" w:sz="4" w:space="0" w:color="000000"/>
            </w:tcBorders>
          </w:tcPr>
          <w:p w:rsidR="001F1CD3" w:rsidRDefault="001F1CD3" w:rsidP="001F1CD3">
            <w:pPr>
              <w:jc w:val="center"/>
            </w:pPr>
            <w:r>
              <w:rPr>
                <w:rFonts w:ascii="Times New Roman" w:hAnsi="Times New Roman"/>
                <w:b/>
                <w:sz w:val="24"/>
              </w:rPr>
              <w:t>Код и наименование формируемых компетенций</w:t>
            </w:r>
          </w:p>
        </w:tc>
        <w:tc>
          <w:tcPr>
            <w:tcW w:w="751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center"/>
              <w:rPr>
                <w:rFonts w:ascii="Times New Roman" w:hAnsi="Times New Roman"/>
                <w:b/>
                <w:sz w:val="24"/>
              </w:rPr>
            </w:pPr>
            <w:r>
              <w:rPr>
                <w:rFonts w:ascii="Times New Roman" w:hAnsi="Times New Roman"/>
                <w:b/>
                <w:sz w:val="24"/>
              </w:rPr>
              <w:t>Планируемые результаты</w:t>
            </w:r>
          </w:p>
        </w:tc>
      </w:tr>
      <w:tr w:rsidR="001F1CD3" w:rsidTr="001F1CD3">
        <w:trPr>
          <w:trHeight w:val="376"/>
          <w:tblHeader/>
        </w:trPr>
        <w:tc>
          <w:tcPr>
            <w:tcW w:w="1951" w:type="dxa"/>
            <w:vMerge/>
            <w:tcBorders>
              <w:top w:val="single" w:sz="4" w:space="0" w:color="000000"/>
              <w:left w:val="single" w:sz="4" w:space="0" w:color="000000"/>
              <w:bottom w:val="single" w:sz="4" w:space="0" w:color="000000"/>
              <w:right w:val="single" w:sz="4" w:space="0" w:color="000000"/>
            </w:tcBorders>
          </w:tcPr>
          <w:p w:rsidR="001F1CD3" w:rsidRDefault="001F1CD3" w:rsidP="001F1CD3"/>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center"/>
              <w:rPr>
                <w:rFonts w:ascii="Times New Roman" w:hAnsi="Times New Roman"/>
                <w:b/>
                <w:sz w:val="24"/>
              </w:rPr>
            </w:pPr>
            <w:r>
              <w:rPr>
                <w:rFonts w:ascii="Times New Roman" w:hAnsi="Times New Roman"/>
                <w:b/>
                <w:sz w:val="24"/>
              </w:rPr>
              <w:t>Общие</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center"/>
              <w:rPr>
                <w:rFonts w:ascii="Times New Roman" w:hAnsi="Times New Roman"/>
                <w:b/>
                <w:sz w:val="24"/>
              </w:rPr>
            </w:pPr>
            <w:r>
              <w:rPr>
                <w:rFonts w:ascii="Times New Roman" w:hAnsi="Times New Roman"/>
                <w:b/>
                <w:sz w:val="24"/>
              </w:rPr>
              <w:t>Дисциплинарные</w:t>
            </w:r>
          </w:p>
        </w:tc>
      </w:tr>
      <w:tr w:rsidR="001F1CD3" w:rsidTr="001F1CD3">
        <w:trPr>
          <w:trHeight w:val="360"/>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 xml:space="preserve">ОК 01. Выбирать способы решения задач профессиональной деятельности применительно к различным контекстам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highlight w:val="white"/>
              </w:rPr>
            </w:pPr>
            <w:r>
              <w:rPr>
                <w:rFonts w:ascii="Times New Roman" w:hAnsi="Times New Roman"/>
                <w:sz w:val="24"/>
                <w:highlight w:val="white"/>
              </w:rPr>
              <w:t>В части трудового воспитания:</w:t>
            </w:r>
          </w:p>
          <w:p w:rsidR="001F1CD3" w:rsidRDefault="001F1CD3" w:rsidP="001F1CD3">
            <w:pPr>
              <w:jc w:val="both"/>
              <w:rPr>
                <w:rFonts w:ascii="Times New Roman" w:hAnsi="Times New Roman"/>
                <w:sz w:val="24"/>
              </w:rPr>
            </w:pPr>
            <w:r>
              <w:rPr>
                <w:rFonts w:ascii="Times New Roman" w:hAnsi="Times New Roman"/>
                <w:sz w:val="24"/>
                <w:highlight w:val="white"/>
              </w:rPr>
              <w:t>- готовность к труду, осознание ценности мастерства, трудолюбие;</w:t>
            </w:r>
            <w:r>
              <w:rPr>
                <w:rFonts w:ascii="Times New Roman" w:hAnsi="Times New Roman"/>
                <w:sz w:val="24"/>
              </w:rPr>
              <w:t xml:space="preserve"> </w:t>
            </w:r>
          </w:p>
          <w:p w:rsidR="001F1CD3" w:rsidRDefault="001F1CD3" w:rsidP="001F1CD3">
            <w:pPr>
              <w:jc w:val="both"/>
              <w:rPr>
                <w:rFonts w:ascii="Times New Roman" w:hAnsi="Times New Roman"/>
                <w:sz w:val="24"/>
              </w:rPr>
            </w:pPr>
            <w:r>
              <w:rPr>
                <w:rFonts w:ascii="Times New Roman" w:hAnsi="Times New Roman"/>
                <w:sz w:val="24"/>
                <w:highlight w:val="white"/>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r>
              <w:rPr>
                <w:rFonts w:ascii="Times New Roman" w:hAnsi="Times New Roman"/>
                <w:sz w:val="24"/>
              </w:rPr>
              <w:t xml:space="preserve"> </w:t>
            </w:r>
          </w:p>
          <w:p w:rsidR="001F1CD3" w:rsidRDefault="001F1CD3" w:rsidP="001F1CD3">
            <w:pPr>
              <w:jc w:val="both"/>
              <w:rPr>
                <w:rFonts w:ascii="Times New Roman" w:hAnsi="Times New Roman"/>
                <w:strike/>
                <w:sz w:val="24"/>
                <w:highlight w:val="white"/>
              </w:rPr>
            </w:pPr>
            <w:r>
              <w:rPr>
                <w:rFonts w:ascii="Times New Roman" w:hAnsi="Times New Roman"/>
                <w:sz w:val="24"/>
                <w:highlight w:val="white"/>
              </w:rPr>
              <w:t>- интерес к различным сферам профессиональной деятельности,</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Овладение универсальными учебными познавательными действиями:</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 xml:space="preserve"> а) базовые логические действия:</w:t>
            </w:r>
          </w:p>
          <w:p w:rsidR="001F1CD3" w:rsidRDefault="001F1CD3" w:rsidP="001F1CD3">
            <w:pPr>
              <w:jc w:val="both"/>
              <w:rPr>
                <w:rFonts w:ascii="Times New Roman" w:hAnsi="Times New Roman"/>
                <w:sz w:val="24"/>
              </w:rPr>
            </w:pPr>
            <w:r>
              <w:rPr>
                <w:rFonts w:ascii="Times New Roman" w:hAnsi="Times New Roman"/>
                <w:sz w:val="24"/>
                <w:highlight w:val="white"/>
              </w:rPr>
              <w:t xml:space="preserve">- самостоятельно формулировать и актуализировать проблему, рассматривать ее всесторонне; </w:t>
            </w:r>
          </w:p>
          <w:p w:rsidR="001F1CD3" w:rsidRDefault="001F1CD3" w:rsidP="001F1CD3">
            <w:pPr>
              <w:jc w:val="both"/>
              <w:rPr>
                <w:rFonts w:ascii="Times New Roman" w:hAnsi="Times New Roman"/>
                <w:sz w:val="24"/>
              </w:rPr>
            </w:pPr>
            <w:r>
              <w:rPr>
                <w:rFonts w:ascii="Times New Roman" w:hAnsi="Times New Roman"/>
                <w:sz w:val="24"/>
              </w:rPr>
              <w:t xml:space="preserve">- устанавливать существенный признак или основания для сравнения, классификации и обобщения; </w:t>
            </w:r>
          </w:p>
          <w:p w:rsidR="001F1CD3" w:rsidRDefault="001F1CD3" w:rsidP="001F1CD3">
            <w:pPr>
              <w:jc w:val="both"/>
              <w:rPr>
                <w:rFonts w:ascii="Times New Roman" w:hAnsi="Times New Roman"/>
                <w:sz w:val="24"/>
              </w:rPr>
            </w:pPr>
            <w:r>
              <w:rPr>
                <w:rFonts w:ascii="Times New Roman" w:hAnsi="Times New Roman"/>
                <w:sz w:val="24"/>
              </w:rPr>
              <w:t>- определять цели деятельности, задавать параметры и критерии их достижения;</w:t>
            </w:r>
          </w:p>
          <w:p w:rsidR="001F1CD3" w:rsidRDefault="001F1CD3" w:rsidP="001F1CD3">
            <w:pPr>
              <w:jc w:val="both"/>
              <w:rPr>
                <w:rFonts w:ascii="Times New Roman" w:hAnsi="Times New Roman"/>
                <w:sz w:val="24"/>
              </w:rPr>
            </w:pPr>
            <w:r>
              <w:rPr>
                <w:rFonts w:ascii="Times New Roman" w:hAnsi="Times New Roman"/>
                <w:sz w:val="24"/>
              </w:rPr>
              <w:t xml:space="preserve">- выявлять закономерности и противоречия в рассматриваемых явлениях; </w:t>
            </w:r>
          </w:p>
          <w:p w:rsidR="001F1CD3" w:rsidRDefault="001F1CD3" w:rsidP="001F1CD3">
            <w:pPr>
              <w:jc w:val="both"/>
              <w:rPr>
                <w:rFonts w:ascii="Times New Roman" w:hAnsi="Times New Roman"/>
                <w:sz w:val="24"/>
              </w:rPr>
            </w:pPr>
            <w:r>
              <w:rPr>
                <w:rFonts w:ascii="Times New Roman" w:hAnsi="Times New Roman"/>
                <w:sz w:val="24"/>
              </w:rPr>
              <w:t xml:space="preserve">- вносить коррективы в деятельность, оценивать соответствие результатов целям, оценивать риски последствий деятельности; </w:t>
            </w:r>
          </w:p>
          <w:p w:rsidR="001F1CD3" w:rsidRDefault="001F1CD3" w:rsidP="001F1CD3">
            <w:pPr>
              <w:jc w:val="both"/>
              <w:rPr>
                <w:rFonts w:ascii="Times New Roman" w:hAnsi="Times New Roman"/>
                <w:sz w:val="24"/>
              </w:rPr>
            </w:pPr>
            <w:r>
              <w:rPr>
                <w:rFonts w:ascii="Times New Roman" w:hAnsi="Times New Roman"/>
                <w:sz w:val="24"/>
              </w:rPr>
              <w:t xml:space="preserve">- развивать креативное мышление при решении жизненных проблем </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б) базовые исследовательские действия:</w:t>
            </w:r>
          </w:p>
          <w:p w:rsidR="001F1CD3" w:rsidRDefault="001F1CD3" w:rsidP="001F1CD3">
            <w:pPr>
              <w:jc w:val="both"/>
              <w:rPr>
                <w:rFonts w:ascii="Times New Roman" w:hAnsi="Times New Roman"/>
                <w:sz w:val="24"/>
              </w:rPr>
            </w:pPr>
            <w:r>
              <w:rPr>
                <w:rFonts w:ascii="Times New Roman" w:hAnsi="Times New Roman"/>
                <w:sz w:val="24"/>
              </w:rPr>
              <w:t xml:space="preserve">- владеть навыками учебно-исследовательской и проектной деятельности, навыками разрешения проблем; </w:t>
            </w:r>
          </w:p>
          <w:p w:rsidR="001F1CD3" w:rsidRDefault="001F1CD3" w:rsidP="001F1CD3">
            <w:pPr>
              <w:jc w:val="both"/>
              <w:rPr>
                <w:rFonts w:ascii="Times New Roman" w:hAnsi="Times New Roman"/>
                <w:sz w:val="24"/>
              </w:rPr>
            </w:pPr>
            <w:r>
              <w:rPr>
                <w:rFonts w:ascii="Times New Roman" w:hAnsi="Times New Roman"/>
                <w:sz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1F1CD3" w:rsidRDefault="001F1CD3" w:rsidP="001F1CD3">
            <w:pPr>
              <w:jc w:val="both"/>
              <w:rPr>
                <w:rFonts w:ascii="Times New Roman" w:hAnsi="Times New Roman"/>
                <w:sz w:val="24"/>
              </w:rPr>
            </w:pPr>
            <w:r>
              <w:rPr>
                <w:rFonts w:ascii="Times New Roman" w:hAnsi="Times New Roman"/>
                <w:sz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1F1CD3" w:rsidRDefault="001F1CD3" w:rsidP="001F1CD3">
            <w:pPr>
              <w:jc w:val="both"/>
              <w:rPr>
                <w:rFonts w:ascii="Times New Roman" w:hAnsi="Times New Roman"/>
                <w:sz w:val="24"/>
              </w:rPr>
            </w:pPr>
            <w:r>
              <w:rPr>
                <w:rFonts w:ascii="Times New Roman" w:hAnsi="Times New Roman"/>
                <w:sz w:val="24"/>
              </w:rPr>
              <w:t>- уметь переносить знания в познавательную и практическую области жизнедеятельности;</w:t>
            </w:r>
          </w:p>
          <w:p w:rsidR="001F1CD3" w:rsidRDefault="001F1CD3" w:rsidP="001F1CD3">
            <w:pPr>
              <w:jc w:val="both"/>
              <w:rPr>
                <w:rFonts w:ascii="Times New Roman" w:hAnsi="Times New Roman"/>
                <w:sz w:val="24"/>
              </w:rPr>
            </w:pPr>
            <w:r>
              <w:rPr>
                <w:rFonts w:ascii="Times New Roman" w:hAnsi="Times New Roman"/>
                <w:sz w:val="24"/>
              </w:rPr>
              <w:t xml:space="preserve">- уметь интегрировать знания из разных предметных областей; </w:t>
            </w:r>
          </w:p>
          <w:p w:rsidR="001F1CD3" w:rsidRDefault="001F1CD3" w:rsidP="001F1CD3">
            <w:pPr>
              <w:jc w:val="both"/>
              <w:rPr>
                <w:rFonts w:ascii="Times New Roman" w:hAnsi="Times New Roman"/>
                <w:sz w:val="24"/>
              </w:rPr>
            </w:pPr>
            <w:r>
              <w:rPr>
                <w:rFonts w:ascii="Times New Roman" w:hAnsi="Times New Roman"/>
                <w:sz w:val="24"/>
              </w:rPr>
              <w:t xml:space="preserve">- выдвигать новые идеи, предлагать оригинальные подходы и решения; </w:t>
            </w:r>
          </w:p>
          <w:p w:rsidR="001F1CD3" w:rsidRDefault="001F1CD3" w:rsidP="001F1CD3">
            <w:pPr>
              <w:jc w:val="both"/>
              <w:rPr>
                <w:rFonts w:ascii="Times New Roman" w:hAnsi="Times New Roman"/>
                <w:sz w:val="24"/>
              </w:rPr>
            </w:pPr>
            <w:r>
              <w:rPr>
                <w:rFonts w:ascii="Times New Roman" w:hAnsi="Times New Roman"/>
                <w:sz w:val="24"/>
              </w:rPr>
              <w:t xml:space="preserve">- способность их использования в познавательной и социальной практике </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ПРб 1. 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w:t>
            </w:r>
          </w:p>
          <w:p w:rsidR="001F1CD3" w:rsidRDefault="001F1CD3" w:rsidP="001F1CD3">
            <w:pPr>
              <w:jc w:val="both"/>
              <w:rPr>
                <w:rFonts w:ascii="Times New Roman" w:hAnsi="Times New Roman"/>
                <w:sz w:val="24"/>
              </w:rPr>
            </w:pPr>
            <w:r>
              <w:rPr>
                <w:rFonts w:ascii="Times New Roman" w:hAnsi="Times New Roman"/>
                <w:sz w:val="24"/>
              </w:rPr>
              <w:t>ПРб 2.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1F1CD3" w:rsidRDefault="001F1CD3" w:rsidP="001F1CD3">
            <w:pPr>
              <w:jc w:val="both"/>
              <w:rPr>
                <w:rFonts w:ascii="Times New Roman" w:hAnsi="Times New Roman"/>
                <w:sz w:val="24"/>
              </w:rPr>
            </w:pPr>
            <w:r>
              <w:rPr>
                <w:rFonts w:ascii="Times New Roman" w:hAnsi="Times New Roman"/>
                <w:sz w:val="24"/>
              </w:rPr>
              <w:t>ПРб 3. Сформировать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1F1CD3" w:rsidRDefault="001F1CD3" w:rsidP="001F1CD3">
            <w:pPr>
              <w:jc w:val="both"/>
              <w:rPr>
                <w:rFonts w:ascii="Times New Roman" w:hAnsi="Times New Roman"/>
                <w:sz w:val="24"/>
              </w:rPr>
            </w:pPr>
            <w:r>
              <w:rPr>
                <w:rFonts w:ascii="Times New Roman" w:hAnsi="Times New Roman"/>
                <w:sz w:val="24"/>
              </w:rPr>
              <w:t>ПРб 4.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1F1CD3" w:rsidRDefault="001F1CD3" w:rsidP="001F1CD3">
            <w:pPr>
              <w:jc w:val="both"/>
              <w:rPr>
                <w:rFonts w:ascii="Times New Roman" w:hAnsi="Times New Roman"/>
                <w:sz w:val="24"/>
              </w:rPr>
            </w:pPr>
            <w:r>
              <w:rPr>
                <w:rFonts w:ascii="Times New Roman" w:hAnsi="Times New Roman"/>
                <w:sz w:val="24"/>
              </w:rPr>
              <w:t>ПРб 10. Сформировать знания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приводить примеры взаимосвязи глобальных проблем; приводить примеры возможных путей решения глобальных проблем</w:t>
            </w:r>
          </w:p>
        </w:tc>
      </w:tr>
      <w:tr w:rsidR="001F1CD3" w:rsidTr="001F1CD3">
        <w:trPr>
          <w:trHeight w:val="360"/>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highlight w:val="white"/>
              </w:rPr>
            </w:pPr>
            <w:r>
              <w:rPr>
                <w:rFonts w:ascii="Times New Roman" w:hAnsi="Times New Roman"/>
                <w:sz w:val="24"/>
                <w:highlight w:val="white"/>
              </w:rPr>
              <w:t>В области ценности научного познания:</w:t>
            </w:r>
          </w:p>
          <w:p w:rsidR="001F1CD3" w:rsidRDefault="001F1CD3" w:rsidP="001F1CD3">
            <w:pPr>
              <w:jc w:val="both"/>
              <w:rPr>
                <w:rFonts w:ascii="Times New Roman" w:hAnsi="Times New Roman"/>
                <w:sz w:val="24"/>
              </w:rPr>
            </w:pPr>
            <w:r>
              <w:rPr>
                <w:rFonts w:ascii="Times New Roman" w:hAnsi="Times New Roman"/>
                <w:sz w:val="24"/>
                <w:highlight w:val="white"/>
              </w:rPr>
              <w:t>-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r>
              <w:rPr>
                <w:rFonts w:ascii="Times New Roman" w:hAnsi="Times New Roman"/>
                <w:sz w:val="24"/>
              </w:rPr>
              <w:t xml:space="preserve"> </w:t>
            </w:r>
          </w:p>
          <w:p w:rsidR="001F1CD3" w:rsidRDefault="001F1CD3" w:rsidP="001F1CD3">
            <w:pPr>
              <w:jc w:val="both"/>
              <w:rPr>
                <w:rFonts w:ascii="Times New Roman" w:hAnsi="Times New Roman"/>
                <w:sz w:val="24"/>
              </w:rPr>
            </w:pPr>
            <w:r>
              <w:rPr>
                <w:rFonts w:ascii="Times New Roman" w:hAnsi="Times New Roman"/>
                <w:sz w:val="24"/>
                <w:highlight w:val="white"/>
              </w:rPr>
              <w:t xml:space="preserve">- совершенствование языковой и читательской культуры как средства взаимодействия между людьми и познания мира; </w:t>
            </w:r>
          </w:p>
          <w:p w:rsidR="001F1CD3" w:rsidRDefault="001F1CD3" w:rsidP="001F1CD3">
            <w:pPr>
              <w:jc w:val="both"/>
              <w:rPr>
                <w:rFonts w:ascii="Times New Roman" w:hAnsi="Times New Roman"/>
                <w:sz w:val="24"/>
              </w:rPr>
            </w:pPr>
            <w:r>
              <w:rPr>
                <w:rFonts w:ascii="Times New Roman" w:hAnsi="Times New Roman"/>
                <w:sz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rsidR="001F1CD3" w:rsidRDefault="001F1CD3" w:rsidP="001F1CD3">
            <w:pPr>
              <w:jc w:val="both"/>
              <w:rPr>
                <w:rFonts w:ascii="Times New Roman" w:hAnsi="Times New Roman"/>
                <w:color w:val="808080"/>
                <w:sz w:val="24"/>
                <w:highlight w:val="white"/>
              </w:rPr>
            </w:pPr>
            <w:r>
              <w:rPr>
                <w:rFonts w:ascii="Times New Roman" w:hAnsi="Times New Roman"/>
                <w:sz w:val="24"/>
                <w:highlight w:val="white"/>
              </w:rPr>
              <w:t>Овладение универсальными учебными познавательными действиями:</w:t>
            </w:r>
          </w:p>
          <w:p w:rsidR="001F1CD3" w:rsidRDefault="001F1CD3" w:rsidP="001F1CD3">
            <w:pPr>
              <w:jc w:val="both"/>
              <w:rPr>
                <w:rFonts w:ascii="Times New Roman" w:hAnsi="Times New Roman"/>
                <w:sz w:val="24"/>
              </w:rPr>
            </w:pPr>
            <w:r>
              <w:rPr>
                <w:rFonts w:ascii="Times New Roman" w:hAnsi="Times New Roman"/>
                <w:color w:val="808080"/>
                <w:sz w:val="24"/>
              </w:rPr>
              <w:t>в)</w:t>
            </w:r>
            <w:r>
              <w:rPr>
                <w:rFonts w:ascii="Times New Roman" w:hAnsi="Times New Roman"/>
                <w:sz w:val="24"/>
              </w:rPr>
              <w:t> работа с информацией:</w:t>
            </w:r>
          </w:p>
          <w:p w:rsidR="001F1CD3" w:rsidRDefault="001F1CD3" w:rsidP="001F1CD3">
            <w:pPr>
              <w:jc w:val="both"/>
              <w:rPr>
                <w:rFonts w:ascii="Times New Roman" w:hAnsi="Times New Roman"/>
                <w:sz w:val="24"/>
              </w:rPr>
            </w:pPr>
            <w:r>
              <w:rPr>
                <w:rFonts w:ascii="Times New Roman" w:hAnsi="Times New Roman"/>
                <w:sz w:val="24"/>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1F1CD3" w:rsidRDefault="001F1CD3" w:rsidP="001F1CD3">
            <w:pPr>
              <w:jc w:val="both"/>
              <w:rPr>
                <w:rFonts w:ascii="Times New Roman" w:hAnsi="Times New Roman"/>
                <w:sz w:val="24"/>
              </w:rPr>
            </w:pPr>
            <w:r>
              <w:rPr>
                <w:rFonts w:ascii="Times New Roman" w:hAnsi="Times New Roman"/>
                <w:sz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1F1CD3" w:rsidRDefault="001F1CD3" w:rsidP="001F1CD3">
            <w:pPr>
              <w:jc w:val="both"/>
              <w:rPr>
                <w:rFonts w:ascii="Times New Roman" w:hAnsi="Times New Roman"/>
                <w:sz w:val="24"/>
              </w:rPr>
            </w:pPr>
            <w:r>
              <w:rPr>
                <w:rFonts w:ascii="Times New Roman" w:hAnsi="Times New Roman"/>
                <w:sz w:val="24"/>
              </w:rPr>
              <w:t>- оценивать достоверность, легитимность информации, ее соответствие правовым и морально-этическим нормам;</w:t>
            </w:r>
            <w:r>
              <w:rPr>
                <w:rFonts w:ascii="Times New Roman" w:hAnsi="Times New Roman"/>
                <w:sz w:val="24"/>
                <w:highlight w:val="white"/>
              </w:rPr>
              <w:t xml:space="preserve"> </w:t>
            </w:r>
          </w:p>
          <w:p w:rsidR="001F1CD3" w:rsidRDefault="001F1CD3" w:rsidP="001F1CD3">
            <w:pPr>
              <w:jc w:val="both"/>
              <w:rPr>
                <w:rFonts w:ascii="Times New Roman" w:hAnsi="Times New Roman"/>
                <w:sz w:val="24"/>
              </w:rPr>
            </w:pPr>
            <w:r>
              <w:rPr>
                <w:rFonts w:ascii="Times New Roman" w:hAnsi="Times New Roman"/>
                <w:sz w:val="24"/>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1F1CD3" w:rsidRDefault="001F1CD3" w:rsidP="001F1CD3">
            <w:pPr>
              <w:jc w:val="both"/>
              <w:rPr>
                <w:rFonts w:ascii="Times New Roman" w:hAnsi="Times New Roman"/>
                <w:sz w:val="24"/>
              </w:rPr>
            </w:pPr>
            <w:r>
              <w:rPr>
                <w:rFonts w:ascii="Times New Roman" w:hAnsi="Times New Roman"/>
                <w:sz w:val="24"/>
              </w:rPr>
              <w:t>- владеть навыками распознавания и защиты информации, информационной безопасности личности</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ПРб 2.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1F1CD3" w:rsidRDefault="001F1CD3" w:rsidP="001F1CD3">
            <w:pPr>
              <w:jc w:val="both"/>
              <w:rPr>
                <w:rFonts w:ascii="Times New Roman" w:hAnsi="Times New Roman"/>
                <w:sz w:val="24"/>
              </w:rPr>
            </w:pPr>
            <w:r>
              <w:rPr>
                <w:rFonts w:ascii="Times New Roman" w:hAnsi="Times New Roman"/>
                <w:sz w:val="24"/>
              </w:rPr>
              <w:t>ПРб 5. Сформировать умения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наблюдений; выбирать форму фиксации результатов наблюдения; формулировать обобщения и выводы по результатам наблюдения;</w:t>
            </w:r>
          </w:p>
          <w:p w:rsidR="001F1CD3" w:rsidRDefault="001F1CD3" w:rsidP="001F1CD3">
            <w:pPr>
              <w:jc w:val="both"/>
              <w:rPr>
                <w:rFonts w:ascii="Times New Roman" w:hAnsi="Times New Roman"/>
                <w:sz w:val="24"/>
              </w:rPr>
            </w:pPr>
            <w:r>
              <w:rPr>
                <w:rFonts w:ascii="Times New Roman" w:hAnsi="Times New Roman"/>
                <w:sz w:val="24"/>
              </w:rPr>
              <w:t>ПРб 6. Сформировать умения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1F1CD3" w:rsidRDefault="001F1CD3" w:rsidP="001F1CD3">
            <w:pPr>
              <w:jc w:val="both"/>
              <w:rPr>
                <w:rFonts w:ascii="Times New Roman" w:hAnsi="Times New Roman"/>
                <w:sz w:val="24"/>
              </w:rPr>
            </w:pPr>
          </w:p>
          <w:p w:rsidR="001F1CD3" w:rsidRDefault="001F1CD3" w:rsidP="001F1CD3">
            <w:pPr>
              <w:jc w:val="both"/>
              <w:rPr>
                <w:rFonts w:ascii="Times New Roman" w:hAnsi="Times New Roman"/>
                <w:sz w:val="24"/>
              </w:rPr>
            </w:pPr>
          </w:p>
        </w:tc>
      </w:tr>
      <w:tr w:rsidR="001F1CD3" w:rsidTr="001F1CD3">
        <w:trPr>
          <w:trHeight w:val="360"/>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highlight w:val="white"/>
              </w:rPr>
            </w:pPr>
            <w:r>
              <w:rPr>
                <w:rFonts w:ascii="Times New Roman" w:hAnsi="Times New Roman"/>
                <w:sz w:val="24"/>
                <w:highlight w:val="white"/>
              </w:rPr>
              <w:t xml:space="preserve"> В области духовно-нравственного воспитания:</w:t>
            </w:r>
          </w:p>
          <w:p w:rsidR="001F1CD3" w:rsidRDefault="001F1CD3" w:rsidP="001F1CD3">
            <w:pPr>
              <w:jc w:val="both"/>
              <w:rPr>
                <w:rFonts w:ascii="Times New Roman" w:hAnsi="Times New Roman"/>
                <w:sz w:val="24"/>
              </w:rPr>
            </w:pPr>
            <w:r>
              <w:rPr>
                <w:rFonts w:ascii="Times New Roman" w:hAnsi="Times New Roman"/>
                <w:sz w:val="24"/>
                <w:highlight w:val="white"/>
              </w:rPr>
              <w:t>- сформированность нравственного сознания, этического поведения;</w:t>
            </w:r>
          </w:p>
          <w:p w:rsidR="001F1CD3" w:rsidRDefault="001F1CD3" w:rsidP="001F1CD3">
            <w:pPr>
              <w:jc w:val="both"/>
              <w:rPr>
                <w:rFonts w:ascii="Times New Roman" w:hAnsi="Times New Roman"/>
                <w:sz w:val="24"/>
              </w:rPr>
            </w:pPr>
            <w:r>
              <w:rPr>
                <w:rFonts w:ascii="Times New Roman" w:hAnsi="Times New Roman"/>
                <w:sz w:val="24"/>
                <w:highlight w:val="white"/>
              </w:rPr>
              <w:t>- способность оценивать ситуацию и принимать осознанные решения, ориентируясь на морально-нравственные нормы и ценности;</w:t>
            </w:r>
          </w:p>
          <w:p w:rsidR="001F1CD3" w:rsidRDefault="001F1CD3" w:rsidP="001F1CD3">
            <w:pPr>
              <w:jc w:val="both"/>
              <w:rPr>
                <w:rFonts w:ascii="Times New Roman" w:hAnsi="Times New Roman"/>
                <w:sz w:val="24"/>
              </w:rPr>
            </w:pPr>
            <w:r>
              <w:rPr>
                <w:rFonts w:ascii="Times New Roman" w:hAnsi="Times New Roman"/>
                <w:sz w:val="24"/>
                <w:highlight w:val="white"/>
              </w:rPr>
              <w:t>- осознание личного вклада в построение устойчивого будущего;</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1F1CD3" w:rsidRDefault="001F1CD3" w:rsidP="001F1CD3">
            <w:pPr>
              <w:jc w:val="both"/>
              <w:rPr>
                <w:rFonts w:ascii="Times New Roman" w:hAnsi="Times New Roman"/>
                <w:sz w:val="24"/>
              </w:rPr>
            </w:pPr>
            <w:r>
              <w:rPr>
                <w:rFonts w:ascii="Times New Roman" w:hAnsi="Times New Roman"/>
                <w:sz w:val="24"/>
              </w:rPr>
              <w:t>Овладение универсальными регулятивными действиями:</w:t>
            </w:r>
          </w:p>
          <w:p w:rsidR="001F1CD3" w:rsidRDefault="001F1CD3" w:rsidP="001F1CD3">
            <w:pPr>
              <w:jc w:val="both"/>
              <w:rPr>
                <w:rFonts w:ascii="Times New Roman" w:hAnsi="Times New Roman"/>
                <w:sz w:val="24"/>
              </w:rPr>
            </w:pPr>
            <w:r>
              <w:rPr>
                <w:rFonts w:ascii="Times New Roman" w:hAnsi="Times New Roman"/>
                <w:color w:val="808080"/>
                <w:sz w:val="24"/>
              </w:rPr>
              <w:t>а)</w:t>
            </w:r>
            <w:r>
              <w:rPr>
                <w:rFonts w:ascii="Times New Roman" w:hAnsi="Times New Roman"/>
                <w:sz w:val="24"/>
              </w:rPr>
              <w:t> самоорганизация:</w:t>
            </w:r>
          </w:p>
          <w:p w:rsidR="001F1CD3" w:rsidRDefault="001F1CD3" w:rsidP="001F1CD3">
            <w:pPr>
              <w:jc w:val="both"/>
              <w:rPr>
                <w:rFonts w:ascii="Times New Roman" w:hAnsi="Times New Roman"/>
                <w:sz w:val="24"/>
              </w:rPr>
            </w:pPr>
            <w:r>
              <w:rPr>
                <w:rFonts w:ascii="Times New Roman" w:hAnsi="Times New Roman"/>
                <w:sz w:val="24"/>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1F1CD3" w:rsidRDefault="001F1CD3" w:rsidP="001F1CD3">
            <w:pPr>
              <w:jc w:val="both"/>
              <w:rPr>
                <w:rFonts w:ascii="Times New Roman" w:hAnsi="Times New Roman"/>
                <w:sz w:val="24"/>
              </w:rPr>
            </w:pPr>
            <w:r>
              <w:rPr>
                <w:rFonts w:ascii="Times New Roman" w:hAnsi="Times New Roman"/>
                <w:sz w:val="24"/>
              </w:rPr>
              <w:t>- самостоятельно составлять план решения проблемы с учетом имеющихся ресурсов, собственных возможностей и предпочтений;</w:t>
            </w:r>
          </w:p>
          <w:p w:rsidR="001F1CD3" w:rsidRDefault="001F1CD3" w:rsidP="001F1CD3">
            <w:pPr>
              <w:jc w:val="both"/>
              <w:rPr>
                <w:rFonts w:ascii="Times New Roman" w:hAnsi="Times New Roman"/>
                <w:sz w:val="24"/>
              </w:rPr>
            </w:pPr>
            <w:r>
              <w:rPr>
                <w:rFonts w:ascii="Times New Roman" w:hAnsi="Times New Roman"/>
                <w:sz w:val="24"/>
              </w:rPr>
              <w:t>- давать оценку новым ситуациям;</w:t>
            </w:r>
          </w:p>
          <w:p w:rsidR="001F1CD3" w:rsidRDefault="001F1CD3" w:rsidP="001F1CD3">
            <w:pPr>
              <w:jc w:val="both"/>
              <w:rPr>
                <w:rFonts w:ascii="Times New Roman" w:hAnsi="Times New Roman"/>
                <w:sz w:val="24"/>
              </w:rPr>
            </w:pPr>
            <w:r>
              <w:rPr>
                <w:rFonts w:ascii="Times New Roman" w:hAnsi="Times New Roman"/>
                <w:sz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1F1CD3" w:rsidRDefault="001F1CD3" w:rsidP="001F1CD3">
            <w:pPr>
              <w:jc w:val="both"/>
              <w:rPr>
                <w:rFonts w:ascii="Times New Roman" w:hAnsi="Times New Roman"/>
                <w:sz w:val="24"/>
              </w:rPr>
            </w:pPr>
            <w:r>
              <w:rPr>
                <w:rFonts w:ascii="Times New Roman" w:hAnsi="Times New Roman"/>
                <w:color w:val="808080"/>
                <w:sz w:val="24"/>
              </w:rPr>
              <w:t>б)</w:t>
            </w:r>
            <w:r>
              <w:rPr>
                <w:rFonts w:ascii="Times New Roman" w:hAnsi="Times New Roman"/>
                <w:sz w:val="24"/>
              </w:rPr>
              <w:t> самоконтроль:</w:t>
            </w:r>
          </w:p>
          <w:p w:rsidR="001F1CD3" w:rsidRDefault="001F1CD3" w:rsidP="001F1CD3">
            <w:pPr>
              <w:jc w:val="both"/>
              <w:rPr>
                <w:rFonts w:ascii="Times New Roman" w:hAnsi="Times New Roman"/>
                <w:sz w:val="24"/>
              </w:rPr>
            </w:pPr>
            <w:r>
              <w:rPr>
                <w:rFonts w:ascii="Times New Roman" w:hAnsi="Times New Roman"/>
                <w:sz w:val="24"/>
              </w:rPr>
              <w:t>использовать приемы рефлексии для оценки ситуации, выбора верного решения;</w:t>
            </w:r>
          </w:p>
          <w:p w:rsidR="001F1CD3" w:rsidRDefault="001F1CD3" w:rsidP="001F1CD3">
            <w:pPr>
              <w:jc w:val="both"/>
              <w:rPr>
                <w:rFonts w:ascii="Times New Roman" w:hAnsi="Times New Roman"/>
                <w:sz w:val="24"/>
              </w:rPr>
            </w:pPr>
            <w:r>
              <w:rPr>
                <w:rFonts w:ascii="Times New Roman" w:hAnsi="Times New Roman"/>
                <w:sz w:val="24"/>
              </w:rPr>
              <w:t>- уметь оценивать риски и своевременно принимать решения по их снижению;</w:t>
            </w:r>
          </w:p>
          <w:p w:rsidR="001F1CD3" w:rsidRDefault="001F1CD3" w:rsidP="001F1CD3">
            <w:pPr>
              <w:jc w:val="both"/>
              <w:rPr>
                <w:rFonts w:ascii="Times New Roman" w:hAnsi="Times New Roman"/>
                <w:sz w:val="24"/>
              </w:rPr>
            </w:pPr>
            <w:r>
              <w:rPr>
                <w:rFonts w:ascii="Times New Roman" w:hAnsi="Times New Roman"/>
                <w:color w:val="808080"/>
                <w:sz w:val="24"/>
              </w:rPr>
              <w:t>в)</w:t>
            </w:r>
            <w:r>
              <w:rPr>
                <w:rFonts w:ascii="Times New Roman" w:hAnsi="Times New Roman"/>
                <w:sz w:val="24"/>
              </w:rPr>
              <w:t> эмоциональный интеллект, предполагающий сформированность:</w:t>
            </w:r>
          </w:p>
          <w:p w:rsidR="001F1CD3" w:rsidRDefault="001F1CD3" w:rsidP="001F1CD3">
            <w:pPr>
              <w:jc w:val="both"/>
              <w:rPr>
                <w:rFonts w:ascii="Times New Roman" w:hAnsi="Times New Roman"/>
                <w:sz w:val="24"/>
              </w:rPr>
            </w:pPr>
            <w:r>
              <w:rPr>
                <w:rFonts w:ascii="Times New Roman" w:hAnsi="Times New Roman"/>
                <w:sz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1F1CD3" w:rsidRDefault="001F1CD3" w:rsidP="001F1CD3">
            <w:pPr>
              <w:jc w:val="both"/>
              <w:rPr>
                <w:rFonts w:ascii="Times New Roman" w:hAnsi="Times New Roman"/>
                <w:sz w:val="24"/>
              </w:rPr>
            </w:pPr>
            <w:r>
              <w:rPr>
                <w:rFonts w:ascii="Times New Roman" w:hAnsi="Times New Roman"/>
                <w:sz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1F1CD3" w:rsidRDefault="001F1CD3" w:rsidP="001F1CD3">
            <w:pPr>
              <w:jc w:val="both"/>
              <w:rPr>
                <w:rFonts w:ascii="Times New Roman" w:hAnsi="Times New Roman"/>
                <w:sz w:val="24"/>
              </w:rPr>
            </w:pPr>
            <w:r>
              <w:rPr>
                <w:rFonts w:ascii="Times New Roman" w:hAnsi="Times New Roman"/>
                <w:sz w:val="24"/>
              </w:rPr>
              <w:t>- социальных навыков, включающих способность выстраивать отношения с другими людьми, заботиться, проявлять интерес и разрешать конфликты</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ПРб 7.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1F1CD3" w:rsidRDefault="001F1CD3" w:rsidP="001F1CD3">
            <w:pPr>
              <w:jc w:val="both"/>
              <w:rPr>
                <w:rFonts w:ascii="Times New Roman" w:hAnsi="Times New Roman"/>
                <w:sz w:val="24"/>
              </w:rPr>
            </w:pPr>
          </w:p>
        </w:tc>
      </w:tr>
      <w:tr w:rsidR="001F1CD3" w:rsidTr="001F1CD3">
        <w:trPr>
          <w:trHeight w:val="360"/>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04. Эффективно взаимодействовать и работать в коллективе и команде</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highlight w:val="white"/>
              </w:rPr>
            </w:pPr>
            <w:r>
              <w:rPr>
                <w:rFonts w:ascii="Times New Roman" w:hAnsi="Times New Roman"/>
                <w:sz w:val="24"/>
                <w:highlight w:val="white"/>
              </w:rPr>
              <w:t>- готовность к саморазвитию, самостоятельности и самоопределению;</w:t>
            </w:r>
          </w:p>
          <w:p w:rsidR="001F1CD3" w:rsidRDefault="001F1CD3" w:rsidP="001F1CD3">
            <w:pPr>
              <w:jc w:val="both"/>
              <w:rPr>
                <w:rFonts w:ascii="Times New Roman" w:hAnsi="Times New Roman"/>
                <w:sz w:val="24"/>
              </w:rPr>
            </w:pPr>
            <w:r>
              <w:rPr>
                <w:rFonts w:ascii="Times New Roman" w:hAnsi="Times New Roman"/>
                <w:sz w:val="24"/>
              </w:rPr>
              <w:t>-овладение навыками учебно-исследовательской, проектной и социальной деятельности;</w:t>
            </w:r>
          </w:p>
          <w:p w:rsidR="001F1CD3" w:rsidRDefault="001F1CD3" w:rsidP="001F1CD3">
            <w:pPr>
              <w:jc w:val="both"/>
              <w:rPr>
                <w:rFonts w:ascii="Times New Roman" w:hAnsi="Times New Roman"/>
                <w:sz w:val="24"/>
              </w:rPr>
            </w:pPr>
            <w:r>
              <w:rPr>
                <w:rFonts w:ascii="Times New Roman" w:hAnsi="Times New Roman"/>
                <w:sz w:val="24"/>
              </w:rPr>
              <w:t>Овладение универсальными коммуникативными действиями:</w:t>
            </w:r>
          </w:p>
          <w:p w:rsidR="001F1CD3" w:rsidRDefault="001F1CD3" w:rsidP="001F1CD3">
            <w:pPr>
              <w:jc w:val="both"/>
              <w:rPr>
                <w:rFonts w:ascii="Times New Roman" w:hAnsi="Times New Roman"/>
                <w:sz w:val="24"/>
              </w:rPr>
            </w:pPr>
            <w:r>
              <w:rPr>
                <w:rFonts w:ascii="Times New Roman" w:hAnsi="Times New Roman"/>
                <w:color w:val="808080"/>
                <w:sz w:val="24"/>
              </w:rPr>
              <w:t>б)</w:t>
            </w:r>
            <w:r>
              <w:rPr>
                <w:rFonts w:ascii="Times New Roman" w:hAnsi="Times New Roman"/>
                <w:sz w:val="24"/>
              </w:rPr>
              <w:t> совместная деятельность:</w:t>
            </w:r>
          </w:p>
          <w:p w:rsidR="001F1CD3" w:rsidRDefault="001F1CD3" w:rsidP="001F1CD3">
            <w:pPr>
              <w:jc w:val="both"/>
              <w:rPr>
                <w:rFonts w:ascii="Times New Roman" w:hAnsi="Times New Roman"/>
                <w:sz w:val="24"/>
              </w:rPr>
            </w:pPr>
            <w:r>
              <w:rPr>
                <w:rFonts w:ascii="Times New Roman" w:hAnsi="Times New Roman"/>
                <w:sz w:val="24"/>
              </w:rPr>
              <w:t>- понимать и использовать преимущества командной и индивидуальной работы;</w:t>
            </w:r>
          </w:p>
          <w:p w:rsidR="001F1CD3" w:rsidRDefault="001F1CD3" w:rsidP="001F1CD3">
            <w:pPr>
              <w:jc w:val="both"/>
              <w:rPr>
                <w:rFonts w:ascii="Times New Roman" w:hAnsi="Times New Roman"/>
                <w:sz w:val="24"/>
              </w:rPr>
            </w:pPr>
            <w:r>
              <w:rPr>
                <w:rFonts w:ascii="Times New Roman" w:hAnsi="Times New Roman"/>
                <w:sz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1F1CD3" w:rsidRDefault="001F1CD3" w:rsidP="001F1CD3">
            <w:pPr>
              <w:jc w:val="both"/>
              <w:rPr>
                <w:rFonts w:ascii="Times New Roman" w:hAnsi="Times New Roman"/>
                <w:sz w:val="24"/>
              </w:rPr>
            </w:pPr>
            <w:r>
              <w:rPr>
                <w:rFonts w:ascii="Times New Roman" w:hAnsi="Times New Roman"/>
                <w:sz w:val="24"/>
              </w:rPr>
              <w:t>- координировать и выполнять работу в условиях реального, виртуального и комбинированного взаимодействия;</w:t>
            </w:r>
          </w:p>
          <w:p w:rsidR="001F1CD3" w:rsidRDefault="001F1CD3" w:rsidP="001F1CD3">
            <w:pPr>
              <w:jc w:val="both"/>
              <w:rPr>
                <w:rFonts w:ascii="Times New Roman" w:hAnsi="Times New Roman"/>
                <w:sz w:val="24"/>
              </w:rPr>
            </w:pPr>
            <w:r>
              <w:rPr>
                <w:rFonts w:ascii="Times New Roman" w:hAnsi="Times New Roman"/>
                <w:sz w:val="24"/>
              </w:rPr>
              <w:t>- осуществлять позитивное стратегическое поведение в различных ситуациях, проявлять творчество и воображение, быть инициативным</w:t>
            </w:r>
          </w:p>
          <w:p w:rsidR="001F1CD3" w:rsidRDefault="001F1CD3" w:rsidP="001F1CD3">
            <w:pPr>
              <w:jc w:val="both"/>
              <w:rPr>
                <w:rFonts w:ascii="Times New Roman" w:hAnsi="Times New Roman"/>
                <w:sz w:val="24"/>
              </w:rPr>
            </w:pPr>
            <w:r>
              <w:rPr>
                <w:rFonts w:ascii="Times New Roman" w:hAnsi="Times New Roman"/>
                <w:sz w:val="24"/>
              </w:rPr>
              <w:t>Овладение универсальными регулятивными действиями:</w:t>
            </w:r>
          </w:p>
          <w:p w:rsidR="001F1CD3" w:rsidRDefault="001F1CD3" w:rsidP="001F1CD3">
            <w:pPr>
              <w:jc w:val="both"/>
              <w:rPr>
                <w:rFonts w:ascii="Times New Roman" w:hAnsi="Times New Roman"/>
                <w:sz w:val="24"/>
              </w:rPr>
            </w:pPr>
            <w:r>
              <w:rPr>
                <w:rFonts w:ascii="Times New Roman" w:hAnsi="Times New Roman"/>
                <w:color w:val="808080"/>
                <w:sz w:val="24"/>
              </w:rPr>
              <w:t>г)</w:t>
            </w:r>
            <w:r>
              <w:rPr>
                <w:rFonts w:ascii="Times New Roman" w:hAnsi="Times New Roman"/>
                <w:sz w:val="24"/>
              </w:rPr>
              <w:t> принятие себя и других людей:</w:t>
            </w:r>
          </w:p>
          <w:p w:rsidR="001F1CD3" w:rsidRDefault="001F1CD3" w:rsidP="001F1CD3">
            <w:pPr>
              <w:jc w:val="both"/>
              <w:rPr>
                <w:rFonts w:ascii="Times New Roman" w:hAnsi="Times New Roman"/>
                <w:sz w:val="24"/>
              </w:rPr>
            </w:pPr>
            <w:r>
              <w:rPr>
                <w:rFonts w:ascii="Times New Roman" w:hAnsi="Times New Roman"/>
                <w:sz w:val="24"/>
              </w:rPr>
              <w:t>- принимать мотивы и аргументы других людей при анализе результатов деятельности;</w:t>
            </w:r>
          </w:p>
          <w:p w:rsidR="001F1CD3" w:rsidRDefault="001F1CD3" w:rsidP="001F1CD3">
            <w:pPr>
              <w:jc w:val="both"/>
              <w:rPr>
                <w:rFonts w:ascii="Times New Roman" w:hAnsi="Times New Roman"/>
                <w:sz w:val="24"/>
              </w:rPr>
            </w:pPr>
            <w:r>
              <w:rPr>
                <w:rFonts w:ascii="Times New Roman" w:hAnsi="Times New Roman"/>
                <w:sz w:val="24"/>
              </w:rPr>
              <w:t>- признавать свое право и право других людей на ошибки;</w:t>
            </w:r>
          </w:p>
          <w:p w:rsidR="001F1CD3" w:rsidRDefault="001F1CD3" w:rsidP="001F1CD3">
            <w:pPr>
              <w:jc w:val="both"/>
              <w:rPr>
                <w:rFonts w:ascii="Times New Roman" w:hAnsi="Times New Roman"/>
                <w:sz w:val="24"/>
              </w:rPr>
            </w:pPr>
            <w:r>
              <w:rPr>
                <w:rFonts w:ascii="Times New Roman" w:hAnsi="Times New Roman"/>
                <w:sz w:val="24"/>
              </w:rPr>
              <w:t>- развивать способность понимать мир с позиции другого человека</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ПРб 4.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1F1CD3" w:rsidRDefault="001F1CD3" w:rsidP="001F1CD3">
            <w:pPr>
              <w:jc w:val="both"/>
              <w:rPr>
                <w:rFonts w:ascii="Times New Roman" w:hAnsi="Times New Roman"/>
                <w:sz w:val="24"/>
              </w:rPr>
            </w:pPr>
          </w:p>
        </w:tc>
      </w:tr>
      <w:tr w:rsidR="001F1CD3" w:rsidTr="001F1CD3">
        <w:trPr>
          <w:trHeight w:val="360"/>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highlight w:val="white"/>
              </w:rPr>
            </w:pPr>
            <w:r>
              <w:rPr>
                <w:rFonts w:ascii="Times New Roman" w:hAnsi="Times New Roman"/>
                <w:sz w:val="24"/>
                <w:highlight w:val="white"/>
              </w:rPr>
              <w:t>В области эстетического воспитания:</w:t>
            </w:r>
          </w:p>
          <w:p w:rsidR="001F1CD3" w:rsidRDefault="001F1CD3" w:rsidP="001F1CD3">
            <w:pPr>
              <w:jc w:val="both"/>
              <w:rPr>
                <w:rFonts w:ascii="Times New Roman" w:hAnsi="Times New Roman"/>
                <w:sz w:val="24"/>
              </w:rPr>
            </w:pPr>
            <w:r>
              <w:rPr>
                <w:rFonts w:ascii="Times New Roman" w:hAnsi="Times New Roman"/>
                <w:sz w:val="24"/>
                <w:highlight w:val="white"/>
              </w:rPr>
              <w:t>- эстетическое отношение к миру, включая эстетику быта, научного и технического творчества, спорта, труда и общественных отношений;</w:t>
            </w:r>
          </w:p>
          <w:p w:rsidR="001F1CD3" w:rsidRDefault="001F1CD3" w:rsidP="001F1CD3">
            <w:pPr>
              <w:jc w:val="both"/>
              <w:rPr>
                <w:rFonts w:ascii="Times New Roman" w:hAnsi="Times New Roman"/>
                <w:sz w:val="24"/>
              </w:rPr>
            </w:pPr>
            <w:r>
              <w:rPr>
                <w:rFonts w:ascii="Times New Roman" w:hAnsi="Times New Roman"/>
                <w:sz w:val="24"/>
                <w:highlight w:val="white"/>
              </w:rPr>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1F1CD3" w:rsidRDefault="001F1CD3" w:rsidP="001F1CD3">
            <w:pPr>
              <w:jc w:val="both"/>
              <w:rPr>
                <w:rFonts w:ascii="Times New Roman" w:hAnsi="Times New Roman"/>
                <w:sz w:val="24"/>
              </w:rPr>
            </w:pPr>
            <w:r>
              <w:rPr>
                <w:rFonts w:ascii="Times New Roman" w:hAnsi="Times New Roman"/>
                <w:sz w:val="24"/>
                <w:highlight w:val="white"/>
              </w:rPr>
              <w:t>- 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 готовность к самовыражению в разных видах искусства, стремление проявлять качества творческой личности;</w:t>
            </w:r>
          </w:p>
          <w:p w:rsidR="001F1CD3" w:rsidRDefault="001F1CD3" w:rsidP="001F1CD3">
            <w:pPr>
              <w:jc w:val="both"/>
              <w:rPr>
                <w:rFonts w:ascii="Times New Roman" w:hAnsi="Times New Roman"/>
                <w:sz w:val="24"/>
                <w:u w:val="single"/>
              </w:rPr>
            </w:pPr>
            <w:r>
              <w:rPr>
                <w:rFonts w:ascii="Times New Roman" w:hAnsi="Times New Roman"/>
                <w:sz w:val="24"/>
              </w:rPr>
              <w:t>Овладение универсальными коммуникативными действиями:</w:t>
            </w:r>
          </w:p>
          <w:p w:rsidR="001F1CD3" w:rsidRDefault="001F1CD3" w:rsidP="001F1CD3">
            <w:pPr>
              <w:jc w:val="both"/>
              <w:rPr>
                <w:rFonts w:ascii="Times New Roman" w:hAnsi="Times New Roman"/>
                <w:sz w:val="24"/>
              </w:rPr>
            </w:pPr>
            <w:r>
              <w:rPr>
                <w:rFonts w:ascii="Times New Roman" w:hAnsi="Times New Roman"/>
                <w:color w:val="808080"/>
                <w:sz w:val="24"/>
              </w:rPr>
              <w:t>а)</w:t>
            </w:r>
            <w:r>
              <w:rPr>
                <w:rFonts w:ascii="Times New Roman" w:hAnsi="Times New Roman"/>
                <w:sz w:val="24"/>
              </w:rPr>
              <w:t> общение:</w:t>
            </w:r>
          </w:p>
          <w:p w:rsidR="001F1CD3" w:rsidRDefault="001F1CD3" w:rsidP="001F1CD3">
            <w:pPr>
              <w:jc w:val="both"/>
              <w:rPr>
                <w:rFonts w:ascii="Times New Roman" w:hAnsi="Times New Roman"/>
                <w:sz w:val="24"/>
              </w:rPr>
            </w:pPr>
            <w:r>
              <w:rPr>
                <w:rFonts w:ascii="Times New Roman" w:hAnsi="Times New Roman"/>
                <w:sz w:val="24"/>
              </w:rPr>
              <w:t>- осуществлять коммуникации во всех сферах жизни;</w:t>
            </w:r>
          </w:p>
          <w:p w:rsidR="001F1CD3" w:rsidRDefault="001F1CD3" w:rsidP="001F1CD3">
            <w:pPr>
              <w:jc w:val="both"/>
              <w:rPr>
                <w:rFonts w:ascii="Times New Roman" w:hAnsi="Times New Roman"/>
                <w:sz w:val="24"/>
              </w:rPr>
            </w:pPr>
            <w:r>
              <w:rPr>
                <w:rFonts w:ascii="Times New Roman" w:hAnsi="Times New Roman"/>
                <w:sz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1F1CD3" w:rsidRDefault="001F1CD3" w:rsidP="001F1CD3">
            <w:pPr>
              <w:jc w:val="both"/>
              <w:rPr>
                <w:rFonts w:ascii="Times New Roman" w:hAnsi="Times New Roman"/>
                <w:sz w:val="24"/>
              </w:rPr>
            </w:pPr>
            <w:r>
              <w:rPr>
                <w:rFonts w:ascii="Times New Roman" w:hAnsi="Times New Roman"/>
                <w:sz w:val="24"/>
              </w:rPr>
              <w:t>- развернуто и логично излагать свою точку зрения с использованием языковых средств</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ПРб 2.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1F1CD3" w:rsidRDefault="001F1CD3" w:rsidP="001F1CD3">
            <w:pPr>
              <w:jc w:val="both"/>
              <w:rPr>
                <w:rFonts w:ascii="Times New Roman" w:hAnsi="Times New Roman"/>
                <w:sz w:val="24"/>
              </w:rPr>
            </w:pPr>
            <w:r>
              <w:rPr>
                <w:rFonts w:ascii="Times New Roman" w:hAnsi="Times New Roman"/>
                <w:sz w:val="24"/>
              </w:rPr>
              <w:t>ПРб 3. 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1F1CD3" w:rsidRDefault="001F1CD3" w:rsidP="001F1CD3">
            <w:pPr>
              <w:jc w:val="both"/>
              <w:rPr>
                <w:rFonts w:ascii="Times New Roman" w:hAnsi="Times New Roman"/>
                <w:sz w:val="24"/>
              </w:rPr>
            </w:pPr>
          </w:p>
        </w:tc>
      </w:tr>
      <w:tr w:rsidR="001F1CD3" w:rsidTr="001F1CD3">
        <w:trPr>
          <w:trHeight w:val="360"/>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highlight w:val="white"/>
              </w:rPr>
              <w:t>- осознание обучающимися российской гражданской идентичности;</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В части гражданского воспитания:</w:t>
            </w:r>
          </w:p>
          <w:p w:rsidR="001F1CD3" w:rsidRDefault="001F1CD3" w:rsidP="001F1CD3">
            <w:pPr>
              <w:jc w:val="both"/>
              <w:rPr>
                <w:rFonts w:ascii="Times New Roman" w:hAnsi="Times New Roman"/>
                <w:sz w:val="24"/>
              </w:rPr>
            </w:pPr>
            <w:r>
              <w:rPr>
                <w:rFonts w:ascii="Times New Roman" w:hAnsi="Times New Roman"/>
                <w:sz w:val="24"/>
                <w:highlight w:val="white"/>
              </w:rPr>
              <w:t>- осознание своих конституционных прав и обязанностей, уважение закона и правопорядка;</w:t>
            </w:r>
          </w:p>
          <w:p w:rsidR="001F1CD3" w:rsidRDefault="001F1CD3" w:rsidP="001F1CD3">
            <w:pPr>
              <w:jc w:val="both"/>
              <w:rPr>
                <w:rFonts w:ascii="Times New Roman" w:hAnsi="Times New Roman"/>
                <w:sz w:val="24"/>
              </w:rPr>
            </w:pPr>
            <w:r>
              <w:rPr>
                <w:rFonts w:ascii="Times New Roman" w:hAnsi="Times New Roman"/>
                <w:sz w:val="24"/>
                <w:highlight w:val="white"/>
              </w:rPr>
              <w:t>- принятие традиционных национальных, общечеловеческих гуманистических и демократических ценностей;</w:t>
            </w:r>
          </w:p>
          <w:p w:rsidR="001F1CD3" w:rsidRDefault="001F1CD3" w:rsidP="001F1CD3">
            <w:pPr>
              <w:jc w:val="both"/>
              <w:rPr>
                <w:rFonts w:ascii="Times New Roman" w:hAnsi="Times New Roman"/>
                <w:sz w:val="24"/>
              </w:rPr>
            </w:pPr>
            <w:r>
              <w:rPr>
                <w:rFonts w:ascii="Times New Roman" w:hAnsi="Times New Roman"/>
                <w:sz w:val="24"/>
                <w:highlight w:val="white"/>
              </w:rPr>
              <w:t>- 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1F1CD3" w:rsidRDefault="001F1CD3" w:rsidP="001F1CD3">
            <w:pPr>
              <w:jc w:val="both"/>
              <w:rPr>
                <w:rFonts w:ascii="Times New Roman" w:hAnsi="Times New Roman"/>
                <w:sz w:val="24"/>
              </w:rPr>
            </w:pPr>
            <w:r>
              <w:rPr>
                <w:rFonts w:ascii="Times New Roman" w:hAnsi="Times New Roman"/>
                <w:sz w:val="24"/>
                <w:highlight w:val="white"/>
              </w:rPr>
              <w:t>-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1F1CD3" w:rsidRDefault="001F1CD3" w:rsidP="001F1CD3">
            <w:pPr>
              <w:jc w:val="both"/>
              <w:rPr>
                <w:rFonts w:ascii="Times New Roman" w:hAnsi="Times New Roman"/>
                <w:sz w:val="24"/>
              </w:rPr>
            </w:pPr>
            <w:r>
              <w:rPr>
                <w:rFonts w:ascii="Times New Roman" w:hAnsi="Times New Roman"/>
                <w:sz w:val="24"/>
                <w:highlight w:val="white"/>
              </w:rPr>
              <w:t>- умение взаимодействовать с социальными институтами в соответствии с их функциями и назначением;</w:t>
            </w:r>
          </w:p>
          <w:p w:rsidR="001F1CD3" w:rsidRDefault="001F1CD3" w:rsidP="001F1CD3">
            <w:pPr>
              <w:jc w:val="both"/>
              <w:rPr>
                <w:rFonts w:ascii="Times New Roman" w:hAnsi="Times New Roman"/>
                <w:sz w:val="24"/>
              </w:rPr>
            </w:pPr>
            <w:r>
              <w:rPr>
                <w:rFonts w:ascii="Times New Roman" w:hAnsi="Times New Roman"/>
                <w:sz w:val="24"/>
                <w:highlight w:val="white"/>
              </w:rPr>
              <w:t>- готовность к гуманитарной и волонтерской деятельности;</w:t>
            </w:r>
            <w:r>
              <w:rPr>
                <w:rFonts w:ascii="Times New Roman" w:hAnsi="Times New Roman"/>
                <w:sz w:val="24"/>
              </w:rPr>
              <w:t xml:space="preserve"> </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патриотического воспитания:</w:t>
            </w:r>
          </w:p>
          <w:p w:rsidR="001F1CD3" w:rsidRDefault="001F1CD3" w:rsidP="001F1CD3">
            <w:pPr>
              <w:jc w:val="both"/>
              <w:rPr>
                <w:rFonts w:ascii="Times New Roman" w:hAnsi="Times New Roman"/>
                <w:sz w:val="24"/>
              </w:rPr>
            </w:pPr>
            <w:r>
              <w:rPr>
                <w:rFonts w:ascii="Times New Roman" w:hAnsi="Times New Roman"/>
                <w:sz w:val="24"/>
                <w:highlight w:val="white"/>
              </w:rPr>
              <w:t>-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1F1CD3" w:rsidRDefault="001F1CD3" w:rsidP="001F1CD3">
            <w:pPr>
              <w:jc w:val="both"/>
              <w:rPr>
                <w:rFonts w:ascii="Times New Roman" w:hAnsi="Times New Roman"/>
                <w:sz w:val="24"/>
              </w:rPr>
            </w:pPr>
            <w:r>
              <w:rPr>
                <w:rFonts w:ascii="Times New Roman" w:hAnsi="Times New Roman"/>
                <w:sz w:val="24"/>
                <w:highlight w:val="white"/>
              </w:rPr>
              <w:t>-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 идейная убежденность, готовность к служению и защите Отечества, ответственность за его судьбу;</w:t>
            </w:r>
          </w:p>
          <w:p w:rsidR="001F1CD3" w:rsidRDefault="001F1CD3" w:rsidP="001F1CD3">
            <w:pPr>
              <w:jc w:val="both"/>
              <w:rPr>
                <w:rFonts w:ascii="Times New Roman" w:hAnsi="Times New Roman"/>
                <w:sz w:val="24"/>
              </w:rPr>
            </w:pPr>
            <w:r>
              <w:rPr>
                <w:rFonts w:ascii="Times New Roman" w:hAnsi="Times New Roman"/>
                <w:sz w:val="24"/>
                <w:highlight w:val="white"/>
              </w:rPr>
              <w:t>освоенные обучающимися межпредметные понятия и универсальные учебные действия (регулятивные, познавательные, коммуникативные);</w:t>
            </w:r>
          </w:p>
          <w:p w:rsidR="001F1CD3" w:rsidRDefault="001F1CD3" w:rsidP="001F1CD3">
            <w:pPr>
              <w:jc w:val="both"/>
              <w:rPr>
                <w:rFonts w:ascii="Times New Roman" w:hAnsi="Times New Roman"/>
                <w:sz w:val="24"/>
              </w:rPr>
            </w:pPr>
            <w:r>
              <w:rPr>
                <w:rFonts w:ascii="Times New Roman" w:hAnsi="Times New Roman"/>
                <w:sz w:val="24"/>
              </w:rPr>
              <w:t>- 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1F1CD3" w:rsidRDefault="001F1CD3" w:rsidP="001F1CD3">
            <w:pPr>
              <w:jc w:val="both"/>
              <w:rPr>
                <w:rFonts w:ascii="Times New Roman" w:hAnsi="Times New Roman"/>
                <w:sz w:val="24"/>
              </w:rPr>
            </w:pPr>
            <w:r>
              <w:rPr>
                <w:rFonts w:ascii="Times New Roman" w:hAnsi="Times New Roman"/>
                <w:sz w:val="24"/>
              </w:rPr>
              <w:t>- овладение навыками учебно-исследовательской, проектной и социальной деятельности</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ПРб 1. 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w:t>
            </w:r>
          </w:p>
          <w:p w:rsidR="001F1CD3" w:rsidRDefault="001F1CD3" w:rsidP="001F1CD3">
            <w:pPr>
              <w:jc w:val="both"/>
              <w:rPr>
                <w:rFonts w:ascii="Times New Roman" w:hAnsi="Times New Roman"/>
                <w:sz w:val="24"/>
              </w:rPr>
            </w:pPr>
            <w:r>
              <w:rPr>
                <w:rFonts w:ascii="Times New Roman" w:hAnsi="Times New Roman"/>
                <w:sz w:val="24"/>
              </w:rPr>
              <w:t>ПРб 7.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1F1CD3" w:rsidRDefault="001F1CD3" w:rsidP="001F1CD3">
            <w:pPr>
              <w:jc w:val="both"/>
              <w:rPr>
                <w:rFonts w:ascii="Times New Roman" w:hAnsi="Times New Roman"/>
                <w:sz w:val="24"/>
              </w:rPr>
            </w:pPr>
            <w:r>
              <w:rPr>
                <w:rFonts w:ascii="Times New Roman" w:hAnsi="Times New Roman"/>
                <w:sz w:val="24"/>
              </w:rPr>
              <w:t>ПРб 8.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1F1CD3" w:rsidRDefault="001F1CD3" w:rsidP="001F1CD3">
            <w:pPr>
              <w:jc w:val="both"/>
              <w:rPr>
                <w:rFonts w:ascii="Times New Roman" w:hAnsi="Times New Roman"/>
                <w:sz w:val="24"/>
              </w:rPr>
            </w:pPr>
          </w:p>
        </w:tc>
      </w:tr>
      <w:tr w:rsidR="001F1CD3" w:rsidTr="001F1CD3">
        <w:trPr>
          <w:trHeight w:val="360"/>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highlight w:val="white"/>
              </w:rPr>
            </w:pPr>
            <w:r>
              <w:rPr>
                <w:rFonts w:ascii="Times New Roman" w:hAnsi="Times New Roman"/>
                <w:sz w:val="24"/>
                <w:highlight w:val="white"/>
              </w:rPr>
              <w:t>В области экологического воспитания:</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1F1CD3" w:rsidRDefault="001F1CD3" w:rsidP="001F1CD3">
            <w:pPr>
              <w:jc w:val="both"/>
              <w:rPr>
                <w:rFonts w:ascii="Times New Roman" w:hAnsi="Times New Roman"/>
                <w:sz w:val="24"/>
              </w:rPr>
            </w:pPr>
            <w:r>
              <w:rPr>
                <w:rFonts w:ascii="Times New Roman" w:hAnsi="Times New Roman"/>
                <w:sz w:val="24"/>
                <w:highlight w:val="white"/>
              </w:rPr>
              <w:t>- планирование и осуществление действий в окружающей среде на основе знания целей устойчивого развития человечества;</w:t>
            </w:r>
            <w:r>
              <w:rPr>
                <w:rFonts w:ascii="Times New Roman" w:hAnsi="Times New Roman"/>
                <w:sz w:val="24"/>
              </w:rPr>
              <w:t xml:space="preserve"> </w:t>
            </w:r>
          </w:p>
          <w:p w:rsidR="001F1CD3" w:rsidRDefault="001F1CD3" w:rsidP="001F1CD3">
            <w:pPr>
              <w:jc w:val="both"/>
              <w:rPr>
                <w:rFonts w:ascii="Times New Roman" w:hAnsi="Times New Roman"/>
                <w:sz w:val="24"/>
              </w:rPr>
            </w:pPr>
            <w:r>
              <w:rPr>
                <w:rFonts w:ascii="Times New Roman" w:hAnsi="Times New Roman"/>
                <w:sz w:val="24"/>
                <w:highlight w:val="white"/>
              </w:rPr>
              <w:t>активное неприятие действий, приносящих вред окружающей среде;</w:t>
            </w:r>
            <w:r>
              <w:rPr>
                <w:rFonts w:ascii="Times New Roman" w:hAnsi="Times New Roman"/>
                <w:sz w:val="24"/>
              </w:rPr>
              <w:t xml:space="preserve"> </w:t>
            </w:r>
          </w:p>
          <w:p w:rsidR="001F1CD3" w:rsidRDefault="001F1CD3" w:rsidP="001F1CD3">
            <w:pPr>
              <w:jc w:val="both"/>
              <w:rPr>
                <w:rFonts w:ascii="Times New Roman" w:hAnsi="Times New Roman"/>
                <w:sz w:val="24"/>
              </w:rPr>
            </w:pPr>
            <w:r>
              <w:rPr>
                <w:rFonts w:ascii="Times New Roman" w:hAnsi="Times New Roman"/>
                <w:sz w:val="24"/>
                <w:highlight w:val="white"/>
              </w:rPr>
              <w:t>- умение прогнозировать неблагоприятные экологические последствия предпринимаемых действий, предотвращать их;</w:t>
            </w:r>
            <w:r>
              <w:rPr>
                <w:rFonts w:ascii="Times New Roman" w:hAnsi="Times New Roman"/>
                <w:sz w:val="24"/>
              </w:rPr>
              <w:t xml:space="preserve"> </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 расширение опыта деятельности экологической направленности;</w:t>
            </w:r>
            <w:r>
              <w:rPr>
                <w:rFonts w:ascii="Times New Roman" w:hAnsi="Times New Roman"/>
                <w:sz w:val="24"/>
              </w:rPr>
              <w:t xml:space="preserve"> </w:t>
            </w:r>
          </w:p>
          <w:p w:rsidR="001F1CD3" w:rsidRDefault="001F1CD3" w:rsidP="001F1CD3">
            <w:pPr>
              <w:jc w:val="both"/>
              <w:rPr>
                <w:rFonts w:ascii="Times New Roman" w:hAnsi="Times New Roman"/>
                <w:sz w:val="24"/>
              </w:rPr>
            </w:pPr>
            <w:r>
              <w:rPr>
                <w:rFonts w:ascii="Times New Roman" w:hAnsi="Times New Roman"/>
                <w:sz w:val="24"/>
              </w:rPr>
              <w:t>- овладение навыками учебно-исследовательской, проектной и социальной деятельности;</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ПРб 3. 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1F1CD3" w:rsidRDefault="001F1CD3" w:rsidP="001F1CD3">
            <w:pPr>
              <w:jc w:val="both"/>
              <w:rPr>
                <w:rFonts w:ascii="Times New Roman" w:hAnsi="Times New Roman"/>
                <w:sz w:val="24"/>
              </w:rPr>
            </w:pPr>
            <w:r>
              <w:rPr>
                <w:rFonts w:ascii="Times New Roman" w:hAnsi="Times New Roman"/>
                <w:sz w:val="24"/>
              </w:rPr>
              <w:t>ПРб 7.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1F1CD3" w:rsidRDefault="001F1CD3" w:rsidP="001F1CD3">
            <w:pPr>
              <w:jc w:val="both"/>
              <w:rPr>
                <w:rFonts w:ascii="Times New Roman" w:hAnsi="Times New Roman"/>
                <w:sz w:val="24"/>
              </w:rPr>
            </w:pPr>
            <w:r>
              <w:rPr>
                <w:rFonts w:ascii="Times New Roman" w:hAnsi="Times New Roman"/>
                <w:sz w:val="24"/>
              </w:rPr>
              <w:t>ПРб 8.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1F1CD3" w:rsidRDefault="001F1CD3" w:rsidP="001F1CD3">
            <w:pPr>
              <w:jc w:val="both"/>
              <w:rPr>
                <w:rFonts w:ascii="Times New Roman" w:hAnsi="Times New Roman"/>
                <w:sz w:val="24"/>
              </w:rPr>
            </w:pPr>
            <w:r>
              <w:rPr>
                <w:rFonts w:ascii="Times New Roman" w:hAnsi="Times New Roman"/>
                <w:sz w:val="24"/>
              </w:rPr>
              <w:t>Прб 9. Сформировать умения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оценивать изученные социально-экономические и геоэкологические процессы и явления</w:t>
            </w:r>
          </w:p>
        </w:tc>
      </w:tr>
      <w:tr w:rsidR="001F1CD3" w:rsidTr="001F1CD3">
        <w:trPr>
          <w:trHeight w:val="360"/>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09. Пользоваться профессиональной документацией на государственном и иностранном языках</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highlight w:val="white"/>
              </w:rPr>
            </w:pPr>
            <w:r>
              <w:rPr>
                <w:rFonts w:ascii="Times New Roman" w:hAnsi="Times New Roman"/>
                <w:sz w:val="24"/>
                <w:highlight w:val="white"/>
              </w:rPr>
              <w:t xml:space="preserve">- наличие мотивации к обучению и личностному развитию; </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В области ценности научного познания:</w:t>
            </w:r>
          </w:p>
          <w:p w:rsidR="001F1CD3" w:rsidRDefault="001F1CD3" w:rsidP="001F1CD3">
            <w:pPr>
              <w:jc w:val="both"/>
              <w:rPr>
                <w:rFonts w:ascii="Times New Roman" w:hAnsi="Times New Roman"/>
                <w:sz w:val="24"/>
              </w:rPr>
            </w:pPr>
            <w:r>
              <w:rPr>
                <w:rFonts w:ascii="Times New Roman" w:hAnsi="Times New Roman"/>
                <w:sz w:val="24"/>
                <w:highlight w:val="white"/>
              </w:rPr>
              <w:t>-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r>
              <w:rPr>
                <w:rFonts w:ascii="Times New Roman" w:hAnsi="Times New Roman"/>
                <w:sz w:val="24"/>
              </w:rPr>
              <w:t xml:space="preserve"> </w:t>
            </w:r>
          </w:p>
          <w:p w:rsidR="001F1CD3" w:rsidRDefault="001F1CD3" w:rsidP="001F1CD3">
            <w:pPr>
              <w:jc w:val="both"/>
              <w:rPr>
                <w:rFonts w:ascii="Times New Roman" w:hAnsi="Times New Roman"/>
                <w:sz w:val="24"/>
              </w:rPr>
            </w:pPr>
            <w:r>
              <w:rPr>
                <w:rFonts w:ascii="Times New Roman" w:hAnsi="Times New Roman"/>
                <w:sz w:val="24"/>
                <w:highlight w:val="white"/>
              </w:rPr>
              <w:t>- совершенствование языковой и читательской культуры как средства взаимодействия между людьми и познания мира;</w:t>
            </w:r>
            <w:r>
              <w:rPr>
                <w:rFonts w:ascii="Times New Roman" w:hAnsi="Times New Roman"/>
                <w:sz w:val="24"/>
              </w:rPr>
              <w:t xml:space="preserve"> </w:t>
            </w:r>
          </w:p>
          <w:p w:rsidR="001F1CD3" w:rsidRDefault="001F1CD3" w:rsidP="001F1CD3">
            <w:pPr>
              <w:jc w:val="both"/>
              <w:rPr>
                <w:rFonts w:ascii="Times New Roman" w:hAnsi="Times New Roman"/>
                <w:sz w:val="24"/>
                <w:highlight w:val="white"/>
              </w:rPr>
            </w:pPr>
            <w:r>
              <w:rPr>
                <w:rFonts w:ascii="Times New Roman" w:hAnsi="Times New Roman"/>
                <w:sz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rsidR="001F1CD3" w:rsidRDefault="001F1CD3" w:rsidP="001F1CD3">
            <w:pPr>
              <w:jc w:val="both"/>
              <w:rPr>
                <w:rFonts w:ascii="Times New Roman" w:hAnsi="Times New Roman"/>
                <w:color w:val="808080"/>
                <w:sz w:val="24"/>
                <w:highlight w:val="white"/>
              </w:rPr>
            </w:pPr>
            <w:r>
              <w:rPr>
                <w:rFonts w:ascii="Times New Roman" w:hAnsi="Times New Roman"/>
                <w:sz w:val="24"/>
                <w:highlight w:val="white"/>
              </w:rPr>
              <w:t>Овладение универсальными учебными познавательными действиями:</w:t>
            </w:r>
          </w:p>
          <w:p w:rsidR="001F1CD3" w:rsidRDefault="001F1CD3" w:rsidP="001F1CD3">
            <w:pPr>
              <w:jc w:val="both"/>
              <w:rPr>
                <w:rFonts w:ascii="Times New Roman" w:hAnsi="Times New Roman"/>
                <w:sz w:val="24"/>
                <w:highlight w:val="white"/>
              </w:rPr>
            </w:pPr>
            <w:r>
              <w:rPr>
                <w:rFonts w:ascii="Times New Roman" w:hAnsi="Times New Roman"/>
                <w:color w:val="808080"/>
                <w:sz w:val="24"/>
                <w:highlight w:val="white"/>
              </w:rPr>
              <w:t>б)</w:t>
            </w:r>
            <w:r>
              <w:rPr>
                <w:rFonts w:ascii="Times New Roman" w:hAnsi="Times New Roman"/>
                <w:sz w:val="24"/>
                <w:highlight w:val="white"/>
              </w:rPr>
              <w:t> базовые исследовательские действия:</w:t>
            </w:r>
          </w:p>
          <w:p w:rsidR="001F1CD3" w:rsidRDefault="001F1CD3" w:rsidP="001F1CD3">
            <w:pPr>
              <w:jc w:val="both"/>
              <w:rPr>
                <w:rFonts w:ascii="Times New Roman" w:hAnsi="Times New Roman"/>
                <w:sz w:val="24"/>
              </w:rPr>
            </w:pPr>
            <w:r>
              <w:rPr>
                <w:rFonts w:ascii="Times New Roman" w:hAnsi="Times New Roman"/>
                <w:sz w:val="24"/>
              </w:rPr>
              <w:t>- владеть навыками учебно-исследовательской и проектной деятельности, навыками разрешения проблем;</w:t>
            </w:r>
          </w:p>
          <w:p w:rsidR="001F1CD3" w:rsidRDefault="001F1CD3" w:rsidP="001F1CD3">
            <w:pPr>
              <w:jc w:val="both"/>
              <w:rPr>
                <w:rFonts w:ascii="Times New Roman" w:hAnsi="Times New Roman"/>
                <w:sz w:val="24"/>
              </w:rPr>
            </w:pPr>
            <w:r>
              <w:rPr>
                <w:rFonts w:ascii="Times New Roman" w:hAnsi="Times New Roman"/>
                <w:sz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1F1CD3" w:rsidRDefault="001F1CD3" w:rsidP="001F1CD3">
            <w:pPr>
              <w:jc w:val="both"/>
              <w:rPr>
                <w:rFonts w:ascii="Times New Roman" w:hAnsi="Times New Roman"/>
                <w:sz w:val="24"/>
              </w:rPr>
            </w:pPr>
            <w:r>
              <w:rPr>
                <w:rFonts w:ascii="Times New Roman" w:hAnsi="Times New Roman"/>
                <w:sz w:val="24"/>
              </w:rPr>
              <w:t xml:space="preserve">-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1F1CD3" w:rsidRDefault="001F1CD3" w:rsidP="001F1CD3">
            <w:pPr>
              <w:jc w:val="both"/>
              <w:rPr>
                <w:rFonts w:ascii="Times New Roman" w:hAnsi="Times New Roman"/>
                <w:sz w:val="24"/>
              </w:rPr>
            </w:pPr>
            <w:r>
              <w:rPr>
                <w:rFonts w:ascii="Times New Roman" w:hAnsi="Times New Roman"/>
                <w:sz w:val="24"/>
              </w:rPr>
              <w:t xml:space="preserve">- формирование научного типа мышления, владение научной терминологией, ключевыми понятиями и методами; </w:t>
            </w:r>
          </w:p>
          <w:p w:rsidR="001F1CD3" w:rsidRDefault="001F1CD3" w:rsidP="001F1CD3">
            <w:pPr>
              <w:jc w:val="both"/>
              <w:rPr>
                <w:rFonts w:ascii="Times New Roman" w:hAnsi="Times New Roman"/>
                <w:sz w:val="24"/>
              </w:rPr>
            </w:pPr>
            <w:r>
              <w:rPr>
                <w:rFonts w:ascii="Times New Roman" w:hAnsi="Times New Roman"/>
                <w:sz w:val="24"/>
              </w:rPr>
              <w:t>-осуществлять целенаправленный поиск переноса средств и способов действия в профессиональную среду</w:t>
            </w:r>
          </w:p>
        </w:tc>
        <w:tc>
          <w:tcPr>
            <w:tcW w:w="4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ПРб 2.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1F1CD3" w:rsidRDefault="001F1CD3" w:rsidP="001F1CD3">
            <w:pPr>
              <w:jc w:val="both"/>
              <w:rPr>
                <w:rFonts w:ascii="Times New Roman" w:hAnsi="Times New Roman"/>
                <w:sz w:val="24"/>
              </w:rPr>
            </w:pPr>
            <w:r>
              <w:rPr>
                <w:rFonts w:ascii="Times New Roman" w:hAnsi="Times New Roman"/>
                <w:sz w:val="24"/>
              </w:rPr>
              <w:t>ПРб 4.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1F1CD3" w:rsidRDefault="001F1CD3" w:rsidP="001F1CD3">
            <w:pPr>
              <w:jc w:val="both"/>
              <w:rPr>
                <w:rFonts w:ascii="Times New Roman" w:hAnsi="Times New Roman"/>
                <w:sz w:val="24"/>
              </w:rPr>
            </w:pPr>
            <w:r>
              <w:rPr>
                <w:rFonts w:ascii="Times New Roman" w:hAnsi="Times New Roman"/>
                <w:sz w:val="24"/>
              </w:rPr>
              <w:t>ПРб 7.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1F1CD3" w:rsidRDefault="001F1CD3" w:rsidP="001F1CD3">
            <w:pPr>
              <w:jc w:val="both"/>
              <w:rPr>
                <w:rFonts w:ascii="Times New Roman" w:hAnsi="Times New Roman"/>
                <w:sz w:val="24"/>
              </w:rPr>
            </w:pPr>
            <w:r>
              <w:rPr>
                <w:rFonts w:ascii="Times New Roman" w:hAnsi="Times New Roman"/>
                <w:sz w:val="24"/>
              </w:rPr>
              <w:t>ПРб 8.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tc>
      </w:tr>
      <w:tr w:rsidR="001F1CD3" w:rsidTr="001F1CD3">
        <w:trPr>
          <w:trHeight w:val="79"/>
        </w:trPr>
        <w:tc>
          <w:tcPr>
            <w:tcW w:w="19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Pr="00013FDA" w:rsidRDefault="001F1CD3" w:rsidP="001F1CD3">
            <w:pPr>
              <w:suppressAutoHyphens/>
              <w:jc w:val="center"/>
              <w:rPr>
                <w:rFonts w:ascii="Times New Roman" w:eastAsia="Times New Roman" w:hAnsi="Times New Roman" w:cs="Times New Roman"/>
                <w:bCs/>
                <w:color w:val="000000"/>
                <w:sz w:val="24"/>
                <w:szCs w:val="24"/>
                <w:highlight w:val="yellow"/>
                <w:lang w:eastAsia="ru-RU"/>
              </w:rPr>
            </w:pPr>
            <w:r w:rsidRPr="000B5F9A">
              <w:rPr>
                <w:rFonts w:ascii="Times New Roman" w:eastAsia="Times New Roman" w:hAnsi="Times New Roman" w:cs="Times New Roman"/>
                <w:bCs/>
                <w:color w:val="000000"/>
                <w:sz w:val="24"/>
                <w:szCs w:val="24"/>
                <w:lang w:eastAsia="ru-RU"/>
              </w:rPr>
              <w:t>ПК 3.6</w:t>
            </w:r>
            <w:r>
              <w:rPr>
                <w:rFonts w:ascii="Times New Roman" w:eastAsia="Times New Roman" w:hAnsi="Times New Roman" w:cs="Times New Roman"/>
                <w:bCs/>
                <w:color w:val="000000"/>
                <w:sz w:val="24"/>
                <w:szCs w:val="24"/>
                <w:lang w:eastAsia="ru-RU"/>
              </w:rPr>
              <w:t xml:space="preserve"> - </w:t>
            </w:r>
            <w:r w:rsidRPr="000B5F9A">
              <w:rPr>
                <w:rFonts w:ascii="Times New Roman" w:eastAsia="Times New Roman" w:hAnsi="Times New Roman" w:cs="Times New Roman"/>
                <w:sz w:val="24"/>
                <w:szCs w:val="24"/>
                <w:lang w:eastAsia="ru-RU"/>
              </w:rPr>
              <w:t xml:space="preserve">Осуществлять программирование и параметризацию контрольно измерительных </w:t>
            </w:r>
            <w:r>
              <w:rPr>
                <w:rFonts w:ascii="Times New Roman" w:eastAsia="Times New Roman" w:hAnsi="Times New Roman" w:cs="Times New Roman"/>
                <w:sz w:val="24"/>
                <w:szCs w:val="24"/>
                <w:lang w:eastAsia="ru-RU"/>
              </w:rPr>
              <w:t>–</w:t>
            </w:r>
            <w:r w:rsidRPr="000B5F9A">
              <w:rPr>
                <w:rFonts w:ascii="Times New Roman" w:eastAsia="Times New Roman" w:hAnsi="Times New Roman" w:cs="Times New Roman"/>
                <w:sz w:val="24"/>
                <w:szCs w:val="24"/>
                <w:lang w:eastAsia="ru-RU"/>
              </w:rPr>
              <w:t xml:space="preserve"> приборов</w:t>
            </w:r>
            <w:r>
              <w:rPr>
                <w:rFonts w:ascii="Times New Roman" w:eastAsia="Times New Roman" w:hAnsi="Times New Roman" w:cs="Times New Roman"/>
                <w:sz w:val="24"/>
                <w:szCs w:val="24"/>
                <w:lang w:eastAsia="ru-RU"/>
              </w:rPr>
              <w:t>.</w:t>
            </w:r>
          </w:p>
        </w:tc>
        <w:tc>
          <w:tcPr>
            <w:tcW w:w="3402" w:type="dxa"/>
            <w:tcBorders>
              <w:top w:val="single" w:sz="4" w:space="0" w:color="000000"/>
              <w:left w:val="single" w:sz="4" w:space="0" w:color="000000"/>
              <w:bottom w:val="single" w:sz="4" w:space="0" w:color="000000"/>
              <w:right w:val="single" w:sz="4" w:space="0" w:color="000000"/>
            </w:tcBorders>
          </w:tcPr>
          <w:p w:rsidR="001F1CD3" w:rsidRPr="000B5F9A" w:rsidRDefault="001F1CD3" w:rsidP="001F1CD3">
            <w:pPr>
              <w:suppressAutoHyphens/>
              <w:jc w:val="center"/>
              <w:rPr>
                <w:rFonts w:ascii="Times New Roman" w:eastAsia="Times New Roman" w:hAnsi="Times New Roman" w:cs="Times New Roman"/>
                <w:sz w:val="24"/>
                <w:szCs w:val="24"/>
                <w:lang w:eastAsia="ru-RU"/>
              </w:rPr>
            </w:pPr>
          </w:p>
        </w:tc>
        <w:tc>
          <w:tcPr>
            <w:tcW w:w="4111" w:type="dxa"/>
            <w:tcBorders>
              <w:top w:val="single" w:sz="4" w:space="0" w:color="000000"/>
              <w:left w:val="single" w:sz="4" w:space="0" w:color="000000"/>
              <w:bottom w:val="single" w:sz="4" w:space="0" w:color="000000"/>
              <w:right w:val="single" w:sz="4" w:space="0" w:color="000000"/>
            </w:tcBorders>
          </w:tcPr>
          <w:p w:rsidR="001F1CD3" w:rsidRPr="00013FDA" w:rsidRDefault="001F1CD3" w:rsidP="001F1CD3">
            <w:pPr>
              <w:suppressAutoHyphens/>
              <w:jc w:val="both"/>
              <w:rPr>
                <w:rFonts w:ascii="Times New Roman" w:eastAsia="Times New Roman" w:hAnsi="Times New Roman" w:cs="Times New Roman"/>
                <w:sz w:val="24"/>
                <w:szCs w:val="24"/>
                <w:highlight w:val="yellow"/>
                <w:lang w:eastAsia="ru-RU"/>
              </w:rPr>
            </w:pPr>
            <w:r w:rsidRPr="000B5F9A">
              <w:rPr>
                <w:rFonts w:ascii="Times New Roman" w:eastAsia="Times New Roman" w:hAnsi="Times New Roman" w:cs="Times New Roman"/>
                <w:sz w:val="24"/>
                <w:szCs w:val="24"/>
                <w:lang w:eastAsia="ru-RU"/>
              </w:rPr>
              <w:t xml:space="preserve">Осуществлять программирование и параметризацию контрольно измерительных - приборов на основе технологических, глобальных, технических, информационных, экономических и политических данных, появляющихся  в рамках </w:t>
            </w:r>
            <w:r>
              <w:rPr>
                <w:rFonts w:ascii="Times New Roman" w:eastAsia="Times New Roman" w:hAnsi="Times New Roman" w:cs="Times New Roman"/>
                <w:sz w:val="24"/>
                <w:szCs w:val="24"/>
                <w:lang w:eastAsia="ru-RU"/>
              </w:rPr>
              <w:t>научно-</w:t>
            </w:r>
            <w:r w:rsidRPr="000B5F9A">
              <w:rPr>
                <w:rFonts w:ascii="Times New Roman" w:eastAsia="Times New Roman" w:hAnsi="Times New Roman" w:cs="Times New Roman"/>
                <w:sz w:val="24"/>
                <w:szCs w:val="24"/>
                <w:lang w:eastAsia="ru-RU"/>
              </w:rPr>
              <w:t>общественного прогресса.</w:t>
            </w:r>
          </w:p>
        </w:tc>
      </w:tr>
    </w:tbl>
    <w:p w:rsidR="001F1CD3" w:rsidRDefault="001F1CD3" w:rsidP="001F1CD3">
      <w:pPr>
        <w:ind w:firstLine="709"/>
        <w:jc w:val="both"/>
        <w:rPr>
          <w:rFonts w:ascii="Times New Roman" w:eastAsia="Times New Roman" w:hAnsi="Times New Roman" w:cs="Times New Roman"/>
          <w:sz w:val="24"/>
          <w:szCs w:val="24"/>
          <w:lang w:eastAsia="ru-RU"/>
        </w:rPr>
      </w:pPr>
    </w:p>
    <w:p w:rsidR="001F1CD3" w:rsidRDefault="001F1CD3" w:rsidP="001F1CD3">
      <w:pPr>
        <w:ind w:firstLine="709"/>
        <w:jc w:val="both"/>
        <w:rPr>
          <w:rFonts w:ascii="Times New Roman" w:eastAsia="Times New Roman" w:hAnsi="Times New Roman" w:cs="Times New Roman"/>
          <w:sz w:val="24"/>
          <w:szCs w:val="24"/>
          <w:lang w:eastAsia="ru-RU"/>
        </w:rPr>
      </w:pPr>
    </w:p>
    <w:p w:rsidR="00321ADF" w:rsidRPr="00711ECC" w:rsidRDefault="00321ADF" w:rsidP="00321ADF">
      <w:pPr>
        <w:ind w:firstLine="709"/>
        <w:rPr>
          <w:rFonts w:ascii="Times New Roman" w:eastAsia="Times New Roman" w:hAnsi="Times New Roman" w:cs="Times New Roman"/>
          <w:sz w:val="12"/>
          <w:szCs w:val="12"/>
          <w:lang w:eastAsia="ru-RU"/>
        </w:rPr>
      </w:pPr>
    </w:p>
    <w:p w:rsidR="00321ADF" w:rsidRPr="00B115E3" w:rsidRDefault="00321ADF" w:rsidP="00321ADF">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321ADF" w:rsidRDefault="00321ADF" w:rsidP="00321ADF">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9356"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tblPr>
      <w:tblGrid>
        <w:gridCol w:w="7797"/>
        <w:gridCol w:w="1559"/>
      </w:tblGrid>
      <w:tr w:rsidR="001F1CD3" w:rsidTr="001F1CD3">
        <w:trPr>
          <w:trHeight w:val="460"/>
        </w:trPr>
        <w:tc>
          <w:tcPr>
            <w:tcW w:w="7797" w:type="dxa"/>
            <w:tcBorders>
              <w:top w:val="single" w:sz="6" w:space="0" w:color="000000"/>
              <w:left w:val="single" w:sz="6" w:space="0" w:color="000000"/>
              <w:bottom w:val="single" w:sz="6" w:space="0" w:color="000000"/>
              <w:right w:val="single" w:sz="6" w:space="0" w:color="000000"/>
            </w:tcBorders>
            <w:shd w:val="clear" w:color="auto" w:fill="auto"/>
          </w:tcPr>
          <w:p w:rsidR="001F1CD3" w:rsidRDefault="001F1CD3" w:rsidP="001F1CD3">
            <w:pPr>
              <w:jc w:val="center"/>
              <w:rPr>
                <w:rFonts w:ascii="Times New Roman" w:hAnsi="Times New Roman"/>
                <w:b/>
                <w:sz w:val="24"/>
              </w:rPr>
            </w:pPr>
            <w:r>
              <w:rPr>
                <w:rFonts w:ascii="Times New Roman" w:hAnsi="Times New Roman"/>
                <w:b/>
                <w:sz w:val="24"/>
              </w:rPr>
              <w:t>Вид учебной работы</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1F1CD3" w:rsidRDefault="001F1CD3" w:rsidP="001F1CD3">
            <w:pPr>
              <w:jc w:val="center"/>
              <w:rPr>
                <w:rFonts w:ascii="Times New Roman" w:hAnsi="Times New Roman"/>
                <w:b/>
                <w:i/>
                <w:sz w:val="24"/>
              </w:rPr>
            </w:pPr>
            <w:r>
              <w:rPr>
                <w:rFonts w:ascii="Times New Roman" w:hAnsi="Times New Roman"/>
                <w:b/>
                <w:i/>
                <w:sz w:val="24"/>
              </w:rPr>
              <w:t>Объем в часах</w:t>
            </w:r>
          </w:p>
        </w:tc>
      </w:tr>
      <w:tr w:rsidR="001F1CD3" w:rsidTr="001F1CD3">
        <w:trPr>
          <w:trHeight w:val="460"/>
        </w:trPr>
        <w:tc>
          <w:tcPr>
            <w:tcW w:w="7797" w:type="dxa"/>
            <w:tcBorders>
              <w:top w:val="single" w:sz="6" w:space="0" w:color="000000"/>
              <w:left w:val="single" w:sz="6" w:space="0" w:color="000000"/>
              <w:bottom w:val="single" w:sz="6" w:space="0" w:color="000000"/>
              <w:right w:val="single" w:sz="6" w:space="0" w:color="000000"/>
            </w:tcBorders>
            <w:shd w:val="clear" w:color="auto" w:fill="auto"/>
          </w:tcPr>
          <w:p w:rsidR="001F1CD3" w:rsidRDefault="001F1CD3" w:rsidP="001F1CD3">
            <w:pPr>
              <w:jc w:val="both"/>
              <w:rPr>
                <w:rFonts w:ascii="Times New Roman" w:hAnsi="Times New Roman"/>
                <w:b/>
                <w:sz w:val="24"/>
              </w:rPr>
            </w:pPr>
            <w:r>
              <w:rPr>
                <w:rFonts w:ascii="Times New Roman" w:hAnsi="Times New Roman"/>
                <w:b/>
                <w:sz w:val="24"/>
              </w:rPr>
              <w:t>Объем образовательной программы дисциплины</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1F1CD3" w:rsidRDefault="001F1CD3" w:rsidP="001F1CD3">
            <w:pPr>
              <w:jc w:val="center"/>
              <w:rPr>
                <w:rFonts w:ascii="Times New Roman" w:hAnsi="Times New Roman"/>
                <w:b/>
                <w:i/>
                <w:sz w:val="24"/>
              </w:rPr>
            </w:pPr>
            <w:r>
              <w:rPr>
                <w:rFonts w:ascii="Times New Roman" w:hAnsi="Times New Roman"/>
                <w:b/>
                <w:sz w:val="24"/>
              </w:rPr>
              <w:t>72</w:t>
            </w:r>
          </w:p>
        </w:tc>
      </w:tr>
      <w:tr w:rsidR="001F1CD3" w:rsidTr="001F1CD3">
        <w:trPr>
          <w:trHeight w:val="490"/>
        </w:trPr>
        <w:tc>
          <w:tcPr>
            <w:tcW w:w="9356" w:type="dxa"/>
            <w:gridSpan w:val="2"/>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center"/>
              <w:rPr>
                <w:rFonts w:ascii="Times New Roman" w:hAnsi="Times New Roman"/>
                <w:sz w:val="24"/>
              </w:rPr>
            </w:pPr>
            <w:r>
              <w:rPr>
                <w:rFonts w:ascii="Times New Roman" w:hAnsi="Times New Roman"/>
                <w:sz w:val="24"/>
              </w:rPr>
              <w:t>в т. ч.:</w:t>
            </w:r>
          </w:p>
        </w:tc>
      </w:tr>
      <w:tr w:rsidR="001F1CD3" w:rsidTr="001F1CD3">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both"/>
              <w:rPr>
                <w:rFonts w:ascii="Times New Roman" w:hAnsi="Times New Roman"/>
                <w:b/>
                <w:sz w:val="24"/>
              </w:rPr>
            </w:pPr>
            <w:r>
              <w:rPr>
                <w:rFonts w:ascii="Times New Roman" w:hAnsi="Times New Roman"/>
                <w:b/>
                <w:sz w:val="24"/>
              </w:rPr>
              <w:t>Основное содержание</w:t>
            </w:r>
          </w:p>
        </w:tc>
        <w:tc>
          <w:tcPr>
            <w:tcW w:w="1559"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center"/>
              <w:rPr>
                <w:rFonts w:ascii="Times New Roman" w:hAnsi="Times New Roman"/>
                <w:b/>
                <w:sz w:val="24"/>
              </w:rPr>
            </w:pPr>
            <w:r>
              <w:rPr>
                <w:rFonts w:ascii="Times New Roman" w:hAnsi="Times New Roman"/>
                <w:b/>
                <w:sz w:val="24"/>
              </w:rPr>
              <w:t>54</w:t>
            </w:r>
          </w:p>
        </w:tc>
      </w:tr>
      <w:tr w:rsidR="001F1CD3" w:rsidTr="001F1CD3">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both"/>
              <w:rPr>
                <w:rFonts w:ascii="Times New Roman" w:hAnsi="Times New Roman"/>
                <w:sz w:val="24"/>
              </w:rPr>
            </w:pPr>
            <w:r>
              <w:rPr>
                <w:rFonts w:ascii="Times New Roman" w:hAnsi="Times New Roman"/>
                <w:sz w:val="24"/>
              </w:rPr>
              <w:t>в т. ч.:</w:t>
            </w:r>
          </w:p>
        </w:tc>
        <w:tc>
          <w:tcPr>
            <w:tcW w:w="1559"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center"/>
              <w:rPr>
                <w:rFonts w:ascii="Times New Roman" w:hAnsi="Times New Roman"/>
                <w:sz w:val="24"/>
              </w:rPr>
            </w:pPr>
          </w:p>
        </w:tc>
      </w:tr>
      <w:tr w:rsidR="001F1CD3" w:rsidTr="001F1CD3">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both"/>
              <w:rPr>
                <w:rFonts w:ascii="Times New Roman" w:hAnsi="Times New Roman"/>
                <w:sz w:val="24"/>
              </w:rPr>
            </w:pPr>
            <w:r>
              <w:rPr>
                <w:rFonts w:ascii="Times New Roman" w:hAnsi="Times New Roman"/>
                <w:sz w:val="24"/>
              </w:rPr>
              <w:t>теоретическое обучение</w:t>
            </w:r>
          </w:p>
        </w:tc>
        <w:tc>
          <w:tcPr>
            <w:tcW w:w="1559" w:type="dxa"/>
            <w:tcBorders>
              <w:top w:val="single" w:sz="6" w:space="0" w:color="000000"/>
              <w:left w:val="single" w:sz="6" w:space="0" w:color="000000"/>
              <w:bottom w:val="single" w:sz="6" w:space="0" w:color="000000"/>
              <w:right w:val="single" w:sz="6" w:space="0" w:color="000000"/>
            </w:tcBorders>
          </w:tcPr>
          <w:p w:rsidR="001F1CD3" w:rsidRDefault="001F1CD3" w:rsidP="001F1CD3">
            <w:pPr>
              <w:jc w:val="center"/>
              <w:rPr>
                <w:rFonts w:ascii="Times New Roman" w:hAnsi="Times New Roman"/>
                <w:sz w:val="24"/>
              </w:rPr>
            </w:pPr>
            <w:r>
              <w:rPr>
                <w:rFonts w:ascii="Times New Roman" w:hAnsi="Times New Roman"/>
                <w:sz w:val="24"/>
              </w:rPr>
              <w:t>28</w:t>
            </w:r>
          </w:p>
        </w:tc>
      </w:tr>
      <w:tr w:rsidR="001F1CD3" w:rsidTr="001F1CD3">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both"/>
              <w:rPr>
                <w:rFonts w:ascii="Times New Roman" w:hAnsi="Times New Roman"/>
                <w:sz w:val="24"/>
              </w:rPr>
            </w:pPr>
            <w:r>
              <w:rPr>
                <w:rFonts w:ascii="Times New Roman" w:hAnsi="Times New Roman"/>
                <w:sz w:val="24"/>
              </w:rPr>
              <w:t>практические занятия</w:t>
            </w:r>
          </w:p>
        </w:tc>
        <w:tc>
          <w:tcPr>
            <w:tcW w:w="1559" w:type="dxa"/>
            <w:tcBorders>
              <w:top w:val="single" w:sz="6" w:space="0" w:color="000000"/>
              <w:left w:val="single" w:sz="6" w:space="0" w:color="000000"/>
              <w:bottom w:val="single" w:sz="6" w:space="0" w:color="000000"/>
              <w:right w:val="single" w:sz="6" w:space="0" w:color="000000"/>
            </w:tcBorders>
          </w:tcPr>
          <w:p w:rsidR="001F1CD3" w:rsidRDefault="001F1CD3" w:rsidP="001F1CD3">
            <w:pPr>
              <w:jc w:val="center"/>
              <w:rPr>
                <w:rFonts w:ascii="Times New Roman" w:hAnsi="Times New Roman"/>
                <w:sz w:val="24"/>
              </w:rPr>
            </w:pPr>
            <w:r>
              <w:rPr>
                <w:rFonts w:ascii="Times New Roman" w:hAnsi="Times New Roman"/>
                <w:sz w:val="24"/>
              </w:rPr>
              <w:t>26</w:t>
            </w:r>
          </w:p>
        </w:tc>
      </w:tr>
      <w:tr w:rsidR="001F1CD3" w:rsidTr="001F1CD3">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both"/>
              <w:rPr>
                <w:rFonts w:ascii="Times New Roman" w:hAnsi="Times New Roman"/>
                <w:b/>
                <w:sz w:val="24"/>
              </w:rPr>
            </w:pPr>
            <w:r>
              <w:rPr>
                <w:rFonts w:ascii="Times New Roman" w:hAnsi="Times New Roman"/>
                <w:b/>
                <w:sz w:val="24"/>
              </w:rPr>
              <w:t>Профессионально</w:t>
            </w:r>
            <w:r w:rsidRPr="0031032D">
              <w:rPr>
                <w:rFonts w:ascii="Times New Roman" w:hAnsi="Times New Roman"/>
                <w:b/>
                <w:sz w:val="24"/>
              </w:rPr>
              <w:t xml:space="preserve"> </w:t>
            </w:r>
            <w:r>
              <w:rPr>
                <w:rFonts w:ascii="Times New Roman" w:hAnsi="Times New Roman"/>
                <w:b/>
                <w:sz w:val="24"/>
              </w:rPr>
              <w:t>ориентированное содержание (содержание прикладного модуля)</w:t>
            </w:r>
          </w:p>
        </w:tc>
        <w:tc>
          <w:tcPr>
            <w:tcW w:w="1559"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center"/>
              <w:rPr>
                <w:rFonts w:ascii="Times New Roman" w:hAnsi="Times New Roman"/>
                <w:b/>
                <w:sz w:val="24"/>
              </w:rPr>
            </w:pPr>
            <w:r>
              <w:rPr>
                <w:rFonts w:ascii="Times New Roman" w:hAnsi="Times New Roman"/>
                <w:b/>
                <w:sz w:val="24"/>
              </w:rPr>
              <w:t>16</w:t>
            </w:r>
          </w:p>
        </w:tc>
      </w:tr>
      <w:tr w:rsidR="001F1CD3" w:rsidTr="001F1CD3">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both"/>
              <w:rPr>
                <w:rFonts w:ascii="Times New Roman" w:hAnsi="Times New Roman"/>
                <w:sz w:val="24"/>
              </w:rPr>
            </w:pPr>
            <w:r>
              <w:rPr>
                <w:rFonts w:ascii="Times New Roman" w:hAnsi="Times New Roman"/>
                <w:sz w:val="24"/>
              </w:rPr>
              <w:t>в т. ч.:</w:t>
            </w:r>
          </w:p>
        </w:tc>
        <w:tc>
          <w:tcPr>
            <w:tcW w:w="1559"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center"/>
              <w:rPr>
                <w:rFonts w:ascii="Times New Roman" w:hAnsi="Times New Roman"/>
                <w:sz w:val="24"/>
              </w:rPr>
            </w:pPr>
          </w:p>
        </w:tc>
      </w:tr>
      <w:tr w:rsidR="001F1CD3" w:rsidTr="001F1CD3">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both"/>
              <w:rPr>
                <w:rFonts w:ascii="Times New Roman" w:hAnsi="Times New Roman"/>
                <w:sz w:val="24"/>
              </w:rPr>
            </w:pPr>
            <w:r>
              <w:rPr>
                <w:rFonts w:ascii="Times New Roman" w:hAnsi="Times New Roman"/>
                <w:sz w:val="24"/>
              </w:rPr>
              <w:t>теоретическое обучение</w:t>
            </w:r>
          </w:p>
        </w:tc>
        <w:tc>
          <w:tcPr>
            <w:tcW w:w="1559" w:type="dxa"/>
            <w:tcBorders>
              <w:top w:val="single" w:sz="6" w:space="0" w:color="000000"/>
              <w:left w:val="single" w:sz="6" w:space="0" w:color="000000"/>
              <w:bottom w:val="single" w:sz="6" w:space="0" w:color="000000"/>
              <w:right w:val="single" w:sz="6" w:space="0" w:color="000000"/>
            </w:tcBorders>
          </w:tcPr>
          <w:p w:rsidR="001F1CD3" w:rsidRDefault="001F1CD3" w:rsidP="001F1CD3">
            <w:pPr>
              <w:jc w:val="center"/>
              <w:rPr>
                <w:rFonts w:ascii="Times New Roman" w:hAnsi="Times New Roman"/>
                <w:sz w:val="24"/>
              </w:rPr>
            </w:pPr>
            <w:r>
              <w:rPr>
                <w:rFonts w:ascii="Times New Roman" w:hAnsi="Times New Roman"/>
                <w:sz w:val="24"/>
              </w:rPr>
              <w:t>8</w:t>
            </w:r>
          </w:p>
        </w:tc>
      </w:tr>
      <w:tr w:rsidR="001F1CD3" w:rsidTr="001F1CD3">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both"/>
              <w:rPr>
                <w:rFonts w:ascii="Times New Roman" w:hAnsi="Times New Roman"/>
                <w:sz w:val="24"/>
              </w:rPr>
            </w:pPr>
            <w:r>
              <w:rPr>
                <w:rFonts w:ascii="Times New Roman" w:hAnsi="Times New Roman"/>
                <w:sz w:val="24"/>
              </w:rPr>
              <w:t>практические занятия</w:t>
            </w:r>
          </w:p>
        </w:tc>
        <w:tc>
          <w:tcPr>
            <w:tcW w:w="1559" w:type="dxa"/>
            <w:tcBorders>
              <w:top w:val="single" w:sz="6" w:space="0" w:color="000000"/>
              <w:left w:val="single" w:sz="6" w:space="0" w:color="000000"/>
              <w:bottom w:val="single" w:sz="6" w:space="0" w:color="000000"/>
              <w:right w:val="single" w:sz="6" w:space="0" w:color="000000"/>
            </w:tcBorders>
          </w:tcPr>
          <w:p w:rsidR="001F1CD3" w:rsidRDefault="001F1CD3" w:rsidP="001F1CD3">
            <w:pPr>
              <w:jc w:val="center"/>
              <w:rPr>
                <w:rFonts w:ascii="Times New Roman" w:hAnsi="Times New Roman"/>
                <w:sz w:val="24"/>
              </w:rPr>
            </w:pPr>
            <w:r>
              <w:rPr>
                <w:rFonts w:ascii="Times New Roman" w:hAnsi="Times New Roman"/>
                <w:sz w:val="24"/>
              </w:rPr>
              <w:t>8</w:t>
            </w:r>
          </w:p>
        </w:tc>
      </w:tr>
      <w:tr w:rsidR="001F1CD3" w:rsidTr="001F1CD3">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rPr>
                <w:rFonts w:ascii="Times New Roman" w:hAnsi="Times New Roman"/>
                <w:b/>
                <w:sz w:val="28"/>
              </w:rPr>
            </w:pPr>
            <w:r>
              <w:rPr>
                <w:rFonts w:ascii="Times New Roman" w:hAnsi="Times New Roman"/>
                <w:b/>
                <w:sz w:val="24"/>
              </w:rPr>
              <w:t xml:space="preserve">Индивидуальный проект </w:t>
            </w:r>
            <w:r>
              <w:rPr>
                <w:rFonts w:ascii="Times New Roman" w:hAnsi="Times New Roman"/>
                <w:i/>
                <w:sz w:val="24"/>
              </w:rPr>
              <w:t>(да/нет</w:t>
            </w:r>
            <w:r>
              <w:rPr>
                <w:rFonts w:ascii="Times New Roman" w:hAnsi="Times New Roman"/>
                <w:sz w:val="24"/>
              </w:rPr>
              <w:t>)</w:t>
            </w:r>
          </w:p>
        </w:tc>
        <w:tc>
          <w:tcPr>
            <w:tcW w:w="1559" w:type="dxa"/>
            <w:tcBorders>
              <w:top w:val="single" w:sz="6" w:space="0" w:color="000000"/>
              <w:left w:val="single" w:sz="6" w:space="0" w:color="000000"/>
              <w:bottom w:val="single" w:sz="6" w:space="0" w:color="000000"/>
              <w:right w:val="single" w:sz="6" w:space="0" w:color="000000"/>
            </w:tcBorders>
          </w:tcPr>
          <w:p w:rsidR="001F1CD3" w:rsidRDefault="001F1CD3" w:rsidP="001F1CD3">
            <w:pPr>
              <w:jc w:val="center"/>
              <w:rPr>
                <w:rFonts w:ascii="Times New Roman" w:hAnsi="Times New Roman"/>
                <w:sz w:val="24"/>
              </w:rPr>
            </w:pPr>
            <w:r>
              <w:rPr>
                <w:rFonts w:ascii="Times New Roman" w:hAnsi="Times New Roman"/>
                <w:sz w:val="24"/>
              </w:rPr>
              <w:t>да</w:t>
            </w:r>
          </w:p>
        </w:tc>
      </w:tr>
      <w:tr w:rsidR="001F1CD3" w:rsidTr="001F1CD3">
        <w:trPr>
          <w:trHeight w:val="602"/>
        </w:trPr>
        <w:tc>
          <w:tcPr>
            <w:tcW w:w="7797"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both"/>
              <w:rPr>
                <w:rFonts w:ascii="Times New Roman" w:hAnsi="Times New Roman"/>
                <w:i/>
                <w:sz w:val="24"/>
              </w:rPr>
            </w:pPr>
            <w:r>
              <w:rPr>
                <w:rFonts w:ascii="Times New Roman" w:hAnsi="Times New Roman"/>
                <w:sz w:val="24"/>
              </w:rPr>
              <w:t>Промежуточная аттестация (дифференцированный зачет)</w:t>
            </w:r>
          </w:p>
        </w:tc>
        <w:tc>
          <w:tcPr>
            <w:tcW w:w="1559"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jc w:val="center"/>
              <w:rPr>
                <w:rFonts w:ascii="Times New Roman" w:hAnsi="Times New Roman"/>
                <w:sz w:val="24"/>
              </w:rPr>
            </w:pPr>
            <w:r>
              <w:rPr>
                <w:rFonts w:ascii="Times New Roman" w:hAnsi="Times New Roman"/>
                <w:sz w:val="24"/>
              </w:rPr>
              <w:t>2</w:t>
            </w:r>
          </w:p>
        </w:tc>
      </w:tr>
    </w:tbl>
    <w:p w:rsidR="001F1CD3" w:rsidRDefault="001F1CD3" w:rsidP="00321ADF">
      <w:pPr>
        <w:pStyle w:val="114"/>
        <w:rPr>
          <w:rFonts w:ascii="Times New Roman" w:hAnsi="Times New Roman"/>
        </w:rPr>
      </w:pPr>
    </w:p>
    <w:p w:rsidR="001F1CD3" w:rsidRPr="00E11160" w:rsidRDefault="001F1CD3" w:rsidP="00321ADF">
      <w:pPr>
        <w:pStyle w:val="114"/>
        <w:rPr>
          <w:rFonts w:ascii="Times New Roman" w:hAnsi="Times New Roman"/>
        </w:rPr>
      </w:pPr>
    </w:p>
    <w:p w:rsidR="00321ADF" w:rsidRDefault="00321ADF" w:rsidP="00321ADF">
      <w:pPr>
        <w:rPr>
          <w:rFonts w:ascii="Times New Roman" w:eastAsia="Segoe UI" w:hAnsi="Times New Roman" w:cs="Times New Roman"/>
          <w:b/>
          <w:bCs/>
          <w:sz w:val="24"/>
          <w:szCs w:val="24"/>
          <w:lang w:eastAsia="ru-RU"/>
        </w:rPr>
      </w:pPr>
      <w:r>
        <w:rPr>
          <w:rFonts w:ascii="Times New Roman" w:hAnsi="Times New Roman"/>
        </w:rPr>
        <w:br w:type="page"/>
      </w:r>
    </w:p>
    <w:p w:rsidR="00321ADF" w:rsidRDefault="00321ADF" w:rsidP="00321ADF">
      <w:pPr>
        <w:pStyle w:val="114"/>
        <w:rPr>
          <w:rFonts w:ascii="Times New Roman" w:hAnsi="Times New Roman"/>
        </w:rPr>
        <w:sectPr w:rsidR="00321ADF" w:rsidSect="001604E7">
          <w:headerReference w:type="even" r:id="rId22"/>
          <w:pgSz w:w="11906" w:h="16838"/>
          <w:pgMar w:top="1134" w:right="567" w:bottom="1134" w:left="1701" w:header="709" w:footer="709" w:gutter="0"/>
          <w:cols w:space="708"/>
          <w:docGrid w:linePitch="360"/>
        </w:sectPr>
      </w:pPr>
    </w:p>
    <w:p w:rsidR="00321ADF" w:rsidRDefault="00321ADF" w:rsidP="00CA2B74">
      <w:pPr>
        <w:pStyle w:val="114"/>
        <w:numPr>
          <w:ilvl w:val="1"/>
          <w:numId w:val="2"/>
        </w:numPr>
        <w:rPr>
          <w:rFonts w:ascii="Times New Roman" w:hAnsi="Times New Roman"/>
        </w:rPr>
      </w:pP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5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531"/>
        <w:gridCol w:w="964"/>
        <w:gridCol w:w="1000"/>
        <w:gridCol w:w="417"/>
        <w:gridCol w:w="2121"/>
        <w:gridCol w:w="1560"/>
        <w:gridCol w:w="1979"/>
        <w:gridCol w:w="17"/>
        <w:gridCol w:w="14"/>
        <w:gridCol w:w="6"/>
        <w:gridCol w:w="24"/>
        <w:gridCol w:w="16"/>
        <w:gridCol w:w="60"/>
        <w:gridCol w:w="1868"/>
        <w:gridCol w:w="1699"/>
      </w:tblGrid>
      <w:tr w:rsidR="001F1CD3" w:rsidRPr="009D266B" w:rsidTr="001F1CD3">
        <w:trPr>
          <w:trHeight w:val="113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b/>
                <w:color w:val="000000"/>
                <w:sz w:val="24"/>
                <w:szCs w:val="24"/>
              </w:rPr>
            </w:pPr>
            <w:r w:rsidRPr="009D266B">
              <w:rPr>
                <w:rFonts w:ascii="Times New Roman" w:hAnsi="Times New Roman" w:cs="Times New Roman"/>
                <w:b/>
                <w:sz w:val="24"/>
                <w:szCs w:val="24"/>
              </w:rPr>
              <w:t>Наименование разделов и тем</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z w:val="24"/>
                <w:szCs w:val="24"/>
              </w:rPr>
              <w:t>Количество часов</w:t>
            </w:r>
          </w:p>
        </w:tc>
        <w:tc>
          <w:tcPr>
            <w:tcW w:w="1417" w:type="dxa"/>
            <w:gridSpan w:val="2"/>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center"/>
              <w:rPr>
                <w:rFonts w:ascii="Times New Roman" w:hAnsi="Times New Roman" w:cs="Times New Roman"/>
                <w:b/>
                <w:sz w:val="24"/>
                <w:szCs w:val="24"/>
              </w:rPr>
            </w:pPr>
            <w:r w:rsidRPr="009D266B">
              <w:rPr>
                <w:rFonts w:ascii="Times New Roman" w:hAnsi="Times New Roman" w:cs="Times New Roman"/>
                <w:b/>
                <w:sz w:val="24"/>
                <w:szCs w:val="24"/>
              </w:rPr>
              <w:t>Календарные сроки изучения</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Формируемые компетенции, метапредметные, межпредметные, предметные связи</w:t>
            </w:r>
          </w:p>
        </w:tc>
        <w:tc>
          <w:tcPr>
            <w:tcW w:w="1560"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Вид занятий, форма  проведения</w:t>
            </w:r>
          </w:p>
        </w:tc>
        <w:tc>
          <w:tcPr>
            <w:tcW w:w="2016" w:type="dxa"/>
            <w:gridSpan w:val="4"/>
            <w:tcBorders>
              <w:top w:val="single" w:sz="4" w:space="0" w:color="000000"/>
              <w:left w:val="single" w:sz="4" w:space="0" w:color="000000"/>
              <w:bottom w:val="single" w:sz="4" w:space="0" w:color="000000"/>
              <w:right w:val="single" w:sz="4" w:space="0" w:color="auto"/>
            </w:tcBorders>
            <w:hideMark/>
          </w:tcPr>
          <w:p w:rsidR="001F1CD3" w:rsidRPr="009D266B" w:rsidRDefault="001F1CD3" w:rsidP="001F1CD3">
            <w:pPr>
              <w:spacing w:line="264" w:lineRule="auto"/>
              <w:ind w:right="-110"/>
              <w:jc w:val="center"/>
              <w:rPr>
                <w:rFonts w:ascii="Times New Roman" w:hAnsi="Times New Roman" w:cs="Times New Roman"/>
                <w:b/>
                <w:color w:val="000000"/>
                <w:sz w:val="24"/>
                <w:szCs w:val="24"/>
              </w:rPr>
            </w:pPr>
            <w:r w:rsidRPr="009D266B">
              <w:rPr>
                <w:rFonts w:ascii="Times New Roman" w:hAnsi="Times New Roman" w:cs="Times New Roman"/>
                <w:b/>
                <w:sz w:val="24"/>
                <w:szCs w:val="24"/>
              </w:rPr>
              <w:t>Задание для студентов</w:t>
            </w:r>
          </w:p>
        </w:tc>
        <w:tc>
          <w:tcPr>
            <w:tcW w:w="1968" w:type="dxa"/>
            <w:gridSpan w:val="4"/>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ind w:right="-110"/>
              <w:jc w:val="center"/>
              <w:rPr>
                <w:rFonts w:ascii="Times New Roman" w:hAnsi="Times New Roman" w:cs="Times New Roman"/>
                <w:b/>
                <w:color w:val="000000"/>
                <w:sz w:val="24"/>
                <w:szCs w:val="24"/>
              </w:rPr>
            </w:pPr>
            <w:r w:rsidRPr="009D266B">
              <w:rPr>
                <w:rFonts w:ascii="Times New Roman" w:hAnsi="Times New Roman" w:cs="Times New Roman"/>
                <w:b/>
                <w:sz w:val="24"/>
                <w:szCs w:val="24"/>
              </w:rPr>
              <w:t>Формы и методы контроля</w:t>
            </w:r>
          </w:p>
        </w:tc>
        <w:tc>
          <w:tcPr>
            <w:tcW w:w="1699"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ind w:right="-110"/>
              <w:jc w:val="center"/>
              <w:rPr>
                <w:rFonts w:ascii="Times New Roman" w:hAnsi="Times New Roman" w:cs="Times New Roman"/>
                <w:b/>
                <w:color w:val="000000"/>
                <w:sz w:val="24"/>
                <w:szCs w:val="24"/>
              </w:rPr>
            </w:pPr>
            <w:r w:rsidRPr="009D266B">
              <w:rPr>
                <w:rFonts w:ascii="Times New Roman" w:hAnsi="Times New Roman" w:cs="Times New Roman"/>
                <w:b/>
                <w:sz w:val="24"/>
                <w:szCs w:val="24"/>
              </w:rPr>
              <w:t>Учебно-методическое, дидактическое обеспечение, ТСО</w:t>
            </w:r>
          </w:p>
        </w:tc>
      </w:tr>
      <w:tr w:rsidR="001F1CD3" w:rsidRPr="009D266B" w:rsidTr="001F1CD3">
        <w:trPr>
          <w:trHeight w:val="309"/>
        </w:trPr>
        <w:tc>
          <w:tcPr>
            <w:tcW w:w="15276" w:type="dxa"/>
            <w:gridSpan w:val="15"/>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Раздел 1. География как наука</w:t>
            </w:r>
            <w:r w:rsidRPr="009D266B">
              <w:rPr>
                <w:rFonts w:ascii="Times New Roman" w:hAnsi="Times New Roman" w:cs="Times New Roman"/>
                <w:b/>
                <w:color w:val="000000"/>
                <w:sz w:val="24"/>
                <w:szCs w:val="24"/>
              </w:rPr>
              <w:t xml:space="preserve"> - </w:t>
            </w:r>
            <w:r w:rsidRPr="009D266B">
              <w:rPr>
                <w:rFonts w:ascii="Times New Roman" w:hAnsi="Times New Roman" w:cs="Times New Roman"/>
                <w:b/>
                <w:sz w:val="24"/>
                <w:szCs w:val="24"/>
              </w:rPr>
              <w:t>2</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b/>
                <w:spacing w:val="-2"/>
                <w:sz w:val="24"/>
                <w:szCs w:val="24"/>
              </w:rPr>
            </w:pPr>
            <w:r w:rsidRPr="009D266B">
              <w:rPr>
                <w:rFonts w:ascii="Times New Roman" w:hAnsi="Times New Roman" w:cs="Times New Roman"/>
                <w:spacing w:val="-2"/>
                <w:sz w:val="24"/>
                <w:szCs w:val="24"/>
              </w:rPr>
              <w:t>Тема 1.1. Традиционные и новые методы в географии.</w:t>
            </w:r>
          </w:p>
          <w:p w:rsidR="001F1CD3" w:rsidRPr="009D266B" w:rsidRDefault="001F1CD3" w:rsidP="001F1CD3">
            <w:pPr>
              <w:rPr>
                <w:rFonts w:ascii="Times New Roman" w:hAnsi="Times New Roman" w:cs="Times New Roman"/>
                <w:b/>
                <w:spacing w:val="-2"/>
                <w:sz w:val="24"/>
                <w:szCs w:val="24"/>
              </w:rPr>
            </w:pPr>
            <w:r w:rsidRPr="009D266B">
              <w:rPr>
                <w:rFonts w:ascii="Times New Roman" w:hAnsi="Times New Roman" w:cs="Times New Roman"/>
                <w:spacing w:val="-2"/>
                <w:sz w:val="24"/>
                <w:szCs w:val="24"/>
              </w:rPr>
              <w:t>Географические прогнозы.</w:t>
            </w:r>
          </w:p>
          <w:p w:rsidR="001F1CD3" w:rsidRPr="009D266B" w:rsidRDefault="001F1CD3" w:rsidP="001F1CD3">
            <w:pPr>
              <w:jc w:val="both"/>
              <w:rPr>
                <w:rFonts w:ascii="Times New Roman" w:hAnsi="Times New Roman" w:cs="Times New Roman"/>
                <w:b/>
                <w:color w:val="000000"/>
                <w:spacing w:val="-2"/>
                <w:sz w:val="24"/>
                <w:szCs w:val="24"/>
              </w:rPr>
            </w:pPr>
            <w:r w:rsidRPr="009D266B">
              <w:rPr>
                <w:rFonts w:ascii="Times New Roman" w:hAnsi="Times New Roman" w:cs="Times New Roman"/>
                <w:spacing w:val="-2"/>
                <w:sz w:val="24"/>
                <w:szCs w:val="24"/>
              </w:rPr>
              <w:t>Географическая культура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center"/>
              <w:rPr>
                <w:rFonts w:ascii="Times New Roman" w:hAnsi="Times New Roman" w:cs="Times New Roman"/>
                <w:color w:val="000000"/>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ind w:left="120" w:right="120"/>
              <w:rPr>
                <w:rFonts w:ascii="Times New Roman" w:hAnsi="Times New Roman" w:cs="Times New Roman"/>
                <w:color w:val="000000"/>
                <w:sz w:val="24"/>
                <w:szCs w:val="24"/>
                <w:u w:val="single" w:color="000000"/>
              </w:rPr>
            </w:pPr>
          </w:p>
        </w:tc>
        <w:tc>
          <w:tcPr>
            <w:tcW w:w="2016" w:type="dxa"/>
            <w:gridSpan w:val="4"/>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68" w:type="dxa"/>
            <w:gridSpan w:val="4"/>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spacing w:val="-2"/>
                <w:sz w:val="24"/>
                <w:szCs w:val="24"/>
              </w:rPr>
            </w:pPr>
            <w:r w:rsidRPr="009D266B">
              <w:rPr>
                <w:rFonts w:ascii="Times New Roman" w:hAnsi="Times New Roman" w:cs="Times New Roman"/>
                <w:spacing w:val="-2"/>
                <w:sz w:val="24"/>
                <w:szCs w:val="24"/>
              </w:rPr>
              <w:t>Традиционные и новые методы в географии.</w:t>
            </w:r>
          </w:p>
          <w:p w:rsidR="001F1CD3" w:rsidRPr="009D266B" w:rsidRDefault="001F1CD3" w:rsidP="001F1CD3">
            <w:pPr>
              <w:rPr>
                <w:rFonts w:ascii="Times New Roman" w:hAnsi="Times New Roman" w:cs="Times New Roman"/>
                <w:spacing w:val="-2"/>
                <w:sz w:val="24"/>
                <w:szCs w:val="24"/>
              </w:rPr>
            </w:pPr>
            <w:r w:rsidRPr="009D266B">
              <w:rPr>
                <w:rFonts w:ascii="Times New Roman" w:hAnsi="Times New Roman" w:cs="Times New Roman"/>
                <w:spacing w:val="-2"/>
                <w:sz w:val="24"/>
                <w:szCs w:val="24"/>
              </w:rPr>
              <w:t>Географические прогнозы.</w:t>
            </w:r>
          </w:p>
          <w:p w:rsidR="001F1CD3" w:rsidRPr="009D266B" w:rsidRDefault="001F1CD3" w:rsidP="001F1CD3">
            <w:pPr>
              <w:spacing w:line="264" w:lineRule="auto"/>
              <w:jc w:val="both"/>
              <w:rPr>
                <w:rFonts w:ascii="Times New Roman" w:hAnsi="Times New Roman" w:cs="Times New Roman"/>
                <w:color w:val="000000"/>
                <w:spacing w:val="-2"/>
                <w:sz w:val="24"/>
                <w:szCs w:val="24"/>
              </w:rPr>
            </w:pPr>
            <w:r w:rsidRPr="009D266B">
              <w:rPr>
                <w:rFonts w:ascii="Times New Roman" w:hAnsi="Times New Roman" w:cs="Times New Roman"/>
                <w:spacing w:val="-2"/>
                <w:sz w:val="24"/>
                <w:szCs w:val="24"/>
              </w:rPr>
              <w:t>Географическая культура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color w:val="000000"/>
                <w:sz w:val="24"/>
                <w:szCs w:val="24"/>
              </w:rPr>
              <w:t>январь</w:t>
            </w: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 xml:space="preserve">История, экономика, социология. </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ind w:left="120" w:right="120"/>
              <w:rPr>
                <w:rFonts w:ascii="Times New Roman" w:hAnsi="Times New Roman" w:cs="Times New Roman"/>
                <w:color w:val="000000"/>
                <w:sz w:val="24"/>
                <w:szCs w:val="24"/>
                <w:u w:val="single" w:color="000000"/>
              </w:rPr>
            </w:pPr>
            <w:r w:rsidRPr="009D266B">
              <w:rPr>
                <w:rFonts w:ascii="Times New Roman" w:hAnsi="Times New Roman" w:cs="Times New Roman"/>
                <w:sz w:val="24"/>
                <w:szCs w:val="24"/>
              </w:rPr>
              <w:t>комбинированный</w:t>
            </w:r>
          </w:p>
        </w:tc>
        <w:tc>
          <w:tcPr>
            <w:tcW w:w="2016" w:type="dxa"/>
            <w:gridSpan w:val="4"/>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color w:val="000000"/>
                <w:sz w:val="24"/>
                <w:szCs w:val="24"/>
              </w:rPr>
              <w:t>Заполнение таблицы «Основные этапы становления географии как науки»</w:t>
            </w:r>
          </w:p>
        </w:tc>
        <w:tc>
          <w:tcPr>
            <w:tcW w:w="1968" w:type="dxa"/>
            <w:gridSpan w:val="4"/>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терминологический диктант</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15276" w:type="dxa"/>
            <w:gridSpan w:val="15"/>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Раздел</w:t>
            </w:r>
            <w:r w:rsidRPr="009D266B">
              <w:rPr>
                <w:rFonts w:ascii="Times New Roman" w:hAnsi="Times New Roman" w:cs="Times New Roman"/>
                <w:b/>
                <w:spacing w:val="-11"/>
                <w:sz w:val="24"/>
                <w:szCs w:val="24"/>
              </w:rPr>
              <w:t xml:space="preserve"> </w:t>
            </w:r>
            <w:r w:rsidRPr="009D266B">
              <w:rPr>
                <w:rFonts w:ascii="Times New Roman" w:hAnsi="Times New Roman" w:cs="Times New Roman"/>
                <w:b/>
                <w:sz w:val="24"/>
                <w:szCs w:val="24"/>
              </w:rPr>
              <w:t>2.</w:t>
            </w:r>
            <w:r w:rsidRPr="009D266B">
              <w:rPr>
                <w:rFonts w:ascii="Times New Roman" w:hAnsi="Times New Roman" w:cs="Times New Roman"/>
                <w:b/>
                <w:spacing w:val="-4"/>
                <w:sz w:val="24"/>
                <w:szCs w:val="24"/>
              </w:rPr>
              <w:t xml:space="preserve"> </w:t>
            </w:r>
            <w:r w:rsidRPr="009D266B">
              <w:rPr>
                <w:rFonts w:ascii="Times New Roman" w:hAnsi="Times New Roman" w:cs="Times New Roman"/>
                <w:b/>
                <w:sz w:val="24"/>
                <w:szCs w:val="24"/>
              </w:rPr>
              <w:t>Природопользование</w:t>
            </w:r>
            <w:r w:rsidRPr="009D266B">
              <w:rPr>
                <w:rFonts w:ascii="Times New Roman" w:hAnsi="Times New Roman" w:cs="Times New Roman"/>
                <w:b/>
                <w:spacing w:val="-5"/>
                <w:sz w:val="24"/>
                <w:szCs w:val="24"/>
              </w:rPr>
              <w:t xml:space="preserve"> </w:t>
            </w:r>
            <w:r w:rsidRPr="009D266B">
              <w:rPr>
                <w:rFonts w:ascii="Times New Roman" w:hAnsi="Times New Roman" w:cs="Times New Roman"/>
                <w:b/>
                <w:sz w:val="24"/>
                <w:szCs w:val="24"/>
              </w:rPr>
              <w:t>и</w:t>
            </w:r>
            <w:r w:rsidRPr="009D266B">
              <w:rPr>
                <w:rFonts w:ascii="Times New Roman" w:hAnsi="Times New Roman" w:cs="Times New Roman"/>
                <w:b/>
                <w:spacing w:val="-11"/>
                <w:sz w:val="24"/>
                <w:szCs w:val="24"/>
              </w:rPr>
              <w:t xml:space="preserve"> </w:t>
            </w:r>
            <w:r w:rsidRPr="009D266B">
              <w:rPr>
                <w:rFonts w:ascii="Times New Roman" w:hAnsi="Times New Roman" w:cs="Times New Roman"/>
                <w:b/>
                <w:spacing w:val="-2"/>
                <w:sz w:val="24"/>
                <w:szCs w:val="24"/>
              </w:rPr>
              <w:t>геоэкология</w:t>
            </w:r>
            <w:r w:rsidRPr="009D266B">
              <w:rPr>
                <w:rFonts w:ascii="Times New Roman" w:hAnsi="Times New Roman" w:cs="Times New Roman"/>
                <w:b/>
                <w:color w:val="000000"/>
                <w:sz w:val="24"/>
                <w:szCs w:val="24"/>
              </w:rPr>
              <w:t xml:space="preserve"> - </w:t>
            </w:r>
            <w:r w:rsidRPr="009D266B">
              <w:rPr>
                <w:rFonts w:ascii="Times New Roman" w:hAnsi="Times New Roman" w:cs="Times New Roman"/>
                <w:b/>
                <w:sz w:val="24"/>
                <w:szCs w:val="24"/>
              </w:rPr>
              <w:t>12</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z w:val="24"/>
                <w:szCs w:val="24"/>
              </w:rPr>
              <w:t xml:space="preserve">Тема 2.1. </w:t>
            </w:r>
            <w:r w:rsidRPr="009D266B">
              <w:rPr>
                <w:rFonts w:ascii="Times New Roman" w:hAnsi="Times New Roman" w:cs="Times New Roman"/>
                <w:b/>
                <w:spacing w:val="-2"/>
                <w:sz w:val="24"/>
                <w:szCs w:val="24"/>
              </w:rPr>
              <w:t xml:space="preserve">Географическая среда. Естественный </w:t>
            </w:r>
            <w:r w:rsidRPr="009D266B">
              <w:rPr>
                <w:rFonts w:ascii="Times New Roman" w:hAnsi="Times New Roman" w:cs="Times New Roman"/>
                <w:b/>
                <w:sz w:val="24"/>
                <w:szCs w:val="24"/>
              </w:rPr>
              <w:t>и</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 xml:space="preserve">антропогенный </w:t>
            </w:r>
            <w:r w:rsidRPr="009D266B">
              <w:rPr>
                <w:rFonts w:ascii="Times New Roman" w:hAnsi="Times New Roman" w:cs="Times New Roman"/>
                <w:b/>
                <w:spacing w:val="-2"/>
                <w:sz w:val="24"/>
                <w:szCs w:val="24"/>
              </w:rPr>
              <w:t>ландшафты</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4</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2116" w:type="dxa"/>
            <w:gridSpan w:val="7"/>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868" w:type="dxa"/>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pacing w:val="-2"/>
                <w:sz w:val="24"/>
                <w:szCs w:val="24"/>
              </w:rPr>
              <w:t xml:space="preserve">Географическая среда. Естественный </w:t>
            </w:r>
            <w:r w:rsidRPr="009D266B">
              <w:rPr>
                <w:rFonts w:ascii="Times New Roman" w:hAnsi="Times New Roman" w:cs="Times New Roman"/>
                <w:sz w:val="24"/>
                <w:szCs w:val="24"/>
              </w:rPr>
              <w:t>и</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 xml:space="preserve">антропогенный </w:t>
            </w:r>
            <w:r w:rsidRPr="009D266B">
              <w:rPr>
                <w:rFonts w:ascii="Times New Roman" w:hAnsi="Times New Roman" w:cs="Times New Roman"/>
                <w:spacing w:val="-2"/>
                <w:sz w:val="24"/>
                <w:szCs w:val="24"/>
              </w:rPr>
              <w:t>ландшафты</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январь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sz w:val="24"/>
                <w:szCs w:val="24"/>
              </w:rPr>
            </w:pPr>
            <w:r w:rsidRPr="009D266B">
              <w:rPr>
                <w:rFonts w:ascii="Times New Roman" w:hAnsi="Times New Roman" w:cs="Times New Roman"/>
                <w:sz w:val="24"/>
                <w:szCs w:val="24"/>
              </w:rPr>
              <w:t>экологические основы природопользования</w:t>
            </w:r>
          </w:p>
          <w:p w:rsidR="001F1CD3" w:rsidRPr="009D266B" w:rsidRDefault="001F1CD3" w:rsidP="001F1CD3">
            <w:pPr>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2116" w:type="dxa"/>
            <w:gridSpan w:val="7"/>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схемы «</w:t>
            </w:r>
            <w:r w:rsidRPr="009D266B">
              <w:rPr>
                <w:rFonts w:ascii="Times New Roman" w:hAnsi="Times New Roman" w:cs="Times New Roman"/>
                <w:spacing w:val="-2"/>
                <w:sz w:val="24"/>
                <w:szCs w:val="24"/>
              </w:rPr>
              <w:t xml:space="preserve">Естественный </w:t>
            </w:r>
            <w:r w:rsidRPr="009D266B">
              <w:rPr>
                <w:rFonts w:ascii="Times New Roman" w:hAnsi="Times New Roman" w:cs="Times New Roman"/>
                <w:sz w:val="24"/>
                <w:szCs w:val="24"/>
              </w:rPr>
              <w:t>и</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 xml:space="preserve">антропогенный </w:t>
            </w:r>
            <w:r w:rsidRPr="009D266B">
              <w:rPr>
                <w:rFonts w:ascii="Times New Roman" w:hAnsi="Times New Roman" w:cs="Times New Roman"/>
                <w:spacing w:val="-2"/>
                <w:sz w:val="24"/>
                <w:szCs w:val="24"/>
              </w:rPr>
              <w:t>ландшафты»</w:t>
            </w:r>
          </w:p>
        </w:tc>
        <w:tc>
          <w:tcPr>
            <w:tcW w:w="1868" w:type="dxa"/>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52" w:lineRule="auto"/>
              <w:ind w:right="299"/>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w:t>
            </w:r>
            <w:r w:rsidRPr="009D266B">
              <w:rPr>
                <w:rFonts w:ascii="Times New Roman" w:hAnsi="Times New Roman" w:cs="Times New Roman"/>
                <w:sz w:val="24"/>
                <w:szCs w:val="24"/>
              </w:rPr>
              <w:t xml:space="preserve"> Классификация </w:t>
            </w:r>
            <w:r w:rsidRPr="009D266B">
              <w:rPr>
                <w:rFonts w:ascii="Times New Roman" w:hAnsi="Times New Roman" w:cs="Times New Roman"/>
                <w:spacing w:val="-2"/>
                <w:sz w:val="24"/>
                <w:szCs w:val="24"/>
              </w:rPr>
              <w:t xml:space="preserve">ландшафтов </w:t>
            </w:r>
            <w:r w:rsidRPr="009D266B">
              <w:rPr>
                <w:rFonts w:ascii="Times New Roman" w:hAnsi="Times New Roman" w:cs="Times New Roman"/>
                <w:sz w:val="24"/>
                <w:szCs w:val="24"/>
              </w:rPr>
              <w:t>с использованием источников</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 xml:space="preserve">географической </w:t>
            </w:r>
            <w:r w:rsidRPr="009D266B">
              <w:rPr>
                <w:rFonts w:ascii="Times New Roman" w:hAnsi="Times New Roman" w:cs="Times New Roman"/>
                <w:spacing w:val="-2"/>
                <w:sz w:val="24"/>
                <w:szCs w:val="24"/>
              </w:rPr>
              <w:t>информации</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январь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экологические основы природопользования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jc w:val="both"/>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pacing w:val="-2"/>
                <w:sz w:val="24"/>
                <w:szCs w:val="24"/>
              </w:rPr>
              <w:t xml:space="preserve">Тема 2.2. Проблемы взаимодействия </w:t>
            </w:r>
            <w:r w:rsidRPr="009D266B">
              <w:rPr>
                <w:rFonts w:ascii="Times New Roman" w:hAnsi="Times New Roman" w:cs="Times New Roman"/>
                <w:b/>
                <w:sz w:val="24"/>
                <w:szCs w:val="24"/>
              </w:rPr>
              <w:t>человека</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и</w:t>
            </w:r>
            <w:r w:rsidRPr="009D266B">
              <w:rPr>
                <w:rFonts w:ascii="Times New Roman" w:hAnsi="Times New Roman" w:cs="Times New Roman"/>
                <w:b/>
                <w:spacing w:val="-17"/>
                <w:sz w:val="24"/>
                <w:szCs w:val="24"/>
              </w:rPr>
              <w:t xml:space="preserve"> </w:t>
            </w:r>
            <w:r w:rsidRPr="009D266B">
              <w:rPr>
                <w:rFonts w:ascii="Times New Roman" w:hAnsi="Times New Roman" w:cs="Times New Roman"/>
                <w:b/>
                <w:sz w:val="24"/>
                <w:szCs w:val="24"/>
              </w:rPr>
              <w:t>природы</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4</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center"/>
              <w:rPr>
                <w:rFonts w:ascii="Times New Roman" w:hAnsi="Times New Roman" w:cs="Times New Roman"/>
                <w:color w:val="000000"/>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jc w:val="both"/>
              <w:rPr>
                <w:rFonts w:ascii="Times New Roman" w:hAnsi="Times New Roman" w:cs="Times New Roman"/>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pacing w:val="-2"/>
                <w:sz w:val="24"/>
                <w:szCs w:val="24"/>
              </w:rPr>
              <w:t xml:space="preserve">Проблемы взаимодействия </w:t>
            </w:r>
            <w:r w:rsidRPr="009D266B">
              <w:rPr>
                <w:rFonts w:ascii="Times New Roman" w:hAnsi="Times New Roman" w:cs="Times New Roman"/>
                <w:sz w:val="24"/>
                <w:szCs w:val="24"/>
              </w:rPr>
              <w:t>человека</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и</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природы</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февраль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sz w:val="24"/>
                <w:szCs w:val="24"/>
              </w:rPr>
            </w:pPr>
            <w:r w:rsidRPr="009D266B">
              <w:rPr>
                <w:rFonts w:ascii="Times New Roman" w:hAnsi="Times New Roman" w:cs="Times New Roman"/>
                <w:sz w:val="24"/>
                <w:szCs w:val="24"/>
              </w:rPr>
              <w:t>экологические основы природопользования</w:t>
            </w:r>
          </w:p>
          <w:p w:rsidR="001F1CD3" w:rsidRPr="009D266B" w:rsidRDefault="001F1CD3" w:rsidP="001F1CD3">
            <w:pPr>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Заполнение таблицы «Этапы взаимодействия человека и природы»</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кроссворд</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52"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2</w:t>
            </w:r>
            <w:r w:rsidRPr="009D266B">
              <w:rPr>
                <w:rFonts w:ascii="Times New Roman" w:hAnsi="Times New Roman" w:cs="Times New Roman"/>
                <w:sz w:val="24"/>
                <w:szCs w:val="24"/>
              </w:rPr>
              <w:t xml:space="preserve">. Определение целей и задач учебного </w:t>
            </w:r>
            <w:r w:rsidRPr="009D266B">
              <w:rPr>
                <w:rFonts w:ascii="Times New Roman" w:hAnsi="Times New Roman" w:cs="Times New Roman"/>
                <w:spacing w:val="-2"/>
                <w:sz w:val="24"/>
                <w:szCs w:val="24"/>
              </w:rPr>
              <w:t xml:space="preserve">исследования, </w:t>
            </w:r>
            <w:r w:rsidRPr="009D266B">
              <w:rPr>
                <w:rFonts w:ascii="Times New Roman" w:hAnsi="Times New Roman" w:cs="Times New Roman"/>
                <w:sz w:val="24"/>
                <w:szCs w:val="24"/>
              </w:rPr>
              <w:t>связанного</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с</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опасными природными</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явлениями и (или) глобальными  изменениями климата и (или) загрязнением Мирового</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океана,</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выбор формы фиксации результатов</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 xml:space="preserve">наблюдения </w:t>
            </w:r>
            <w:r w:rsidRPr="009D266B">
              <w:rPr>
                <w:rFonts w:ascii="Times New Roman" w:hAnsi="Times New Roman" w:cs="Times New Roman"/>
                <w:spacing w:val="-2"/>
                <w:sz w:val="24"/>
                <w:szCs w:val="24"/>
              </w:rPr>
              <w:t>(исследования)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февраль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экологические основы природопользования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ind w:left="120" w:right="120"/>
              <w:jc w:val="both"/>
              <w:rPr>
                <w:rFonts w:ascii="Times New Roman" w:hAnsi="Times New Roman" w:cs="Times New Roman"/>
                <w:color w:val="000000"/>
                <w:sz w:val="24"/>
                <w:szCs w:val="24"/>
                <w:u w:val="single" w:color="000000"/>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составление опорного конспекта, решение проблемных заданий, расшифровка аннограммы, составление синхронистической таблицы</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№2</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z w:val="24"/>
                <w:szCs w:val="24"/>
              </w:rPr>
              <w:t>Тема 2.3. Природные</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ресурсы и их виды</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4</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Природные</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ресурсы и их виды</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февраль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экономика обществознание</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схемы «</w:t>
            </w:r>
            <w:r w:rsidRPr="009D266B">
              <w:rPr>
                <w:rFonts w:ascii="Times New Roman" w:hAnsi="Times New Roman" w:cs="Times New Roman"/>
                <w:sz w:val="24"/>
                <w:szCs w:val="24"/>
              </w:rPr>
              <w:t>Природные</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ресурсы»</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3.</w:t>
            </w:r>
            <w:r w:rsidRPr="009D266B">
              <w:rPr>
                <w:rFonts w:ascii="Times New Roman" w:hAnsi="Times New Roman" w:cs="Times New Roman"/>
                <w:sz w:val="24"/>
                <w:szCs w:val="24"/>
              </w:rPr>
              <w:t xml:space="preserve"> Оценка природно - ресурсного</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капитала</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 xml:space="preserve">одной из стран (по выбору) по источникам </w:t>
            </w:r>
            <w:r w:rsidRPr="009D266B">
              <w:rPr>
                <w:rFonts w:ascii="Times New Roman" w:hAnsi="Times New Roman" w:cs="Times New Roman"/>
                <w:spacing w:val="-2"/>
                <w:sz w:val="24"/>
                <w:szCs w:val="24"/>
              </w:rPr>
              <w:t>географической информации.</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1</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февраль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экономика отрасли</w:t>
            </w:r>
            <w:r w:rsidRPr="009D266B">
              <w:rPr>
                <w:rFonts w:ascii="Times New Roman" w:eastAsia="Times New Roman" w:hAnsi="Times New Roman" w:cs="Times New Roman"/>
                <w:sz w:val="24"/>
                <w:szCs w:val="24"/>
              </w:rPr>
              <w:t xml:space="preserve"> 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№3</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4.</w:t>
            </w:r>
            <w:r w:rsidRPr="009D266B">
              <w:rPr>
                <w:rFonts w:ascii="Times New Roman" w:hAnsi="Times New Roman" w:cs="Times New Roman"/>
                <w:sz w:val="24"/>
                <w:szCs w:val="24"/>
              </w:rPr>
              <w:t xml:space="preserve"> О</w:t>
            </w:r>
            <w:r w:rsidRPr="009D266B">
              <w:rPr>
                <w:rFonts w:ascii="Times New Roman" w:hAnsi="Times New Roman" w:cs="Times New Roman"/>
                <w:spacing w:val="-2"/>
                <w:sz w:val="24"/>
                <w:szCs w:val="24"/>
              </w:rPr>
              <w:t xml:space="preserve">пределение ресурсообеспеченности </w:t>
            </w:r>
            <w:r w:rsidRPr="009D266B">
              <w:rPr>
                <w:rFonts w:ascii="Times New Roman" w:hAnsi="Times New Roman" w:cs="Times New Roman"/>
                <w:sz w:val="24"/>
                <w:szCs w:val="24"/>
              </w:rPr>
              <w:t>стран</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отдельными</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видами природных</w:t>
            </w:r>
            <w:r w:rsidRPr="009D266B">
              <w:rPr>
                <w:rFonts w:ascii="Times New Roman" w:hAnsi="Times New Roman" w:cs="Times New Roman"/>
                <w:spacing w:val="-17"/>
                <w:sz w:val="24"/>
                <w:szCs w:val="24"/>
              </w:rPr>
              <w:t xml:space="preserve"> </w:t>
            </w:r>
            <w:r w:rsidRPr="009D266B">
              <w:rPr>
                <w:rFonts w:ascii="Times New Roman" w:hAnsi="Times New Roman" w:cs="Times New Roman"/>
                <w:spacing w:val="-2"/>
                <w:sz w:val="24"/>
                <w:szCs w:val="24"/>
              </w:rPr>
              <w:t>ресурсов</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1</w:t>
            </w:r>
          </w:p>
        </w:tc>
        <w:tc>
          <w:tcPr>
            <w:tcW w:w="1417" w:type="dxa"/>
            <w:gridSpan w:val="2"/>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февраль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экономика отрасли</w:t>
            </w:r>
            <w:r w:rsidRPr="009D266B">
              <w:rPr>
                <w:rFonts w:ascii="Times New Roman" w:eastAsia="Times New Roman" w:hAnsi="Times New Roman" w:cs="Times New Roman"/>
                <w:sz w:val="24"/>
                <w:szCs w:val="24"/>
              </w:rPr>
              <w:t xml:space="preserve"> 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составление опорного конспекта, решение проблемных заданий, расшифровка аннограммы, составление синхронистической таблицы</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№4</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15276" w:type="dxa"/>
            <w:gridSpan w:val="15"/>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64" w:lineRule="auto"/>
              <w:jc w:val="center"/>
              <w:outlineLvl w:val="0"/>
              <w:rPr>
                <w:rFonts w:ascii="Times New Roman" w:hAnsi="Times New Roman" w:cs="Times New Roman"/>
                <w:b/>
                <w:color w:val="000000"/>
                <w:sz w:val="24"/>
                <w:szCs w:val="24"/>
              </w:rPr>
            </w:pPr>
            <w:r w:rsidRPr="009D266B">
              <w:rPr>
                <w:rFonts w:ascii="Times New Roman" w:hAnsi="Times New Roman" w:cs="Times New Roman"/>
                <w:b/>
                <w:sz w:val="24"/>
                <w:szCs w:val="24"/>
              </w:rPr>
              <w:t>Раздел</w:t>
            </w:r>
            <w:r w:rsidRPr="009D266B">
              <w:rPr>
                <w:rFonts w:ascii="Times New Roman" w:hAnsi="Times New Roman" w:cs="Times New Roman"/>
                <w:b/>
                <w:spacing w:val="-12"/>
                <w:sz w:val="24"/>
                <w:szCs w:val="24"/>
              </w:rPr>
              <w:t xml:space="preserve"> </w:t>
            </w:r>
            <w:r w:rsidRPr="009D266B">
              <w:rPr>
                <w:rFonts w:ascii="Times New Roman" w:hAnsi="Times New Roman" w:cs="Times New Roman"/>
                <w:b/>
                <w:sz w:val="24"/>
                <w:szCs w:val="24"/>
              </w:rPr>
              <w:t>3.</w:t>
            </w:r>
            <w:r w:rsidRPr="009D266B">
              <w:rPr>
                <w:rFonts w:ascii="Times New Roman" w:hAnsi="Times New Roman" w:cs="Times New Roman"/>
                <w:b/>
                <w:spacing w:val="-7"/>
                <w:sz w:val="24"/>
                <w:szCs w:val="24"/>
              </w:rPr>
              <w:t xml:space="preserve"> </w:t>
            </w:r>
            <w:r w:rsidRPr="009D266B">
              <w:rPr>
                <w:rFonts w:ascii="Times New Roman" w:hAnsi="Times New Roman" w:cs="Times New Roman"/>
                <w:b/>
                <w:sz w:val="24"/>
                <w:szCs w:val="24"/>
              </w:rPr>
              <w:t>Современная</w:t>
            </w:r>
            <w:r w:rsidRPr="009D266B">
              <w:rPr>
                <w:rFonts w:ascii="Times New Roman" w:hAnsi="Times New Roman" w:cs="Times New Roman"/>
                <w:b/>
                <w:spacing w:val="-11"/>
                <w:sz w:val="24"/>
                <w:szCs w:val="24"/>
              </w:rPr>
              <w:t xml:space="preserve"> </w:t>
            </w:r>
            <w:r w:rsidRPr="009D266B">
              <w:rPr>
                <w:rFonts w:ascii="Times New Roman" w:hAnsi="Times New Roman" w:cs="Times New Roman"/>
                <w:b/>
                <w:sz w:val="24"/>
                <w:szCs w:val="24"/>
              </w:rPr>
              <w:t>политическая</w:t>
            </w:r>
            <w:r w:rsidRPr="009D266B">
              <w:rPr>
                <w:rFonts w:ascii="Times New Roman" w:hAnsi="Times New Roman" w:cs="Times New Roman"/>
                <w:b/>
                <w:spacing w:val="-10"/>
                <w:sz w:val="24"/>
                <w:szCs w:val="24"/>
              </w:rPr>
              <w:t xml:space="preserve"> </w:t>
            </w:r>
            <w:r w:rsidRPr="009D266B">
              <w:rPr>
                <w:rFonts w:ascii="Times New Roman" w:hAnsi="Times New Roman" w:cs="Times New Roman"/>
                <w:b/>
                <w:spacing w:val="-2"/>
                <w:sz w:val="24"/>
                <w:szCs w:val="24"/>
              </w:rPr>
              <w:t>карта</w:t>
            </w:r>
            <w:r w:rsidRPr="009D266B">
              <w:rPr>
                <w:rFonts w:ascii="Times New Roman" w:hAnsi="Times New Roman" w:cs="Times New Roman"/>
                <w:b/>
                <w:color w:val="000000"/>
                <w:sz w:val="24"/>
                <w:szCs w:val="24"/>
              </w:rPr>
              <w:t xml:space="preserve"> - </w:t>
            </w:r>
            <w:r w:rsidRPr="009D266B">
              <w:rPr>
                <w:rFonts w:ascii="Times New Roman" w:hAnsi="Times New Roman" w:cs="Times New Roman"/>
                <w:b/>
                <w:sz w:val="24"/>
                <w:szCs w:val="24"/>
              </w:rPr>
              <w:t>2</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52" w:lineRule="auto"/>
              <w:rPr>
                <w:rFonts w:ascii="Times New Roman" w:hAnsi="Times New Roman" w:cs="Times New Roman"/>
                <w:b/>
                <w:sz w:val="24"/>
                <w:szCs w:val="24"/>
              </w:rPr>
            </w:pPr>
            <w:r w:rsidRPr="009D266B">
              <w:rPr>
                <w:rFonts w:ascii="Times New Roman" w:hAnsi="Times New Roman" w:cs="Times New Roman"/>
                <w:b/>
                <w:spacing w:val="-2"/>
                <w:sz w:val="24"/>
                <w:szCs w:val="24"/>
              </w:rPr>
              <w:t xml:space="preserve">Тема 3.1. Политическая география </w:t>
            </w:r>
            <w:r w:rsidRPr="009D266B">
              <w:rPr>
                <w:rFonts w:ascii="Times New Roman" w:hAnsi="Times New Roman" w:cs="Times New Roman"/>
                <w:b/>
                <w:sz w:val="24"/>
                <w:szCs w:val="24"/>
              </w:rPr>
              <w:t>и</w:t>
            </w:r>
            <w:r w:rsidRPr="009D266B">
              <w:rPr>
                <w:rFonts w:ascii="Times New Roman" w:hAnsi="Times New Roman" w:cs="Times New Roman"/>
                <w:b/>
                <w:spacing w:val="2"/>
                <w:sz w:val="24"/>
                <w:szCs w:val="24"/>
              </w:rPr>
              <w:t xml:space="preserve"> </w:t>
            </w:r>
            <w:r w:rsidRPr="009D266B">
              <w:rPr>
                <w:rFonts w:ascii="Times New Roman" w:hAnsi="Times New Roman" w:cs="Times New Roman"/>
                <w:b/>
                <w:spacing w:val="-2"/>
                <w:sz w:val="24"/>
                <w:szCs w:val="24"/>
              </w:rPr>
              <w:t>геополитика.</w:t>
            </w:r>
          </w:p>
          <w:p w:rsidR="001F1CD3" w:rsidRPr="009D266B" w:rsidRDefault="001F1CD3" w:rsidP="001F1CD3">
            <w:pPr>
              <w:spacing w:line="252" w:lineRule="auto"/>
              <w:rPr>
                <w:rFonts w:ascii="Times New Roman" w:hAnsi="Times New Roman" w:cs="Times New Roman"/>
                <w:b/>
                <w:color w:val="000000"/>
                <w:sz w:val="24"/>
                <w:szCs w:val="24"/>
              </w:rPr>
            </w:pPr>
            <w:r w:rsidRPr="009D266B">
              <w:rPr>
                <w:rFonts w:ascii="Times New Roman" w:hAnsi="Times New Roman" w:cs="Times New Roman"/>
                <w:b/>
                <w:spacing w:val="-2"/>
                <w:sz w:val="24"/>
                <w:szCs w:val="24"/>
              </w:rPr>
              <w:t xml:space="preserve">Классификация </w:t>
            </w:r>
            <w:r w:rsidRPr="009D266B">
              <w:rPr>
                <w:rFonts w:ascii="Times New Roman" w:hAnsi="Times New Roman" w:cs="Times New Roman"/>
                <w:b/>
                <w:sz w:val="24"/>
                <w:szCs w:val="24"/>
              </w:rPr>
              <w:t>и</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типология</w:t>
            </w:r>
            <w:r w:rsidRPr="009D266B">
              <w:rPr>
                <w:rFonts w:ascii="Times New Roman" w:hAnsi="Times New Roman" w:cs="Times New Roman"/>
                <w:b/>
                <w:spacing w:val="-17"/>
                <w:sz w:val="24"/>
                <w:szCs w:val="24"/>
              </w:rPr>
              <w:t xml:space="preserve"> </w:t>
            </w:r>
            <w:r w:rsidRPr="009D266B">
              <w:rPr>
                <w:rFonts w:ascii="Times New Roman" w:hAnsi="Times New Roman" w:cs="Times New Roman"/>
                <w:b/>
                <w:sz w:val="24"/>
                <w:szCs w:val="24"/>
              </w:rPr>
              <w:t xml:space="preserve">стран </w:t>
            </w:r>
            <w:r w:rsidRPr="009D266B">
              <w:rPr>
                <w:rFonts w:ascii="Times New Roman" w:hAnsi="Times New Roman" w:cs="Times New Roman"/>
                <w:b/>
                <w:spacing w:val="-4"/>
                <w:sz w:val="24"/>
                <w:szCs w:val="24"/>
              </w:rPr>
              <w:t>мира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center"/>
              <w:rPr>
                <w:rFonts w:ascii="Times New Roman" w:hAnsi="Times New Roman" w:cs="Times New Roman"/>
                <w:color w:val="000000"/>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p>
        </w:tc>
        <w:tc>
          <w:tcPr>
            <w:tcW w:w="1979" w:type="dxa"/>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2005" w:type="dxa"/>
            <w:gridSpan w:val="7"/>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52" w:lineRule="auto"/>
              <w:rPr>
                <w:rFonts w:ascii="Times New Roman" w:hAnsi="Times New Roman" w:cs="Times New Roman"/>
                <w:sz w:val="24"/>
                <w:szCs w:val="24"/>
              </w:rPr>
            </w:pPr>
            <w:r w:rsidRPr="009D266B">
              <w:rPr>
                <w:rFonts w:ascii="Times New Roman" w:hAnsi="Times New Roman" w:cs="Times New Roman"/>
                <w:spacing w:val="-2"/>
                <w:sz w:val="24"/>
                <w:szCs w:val="24"/>
              </w:rPr>
              <w:t xml:space="preserve">Политическая география </w:t>
            </w:r>
            <w:r w:rsidRPr="009D266B">
              <w:rPr>
                <w:rFonts w:ascii="Times New Roman" w:hAnsi="Times New Roman" w:cs="Times New Roman"/>
                <w:sz w:val="24"/>
                <w:szCs w:val="24"/>
              </w:rPr>
              <w:t>и</w:t>
            </w:r>
            <w:r w:rsidRPr="009D266B">
              <w:rPr>
                <w:rFonts w:ascii="Times New Roman" w:hAnsi="Times New Roman" w:cs="Times New Roman"/>
                <w:spacing w:val="2"/>
                <w:sz w:val="24"/>
                <w:szCs w:val="24"/>
              </w:rPr>
              <w:t xml:space="preserve"> </w:t>
            </w:r>
            <w:r w:rsidRPr="009D266B">
              <w:rPr>
                <w:rFonts w:ascii="Times New Roman" w:hAnsi="Times New Roman" w:cs="Times New Roman"/>
                <w:spacing w:val="-2"/>
                <w:sz w:val="24"/>
                <w:szCs w:val="24"/>
              </w:rPr>
              <w:t>геополитика.</w:t>
            </w:r>
          </w:p>
          <w:p w:rsidR="001F1CD3" w:rsidRPr="009D266B" w:rsidRDefault="001F1CD3" w:rsidP="001F1CD3">
            <w:pPr>
              <w:spacing w:line="252" w:lineRule="auto"/>
              <w:rPr>
                <w:rFonts w:ascii="Times New Roman" w:hAnsi="Times New Roman" w:cs="Times New Roman"/>
                <w:color w:val="000000"/>
                <w:sz w:val="24"/>
                <w:szCs w:val="24"/>
              </w:rPr>
            </w:pPr>
            <w:r w:rsidRPr="009D266B">
              <w:rPr>
                <w:rFonts w:ascii="Times New Roman" w:hAnsi="Times New Roman" w:cs="Times New Roman"/>
                <w:spacing w:val="-2"/>
                <w:sz w:val="24"/>
                <w:szCs w:val="24"/>
              </w:rPr>
              <w:t xml:space="preserve">Классификация </w:t>
            </w:r>
            <w:r w:rsidRPr="009D266B">
              <w:rPr>
                <w:rFonts w:ascii="Times New Roman" w:hAnsi="Times New Roman" w:cs="Times New Roman"/>
                <w:sz w:val="24"/>
                <w:szCs w:val="24"/>
              </w:rPr>
              <w:t>и</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типология</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 xml:space="preserve">стран </w:t>
            </w:r>
            <w:r w:rsidRPr="009D266B">
              <w:rPr>
                <w:rFonts w:ascii="Times New Roman" w:hAnsi="Times New Roman" w:cs="Times New Roman"/>
                <w:spacing w:val="-4"/>
                <w:sz w:val="24"/>
                <w:szCs w:val="24"/>
              </w:rPr>
              <w:t>мира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color w:val="000000"/>
                <w:sz w:val="24"/>
                <w:szCs w:val="24"/>
              </w:rPr>
            </w:pPr>
            <w:r w:rsidRPr="009D266B">
              <w:rPr>
                <w:rFonts w:ascii="Times New Roman" w:hAnsi="Times New Roman" w:cs="Times New Roman"/>
                <w:color w:val="000000"/>
                <w:sz w:val="24"/>
                <w:szCs w:val="24"/>
              </w:rPr>
              <w:t>март</w:t>
            </w: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sz w:val="24"/>
                <w:szCs w:val="24"/>
              </w:rPr>
            </w:pPr>
            <w:r w:rsidRPr="009D266B">
              <w:rPr>
                <w:rFonts w:ascii="Times New Roman" w:hAnsi="Times New Roman" w:cs="Times New Roman"/>
                <w:sz w:val="24"/>
                <w:szCs w:val="24"/>
              </w:rPr>
              <w:t>Обществознание</w:t>
            </w:r>
          </w:p>
          <w:p w:rsidR="001F1CD3" w:rsidRPr="009D266B" w:rsidRDefault="001F1CD3" w:rsidP="001F1CD3">
            <w:pPr>
              <w:jc w:val="both"/>
              <w:rPr>
                <w:rFonts w:ascii="Times New Roman" w:hAnsi="Times New Roman" w:cs="Times New Roman"/>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79" w:type="dxa"/>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схемы «Классификация стран мира»</w:t>
            </w:r>
          </w:p>
        </w:tc>
        <w:tc>
          <w:tcPr>
            <w:tcW w:w="2005" w:type="dxa"/>
            <w:gridSpan w:val="7"/>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Опорный конспект</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15276" w:type="dxa"/>
            <w:gridSpan w:val="15"/>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Раздел</w:t>
            </w:r>
            <w:r w:rsidRPr="009D266B">
              <w:rPr>
                <w:rFonts w:ascii="Times New Roman" w:hAnsi="Times New Roman" w:cs="Times New Roman"/>
                <w:b/>
                <w:spacing w:val="-7"/>
                <w:sz w:val="24"/>
                <w:szCs w:val="24"/>
              </w:rPr>
              <w:t xml:space="preserve"> </w:t>
            </w:r>
            <w:r w:rsidRPr="009D266B">
              <w:rPr>
                <w:rFonts w:ascii="Times New Roman" w:hAnsi="Times New Roman" w:cs="Times New Roman"/>
                <w:b/>
                <w:sz w:val="24"/>
                <w:szCs w:val="24"/>
              </w:rPr>
              <w:t>4.</w:t>
            </w:r>
            <w:r w:rsidRPr="009D266B">
              <w:rPr>
                <w:rFonts w:ascii="Times New Roman" w:hAnsi="Times New Roman" w:cs="Times New Roman"/>
                <w:b/>
                <w:spacing w:val="-5"/>
                <w:sz w:val="24"/>
                <w:szCs w:val="24"/>
              </w:rPr>
              <w:t xml:space="preserve"> </w:t>
            </w:r>
            <w:r w:rsidRPr="009D266B">
              <w:rPr>
                <w:rFonts w:ascii="Times New Roman" w:hAnsi="Times New Roman" w:cs="Times New Roman"/>
                <w:b/>
                <w:sz w:val="24"/>
                <w:szCs w:val="24"/>
              </w:rPr>
              <w:t>Население</w:t>
            </w:r>
            <w:r w:rsidRPr="009D266B">
              <w:rPr>
                <w:rFonts w:ascii="Times New Roman" w:hAnsi="Times New Roman" w:cs="Times New Roman"/>
                <w:b/>
                <w:spacing w:val="-9"/>
                <w:sz w:val="24"/>
                <w:szCs w:val="24"/>
              </w:rPr>
              <w:t xml:space="preserve"> </w:t>
            </w:r>
            <w:r w:rsidRPr="009D266B">
              <w:rPr>
                <w:rFonts w:ascii="Times New Roman" w:hAnsi="Times New Roman" w:cs="Times New Roman"/>
                <w:b/>
                <w:spacing w:val="-4"/>
                <w:sz w:val="24"/>
                <w:szCs w:val="24"/>
              </w:rPr>
              <w:t>мира</w:t>
            </w:r>
            <w:r w:rsidRPr="009D266B">
              <w:rPr>
                <w:rFonts w:ascii="Times New Roman" w:hAnsi="Times New Roman" w:cs="Times New Roman"/>
                <w:b/>
                <w:color w:val="000000"/>
                <w:sz w:val="24"/>
                <w:szCs w:val="24"/>
              </w:rPr>
              <w:t xml:space="preserve"> - </w:t>
            </w:r>
            <w:r w:rsidRPr="009D266B">
              <w:rPr>
                <w:rFonts w:ascii="Times New Roman" w:hAnsi="Times New Roman" w:cs="Times New Roman"/>
                <w:b/>
                <w:sz w:val="24"/>
                <w:szCs w:val="24"/>
              </w:rPr>
              <w:t>12</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312" w:lineRule="exact"/>
              <w:rPr>
                <w:rFonts w:ascii="Times New Roman" w:hAnsi="Times New Roman" w:cs="Times New Roman"/>
                <w:b/>
                <w:sz w:val="24"/>
                <w:szCs w:val="24"/>
              </w:rPr>
            </w:pPr>
            <w:r w:rsidRPr="009D266B">
              <w:rPr>
                <w:rFonts w:ascii="Times New Roman" w:hAnsi="Times New Roman" w:cs="Times New Roman"/>
                <w:b/>
                <w:spacing w:val="-2"/>
                <w:sz w:val="24"/>
                <w:szCs w:val="24"/>
              </w:rPr>
              <w:t xml:space="preserve">Тема 4.1. Численность </w:t>
            </w:r>
            <w:r w:rsidRPr="009D266B">
              <w:rPr>
                <w:rFonts w:ascii="Times New Roman" w:hAnsi="Times New Roman" w:cs="Times New Roman"/>
                <w:b/>
                <w:sz w:val="24"/>
                <w:szCs w:val="24"/>
              </w:rPr>
              <w:t>и</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 xml:space="preserve">воспроизводство </w:t>
            </w:r>
            <w:r w:rsidRPr="009D266B">
              <w:rPr>
                <w:rFonts w:ascii="Times New Roman" w:hAnsi="Times New Roman" w:cs="Times New Roman"/>
                <w:b/>
                <w:spacing w:val="-2"/>
                <w:sz w:val="24"/>
                <w:szCs w:val="24"/>
              </w:rPr>
              <w:t>населения.</w:t>
            </w:r>
          </w:p>
          <w:p w:rsidR="001F1CD3" w:rsidRPr="009D266B" w:rsidRDefault="001F1CD3" w:rsidP="001F1CD3">
            <w:pPr>
              <w:spacing w:line="312" w:lineRule="exact"/>
              <w:rPr>
                <w:rFonts w:ascii="Times New Roman" w:hAnsi="Times New Roman" w:cs="Times New Roman"/>
                <w:b/>
                <w:color w:val="000000"/>
                <w:sz w:val="24"/>
                <w:szCs w:val="24"/>
              </w:rPr>
            </w:pPr>
            <w:r w:rsidRPr="009D266B">
              <w:rPr>
                <w:rFonts w:ascii="Times New Roman" w:hAnsi="Times New Roman" w:cs="Times New Roman"/>
                <w:b/>
                <w:sz w:val="24"/>
                <w:szCs w:val="24"/>
              </w:rPr>
              <w:t>Состав</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и</w:t>
            </w:r>
            <w:r w:rsidRPr="009D266B">
              <w:rPr>
                <w:rFonts w:ascii="Times New Roman" w:hAnsi="Times New Roman" w:cs="Times New Roman"/>
                <w:b/>
                <w:spacing w:val="-17"/>
                <w:sz w:val="24"/>
                <w:szCs w:val="24"/>
              </w:rPr>
              <w:t xml:space="preserve"> </w:t>
            </w:r>
            <w:r w:rsidRPr="009D266B">
              <w:rPr>
                <w:rFonts w:ascii="Times New Roman" w:hAnsi="Times New Roman" w:cs="Times New Roman"/>
                <w:b/>
                <w:sz w:val="24"/>
                <w:szCs w:val="24"/>
              </w:rPr>
              <w:t xml:space="preserve">структура </w:t>
            </w:r>
            <w:r w:rsidRPr="009D266B">
              <w:rPr>
                <w:rFonts w:ascii="Times New Roman" w:hAnsi="Times New Roman" w:cs="Times New Roman"/>
                <w:b/>
                <w:spacing w:val="-2"/>
                <w:sz w:val="24"/>
                <w:szCs w:val="24"/>
              </w:rPr>
              <w:t>населения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6</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p>
        </w:tc>
        <w:tc>
          <w:tcPr>
            <w:tcW w:w="2016" w:type="dxa"/>
            <w:gridSpan w:val="4"/>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68" w:type="dxa"/>
            <w:gridSpan w:val="4"/>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312" w:lineRule="exact"/>
              <w:rPr>
                <w:rFonts w:ascii="Times New Roman" w:hAnsi="Times New Roman" w:cs="Times New Roman"/>
                <w:sz w:val="24"/>
                <w:szCs w:val="24"/>
              </w:rPr>
            </w:pPr>
            <w:r w:rsidRPr="009D266B">
              <w:rPr>
                <w:rFonts w:ascii="Times New Roman" w:hAnsi="Times New Roman" w:cs="Times New Roman"/>
                <w:spacing w:val="-2"/>
                <w:sz w:val="24"/>
                <w:szCs w:val="24"/>
              </w:rPr>
              <w:t xml:space="preserve">Численность </w:t>
            </w:r>
            <w:r w:rsidRPr="009D266B">
              <w:rPr>
                <w:rFonts w:ascii="Times New Roman" w:hAnsi="Times New Roman" w:cs="Times New Roman"/>
                <w:sz w:val="24"/>
                <w:szCs w:val="24"/>
              </w:rPr>
              <w:t>и</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 xml:space="preserve">воспроизводство </w:t>
            </w:r>
            <w:r w:rsidRPr="009D266B">
              <w:rPr>
                <w:rFonts w:ascii="Times New Roman" w:hAnsi="Times New Roman" w:cs="Times New Roman"/>
                <w:spacing w:val="-2"/>
                <w:sz w:val="24"/>
                <w:szCs w:val="24"/>
              </w:rPr>
              <w:t>населения.</w:t>
            </w:r>
          </w:p>
          <w:p w:rsidR="001F1CD3" w:rsidRPr="009D266B" w:rsidRDefault="001F1CD3" w:rsidP="001F1CD3">
            <w:pPr>
              <w:spacing w:line="312" w:lineRule="exact"/>
              <w:rPr>
                <w:rFonts w:ascii="Times New Roman" w:hAnsi="Times New Roman" w:cs="Times New Roman"/>
                <w:color w:val="000000"/>
                <w:sz w:val="24"/>
                <w:szCs w:val="24"/>
              </w:rPr>
            </w:pPr>
            <w:r w:rsidRPr="009D266B">
              <w:rPr>
                <w:rFonts w:ascii="Times New Roman" w:hAnsi="Times New Roman" w:cs="Times New Roman"/>
                <w:sz w:val="24"/>
                <w:szCs w:val="24"/>
              </w:rPr>
              <w:t>Состав</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и</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 xml:space="preserve">структура </w:t>
            </w:r>
            <w:r w:rsidRPr="009D266B">
              <w:rPr>
                <w:rFonts w:ascii="Times New Roman" w:hAnsi="Times New Roman" w:cs="Times New Roman"/>
                <w:spacing w:val="-2"/>
                <w:sz w:val="24"/>
                <w:szCs w:val="24"/>
              </w:rPr>
              <w:t>населения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март</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Обществознание, социология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ind w:left="120" w:right="120"/>
              <w:rPr>
                <w:rFonts w:ascii="Times New Roman" w:hAnsi="Times New Roman" w:cs="Times New Roman"/>
                <w:color w:val="000000"/>
                <w:sz w:val="24"/>
                <w:szCs w:val="24"/>
                <w:u w:val="single" w:color="000000"/>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схем «Состав населения», «Структура населения»</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tabs>
                <w:tab w:val="left" w:pos="404"/>
              </w:tabs>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5.</w:t>
            </w:r>
            <w:r w:rsidRPr="009D266B">
              <w:rPr>
                <w:rFonts w:ascii="Times New Roman" w:hAnsi="Times New Roman" w:cs="Times New Roman"/>
                <w:sz w:val="24"/>
                <w:szCs w:val="24"/>
              </w:rPr>
              <w:t xml:space="preserve"> Определение</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и</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сравнение темпов роста населения крупных по численности населения</w:t>
            </w:r>
            <w:r w:rsidRPr="009D266B">
              <w:rPr>
                <w:rFonts w:ascii="Times New Roman" w:hAnsi="Times New Roman" w:cs="Times New Roman"/>
                <w:spacing w:val="-5"/>
                <w:sz w:val="24"/>
                <w:szCs w:val="24"/>
              </w:rPr>
              <w:t xml:space="preserve"> </w:t>
            </w:r>
            <w:r w:rsidRPr="009D266B">
              <w:rPr>
                <w:rFonts w:ascii="Times New Roman" w:hAnsi="Times New Roman" w:cs="Times New Roman"/>
                <w:sz w:val="24"/>
                <w:szCs w:val="24"/>
              </w:rPr>
              <w:t>стран</w:t>
            </w:r>
            <w:r w:rsidRPr="009D266B">
              <w:rPr>
                <w:rFonts w:ascii="Times New Roman" w:hAnsi="Times New Roman" w:cs="Times New Roman"/>
                <w:spacing w:val="-2"/>
                <w:sz w:val="24"/>
                <w:szCs w:val="24"/>
              </w:rPr>
              <w:t xml:space="preserve"> </w:t>
            </w:r>
            <w:r w:rsidRPr="009D266B">
              <w:rPr>
                <w:rFonts w:ascii="Times New Roman" w:hAnsi="Times New Roman" w:cs="Times New Roman"/>
                <w:sz w:val="24"/>
                <w:szCs w:val="24"/>
              </w:rPr>
              <w:t>и</w:t>
            </w:r>
            <w:r w:rsidRPr="009D266B">
              <w:rPr>
                <w:rFonts w:ascii="Times New Roman" w:hAnsi="Times New Roman" w:cs="Times New Roman"/>
                <w:spacing w:val="-5"/>
                <w:sz w:val="24"/>
                <w:szCs w:val="24"/>
              </w:rPr>
              <w:t xml:space="preserve"> </w:t>
            </w:r>
            <w:r w:rsidRPr="009D266B">
              <w:rPr>
                <w:rFonts w:ascii="Times New Roman" w:hAnsi="Times New Roman" w:cs="Times New Roman"/>
                <w:sz w:val="24"/>
                <w:szCs w:val="24"/>
              </w:rPr>
              <w:t>регионов мира (форма фиксации результатов анализа по</w:t>
            </w:r>
            <w:r w:rsidRPr="009D266B">
              <w:rPr>
                <w:rFonts w:ascii="Times New Roman" w:hAnsi="Times New Roman" w:cs="Times New Roman"/>
                <w:spacing w:val="-6"/>
                <w:sz w:val="24"/>
                <w:szCs w:val="24"/>
              </w:rPr>
              <w:t xml:space="preserve"> </w:t>
            </w:r>
            <w:r w:rsidRPr="009D266B">
              <w:rPr>
                <w:rFonts w:ascii="Times New Roman" w:hAnsi="Times New Roman" w:cs="Times New Roman"/>
                <w:sz w:val="24"/>
                <w:szCs w:val="24"/>
              </w:rPr>
              <w:t>выбору</w:t>
            </w:r>
            <w:r w:rsidRPr="009D266B">
              <w:rPr>
                <w:rFonts w:ascii="Times New Roman" w:hAnsi="Times New Roman" w:cs="Times New Roman"/>
                <w:spacing w:val="-5"/>
                <w:sz w:val="24"/>
                <w:szCs w:val="24"/>
              </w:rPr>
              <w:t xml:space="preserve"> </w:t>
            </w:r>
            <w:r w:rsidRPr="009D266B">
              <w:rPr>
                <w:rFonts w:ascii="Times New Roman" w:hAnsi="Times New Roman" w:cs="Times New Roman"/>
                <w:spacing w:val="-2"/>
                <w:sz w:val="24"/>
                <w:szCs w:val="24"/>
              </w:rPr>
              <w:t>обучающихся).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март</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Обществознание, социология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№5</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 xml:space="preserve">Практическая работа № 6. </w:t>
            </w:r>
            <w:r w:rsidRPr="009D266B">
              <w:rPr>
                <w:rFonts w:ascii="Times New Roman" w:hAnsi="Times New Roman" w:cs="Times New Roman"/>
                <w:sz w:val="24"/>
                <w:szCs w:val="24"/>
              </w:rPr>
              <w:t>Объяснение</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особенности демографической</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 xml:space="preserve">политики в странах с различным типом воспроизводства </w:t>
            </w:r>
            <w:r w:rsidRPr="009D266B">
              <w:rPr>
                <w:rFonts w:ascii="Times New Roman" w:hAnsi="Times New Roman" w:cs="Times New Roman"/>
                <w:spacing w:val="-2"/>
                <w:sz w:val="24"/>
                <w:szCs w:val="24"/>
              </w:rPr>
              <w:t>населения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март</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Обществознание</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составление опорного конспекта, решение проблемных заданий, расшифровка аннограммы, составление синхронистической таблицы</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№6</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rPr>
                <w:rFonts w:ascii="Times New Roman" w:hAnsi="Times New Roman" w:cs="Times New Roman"/>
                <w:b/>
                <w:sz w:val="24"/>
                <w:szCs w:val="24"/>
              </w:rPr>
            </w:pPr>
            <w:r w:rsidRPr="009D266B">
              <w:rPr>
                <w:rFonts w:ascii="Times New Roman" w:hAnsi="Times New Roman" w:cs="Times New Roman"/>
                <w:b/>
                <w:spacing w:val="-2"/>
                <w:sz w:val="24"/>
                <w:szCs w:val="24"/>
              </w:rPr>
              <w:t xml:space="preserve">Тема 4.2. </w:t>
            </w:r>
          </w:p>
          <w:p w:rsidR="001F1CD3" w:rsidRPr="009D266B" w:rsidRDefault="001F1CD3" w:rsidP="001F1CD3">
            <w:pPr>
              <w:rPr>
                <w:rFonts w:ascii="Times New Roman" w:hAnsi="Times New Roman" w:cs="Times New Roman"/>
                <w:b/>
                <w:sz w:val="24"/>
                <w:szCs w:val="24"/>
              </w:rPr>
            </w:pPr>
            <w:r w:rsidRPr="009D266B">
              <w:rPr>
                <w:rFonts w:ascii="Times New Roman" w:hAnsi="Times New Roman" w:cs="Times New Roman"/>
                <w:b/>
                <w:spacing w:val="-2"/>
                <w:sz w:val="24"/>
                <w:szCs w:val="24"/>
              </w:rPr>
              <w:t>Размещение населения.</w:t>
            </w:r>
          </w:p>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z w:val="24"/>
                <w:szCs w:val="24"/>
              </w:rPr>
              <w:t>Качество</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 xml:space="preserve">жизни </w:t>
            </w:r>
            <w:r w:rsidRPr="009D266B">
              <w:rPr>
                <w:rFonts w:ascii="Times New Roman" w:hAnsi="Times New Roman" w:cs="Times New Roman"/>
                <w:b/>
                <w:spacing w:val="-2"/>
                <w:sz w:val="24"/>
                <w:szCs w:val="24"/>
              </w:rPr>
              <w:t>населения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6</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color w:val="000000"/>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pacing w:val="-2"/>
                <w:sz w:val="24"/>
                <w:szCs w:val="24"/>
              </w:rPr>
              <w:t>Размещение населения.</w:t>
            </w:r>
          </w:p>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Качество</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 xml:space="preserve">жизни </w:t>
            </w:r>
            <w:r w:rsidRPr="009D266B">
              <w:rPr>
                <w:rFonts w:ascii="Times New Roman" w:hAnsi="Times New Roman" w:cs="Times New Roman"/>
                <w:spacing w:val="-2"/>
                <w:sz w:val="24"/>
                <w:szCs w:val="24"/>
              </w:rPr>
              <w:t>населения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апрель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Обществознание, история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схемы «Формы расселения населения»</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7.</w:t>
            </w:r>
            <w:r w:rsidRPr="009D266B">
              <w:rPr>
                <w:rFonts w:ascii="Times New Roman" w:hAnsi="Times New Roman" w:cs="Times New Roman"/>
                <w:sz w:val="24"/>
                <w:szCs w:val="24"/>
              </w:rPr>
              <w:t xml:space="preserve">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апрель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Обществознание</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№7</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8.</w:t>
            </w:r>
            <w:r w:rsidRPr="009D266B">
              <w:rPr>
                <w:rFonts w:ascii="Times New Roman" w:hAnsi="Times New Roman" w:cs="Times New Roman"/>
                <w:sz w:val="24"/>
                <w:szCs w:val="24"/>
              </w:rPr>
              <w:t xml:space="preserve">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апрель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Обществознание, социология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2056" w:type="dxa"/>
            <w:gridSpan w:val="6"/>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составление опорного конспекта, решение проблемных заданий, расшифровка аннограммы, составление синхронистической таблицы</w:t>
            </w:r>
          </w:p>
        </w:tc>
        <w:tc>
          <w:tcPr>
            <w:tcW w:w="1928" w:type="dxa"/>
            <w:gridSpan w:val="2"/>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№8</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15276" w:type="dxa"/>
            <w:gridSpan w:val="15"/>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center"/>
              <w:rPr>
                <w:rFonts w:ascii="Times New Roman" w:hAnsi="Times New Roman" w:cs="Times New Roman"/>
                <w:b/>
                <w:color w:val="000000"/>
                <w:sz w:val="24"/>
                <w:szCs w:val="24"/>
              </w:rPr>
            </w:pPr>
            <w:r w:rsidRPr="009D266B">
              <w:rPr>
                <w:rFonts w:ascii="Times New Roman" w:hAnsi="Times New Roman" w:cs="Times New Roman"/>
                <w:b/>
                <w:sz w:val="24"/>
                <w:szCs w:val="24"/>
              </w:rPr>
              <w:t>Раздел</w:t>
            </w:r>
            <w:r w:rsidRPr="009D266B">
              <w:rPr>
                <w:rFonts w:ascii="Times New Roman" w:hAnsi="Times New Roman" w:cs="Times New Roman"/>
                <w:b/>
                <w:spacing w:val="-7"/>
                <w:sz w:val="24"/>
                <w:szCs w:val="24"/>
              </w:rPr>
              <w:t xml:space="preserve"> </w:t>
            </w:r>
            <w:r w:rsidRPr="009D266B">
              <w:rPr>
                <w:rFonts w:ascii="Times New Roman" w:hAnsi="Times New Roman" w:cs="Times New Roman"/>
                <w:b/>
                <w:sz w:val="24"/>
                <w:szCs w:val="24"/>
              </w:rPr>
              <w:t>5.</w:t>
            </w:r>
            <w:r w:rsidRPr="009D266B">
              <w:rPr>
                <w:rFonts w:ascii="Times New Roman" w:hAnsi="Times New Roman" w:cs="Times New Roman"/>
                <w:b/>
                <w:spacing w:val="-6"/>
                <w:sz w:val="24"/>
                <w:szCs w:val="24"/>
              </w:rPr>
              <w:t xml:space="preserve"> </w:t>
            </w:r>
            <w:r w:rsidRPr="009D266B">
              <w:rPr>
                <w:rFonts w:ascii="Times New Roman" w:hAnsi="Times New Roman" w:cs="Times New Roman"/>
                <w:b/>
                <w:sz w:val="24"/>
                <w:szCs w:val="24"/>
              </w:rPr>
              <w:t>Мировое</w:t>
            </w:r>
            <w:r w:rsidRPr="009D266B">
              <w:rPr>
                <w:rFonts w:ascii="Times New Roman" w:hAnsi="Times New Roman" w:cs="Times New Roman"/>
                <w:b/>
                <w:spacing w:val="-9"/>
                <w:sz w:val="24"/>
                <w:szCs w:val="24"/>
              </w:rPr>
              <w:t xml:space="preserve"> </w:t>
            </w:r>
            <w:r w:rsidRPr="009D266B">
              <w:rPr>
                <w:rFonts w:ascii="Times New Roman" w:hAnsi="Times New Roman" w:cs="Times New Roman"/>
                <w:b/>
                <w:spacing w:val="-2"/>
                <w:sz w:val="24"/>
                <w:szCs w:val="24"/>
              </w:rPr>
              <w:t>хозяйство</w:t>
            </w:r>
            <w:r w:rsidRPr="009D266B">
              <w:rPr>
                <w:rFonts w:ascii="Times New Roman" w:hAnsi="Times New Roman" w:cs="Times New Roman"/>
                <w:b/>
                <w:color w:val="000000"/>
                <w:sz w:val="24"/>
                <w:szCs w:val="24"/>
              </w:rPr>
              <w:t xml:space="preserve"> – </w:t>
            </w:r>
            <w:r w:rsidRPr="009D266B">
              <w:rPr>
                <w:rFonts w:ascii="Times New Roman" w:hAnsi="Times New Roman" w:cs="Times New Roman"/>
                <w:b/>
                <w:sz w:val="24"/>
                <w:szCs w:val="24"/>
              </w:rPr>
              <w:t>18 ( из них 8 часов на 1 курсе, 10 часов на втором курсе)</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52" w:lineRule="auto"/>
              <w:rPr>
                <w:rFonts w:ascii="Times New Roman" w:hAnsi="Times New Roman" w:cs="Times New Roman"/>
                <w:b/>
                <w:sz w:val="24"/>
                <w:szCs w:val="24"/>
              </w:rPr>
            </w:pPr>
            <w:r w:rsidRPr="009D266B">
              <w:rPr>
                <w:rFonts w:ascii="Times New Roman" w:hAnsi="Times New Roman" w:cs="Times New Roman"/>
                <w:b/>
                <w:sz w:val="24"/>
                <w:szCs w:val="24"/>
              </w:rPr>
              <w:t xml:space="preserve">Тема 5.1. </w:t>
            </w:r>
          </w:p>
          <w:p w:rsidR="001F1CD3" w:rsidRPr="009D266B" w:rsidRDefault="001F1CD3" w:rsidP="001F1CD3">
            <w:pPr>
              <w:spacing w:line="252" w:lineRule="auto"/>
              <w:rPr>
                <w:rFonts w:ascii="Times New Roman" w:hAnsi="Times New Roman" w:cs="Times New Roman"/>
                <w:b/>
                <w:sz w:val="24"/>
                <w:szCs w:val="24"/>
              </w:rPr>
            </w:pPr>
            <w:r w:rsidRPr="009D266B">
              <w:rPr>
                <w:rFonts w:ascii="Times New Roman" w:hAnsi="Times New Roman" w:cs="Times New Roman"/>
                <w:b/>
                <w:sz w:val="24"/>
                <w:szCs w:val="24"/>
              </w:rPr>
              <w:t>Состав и структура мирового</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хозяйства.</w:t>
            </w:r>
          </w:p>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pacing w:val="-2"/>
                <w:sz w:val="24"/>
                <w:szCs w:val="24"/>
              </w:rPr>
              <w:t xml:space="preserve">Международное географическое </w:t>
            </w:r>
            <w:r w:rsidRPr="009D266B">
              <w:rPr>
                <w:rFonts w:ascii="Times New Roman" w:hAnsi="Times New Roman" w:cs="Times New Roman"/>
                <w:b/>
                <w:sz w:val="24"/>
                <w:szCs w:val="24"/>
              </w:rPr>
              <w:t>разделение</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труда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4</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color w:val="000000"/>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52" w:lineRule="auto"/>
              <w:rPr>
                <w:rFonts w:ascii="Times New Roman" w:hAnsi="Times New Roman" w:cs="Times New Roman"/>
                <w:sz w:val="24"/>
                <w:szCs w:val="24"/>
              </w:rPr>
            </w:pPr>
            <w:r w:rsidRPr="009D266B">
              <w:rPr>
                <w:rFonts w:ascii="Times New Roman" w:hAnsi="Times New Roman" w:cs="Times New Roman"/>
                <w:sz w:val="24"/>
                <w:szCs w:val="24"/>
              </w:rPr>
              <w:t>Состав и структура мирового</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хозяйства.</w:t>
            </w:r>
          </w:p>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spacing w:val="-2"/>
                <w:sz w:val="24"/>
                <w:szCs w:val="24"/>
              </w:rPr>
              <w:t xml:space="preserve">Международное географическое </w:t>
            </w:r>
            <w:r w:rsidRPr="009D266B">
              <w:rPr>
                <w:rFonts w:ascii="Times New Roman" w:hAnsi="Times New Roman" w:cs="Times New Roman"/>
                <w:sz w:val="24"/>
                <w:szCs w:val="24"/>
              </w:rPr>
              <w:t>разделение</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труда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май</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Обществознание, экономика</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ind w:left="120" w:right="120"/>
              <w:rPr>
                <w:rFonts w:ascii="Times New Roman" w:hAnsi="Times New Roman" w:cs="Times New Roman"/>
                <w:color w:val="000000"/>
                <w:sz w:val="24"/>
                <w:szCs w:val="24"/>
                <w:u w:val="single" w:color="000000"/>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Заполнение таблицы «</w:t>
            </w:r>
            <w:r w:rsidRPr="009D266B">
              <w:rPr>
                <w:rFonts w:ascii="Times New Roman" w:hAnsi="Times New Roman" w:cs="Times New Roman"/>
                <w:spacing w:val="-2"/>
                <w:sz w:val="24"/>
                <w:szCs w:val="24"/>
              </w:rPr>
              <w:t xml:space="preserve">Международное географическое </w:t>
            </w:r>
            <w:r w:rsidRPr="009D266B">
              <w:rPr>
                <w:rFonts w:ascii="Times New Roman" w:hAnsi="Times New Roman" w:cs="Times New Roman"/>
                <w:sz w:val="24"/>
                <w:szCs w:val="24"/>
              </w:rPr>
              <w:t>разделение</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труда»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9.</w:t>
            </w:r>
            <w:r w:rsidRPr="009D266B">
              <w:rPr>
                <w:rFonts w:ascii="Times New Roman" w:hAnsi="Times New Roman" w:cs="Times New Roman"/>
                <w:sz w:val="24"/>
                <w:szCs w:val="24"/>
              </w:rPr>
              <w:t xml:space="preserve"> Сравнение структуры экономики аграрных, индустриальных и постиндустриальных стран</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май</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Экономика</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№9</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pacing w:val="-2"/>
                <w:sz w:val="24"/>
                <w:szCs w:val="24"/>
              </w:rPr>
              <w:t>Тема 5.2 Международная экономическая интеграция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color w:val="000000"/>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pacing w:val="-2"/>
                <w:sz w:val="24"/>
                <w:szCs w:val="24"/>
              </w:rPr>
              <w:t>Международная экономическая интеграция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color w:val="000000"/>
                <w:sz w:val="24"/>
                <w:szCs w:val="24"/>
              </w:rPr>
            </w:pPr>
            <w:r w:rsidRPr="009D266B">
              <w:rPr>
                <w:rFonts w:ascii="Times New Roman" w:hAnsi="Times New Roman" w:cs="Times New Roman"/>
                <w:color w:val="000000"/>
                <w:sz w:val="24"/>
                <w:szCs w:val="24"/>
              </w:rPr>
              <w:t>июнь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экономика отрасли</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схемы «</w:t>
            </w:r>
            <w:r w:rsidRPr="009D266B">
              <w:rPr>
                <w:rFonts w:ascii="Times New Roman" w:hAnsi="Times New Roman" w:cs="Times New Roman"/>
                <w:spacing w:val="-2"/>
                <w:sz w:val="24"/>
                <w:szCs w:val="24"/>
              </w:rPr>
              <w:t>Международная экономическая интеграция»</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15276" w:type="dxa"/>
            <w:gridSpan w:val="15"/>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64" w:lineRule="auto"/>
              <w:outlineLvl w:val="0"/>
              <w:rPr>
                <w:rFonts w:ascii="Times New Roman" w:hAnsi="Times New Roman" w:cs="Times New Roman"/>
                <w:b/>
                <w:i/>
                <w:color w:val="000000"/>
                <w:sz w:val="24"/>
                <w:szCs w:val="24"/>
              </w:rPr>
            </w:pPr>
            <w:r w:rsidRPr="009D266B">
              <w:rPr>
                <w:rFonts w:ascii="Times New Roman" w:hAnsi="Times New Roman" w:cs="Times New Roman"/>
                <w:b/>
                <w:i/>
                <w:sz w:val="24"/>
                <w:szCs w:val="24"/>
              </w:rPr>
              <w:t>Профессионально-ориентированное содержание</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rPr>
                <w:rFonts w:ascii="Times New Roman" w:hAnsi="Times New Roman" w:cs="Times New Roman"/>
                <w:b/>
                <w:sz w:val="24"/>
                <w:szCs w:val="24"/>
              </w:rPr>
            </w:pPr>
            <w:r w:rsidRPr="009D266B">
              <w:rPr>
                <w:rFonts w:ascii="Times New Roman" w:hAnsi="Times New Roman" w:cs="Times New Roman"/>
                <w:b/>
                <w:sz w:val="24"/>
                <w:szCs w:val="24"/>
              </w:rPr>
              <w:t xml:space="preserve">Тема 5.3. </w:t>
            </w:r>
          </w:p>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z w:val="24"/>
                <w:szCs w:val="24"/>
              </w:rPr>
              <w:t>География</w:t>
            </w:r>
            <w:r w:rsidRPr="009D266B">
              <w:rPr>
                <w:rFonts w:ascii="Times New Roman" w:hAnsi="Times New Roman" w:cs="Times New Roman"/>
                <w:b/>
                <w:spacing w:val="-18"/>
                <w:sz w:val="24"/>
                <w:szCs w:val="24"/>
              </w:rPr>
              <w:t xml:space="preserve"> </w:t>
            </w:r>
            <w:r w:rsidRPr="009D266B">
              <w:rPr>
                <w:rFonts w:ascii="Times New Roman" w:hAnsi="Times New Roman" w:cs="Times New Roman"/>
                <w:b/>
                <w:sz w:val="24"/>
                <w:szCs w:val="24"/>
              </w:rPr>
              <w:t xml:space="preserve">главных отраслей мирового </w:t>
            </w:r>
            <w:r w:rsidRPr="009D266B">
              <w:rPr>
                <w:rFonts w:ascii="Times New Roman" w:hAnsi="Times New Roman" w:cs="Times New Roman"/>
                <w:b/>
                <w:spacing w:val="-2"/>
                <w:sz w:val="24"/>
                <w:szCs w:val="24"/>
              </w:rPr>
              <w:t xml:space="preserve">хозяйства. Промышленность </w:t>
            </w:r>
            <w:r w:rsidRPr="009D266B">
              <w:rPr>
                <w:rFonts w:ascii="Times New Roman" w:hAnsi="Times New Roman" w:cs="Times New Roman"/>
                <w:b/>
                <w:spacing w:val="-4"/>
                <w:sz w:val="24"/>
                <w:szCs w:val="24"/>
              </w:rPr>
              <w:t>мира</w:t>
            </w:r>
          </w:p>
        </w:tc>
        <w:tc>
          <w:tcPr>
            <w:tcW w:w="4502" w:type="dxa"/>
            <w:gridSpan w:val="4"/>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12 (из них 2 часа на 1 курсе, 10 часов на втором курсе)</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География</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 xml:space="preserve">главных отраслей мирового </w:t>
            </w:r>
            <w:r w:rsidRPr="009D266B">
              <w:rPr>
                <w:rFonts w:ascii="Times New Roman" w:hAnsi="Times New Roman" w:cs="Times New Roman"/>
                <w:spacing w:val="-2"/>
                <w:sz w:val="24"/>
                <w:szCs w:val="24"/>
              </w:rPr>
              <w:t>хозяйства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color w:val="000000"/>
                <w:sz w:val="24"/>
                <w:szCs w:val="24"/>
              </w:rPr>
            </w:pPr>
            <w:r w:rsidRPr="009D266B">
              <w:rPr>
                <w:rFonts w:ascii="Times New Roman" w:hAnsi="Times New Roman" w:cs="Times New Roman"/>
                <w:color w:val="000000"/>
                <w:sz w:val="24"/>
                <w:szCs w:val="24"/>
              </w:rPr>
              <w:t>июнь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sz w:val="24"/>
                <w:szCs w:val="24"/>
              </w:rPr>
            </w:pPr>
            <w:r w:rsidRPr="009D266B">
              <w:rPr>
                <w:rFonts w:ascii="Times New Roman" w:hAnsi="Times New Roman" w:cs="Times New Roman"/>
                <w:sz w:val="24"/>
                <w:szCs w:val="24"/>
              </w:rPr>
              <w:t>экономика отрасли</w:t>
            </w:r>
          </w:p>
          <w:p w:rsidR="001F1CD3" w:rsidRPr="009D266B" w:rsidRDefault="001F1CD3" w:rsidP="001F1CD3">
            <w:pPr>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схемы «Структура мирового хозяйства»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Опорный конспект</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15276" w:type="dxa"/>
            <w:gridSpan w:val="15"/>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eastAsia="Times New Roman" w:hAnsi="Times New Roman" w:cs="Times New Roman"/>
                <w:b/>
                <w:bCs/>
                <w:sz w:val="24"/>
                <w:szCs w:val="24"/>
                <w:u w:val="single"/>
                <w:lang w:eastAsia="ru-RU"/>
              </w:rPr>
            </w:pPr>
            <w:r w:rsidRPr="009D266B">
              <w:rPr>
                <w:rFonts w:ascii="Times New Roman" w:eastAsia="Times New Roman" w:hAnsi="Times New Roman" w:cs="Times New Roman"/>
                <w:b/>
                <w:bCs/>
                <w:sz w:val="24"/>
                <w:szCs w:val="24"/>
                <w:u w:val="single"/>
                <w:lang w:eastAsia="ru-RU"/>
              </w:rPr>
              <w:t>Итого за 1 курс – 36 часов</w:t>
            </w:r>
          </w:p>
          <w:p w:rsidR="001F1CD3" w:rsidRPr="009D266B" w:rsidRDefault="001F1CD3" w:rsidP="001F1CD3">
            <w:pPr>
              <w:jc w:val="both"/>
              <w:rPr>
                <w:rFonts w:ascii="Times New Roman" w:eastAsia="Times New Roman" w:hAnsi="Times New Roman" w:cs="Times New Roman"/>
                <w:b/>
                <w:bCs/>
                <w:sz w:val="24"/>
                <w:szCs w:val="24"/>
                <w:u w:val="single"/>
              </w:rPr>
            </w:pPr>
            <w:r w:rsidRPr="009D266B">
              <w:rPr>
                <w:rFonts w:ascii="Times New Roman" w:eastAsia="Times New Roman" w:hAnsi="Times New Roman" w:cs="Times New Roman"/>
                <w:b/>
                <w:bCs/>
                <w:sz w:val="24"/>
                <w:szCs w:val="24"/>
                <w:u w:val="single"/>
              </w:rPr>
              <w:t>Всего за 2 года обучения – 70 часов</w:t>
            </w:r>
          </w:p>
          <w:p w:rsidR="001F1CD3" w:rsidRPr="009D266B" w:rsidRDefault="001F1CD3" w:rsidP="001F1CD3">
            <w:pPr>
              <w:jc w:val="both"/>
              <w:rPr>
                <w:rFonts w:ascii="Times New Roman" w:eastAsia="Times New Roman" w:hAnsi="Times New Roman" w:cs="Times New Roman"/>
                <w:b/>
                <w:sz w:val="24"/>
                <w:szCs w:val="24"/>
                <w:u w:val="single"/>
              </w:rPr>
            </w:pPr>
            <w:r w:rsidRPr="009D266B">
              <w:rPr>
                <w:rFonts w:ascii="Times New Roman" w:eastAsia="Times New Roman" w:hAnsi="Times New Roman" w:cs="Times New Roman"/>
                <w:b/>
                <w:bCs/>
                <w:i/>
                <w:sz w:val="24"/>
                <w:szCs w:val="24"/>
                <w:u w:val="single"/>
                <w:lang w:eastAsia="ru-RU"/>
              </w:rPr>
              <w:t>Промежуточная аттестация в 4 семестре – 2 часа</w:t>
            </w:r>
          </w:p>
          <w:p w:rsidR="001F1CD3" w:rsidRPr="009D266B" w:rsidRDefault="001F1CD3" w:rsidP="001F1CD3">
            <w:pPr>
              <w:rPr>
                <w:rFonts w:ascii="Times New Roman" w:hAnsi="Times New Roman" w:cs="Times New Roman"/>
                <w:sz w:val="24"/>
                <w:szCs w:val="24"/>
              </w:rPr>
            </w:pPr>
            <w:r w:rsidRPr="009D266B">
              <w:rPr>
                <w:rFonts w:ascii="Times New Roman" w:eastAsia="Times New Roman" w:hAnsi="Times New Roman" w:cs="Times New Roman"/>
                <w:b/>
                <w:sz w:val="24"/>
                <w:szCs w:val="24"/>
                <w:u w:val="single"/>
              </w:rPr>
              <w:t>Всего – 72 часа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pacing w:val="-2"/>
                <w:sz w:val="24"/>
                <w:szCs w:val="24"/>
              </w:rPr>
              <w:t xml:space="preserve">Промышленность </w:t>
            </w:r>
            <w:r w:rsidRPr="009D266B">
              <w:rPr>
                <w:rFonts w:ascii="Times New Roman" w:hAnsi="Times New Roman" w:cs="Times New Roman"/>
                <w:spacing w:val="-4"/>
                <w:sz w:val="24"/>
                <w:szCs w:val="24"/>
              </w:rPr>
              <w:t>мира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color w:val="000000"/>
                <w:sz w:val="24"/>
                <w:szCs w:val="24"/>
              </w:rPr>
            </w:pPr>
            <w:r w:rsidRPr="009D266B">
              <w:rPr>
                <w:rFonts w:ascii="Times New Roman" w:hAnsi="Times New Roman" w:cs="Times New Roman"/>
                <w:color w:val="000000"/>
                <w:sz w:val="24"/>
                <w:szCs w:val="24"/>
              </w:rPr>
              <w:t>сентябрь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sz w:val="24"/>
                <w:szCs w:val="24"/>
              </w:rPr>
            </w:pPr>
            <w:r w:rsidRPr="009D266B">
              <w:rPr>
                <w:rFonts w:ascii="Times New Roman" w:hAnsi="Times New Roman" w:cs="Times New Roman"/>
                <w:sz w:val="24"/>
                <w:szCs w:val="24"/>
              </w:rPr>
              <w:t>экономика отрасли</w:t>
            </w:r>
          </w:p>
          <w:p w:rsidR="001F1CD3" w:rsidRPr="009D266B" w:rsidRDefault="001F1CD3" w:rsidP="001F1CD3">
            <w:pPr>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комбинированный</w:t>
            </w:r>
          </w:p>
        </w:tc>
        <w:tc>
          <w:tcPr>
            <w:tcW w:w="2040" w:type="dxa"/>
            <w:gridSpan w:val="5"/>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Заполнение таблицы «Мировая промышленность»</w:t>
            </w:r>
          </w:p>
        </w:tc>
        <w:tc>
          <w:tcPr>
            <w:tcW w:w="1944" w:type="dxa"/>
            <w:gridSpan w:val="3"/>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pacing w:val="-2"/>
                <w:sz w:val="24"/>
                <w:szCs w:val="24"/>
              </w:rPr>
              <w:t>Сфера нематериального производства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сентябрь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sz w:val="24"/>
                <w:szCs w:val="24"/>
              </w:rPr>
            </w:pPr>
            <w:r w:rsidRPr="009D266B">
              <w:rPr>
                <w:rFonts w:ascii="Times New Roman" w:hAnsi="Times New Roman" w:cs="Times New Roman"/>
                <w:sz w:val="24"/>
                <w:szCs w:val="24"/>
              </w:rPr>
              <w:t>экономика отрасли</w:t>
            </w:r>
          </w:p>
          <w:p w:rsidR="001F1CD3" w:rsidRPr="009D266B" w:rsidRDefault="001F1CD3" w:rsidP="001F1CD3">
            <w:pPr>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комбинированный</w:t>
            </w:r>
          </w:p>
        </w:tc>
        <w:tc>
          <w:tcPr>
            <w:tcW w:w="2040" w:type="dxa"/>
            <w:gridSpan w:val="5"/>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схемы «</w:t>
            </w:r>
            <w:r w:rsidRPr="009D266B">
              <w:rPr>
                <w:rFonts w:ascii="Times New Roman" w:hAnsi="Times New Roman" w:cs="Times New Roman"/>
                <w:spacing w:val="-2"/>
                <w:sz w:val="24"/>
                <w:szCs w:val="24"/>
              </w:rPr>
              <w:t>Сфера нематериального производства»</w:t>
            </w:r>
          </w:p>
        </w:tc>
        <w:tc>
          <w:tcPr>
            <w:tcW w:w="1944" w:type="dxa"/>
            <w:gridSpan w:val="3"/>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10.</w:t>
            </w:r>
            <w:r w:rsidRPr="009D266B">
              <w:rPr>
                <w:rFonts w:ascii="Times New Roman" w:hAnsi="Times New Roman" w:cs="Times New Roman"/>
                <w:sz w:val="24"/>
                <w:szCs w:val="24"/>
              </w:rPr>
              <w:t xml:space="preserve"> Представление</w:t>
            </w:r>
            <w:r w:rsidRPr="009D266B">
              <w:rPr>
                <w:rFonts w:ascii="Times New Roman" w:hAnsi="Times New Roman" w:cs="Times New Roman"/>
                <w:spacing w:val="-16"/>
                <w:sz w:val="24"/>
                <w:szCs w:val="24"/>
              </w:rPr>
              <w:t xml:space="preserve"> </w:t>
            </w:r>
            <w:r w:rsidRPr="009D266B">
              <w:rPr>
                <w:rFonts w:ascii="Times New Roman" w:hAnsi="Times New Roman" w:cs="Times New Roman"/>
                <w:sz w:val="24"/>
                <w:szCs w:val="24"/>
              </w:rPr>
              <w:t>в</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виде диаграмм данных о</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динамике</w:t>
            </w:r>
            <w:r w:rsidRPr="009D266B">
              <w:rPr>
                <w:rFonts w:ascii="Times New Roman" w:hAnsi="Times New Roman" w:cs="Times New Roman"/>
                <w:spacing w:val="-16"/>
                <w:sz w:val="24"/>
                <w:szCs w:val="24"/>
              </w:rPr>
              <w:t xml:space="preserve"> </w:t>
            </w:r>
            <w:r w:rsidRPr="009D266B">
              <w:rPr>
                <w:rFonts w:ascii="Times New Roman" w:hAnsi="Times New Roman" w:cs="Times New Roman"/>
                <w:sz w:val="24"/>
                <w:szCs w:val="24"/>
              </w:rPr>
              <w:t xml:space="preserve">изменения объёмов и структуры </w:t>
            </w:r>
            <w:r w:rsidRPr="009D266B">
              <w:rPr>
                <w:rFonts w:ascii="Times New Roman" w:hAnsi="Times New Roman" w:cs="Times New Roman"/>
                <w:spacing w:val="-2"/>
                <w:sz w:val="24"/>
                <w:szCs w:val="24"/>
              </w:rPr>
              <w:t xml:space="preserve">производства </w:t>
            </w:r>
            <w:r w:rsidRPr="009D266B">
              <w:rPr>
                <w:rFonts w:ascii="Times New Roman" w:hAnsi="Times New Roman" w:cs="Times New Roman"/>
                <w:sz w:val="24"/>
                <w:szCs w:val="24"/>
              </w:rPr>
              <w:t>электроэнергии</w:t>
            </w:r>
            <w:r w:rsidRPr="009D266B">
              <w:rPr>
                <w:rFonts w:ascii="Times New Roman" w:hAnsi="Times New Roman" w:cs="Times New Roman"/>
                <w:spacing w:val="-9"/>
                <w:sz w:val="24"/>
                <w:szCs w:val="24"/>
              </w:rPr>
              <w:t xml:space="preserve"> </w:t>
            </w:r>
            <w:r w:rsidRPr="009D266B">
              <w:rPr>
                <w:rFonts w:ascii="Times New Roman" w:hAnsi="Times New Roman" w:cs="Times New Roman"/>
                <w:sz w:val="24"/>
                <w:szCs w:val="24"/>
              </w:rPr>
              <w:t>в</w:t>
            </w:r>
            <w:r w:rsidRPr="009D266B">
              <w:rPr>
                <w:rFonts w:ascii="Times New Roman" w:hAnsi="Times New Roman" w:cs="Times New Roman"/>
                <w:spacing w:val="-12"/>
                <w:sz w:val="24"/>
                <w:szCs w:val="24"/>
              </w:rPr>
              <w:t xml:space="preserve"> </w:t>
            </w:r>
            <w:r w:rsidRPr="009D266B">
              <w:rPr>
                <w:rFonts w:ascii="Times New Roman" w:hAnsi="Times New Roman" w:cs="Times New Roman"/>
                <w:spacing w:val="-4"/>
                <w:sz w:val="24"/>
                <w:szCs w:val="24"/>
              </w:rPr>
              <w:t>мире</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сентябрь</w:t>
            </w: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Социология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2016" w:type="dxa"/>
            <w:gridSpan w:val="4"/>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68" w:type="dxa"/>
            <w:gridSpan w:val="4"/>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№10</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11.</w:t>
            </w:r>
            <w:r w:rsidRPr="009D266B">
              <w:rPr>
                <w:rFonts w:ascii="Times New Roman" w:hAnsi="Times New Roman" w:cs="Times New Roman"/>
                <w:sz w:val="24"/>
                <w:szCs w:val="24"/>
              </w:rPr>
              <w:t xml:space="preserve"> Размещение профильной отрасли мирового хозяйства на карте мира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1</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сентябрь</w:t>
            </w: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Экономика</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2016" w:type="dxa"/>
            <w:gridSpan w:val="4"/>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составление опорного конспекта, решение проблемных заданий, расшифровка аннограммы, составление синхронистической таблицы</w:t>
            </w:r>
          </w:p>
        </w:tc>
        <w:tc>
          <w:tcPr>
            <w:tcW w:w="1968" w:type="dxa"/>
            <w:gridSpan w:val="4"/>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№11</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12.</w:t>
            </w:r>
            <w:r w:rsidRPr="009D266B">
              <w:rPr>
                <w:rFonts w:ascii="Times New Roman" w:hAnsi="Times New Roman" w:cs="Times New Roman"/>
                <w:sz w:val="24"/>
                <w:szCs w:val="24"/>
              </w:rPr>
              <w:t xml:space="preserve"> Составление экономико-географической характеристики профильной отрасли</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1</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color w:val="000000"/>
                <w:sz w:val="24"/>
                <w:szCs w:val="24"/>
              </w:rPr>
              <w:t>сентябрь</w:t>
            </w: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Экономика</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2016" w:type="dxa"/>
            <w:gridSpan w:val="4"/>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68" w:type="dxa"/>
            <w:gridSpan w:val="4"/>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№12</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13.</w:t>
            </w:r>
            <w:r w:rsidRPr="009D266B">
              <w:rPr>
                <w:rFonts w:ascii="Times New Roman" w:hAnsi="Times New Roman" w:cs="Times New Roman"/>
                <w:sz w:val="24"/>
                <w:szCs w:val="24"/>
              </w:rPr>
              <w:t xml:space="preserve"> Определение</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 xml:space="preserve">направления </w:t>
            </w:r>
            <w:r w:rsidRPr="009D266B">
              <w:rPr>
                <w:rFonts w:ascii="Times New Roman" w:hAnsi="Times New Roman" w:cs="Times New Roman"/>
                <w:spacing w:val="-2"/>
                <w:sz w:val="24"/>
                <w:szCs w:val="24"/>
              </w:rPr>
              <w:t xml:space="preserve">грузопотоков </w:t>
            </w:r>
            <w:r w:rsidRPr="009D266B">
              <w:rPr>
                <w:rFonts w:ascii="Times New Roman" w:hAnsi="Times New Roman" w:cs="Times New Roman"/>
                <w:sz w:val="24"/>
                <w:szCs w:val="24"/>
              </w:rPr>
              <w:t>продовольствия на основе анализа статистических материалов</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и</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создание карты «Основные экспортёры</w:t>
            </w:r>
            <w:r w:rsidRPr="009D266B">
              <w:rPr>
                <w:rFonts w:ascii="Times New Roman" w:hAnsi="Times New Roman" w:cs="Times New Roman"/>
                <w:spacing w:val="-8"/>
                <w:sz w:val="24"/>
                <w:szCs w:val="24"/>
              </w:rPr>
              <w:t xml:space="preserve"> </w:t>
            </w:r>
            <w:r w:rsidRPr="009D266B">
              <w:rPr>
                <w:rFonts w:ascii="Times New Roman" w:hAnsi="Times New Roman" w:cs="Times New Roman"/>
                <w:sz w:val="24"/>
                <w:szCs w:val="24"/>
              </w:rPr>
              <w:t>и</w:t>
            </w:r>
            <w:r w:rsidRPr="009D266B">
              <w:rPr>
                <w:rFonts w:ascii="Times New Roman" w:hAnsi="Times New Roman" w:cs="Times New Roman"/>
                <w:spacing w:val="-6"/>
                <w:sz w:val="24"/>
                <w:szCs w:val="24"/>
              </w:rPr>
              <w:t xml:space="preserve"> </w:t>
            </w:r>
            <w:r w:rsidRPr="009D266B">
              <w:rPr>
                <w:rFonts w:ascii="Times New Roman" w:hAnsi="Times New Roman" w:cs="Times New Roman"/>
                <w:spacing w:val="-2"/>
                <w:sz w:val="24"/>
                <w:szCs w:val="24"/>
              </w:rPr>
              <w:t>импортёры продовольствия»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color w:val="000000"/>
                <w:sz w:val="24"/>
                <w:szCs w:val="24"/>
              </w:rPr>
              <w:t>октябрь</w:t>
            </w: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eastAsia="Times New Roman" w:hAnsi="Times New Roman" w:cs="Times New Roman"/>
                <w:sz w:val="24"/>
                <w:szCs w:val="24"/>
              </w:rPr>
            </w:pPr>
            <w:r w:rsidRPr="009D266B">
              <w:rPr>
                <w:rFonts w:ascii="Times New Roman" w:hAnsi="Times New Roman" w:cs="Times New Roman"/>
                <w:color w:val="000000"/>
                <w:sz w:val="24"/>
                <w:szCs w:val="24"/>
              </w:rPr>
              <w:t>экономика</w:t>
            </w:r>
            <w:r w:rsidRPr="009D266B">
              <w:rPr>
                <w:rFonts w:ascii="Times New Roman" w:eastAsia="Times New Roman" w:hAnsi="Times New Roman" w:cs="Times New Roman"/>
                <w:sz w:val="24"/>
                <w:szCs w:val="24"/>
              </w:rPr>
              <w:t xml:space="preserve"> </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учета и оценки знаний , умений и навыков</w:t>
            </w:r>
          </w:p>
        </w:tc>
        <w:tc>
          <w:tcPr>
            <w:tcW w:w="2016" w:type="dxa"/>
            <w:gridSpan w:val="4"/>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составление опорного конспекта, решение проблемных заданий, расшифровка аннограммы, составление синхронистической таблицы</w:t>
            </w:r>
          </w:p>
        </w:tc>
        <w:tc>
          <w:tcPr>
            <w:tcW w:w="1968" w:type="dxa"/>
            <w:gridSpan w:val="4"/>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№13</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309"/>
        </w:trPr>
        <w:tc>
          <w:tcPr>
            <w:tcW w:w="11603" w:type="dxa"/>
            <w:gridSpan w:val="9"/>
            <w:tcBorders>
              <w:top w:val="single" w:sz="4" w:space="0" w:color="000000"/>
              <w:left w:val="single" w:sz="4" w:space="0" w:color="000000"/>
              <w:bottom w:val="single" w:sz="4" w:space="0" w:color="000000"/>
              <w:right w:val="single" w:sz="4" w:space="0" w:color="auto"/>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Раздел 6. Регионы и страны мира</w:t>
            </w:r>
            <w:r w:rsidRPr="009D266B">
              <w:rPr>
                <w:rFonts w:ascii="Times New Roman" w:hAnsi="Times New Roman" w:cs="Times New Roman"/>
                <w:b/>
                <w:color w:val="000000"/>
                <w:sz w:val="24"/>
                <w:szCs w:val="24"/>
              </w:rPr>
              <w:t xml:space="preserve"> - </w:t>
            </w:r>
            <w:r w:rsidRPr="009D266B">
              <w:rPr>
                <w:rFonts w:ascii="Times New Roman" w:hAnsi="Times New Roman" w:cs="Times New Roman"/>
                <w:b/>
                <w:sz w:val="24"/>
                <w:szCs w:val="24"/>
              </w:rPr>
              <w:t>20</w:t>
            </w:r>
          </w:p>
        </w:tc>
        <w:tc>
          <w:tcPr>
            <w:tcW w:w="3673"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center"/>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rPr>
                <w:rFonts w:ascii="Times New Roman" w:hAnsi="Times New Roman" w:cs="Times New Roman"/>
                <w:b/>
                <w:sz w:val="24"/>
                <w:szCs w:val="24"/>
              </w:rPr>
            </w:pPr>
            <w:r w:rsidRPr="009D266B">
              <w:rPr>
                <w:rFonts w:ascii="Times New Roman" w:hAnsi="Times New Roman" w:cs="Times New Roman"/>
                <w:b/>
                <w:sz w:val="24"/>
                <w:szCs w:val="24"/>
              </w:rPr>
              <w:t>Тема 6.1.</w:t>
            </w:r>
          </w:p>
          <w:p w:rsidR="001F1CD3" w:rsidRPr="009D266B" w:rsidRDefault="001F1CD3" w:rsidP="001F1CD3">
            <w:pPr>
              <w:spacing w:line="264" w:lineRule="auto"/>
              <w:jc w:val="both"/>
              <w:rPr>
                <w:rFonts w:ascii="Times New Roman" w:hAnsi="Times New Roman" w:cs="Times New Roman"/>
                <w:b/>
                <w:color w:val="000000"/>
                <w:sz w:val="24"/>
                <w:szCs w:val="24"/>
              </w:rPr>
            </w:pPr>
            <w:r w:rsidRPr="009D266B">
              <w:rPr>
                <w:rFonts w:ascii="Times New Roman" w:hAnsi="Times New Roman" w:cs="Times New Roman"/>
                <w:b/>
                <w:sz w:val="24"/>
                <w:szCs w:val="24"/>
              </w:rPr>
              <w:t>Регионы мира. Зарубежная Европа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4</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2010" w:type="dxa"/>
            <w:gridSpan w:val="3"/>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74" w:type="dxa"/>
            <w:gridSpan w:val="5"/>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Регионы мира. Зарубежная Европа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октябрь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История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таблицы «Регионы мира»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14.</w:t>
            </w:r>
            <w:r w:rsidRPr="009D266B">
              <w:rPr>
                <w:rFonts w:ascii="Times New Roman" w:hAnsi="Times New Roman" w:cs="Times New Roman"/>
                <w:sz w:val="24"/>
                <w:szCs w:val="24"/>
              </w:rPr>
              <w:t xml:space="preserve"> Сравнение по уровню </w:t>
            </w:r>
            <w:r w:rsidRPr="009D266B">
              <w:rPr>
                <w:rFonts w:ascii="Times New Roman" w:hAnsi="Times New Roman" w:cs="Times New Roman"/>
                <w:spacing w:val="-2"/>
                <w:sz w:val="24"/>
                <w:szCs w:val="24"/>
              </w:rPr>
              <w:t xml:space="preserve">социально-экономического </w:t>
            </w:r>
            <w:r w:rsidRPr="009D266B">
              <w:rPr>
                <w:rFonts w:ascii="Times New Roman" w:hAnsi="Times New Roman" w:cs="Times New Roman"/>
                <w:sz w:val="24"/>
                <w:szCs w:val="24"/>
              </w:rPr>
              <w:t>развития стран различных субрегионов Зарубежной Европы с использованием источников</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географической информации (по выбору)</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октябрь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Обществознание</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ind w:left="120" w:right="120"/>
              <w:jc w:val="both"/>
              <w:rPr>
                <w:rFonts w:ascii="Times New Roman" w:hAnsi="Times New Roman" w:cs="Times New Roman"/>
                <w:color w:val="000000"/>
                <w:sz w:val="24"/>
                <w:szCs w:val="24"/>
                <w:u w:val="single" w:color="000000"/>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составление опорного конспекта, решение проблемных заданий, расшифровка аннограммы, составление синхронистической таблицы</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№14</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z w:val="24"/>
                <w:szCs w:val="24"/>
              </w:rPr>
              <w:t>Тема 6.2. Зарубежная Азия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4</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Зарубежная Азия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октябрь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sz w:val="24"/>
                <w:szCs w:val="24"/>
              </w:rPr>
            </w:pPr>
            <w:r w:rsidRPr="009D266B">
              <w:rPr>
                <w:rFonts w:ascii="Times New Roman" w:hAnsi="Times New Roman" w:cs="Times New Roman"/>
                <w:sz w:val="24"/>
                <w:szCs w:val="24"/>
              </w:rPr>
              <w:t>История</w:t>
            </w:r>
          </w:p>
          <w:p w:rsidR="001F1CD3" w:rsidRPr="009D266B" w:rsidRDefault="001F1CD3" w:rsidP="001F1CD3">
            <w:pPr>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таблицы «Формы правления в Зарубежной Азии»</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15.</w:t>
            </w:r>
            <w:r w:rsidRPr="009D266B">
              <w:rPr>
                <w:rFonts w:ascii="Times New Roman" w:hAnsi="Times New Roman" w:cs="Times New Roman"/>
                <w:sz w:val="24"/>
                <w:szCs w:val="24"/>
              </w:rPr>
              <w:t xml:space="preserve"> Сравнение </w:t>
            </w:r>
            <w:r w:rsidRPr="009D266B">
              <w:rPr>
                <w:rFonts w:ascii="Times New Roman" w:hAnsi="Times New Roman" w:cs="Times New Roman"/>
                <w:spacing w:val="-2"/>
                <w:sz w:val="24"/>
                <w:szCs w:val="24"/>
              </w:rPr>
              <w:t xml:space="preserve">международной промышленной </w:t>
            </w:r>
            <w:r w:rsidRPr="009D266B">
              <w:rPr>
                <w:rFonts w:ascii="Times New Roman" w:hAnsi="Times New Roman" w:cs="Times New Roman"/>
                <w:sz w:val="24"/>
                <w:szCs w:val="24"/>
              </w:rPr>
              <w:t>и</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сельскохозяйственной специализации Китая и Индии на основании анализа</w:t>
            </w:r>
            <w:r w:rsidRPr="009D266B">
              <w:rPr>
                <w:rFonts w:ascii="Times New Roman" w:hAnsi="Times New Roman" w:cs="Times New Roman"/>
                <w:spacing w:val="-14"/>
                <w:sz w:val="24"/>
                <w:szCs w:val="24"/>
              </w:rPr>
              <w:t xml:space="preserve"> </w:t>
            </w:r>
            <w:r w:rsidRPr="009D266B">
              <w:rPr>
                <w:rFonts w:ascii="Times New Roman" w:hAnsi="Times New Roman" w:cs="Times New Roman"/>
                <w:sz w:val="24"/>
                <w:szCs w:val="24"/>
              </w:rPr>
              <w:t>данных</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об</w:t>
            </w:r>
            <w:r w:rsidRPr="009D266B">
              <w:rPr>
                <w:rFonts w:ascii="Times New Roman" w:hAnsi="Times New Roman" w:cs="Times New Roman"/>
                <w:spacing w:val="-13"/>
                <w:sz w:val="24"/>
                <w:szCs w:val="24"/>
              </w:rPr>
              <w:t xml:space="preserve"> </w:t>
            </w:r>
            <w:r w:rsidRPr="009D266B">
              <w:rPr>
                <w:rFonts w:ascii="Times New Roman" w:hAnsi="Times New Roman" w:cs="Times New Roman"/>
                <w:sz w:val="24"/>
                <w:szCs w:val="24"/>
              </w:rPr>
              <w:t>экспорте основных видов продукции</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октябрь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Экономика</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№15</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z w:val="24"/>
                <w:szCs w:val="24"/>
              </w:rPr>
              <w:t>Тема 6.3. Америка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4</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color w:val="000000"/>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Америка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ноябрь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История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Сравнительная таблица «Америка»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16.</w:t>
            </w:r>
            <w:r w:rsidRPr="009D266B">
              <w:rPr>
                <w:rFonts w:ascii="Times New Roman" w:hAnsi="Times New Roman" w:cs="Times New Roman"/>
                <w:sz w:val="24"/>
                <w:szCs w:val="24"/>
              </w:rPr>
              <w:t xml:space="preserve"> Объяснение</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особенностей территориальной</w:t>
            </w:r>
            <w:r w:rsidRPr="009D266B">
              <w:rPr>
                <w:rFonts w:ascii="Times New Roman" w:hAnsi="Times New Roman" w:cs="Times New Roman"/>
                <w:spacing w:val="-5"/>
                <w:sz w:val="24"/>
                <w:szCs w:val="24"/>
              </w:rPr>
              <w:t xml:space="preserve"> </w:t>
            </w:r>
            <w:r w:rsidRPr="009D266B">
              <w:rPr>
                <w:rFonts w:ascii="Times New Roman" w:hAnsi="Times New Roman" w:cs="Times New Roman"/>
                <w:sz w:val="24"/>
                <w:szCs w:val="24"/>
              </w:rPr>
              <w:t>структуры хозяйства Канады и Бразилии на основе анализа</w:t>
            </w:r>
            <w:r w:rsidRPr="009D266B">
              <w:rPr>
                <w:rFonts w:ascii="Times New Roman" w:hAnsi="Times New Roman" w:cs="Times New Roman"/>
                <w:spacing w:val="-15"/>
                <w:sz w:val="24"/>
                <w:szCs w:val="24"/>
              </w:rPr>
              <w:t xml:space="preserve"> </w:t>
            </w:r>
            <w:r w:rsidRPr="009D266B">
              <w:rPr>
                <w:rFonts w:ascii="Times New Roman" w:hAnsi="Times New Roman" w:cs="Times New Roman"/>
                <w:sz w:val="24"/>
                <w:szCs w:val="24"/>
              </w:rPr>
              <w:t>географических</w:t>
            </w:r>
            <w:r w:rsidRPr="009D266B">
              <w:rPr>
                <w:rFonts w:ascii="Times New Roman" w:hAnsi="Times New Roman" w:cs="Times New Roman"/>
                <w:spacing w:val="-15"/>
                <w:sz w:val="24"/>
                <w:szCs w:val="24"/>
              </w:rPr>
              <w:t xml:space="preserve"> </w:t>
            </w:r>
            <w:r w:rsidRPr="009D266B">
              <w:rPr>
                <w:rFonts w:ascii="Times New Roman" w:hAnsi="Times New Roman" w:cs="Times New Roman"/>
                <w:spacing w:val="-4"/>
                <w:sz w:val="24"/>
                <w:szCs w:val="24"/>
              </w:rPr>
              <w:t>карт</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ноябрь</w:t>
            </w: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eastAsia="Times New Roman" w:hAnsi="Times New Roman" w:cs="Times New Roman"/>
                <w:sz w:val="24"/>
                <w:szCs w:val="24"/>
              </w:rPr>
            </w:pPr>
            <w:r w:rsidRPr="009D266B">
              <w:rPr>
                <w:rFonts w:ascii="Times New Roman" w:eastAsia="Times New Roman" w:hAnsi="Times New Roman" w:cs="Times New Roman"/>
                <w:sz w:val="24"/>
                <w:szCs w:val="24"/>
              </w:rPr>
              <w:t>История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№16</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rPr>
                <w:rFonts w:ascii="Times New Roman" w:hAnsi="Times New Roman" w:cs="Times New Roman"/>
                <w:b/>
                <w:sz w:val="24"/>
                <w:szCs w:val="24"/>
              </w:rPr>
            </w:pPr>
            <w:r w:rsidRPr="009D266B">
              <w:rPr>
                <w:rFonts w:ascii="Times New Roman" w:hAnsi="Times New Roman" w:cs="Times New Roman"/>
                <w:b/>
                <w:sz w:val="24"/>
                <w:szCs w:val="24"/>
              </w:rPr>
              <w:t xml:space="preserve">Тема 6.4. </w:t>
            </w:r>
          </w:p>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z w:val="24"/>
                <w:szCs w:val="24"/>
              </w:rPr>
              <w:t>Африка, Австралия и Океания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4</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Африка, Австралия и Океания</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ноябрь</w:t>
            </w:r>
          </w:p>
        </w:tc>
        <w:tc>
          <w:tcPr>
            <w:tcW w:w="212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sz w:val="24"/>
                <w:szCs w:val="24"/>
              </w:rPr>
            </w:pPr>
            <w:r w:rsidRPr="009D266B">
              <w:rPr>
                <w:rFonts w:ascii="Times New Roman" w:hAnsi="Times New Roman" w:cs="Times New Roman"/>
                <w:sz w:val="24"/>
                <w:szCs w:val="24"/>
              </w:rPr>
              <w:t>История</w:t>
            </w:r>
          </w:p>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color w:val="000000"/>
                <w:sz w:val="24"/>
                <w:szCs w:val="24"/>
              </w:rPr>
              <w:t>Составление таблицы «</w:t>
            </w:r>
            <w:r w:rsidRPr="009D266B">
              <w:rPr>
                <w:rFonts w:ascii="Times New Roman" w:hAnsi="Times New Roman" w:cs="Times New Roman"/>
                <w:sz w:val="24"/>
                <w:szCs w:val="24"/>
              </w:rPr>
              <w:t>Африка, Австралия и Океания»</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color w:val="000000"/>
                <w:sz w:val="24"/>
                <w:szCs w:val="24"/>
              </w:rPr>
              <w:t>кроссворд</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17.</w:t>
            </w:r>
            <w:r w:rsidRPr="009D266B">
              <w:rPr>
                <w:rFonts w:ascii="Times New Roman" w:hAnsi="Times New Roman" w:cs="Times New Roman"/>
                <w:sz w:val="24"/>
                <w:szCs w:val="24"/>
              </w:rPr>
              <w:t xml:space="preserve"> Сравнение на основе анализа</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статистических данных роли сельского хозяйства в экономике Алжира и Эфиопии</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ноябрь</w:t>
            </w: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История, экономика</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№17</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15276" w:type="dxa"/>
            <w:gridSpan w:val="15"/>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b/>
                <w:i/>
                <w:color w:val="000000"/>
                <w:sz w:val="24"/>
                <w:szCs w:val="24"/>
              </w:rPr>
            </w:pPr>
            <w:r w:rsidRPr="009D266B">
              <w:rPr>
                <w:rFonts w:ascii="Times New Roman" w:hAnsi="Times New Roman" w:cs="Times New Roman"/>
                <w:b/>
                <w:i/>
                <w:sz w:val="24"/>
                <w:szCs w:val="24"/>
              </w:rPr>
              <w:t>Профессионально ориентированное содержание</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rPr>
                <w:rFonts w:ascii="Times New Roman" w:hAnsi="Times New Roman" w:cs="Times New Roman"/>
                <w:b/>
                <w:sz w:val="24"/>
                <w:szCs w:val="24"/>
              </w:rPr>
            </w:pPr>
            <w:r w:rsidRPr="009D266B">
              <w:rPr>
                <w:rFonts w:ascii="Times New Roman" w:hAnsi="Times New Roman" w:cs="Times New Roman"/>
                <w:b/>
                <w:sz w:val="24"/>
                <w:szCs w:val="24"/>
              </w:rPr>
              <w:t>Тема 6.5.</w:t>
            </w:r>
          </w:p>
          <w:p w:rsidR="001F1CD3" w:rsidRPr="009D266B" w:rsidRDefault="001F1CD3" w:rsidP="001F1CD3">
            <w:pPr>
              <w:spacing w:line="264" w:lineRule="auto"/>
              <w:rPr>
                <w:rFonts w:ascii="Times New Roman" w:hAnsi="Times New Roman" w:cs="Times New Roman"/>
                <w:b/>
                <w:color w:val="000000"/>
                <w:sz w:val="24"/>
                <w:szCs w:val="24"/>
              </w:rPr>
            </w:pPr>
            <w:r w:rsidRPr="009D266B">
              <w:rPr>
                <w:rFonts w:ascii="Times New Roman" w:hAnsi="Times New Roman" w:cs="Times New Roman"/>
                <w:b/>
                <w:sz w:val="24"/>
                <w:szCs w:val="24"/>
              </w:rPr>
              <w:t>Россия на</w:t>
            </w:r>
            <w:r w:rsidRPr="009D266B">
              <w:rPr>
                <w:rFonts w:ascii="Times New Roman" w:hAnsi="Times New Roman" w:cs="Times New Roman"/>
                <w:b/>
                <w:spacing w:val="-17"/>
                <w:sz w:val="24"/>
                <w:szCs w:val="24"/>
              </w:rPr>
              <w:t xml:space="preserve"> </w:t>
            </w:r>
            <w:r w:rsidRPr="009D266B">
              <w:rPr>
                <w:rFonts w:ascii="Times New Roman" w:hAnsi="Times New Roman" w:cs="Times New Roman"/>
                <w:b/>
                <w:sz w:val="24"/>
                <w:szCs w:val="24"/>
              </w:rPr>
              <w:t xml:space="preserve">геополитической, геоэкономической и </w:t>
            </w:r>
            <w:r w:rsidRPr="009D266B">
              <w:rPr>
                <w:rFonts w:ascii="Times New Roman" w:hAnsi="Times New Roman" w:cs="Times New Roman"/>
                <w:b/>
                <w:spacing w:val="-2"/>
                <w:sz w:val="24"/>
                <w:szCs w:val="24"/>
              </w:rPr>
              <w:t xml:space="preserve">геодемографической </w:t>
            </w:r>
            <w:r w:rsidRPr="009D266B">
              <w:rPr>
                <w:rFonts w:ascii="Times New Roman" w:hAnsi="Times New Roman" w:cs="Times New Roman"/>
                <w:b/>
                <w:sz w:val="24"/>
                <w:szCs w:val="24"/>
              </w:rPr>
              <w:t>карте мира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4</w:t>
            </w:r>
          </w:p>
        </w:tc>
        <w:tc>
          <w:tcPr>
            <w:tcW w:w="100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center"/>
              <w:rPr>
                <w:rFonts w:ascii="Times New Roman" w:hAnsi="Times New Roman" w:cs="Times New Roman"/>
                <w:color w:val="000000"/>
                <w:sz w:val="24"/>
                <w:szCs w:val="24"/>
              </w:rPr>
            </w:pPr>
          </w:p>
        </w:tc>
        <w:tc>
          <w:tcPr>
            <w:tcW w:w="2538"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p>
        </w:tc>
        <w:tc>
          <w:tcPr>
            <w:tcW w:w="2040" w:type="dxa"/>
            <w:gridSpan w:val="5"/>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44" w:type="dxa"/>
            <w:gridSpan w:val="3"/>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Россия на</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 xml:space="preserve">геополитической, геоэкономической и </w:t>
            </w:r>
            <w:r w:rsidRPr="009D266B">
              <w:rPr>
                <w:rFonts w:ascii="Times New Roman" w:hAnsi="Times New Roman" w:cs="Times New Roman"/>
                <w:spacing w:val="-2"/>
                <w:sz w:val="24"/>
                <w:szCs w:val="24"/>
              </w:rPr>
              <w:t xml:space="preserve">геодемографической </w:t>
            </w:r>
            <w:r w:rsidRPr="009D266B">
              <w:rPr>
                <w:rFonts w:ascii="Times New Roman" w:hAnsi="Times New Roman" w:cs="Times New Roman"/>
                <w:sz w:val="24"/>
                <w:szCs w:val="24"/>
              </w:rPr>
              <w:t>карте мира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00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декабрь</w:t>
            </w:r>
          </w:p>
        </w:tc>
        <w:tc>
          <w:tcPr>
            <w:tcW w:w="2538" w:type="dxa"/>
            <w:gridSpan w:val="2"/>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История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2040" w:type="dxa"/>
            <w:gridSpan w:val="5"/>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Схема «Пути оптимизации геополитического положения современной России»</w:t>
            </w:r>
          </w:p>
        </w:tc>
        <w:tc>
          <w:tcPr>
            <w:tcW w:w="1944" w:type="dxa"/>
            <w:gridSpan w:val="3"/>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18.</w:t>
            </w:r>
            <w:r w:rsidRPr="009D266B">
              <w:rPr>
                <w:rFonts w:ascii="Times New Roman" w:hAnsi="Times New Roman" w:cs="Times New Roman"/>
                <w:sz w:val="24"/>
                <w:szCs w:val="24"/>
              </w:rPr>
              <w:t xml:space="preserve"> Изменение</w:t>
            </w:r>
            <w:r w:rsidRPr="009D266B">
              <w:rPr>
                <w:rFonts w:ascii="Times New Roman" w:hAnsi="Times New Roman" w:cs="Times New Roman"/>
                <w:spacing w:val="-17"/>
                <w:sz w:val="24"/>
                <w:szCs w:val="24"/>
              </w:rPr>
              <w:t xml:space="preserve"> </w:t>
            </w:r>
            <w:r w:rsidRPr="009D266B">
              <w:rPr>
                <w:rFonts w:ascii="Times New Roman" w:hAnsi="Times New Roman" w:cs="Times New Roman"/>
                <w:sz w:val="24"/>
                <w:szCs w:val="24"/>
              </w:rPr>
              <w:t xml:space="preserve">направления </w:t>
            </w:r>
            <w:r w:rsidRPr="009D266B">
              <w:rPr>
                <w:rFonts w:ascii="Times New Roman" w:hAnsi="Times New Roman" w:cs="Times New Roman"/>
                <w:spacing w:val="-2"/>
                <w:sz w:val="24"/>
                <w:szCs w:val="24"/>
              </w:rPr>
              <w:t xml:space="preserve">международных </w:t>
            </w:r>
            <w:r w:rsidRPr="009D266B">
              <w:rPr>
                <w:rFonts w:ascii="Times New Roman" w:hAnsi="Times New Roman" w:cs="Times New Roman"/>
                <w:sz w:val="24"/>
                <w:szCs w:val="24"/>
              </w:rPr>
              <w:t xml:space="preserve">экономических связей России в новых </w:t>
            </w:r>
            <w:r w:rsidRPr="009D266B">
              <w:rPr>
                <w:rFonts w:ascii="Times New Roman" w:hAnsi="Times New Roman" w:cs="Times New Roman"/>
                <w:spacing w:val="-2"/>
                <w:sz w:val="24"/>
                <w:szCs w:val="24"/>
              </w:rPr>
              <w:t xml:space="preserve">геоэкономических </w:t>
            </w:r>
            <w:r w:rsidRPr="009D266B">
              <w:rPr>
                <w:rFonts w:ascii="Times New Roman" w:hAnsi="Times New Roman" w:cs="Times New Roman"/>
                <w:sz w:val="24"/>
                <w:szCs w:val="24"/>
              </w:rPr>
              <w:t>и</w:t>
            </w:r>
            <w:r w:rsidRPr="009D266B">
              <w:rPr>
                <w:rFonts w:ascii="Times New Roman" w:hAnsi="Times New Roman" w:cs="Times New Roman"/>
                <w:spacing w:val="-18"/>
                <w:sz w:val="24"/>
                <w:szCs w:val="24"/>
              </w:rPr>
              <w:t xml:space="preserve"> </w:t>
            </w:r>
            <w:r w:rsidRPr="009D266B">
              <w:rPr>
                <w:rFonts w:ascii="Times New Roman" w:hAnsi="Times New Roman" w:cs="Times New Roman"/>
                <w:sz w:val="24"/>
                <w:szCs w:val="24"/>
              </w:rPr>
              <w:t xml:space="preserve">геополитических </w:t>
            </w:r>
            <w:r w:rsidRPr="009D266B">
              <w:rPr>
                <w:rFonts w:ascii="Times New Roman" w:hAnsi="Times New Roman" w:cs="Times New Roman"/>
                <w:spacing w:val="-2"/>
                <w:sz w:val="24"/>
                <w:szCs w:val="24"/>
              </w:rPr>
              <w:t>условиях</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00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декабрь</w:t>
            </w:r>
          </w:p>
        </w:tc>
        <w:tc>
          <w:tcPr>
            <w:tcW w:w="2538"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История, экономика</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ПК 3.3</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ind w:left="120" w:right="120"/>
              <w:rPr>
                <w:rFonts w:ascii="Times New Roman" w:hAnsi="Times New Roman" w:cs="Times New Roman"/>
                <w:color w:val="000000"/>
                <w:sz w:val="24"/>
                <w:szCs w:val="24"/>
                <w:u w:val="single" w:color="000000"/>
              </w:rPr>
            </w:pPr>
            <w:r w:rsidRPr="009D266B">
              <w:rPr>
                <w:rFonts w:ascii="Times New Roman" w:hAnsi="Times New Roman" w:cs="Times New Roman"/>
                <w:sz w:val="24"/>
                <w:szCs w:val="24"/>
              </w:rPr>
              <w:t>учета и оценки знаний , умений и навыков</w:t>
            </w:r>
          </w:p>
        </w:tc>
        <w:tc>
          <w:tcPr>
            <w:tcW w:w="2040" w:type="dxa"/>
            <w:gridSpan w:val="5"/>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44" w:type="dxa"/>
            <w:gridSpan w:val="3"/>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№18</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15276" w:type="dxa"/>
            <w:gridSpan w:val="15"/>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Раздел 7. Глобальные проблемы человечества</w:t>
            </w:r>
            <w:r w:rsidRPr="009D266B">
              <w:rPr>
                <w:rFonts w:ascii="Times New Roman" w:hAnsi="Times New Roman" w:cs="Times New Roman"/>
                <w:b/>
                <w:color w:val="000000"/>
                <w:sz w:val="24"/>
                <w:szCs w:val="24"/>
              </w:rPr>
              <w:t xml:space="preserve"> - </w:t>
            </w:r>
            <w:r w:rsidRPr="009D266B">
              <w:rPr>
                <w:rFonts w:ascii="Times New Roman" w:hAnsi="Times New Roman" w:cs="Times New Roman"/>
                <w:b/>
                <w:sz w:val="24"/>
                <w:szCs w:val="24"/>
              </w:rPr>
              <w:t>4</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b/>
                <w:color w:val="000000"/>
                <w:sz w:val="24"/>
                <w:szCs w:val="24"/>
              </w:rPr>
            </w:pPr>
            <w:r w:rsidRPr="009D266B">
              <w:rPr>
                <w:rFonts w:ascii="Times New Roman" w:hAnsi="Times New Roman" w:cs="Times New Roman"/>
                <w:b/>
                <w:sz w:val="24"/>
                <w:szCs w:val="24"/>
              </w:rPr>
              <w:t>Тема 7.1. Глобальные проблемы человечества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2</w:t>
            </w:r>
          </w:p>
        </w:tc>
        <w:tc>
          <w:tcPr>
            <w:tcW w:w="100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p>
        </w:tc>
        <w:tc>
          <w:tcPr>
            <w:tcW w:w="2538"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both"/>
              <w:rPr>
                <w:rFonts w:ascii="Times New Roman" w:hAnsi="Times New Roman" w:cs="Times New Roman"/>
                <w:color w:val="000000"/>
                <w:sz w:val="24"/>
                <w:szCs w:val="24"/>
              </w:rPr>
            </w:pP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b/>
                <w:color w:val="000000"/>
                <w:sz w:val="24"/>
                <w:szCs w:val="24"/>
              </w:rPr>
            </w:pP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Глобальные проблемы человечества</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00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декабрь</w:t>
            </w:r>
          </w:p>
        </w:tc>
        <w:tc>
          <w:tcPr>
            <w:tcW w:w="2538" w:type="dxa"/>
            <w:gridSpan w:val="2"/>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экологические основы, обществознание, природопользования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rPr>
                <w:rFonts w:ascii="Times New Roman" w:hAnsi="Times New Roman" w:cs="Times New Roman"/>
                <w:color w:val="000000"/>
                <w:sz w:val="24"/>
                <w:szCs w:val="24"/>
              </w:rPr>
            </w:pPr>
            <w:r w:rsidRPr="009D266B">
              <w:rPr>
                <w:rFonts w:ascii="Times New Roman" w:hAnsi="Times New Roman" w:cs="Times New Roman"/>
                <w:sz w:val="24"/>
                <w:szCs w:val="24"/>
              </w:rPr>
              <w:t>комбинированный</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color w:val="000000"/>
                <w:sz w:val="24"/>
                <w:szCs w:val="24"/>
              </w:rPr>
              <w:t>Заполнение таблицы «Глобальные проблемы»</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Презентация</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b/>
                <w:sz w:val="24"/>
                <w:szCs w:val="24"/>
              </w:rPr>
              <w:t>Практическая работа № 19.</w:t>
            </w:r>
            <w:r w:rsidRPr="009D266B">
              <w:rPr>
                <w:rFonts w:ascii="Times New Roman" w:hAnsi="Times New Roman" w:cs="Times New Roman"/>
                <w:sz w:val="24"/>
                <w:szCs w:val="24"/>
              </w:rPr>
              <w:t xml:space="preserve">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color w:val="000000"/>
                <w:sz w:val="24"/>
                <w:szCs w:val="24"/>
              </w:rPr>
            </w:pPr>
            <w:r w:rsidRPr="009D266B">
              <w:rPr>
                <w:rFonts w:ascii="Times New Roman" w:hAnsi="Times New Roman" w:cs="Times New Roman"/>
                <w:sz w:val="24"/>
                <w:szCs w:val="24"/>
              </w:rPr>
              <w:t>2</w:t>
            </w:r>
          </w:p>
        </w:tc>
        <w:tc>
          <w:tcPr>
            <w:tcW w:w="100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jc w:val="center"/>
              <w:rPr>
                <w:rFonts w:ascii="Times New Roman" w:hAnsi="Times New Roman" w:cs="Times New Roman"/>
                <w:sz w:val="24"/>
                <w:szCs w:val="24"/>
              </w:rPr>
            </w:pPr>
            <w:r w:rsidRPr="009D266B">
              <w:rPr>
                <w:rFonts w:ascii="Times New Roman" w:hAnsi="Times New Roman" w:cs="Times New Roman"/>
                <w:color w:val="000000"/>
                <w:sz w:val="24"/>
                <w:szCs w:val="24"/>
              </w:rPr>
              <w:t>декабрь</w:t>
            </w:r>
          </w:p>
        </w:tc>
        <w:tc>
          <w:tcPr>
            <w:tcW w:w="2538" w:type="dxa"/>
            <w:gridSpan w:val="2"/>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jc w:val="both"/>
              <w:rPr>
                <w:rFonts w:ascii="Times New Roman" w:hAnsi="Times New Roman" w:cs="Times New Roman"/>
                <w:sz w:val="24"/>
                <w:szCs w:val="24"/>
              </w:rPr>
            </w:pPr>
            <w:r w:rsidRPr="009D266B">
              <w:rPr>
                <w:rFonts w:ascii="Times New Roman" w:hAnsi="Times New Roman" w:cs="Times New Roman"/>
                <w:sz w:val="24"/>
                <w:szCs w:val="24"/>
              </w:rPr>
              <w:t>обществознание</w:t>
            </w:r>
          </w:p>
          <w:p w:rsidR="001F1CD3" w:rsidRPr="009D266B" w:rsidRDefault="001F1CD3" w:rsidP="001F1CD3">
            <w:pPr>
              <w:spacing w:line="264" w:lineRule="auto"/>
              <w:jc w:val="both"/>
              <w:rPr>
                <w:rFonts w:ascii="Times New Roman" w:hAnsi="Times New Roman" w:cs="Times New Roman"/>
                <w:sz w:val="24"/>
                <w:szCs w:val="24"/>
              </w:rPr>
            </w:pPr>
            <w:r w:rsidRPr="009D266B">
              <w:rPr>
                <w:rFonts w:ascii="Times New Roman" w:hAnsi="Times New Roman" w:cs="Times New Roman"/>
                <w:sz w:val="24"/>
                <w:szCs w:val="24"/>
              </w:rPr>
              <w:t>биология</w:t>
            </w:r>
          </w:p>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eastAsia="Times New Roman" w:hAnsi="Times New Roman" w:cs="Times New Roman"/>
                <w:sz w:val="24"/>
                <w:szCs w:val="24"/>
              </w:rPr>
              <w:t>ОК 01</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02</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03</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04</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05</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06</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07</w:t>
            </w:r>
            <w:r w:rsidRPr="009D266B">
              <w:rPr>
                <w:rFonts w:ascii="Times New Roman" w:hAnsi="Times New Roman" w:cs="Times New Roman"/>
                <w:color w:val="000000"/>
                <w:sz w:val="24"/>
                <w:szCs w:val="24"/>
              </w:rPr>
              <w:t xml:space="preserve">, </w:t>
            </w:r>
            <w:r w:rsidRPr="009D266B">
              <w:rPr>
                <w:rFonts w:ascii="Times New Roman" w:eastAsia="Times New Roman" w:hAnsi="Times New Roman" w:cs="Times New Roman"/>
                <w:sz w:val="24"/>
                <w:szCs w:val="24"/>
              </w:rPr>
              <w:t>ОК 09</w:t>
            </w: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ind w:left="120" w:right="120"/>
              <w:rPr>
                <w:rFonts w:ascii="Times New Roman" w:hAnsi="Times New Roman" w:cs="Times New Roman"/>
                <w:color w:val="000000"/>
                <w:sz w:val="24"/>
                <w:szCs w:val="24"/>
                <w:u w:val="single" w:color="000000"/>
              </w:rPr>
            </w:pPr>
            <w:r w:rsidRPr="009D266B">
              <w:rPr>
                <w:rFonts w:ascii="Times New Roman" w:hAnsi="Times New Roman" w:cs="Times New Roman"/>
                <w:sz w:val="24"/>
                <w:szCs w:val="24"/>
              </w:rPr>
              <w:t>учета и оценки знаний , умений и навыков</w:t>
            </w:r>
          </w:p>
        </w:tc>
        <w:tc>
          <w:tcPr>
            <w:tcW w:w="1996" w:type="dxa"/>
            <w:gridSpan w:val="2"/>
            <w:tcBorders>
              <w:top w:val="single" w:sz="4" w:space="0" w:color="000000"/>
              <w:left w:val="single" w:sz="4" w:space="0" w:color="000000"/>
              <w:bottom w:val="single" w:sz="4" w:space="0" w:color="000000"/>
              <w:right w:val="single" w:sz="4" w:space="0" w:color="auto"/>
            </w:tcBorders>
          </w:tcPr>
          <w:p w:rsidR="001F1CD3" w:rsidRPr="009D266B" w:rsidRDefault="001F1CD3" w:rsidP="001F1CD3">
            <w:pPr>
              <w:rPr>
                <w:rFonts w:ascii="Times New Roman" w:hAnsi="Times New Roman" w:cs="Times New Roman"/>
                <w:sz w:val="24"/>
                <w:szCs w:val="24"/>
              </w:rPr>
            </w:pPr>
            <w:r w:rsidRPr="009D266B">
              <w:rPr>
                <w:rFonts w:ascii="Times New Roman" w:hAnsi="Times New Roman" w:cs="Times New Roman"/>
                <w:sz w:val="24"/>
                <w:szCs w:val="24"/>
              </w:rPr>
              <w:t>дополнение алгоритма, заполнение таблицы, расшифровка кроссворда, составление алгоритма</w:t>
            </w:r>
          </w:p>
        </w:tc>
        <w:tc>
          <w:tcPr>
            <w:tcW w:w="1988" w:type="dxa"/>
            <w:gridSpan w:val="6"/>
            <w:tcBorders>
              <w:top w:val="single" w:sz="4" w:space="0" w:color="000000"/>
              <w:left w:val="single" w:sz="4" w:space="0" w:color="auto"/>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практическая работа №19</w:t>
            </w: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тестовая работа</w:t>
            </w:r>
          </w:p>
        </w:tc>
      </w:tr>
      <w:tr w:rsidR="001F1CD3" w:rsidRPr="009D266B" w:rsidTr="001F1CD3">
        <w:trPr>
          <w:trHeight w:val="294"/>
        </w:trPr>
        <w:tc>
          <w:tcPr>
            <w:tcW w:w="15276" w:type="dxa"/>
            <w:gridSpan w:val="15"/>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Дифференцированный зачет</w:t>
            </w:r>
            <w:r w:rsidRPr="009D266B">
              <w:rPr>
                <w:rFonts w:ascii="Times New Roman" w:hAnsi="Times New Roman" w:cs="Times New Roman"/>
                <w:b/>
                <w:color w:val="000000"/>
                <w:sz w:val="24"/>
                <w:szCs w:val="24"/>
              </w:rPr>
              <w:t xml:space="preserve"> - </w:t>
            </w:r>
            <w:r w:rsidRPr="009D266B">
              <w:rPr>
                <w:rFonts w:ascii="Times New Roman" w:hAnsi="Times New Roman" w:cs="Times New Roman"/>
                <w:b/>
                <w:sz w:val="24"/>
                <w:szCs w:val="24"/>
              </w:rPr>
              <w:t>2</w:t>
            </w:r>
          </w:p>
        </w:tc>
      </w:tr>
      <w:tr w:rsidR="001F1CD3" w:rsidRPr="009D266B" w:rsidTr="001F1CD3">
        <w:trPr>
          <w:trHeight w:val="294"/>
        </w:trPr>
        <w:tc>
          <w:tcPr>
            <w:tcW w:w="3531"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both"/>
              <w:rPr>
                <w:rFonts w:ascii="Times New Roman" w:hAnsi="Times New Roman" w:cs="Times New Roman"/>
                <w:color w:val="000000"/>
                <w:sz w:val="24"/>
                <w:szCs w:val="24"/>
              </w:rPr>
            </w:pPr>
            <w:r w:rsidRPr="009D266B">
              <w:rPr>
                <w:rFonts w:ascii="Times New Roman" w:hAnsi="Times New Roman" w:cs="Times New Roman"/>
                <w:sz w:val="24"/>
                <w:szCs w:val="24"/>
              </w:rPr>
              <w:t>Итого</w:t>
            </w:r>
          </w:p>
        </w:tc>
        <w:tc>
          <w:tcPr>
            <w:tcW w:w="964" w:type="dxa"/>
            <w:tcBorders>
              <w:top w:val="single" w:sz="4" w:space="0" w:color="000000"/>
              <w:left w:val="single" w:sz="4" w:space="0" w:color="000000"/>
              <w:bottom w:val="single" w:sz="4" w:space="0" w:color="000000"/>
              <w:right w:val="single" w:sz="4" w:space="0" w:color="000000"/>
            </w:tcBorders>
            <w:hideMark/>
          </w:tcPr>
          <w:p w:rsidR="001F1CD3" w:rsidRPr="009D266B" w:rsidRDefault="001F1CD3" w:rsidP="001F1CD3">
            <w:pPr>
              <w:spacing w:line="264" w:lineRule="auto"/>
              <w:jc w:val="center"/>
              <w:rPr>
                <w:rFonts w:ascii="Times New Roman" w:hAnsi="Times New Roman" w:cs="Times New Roman"/>
                <w:b/>
                <w:color w:val="000000"/>
                <w:sz w:val="24"/>
                <w:szCs w:val="24"/>
              </w:rPr>
            </w:pPr>
            <w:r w:rsidRPr="009D266B">
              <w:rPr>
                <w:rFonts w:ascii="Times New Roman" w:hAnsi="Times New Roman" w:cs="Times New Roman"/>
                <w:b/>
                <w:sz w:val="24"/>
                <w:szCs w:val="24"/>
              </w:rPr>
              <w:t>72</w:t>
            </w:r>
          </w:p>
        </w:tc>
        <w:tc>
          <w:tcPr>
            <w:tcW w:w="1417" w:type="dxa"/>
            <w:gridSpan w:val="2"/>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2121"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3984" w:type="dxa"/>
            <w:gridSpan w:val="8"/>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color w:val="000000"/>
                <w:sz w:val="24"/>
                <w:szCs w:val="24"/>
              </w:rPr>
            </w:pPr>
          </w:p>
        </w:tc>
        <w:tc>
          <w:tcPr>
            <w:tcW w:w="1699" w:type="dxa"/>
            <w:tcBorders>
              <w:top w:val="single" w:sz="4" w:space="0" w:color="000000"/>
              <w:left w:val="single" w:sz="4" w:space="0" w:color="000000"/>
              <w:bottom w:val="single" w:sz="4" w:space="0" w:color="000000"/>
              <w:right w:val="single" w:sz="4" w:space="0" w:color="000000"/>
            </w:tcBorders>
          </w:tcPr>
          <w:p w:rsidR="001F1CD3" w:rsidRPr="009D266B" w:rsidRDefault="001F1CD3" w:rsidP="001F1CD3">
            <w:pPr>
              <w:spacing w:line="264" w:lineRule="auto"/>
              <w:jc w:val="both"/>
              <w:rPr>
                <w:rFonts w:ascii="Times New Roman" w:hAnsi="Times New Roman" w:cs="Times New Roman"/>
                <w:b/>
                <w:color w:val="000000"/>
                <w:sz w:val="24"/>
                <w:szCs w:val="24"/>
              </w:rPr>
            </w:pPr>
          </w:p>
        </w:tc>
      </w:tr>
    </w:tbl>
    <w:p w:rsidR="00321ADF" w:rsidRDefault="00321ADF" w:rsidP="00321ADF">
      <w:pPr>
        <w:pStyle w:val="a4"/>
        <w:ind w:left="1069"/>
        <w:rPr>
          <w:rFonts w:ascii="Times New Roman" w:hAnsi="Times New Roman" w:cs="Times New Roman"/>
          <w:sz w:val="24"/>
          <w:szCs w:val="24"/>
        </w:rPr>
      </w:pPr>
    </w:p>
    <w:p w:rsidR="00321ADF" w:rsidRDefault="00321ADF" w:rsidP="00321ADF">
      <w:pPr>
        <w:pStyle w:val="a4"/>
        <w:ind w:left="1069"/>
        <w:rPr>
          <w:rFonts w:ascii="Times New Roman" w:hAnsi="Times New Roman" w:cs="Times New Roman"/>
          <w:sz w:val="24"/>
          <w:szCs w:val="24"/>
        </w:rPr>
      </w:pPr>
      <w:r w:rsidRPr="00782EFC">
        <w:rPr>
          <w:rFonts w:ascii="Times New Roman" w:hAnsi="Times New Roman" w:cs="Times New Roman"/>
          <w:sz w:val="24"/>
          <w:szCs w:val="24"/>
        </w:rPr>
        <w:t>…</w:t>
      </w:r>
    </w:p>
    <w:p w:rsidR="00321ADF" w:rsidRDefault="00321ADF" w:rsidP="00321ADF">
      <w:pPr>
        <w:rPr>
          <w:rFonts w:ascii="Times New Roman" w:hAnsi="Times New Roman" w:cs="Times New Roman"/>
          <w:sz w:val="24"/>
          <w:szCs w:val="24"/>
        </w:rPr>
        <w:sectPr w:rsidR="00321ADF" w:rsidSect="006D1C4C">
          <w:pgSz w:w="16838" w:h="11906" w:orient="landscape"/>
          <w:pgMar w:top="1701" w:right="1134" w:bottom="567" w:left="1134" w:header="709" w:footer="709" w:gutter="0"/>
          <w:cols w:space="708"/>
          <w:docGrid w:linePitch="360"/>
        </w:sectPr>
      </w:pPr>
    </w:p>
    <w:p w:rsidR="00321ADF" w:rsidRDefault="00321ADF" w:rsidP="00321ADF">
      <w:pPr>
        <w:keepNext/>
        <w:pBdr>
          <w:top w:val="nil"/>
          <w:left w:val="nil"/>
          <w:bottom w:val="nil"/>
          <w:right w:val="nil"/>
          <w:between w:val="nil"/>
        </w:pBdr>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t xml:space="preserve">2.3. </w:t>
      </w:r>
      <w:r>
        <w:rPr>
          <w:rFonts w:ascii="Times New Roman" w:eastAsia="Times New Roman" w:hAnsi="Times New Roman" w:cs="Times New Roman"/>
          <w:b/>
          <w:color w:val="000000"/>
          <w:sz w:val="24"/>
          <w:szCs w:val="24"/>
        </w:rPr>
        <w:t>Индивидуальный проект</w:t>
      </w:r>
    </w:p>
    <w:p w:rsidR="001F1CD3" w:rsidRPr="004D08E7" w:rsidRDefault="001F1CD3" w:rsidP="001F1CD3">
      <w:pPr>
        <w:suppressAutoHyphens/>
        <w:ind w:firstLine="708"/>
        <w:jc w:val="both"/>
        <w:rPr>
          <w:rFonts w:ascii="Times New Roman" w:hAnsi="Times New Roman" w:cs="Times New Roman"/>
          <w:iCs/>
          <w:sz w:val="24"/>
          <w:szCs w:val="24"/>
        </w:rPr>
      </w:pPr>
      <w:r w:rsidRPr="004D08E7">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4D08E7">
        <w:rPr>
          <w:rFonts w:ascii="Times New Roman" w:eastAsia="Times New Roman" w:hAnsi="Times New Roman" w:cs="Times New Roman"/>
          <w:sz w:val="24"/>
          <w:szCs w:val="24"/>
        </w:rPr>
        <w:t>по индивидуальному проектированию</w:t>
      </w:r>
      <w:r w:rsidRPr="004D08E7">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1F1CD3" w:rsidRPr="004D08E7" w:rsidRDefault="001F1CD3" w:rsidP="001F1CD3">
      <w:pPr>
        <w:tabs>
          <w:tab w:val="left" w:pos="567"/>
        </w:tabs>
        <w:suppressAutoHyphens/>
        <w:jc w:val="both"/>
        <w:rPr>
          <w:rFonts w:ascii="Times New Roman" w:hAnsi="Times New Roman" w:cs="Times New Roman"/>
          <w:iCs/>
          <w:sz w:val="24"/>
          <w:szCs w:val="24"/>
        </w:rPr>
      </w:pPr>
      <w:r w:rsidRPr="004D08E7">
        <w:rPr>
          <w:rFonts w:ascii="Times New Roman" w:hAnsi="Times New Roman" w:cs="Times New Roman"/>
          <w:iCs/>
          <w:sz w:val="24"/>
          <w:szCs w:val="24"/>
        </w:rPr>
        <w:t>Примерная тематика для индивидуальных проектов:</w:t>
      </w:r>
    </w:p>
    <w:p w:rsidR="001F1CD3" w:rsidRPr="00ED3E5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ED3E55">
        <w:rPr>
          <w:rFonts w:ascii="Times New Roman" w:hAnsi="Times New Roman" w:cs="Times New Roman"/>
          <w:sz w:val="24"/>
          <w:szCs w:val="24"/>
        </w:rPr>
        <w:t>Антропогенные формы рельефа на территории моего района.</w:t>
      </w:r>
    </w:p>
    <w:p w:rsidR="001F1CD3" w:rsidRPr="00ED3E5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ED3E55">
        <w:rPr>
          <w:rFonts w:ascii="Times New Roman" w:hAnsi="Times New Roman" w:cs="Times New Roman"/>
          <w:sz w:val="24"/>
          <w:szCs w:val="24"/>
        </w:rPr>
        <w:t>Агропромышленный комплекс области: современное состояние, проблемы и перспективы развития.</w:t>
      </w:r>
    </w:p>
    <w:p w:rsidR="001F1CD3" w:rsidRPr="00ED3E5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ED3E55">
        <w:rPr>
          <w:rFonts w:ascii="Times New Roman" w:hAnsi="Times New Roman" w:cs="Times New Roman"/>
          <w:sz w:val="24"/>
          <w:szCs w:val="24"/>
        </w:rPr>
        <w:t>Алмазы. Искусственный и естественный рост.</w:t>
      </w:r>
    </w:p>
    <w:p w:rsidR="001F1CD3" w:rsidRPr="00ED3E5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ED3E55">
        <w:rPr>
          <w:rFonts w:ascii="Times New Roman" w:hAnsi="Times New Roman" w:cs="Times New Roman"/>
          <w:sz w:val="24"/>
          <w:szCs w:val="24"/>
        </w:rPr>
        <w:t>Амур величавый</w:t>
      </w:r>
    </w:p>
    <w:p w:rsidR="001F1CD3" w:rsidRPr="00ED3E5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ED3E55">
        <w:rPr>
          <w:rFonts w:ascii="Times New Roman" w:hAnsi="Times New Roman" w:cs="Times New Roman"/>
          <w:sz w:val="24"/>
          <w:szCs w:val="24"/>
        </w:rPr>
        <w:t>Цунами. Можно ли предотвратить трагедию?</w:t>
      </w:r>
    </w:p>
    <w:p w:rsidR="001F1CD3" w:rsidRPr="00ED3E5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ED3E55">
        <w:rPr>
          <w:rFonts w:ascii="Times New Roman" w:hAnsi="Times New Roman" w:cs="Times New Roman"/>
          <w:sz w:val="24"/>
          <w:szCs w:val="24"/>
        </w:rPr>
        <w:t>Топонимика нашего края.</w:t>
      </w:r>
    </w:p>
    <w:p w:rsidR="001F1CD3" w:rsidRPr="00ED3E5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ED3E55">
        <w:rPr>
          <w:rFonts w:ascii="Times New Roman" w:hAnsi="Times New Roman" w:cs="Times New Roman"/>
          <w:sz w:val="24"/>
          <w:szCs w:val="24"/>
        </w:rPr>
        <w:t>Перспективы использования альтернативных источников (ветряных электростанций) энергии.</w:t>
      </w:r>
    </w:p>
    <w:p w:rsidR="001F1CD3" w:rsidRPr="00ED3E5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ED3E55">
        <w:rPr>
          <w:rFonts w:ascii="Times New Roman" w:hAnsi="Times New Roman" w:cs="Times New Roman"/>
          <w:sz w:val="24"/>
          <w:szCs w:val="24"/>
        </w:rPr>
        <w:t>Перспективы развития сельского хозяйства района.</w:t>
      </w:r>
    </w:p>
    <w:p w:rsidR="001F1CD3" w:rsidRPr="00ED3E5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ED3E55">
        <w:rPr>
          <w:rFonts w:ascii="Times New Roman" w:hAnsi="Times New Roman" w:cs="Times New Roman"/>
          <w:sz w:val="24"/>
          <w:szCs w:val="24"/>
        </w:rPr>
        <w:t>Анализ демографической ситуации в стране.</w:t>
      </w:r>
    </w:p>
    <w:p w:rsidR="001F1CD3" w:rsidRPr="007C2CC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Сокровища Земли под охраной человечества.</w:t>
      </w:r>
    </w:p>
    <w:p w:rsidR="001F1CD3" w:rsidRPr="007C2CC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Праздники, традиции, обычаи народов России.</w:t>
      </w:r>
    </w:p>
    <w:p w:rsidR="001F1CD3" w:rsidRPr="007C2CC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Полезные ископаемые Земли и космоса.</w:t>
      </w:r>
    </w:p>
    <w:p w:rsidR="001F1CD3" w:rsidRPr="007C2CC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Полезные ископаемые нашего края</w:t>
      </w:r>
    </w:p>
    <w:p w:rsidR="001F1CD3" w:rsidRPr="007C2CC5" w:rsidRDefault="001F1CD3" w:rsidP="00CA2B74">
      <w:pPr>
        <w:pStyle w:val="a4"/>
        <w:numPr>
          <w:ilvl w:val="0"/>
          <w:numId w:val="84"/>
        </w:numPr>
        <w:tabs>
          <w:tab w:val="left" w:pos="426"/>
          <w:tab w:val="left" w:pos="85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Влияние антропогенной деятельности на глобальное потепление климата.</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Урбанизация. Город как объект исследования.</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Трудовые миграции</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Современная демографическая политика государства.</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Реки нашего края</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Путешествие по малой родине</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Путешествие по родной стране</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Памятники города рассказывают</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Памятники природы моего края</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Окаменелости, обнаруженные на территории.</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Океан и его ресурсы</w:t>
      </w:r>
    </w:p>
    <w:p w:rsidR="001F1CD3" w:rsidRPr="007C2CC5" w:rsidRDefault="001F1CD3" w:rsidP="00CA2B74">
      <w:pPr>
        <w:pStyle w:val="a4"/>
        <w:numPr>
          <w:ilvl w:val="0"/>
          <w:numId w:val="84"/>
        </w:numPr>
        <w:tabs>
          <w:tab w:val="left" w:pos="426"/>
          <w:tab w:val="left" w:pos="851"/>
          <w:tab w:val="left" w:pos="1701"/>
        </w:tabs>
        <w:suppressAutoHyphens/>
        <w:ind w:left="142" w:firstLine="272"/>
        <w:jc w:val="both"/>
        <w:rPr>
          <w:rFonts w:ascii="Times New Roman" w:hAnsi="Times New Roman" w:cs="Times New Roman"/>
          <w:iCs/>
          <w:sz w:val="24"/>
          <w:szCs w:val="24"/>
        </w:rPr>
      </w:pPr>
      <w:r w:rsidRPr="007C2CC5">
        <w:rPr>
          <w:rFonts w:ascii="Times New Roman" w:hAnsi="Times New Roman" w:cs="Times New Roman"/>
          <w:sz w:val="24"/>
          <w:szCs w:val="24"/>
        </w:rPr>
        <w:t>Озон и сокращение озонового слоя</w:t>
      </w:r>
    </w:p>
    <w:p w:rsidR="001F1CD3" w:rsidRPr="004D08E7" w:rsidRDefault="001F1CD3" w:rsidP="001F1CD3">
      <w:pPr>
        <w:ind w:left="1418" w:firstLine="11"/>
        <w:rPr>
          <w:rFonts w:ascii="Times New Roman" w:eastAsia="Times New Roman" w:hAnsi="Times New Roman" w:cs="Times New Roman"/>
          <w:b/>
          <w:bCs/>
          <w:sz w:val="24"/>
          <w:szCs w:val="24"/>
          <w:lang w:eastAsia="ru-RU"/>
        </w:rPr>
      </w:pPr>
    </w:p>
    <w:p w:rsidR="001F1CD3" w:rsidRPr="004D08E7" w:rsidRDefault="001F1CD3" w:rsidP="001F1CD3">
      <w:pPr>
        <w:spacing w:line="276" w:lineRule="auto"/>
        <w:ind w:left="1353"/>
        <w:rPr>
          <w:rFonts w:ascii="Times New Roman" w:eastAsia="Times New Roman" w:hAnsi="Times New Roman" w:cs="Times New Roman"/>
          <w:b/>
          <w:bCs/>
          <w:sz w:val="24"/>
          <w:szCs w:val="24"/>
          <w:lang w:eastAsia="ru-RU"/>
        </w:rPr>
      </w:pPr>
      <w:r w:rsidRPr="004D08E7">
        <w:rPr>
          <w:rFonts w:ascii="Times New Roman" w:eastAsia="Times New Roman" w:hAnsi="Times New Roman" w:cs="Times New Roman"/>
          <w:b/>
          <w:bCs/>
          <w:sz w:val="24"/>
          <w:szCs w:val="24"/>
          <w:lang w:eastAsia="ru-RU"/>
        </w:rPr>
        <w:t>3. УСЛОВИЯ РЕАЛИЗАЦИИ УЧЕБНОЙ ДИСЦИПЛИНЫ</w:t>
      </w:r>
    </w:p>
    <w:p w:rsidR="001F1CD3" w:rsidRPr="004A7D14" w:rsidRDefault="001F1CD3" w:rsidP="001F1CD3">
      <w:pPr>
        <w:jc w:val="both"/>
        <w:rPr>
          <w:rFonts w:ascii="Times New Roman" w:hAnsi="Times New Roman"/>
          <w:b/>
          <w:sz w:val="24"/>
          <w:szCs w:val="24"/>
        </w:rPr>
      </w:pPr>
      <w:r>
        <w:rPr>
          <w:rFonts w:ascii="Times New Roman" w:hAnsi="Times New Roman"/>
          <w:b/>
          <w:sz w:val="24"/>
          <w:szCs w:val="24"/>
        </w:rPr>
        <w:tab/>
      </w:r>
      <w:r w:rsidRPr="004A7D14">
        <w:rPr>
          <w:rFonts w:ascii="Times New Roman" w:hAnsi="Times New Roman"/>
          <w:b/>
          <w:sz w:val="24"/>
          <w:szCs w:val="24"/>
        </w:rPr>
        <w:t>3.1. Требования к минимальному материально-техническому обеспечению</w:t>
      </w:r>
    </w:p>
    <w:p w:rsidR="001F1CD3" w:rsidRPr="004A7D14" w:rsidRDefault="001F1CD3" w:rsidP="001F1C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510"/>
        <w:jc w:val="both"/>
        <w:rPr>
          <w:rFonts w:ascii="Times New Roman" w:hAnsi="Times New Roman"/>
          <w:sz w:val="24"/>
          <w:szCs w:val="24"/>
        </w:rPr>
      </w:pPr>
      <w:r w:rsidRPr="004A7D14">
        <w:rPr>
          <w:rFonts w:ascii="Times New Roman" w:hAnsi="Times New Roman"/>
          <w:sz w:val="24"/>
          <w:szCs w:val="24"/>
        </w:rPr>
        <w:t>Реализация программы дисциплины требует наличия учебного кабинета Географии.</w:t>
      </w:r>
    </w:p>
    <w:p w:rsidR="001F1CD3" w:rsidRPr="004A7D14" w:rsidRDefault="001F1CD3" w:rsidP="001F1C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510"/>
        <w:jc w:val="both"/>
        <w:rPr>
          <w:rFonts w:ascii="Times New Roman" w:hAnsi="Times New Roman"/>
          <w:sz w:val="24"/>
          <w:szCs w:val="24"/>
        </w:rPr>
      </w:pPr>
      <w:r w:rsidRPr="004A7D14">
        <w:rPr>
          <w:rFonts w:ascii="Times New Roman" w:hAnsi="Times New Roman"/>
          <w:sz w:val="24"/>
          <w:szCs w:val="24"/>
        </w:rPr>
        <w:t>Эффективность преподавания курса географии зависит от наличия соответствующего материально-технического оснащения. Это объясняется особенностями курса, в первую очередь его многопрофильностью и практической направленностью.</w:t>
      </w:r>
    </w:p>
    <w:p w:rsidR="001F1CD3" w:rsidRPr="004A7D14" w:rsidRDefault="001F1CD3" w:rsidP="001F1C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510"/>
        <w:jc w:val="both"/>
        <w:rPr>
          <w:rFonts w:ascii="Times New Roman" w:hAnsi="Times New Roman"/>
          <w:b/>
          <w:sz w:val="24"/>
          <w:szCs w:val="24"/>
        </w:rPr>
      </w:pPr>
      <w:r w:rsidRPr="004A7D14">
        <w:rPr>
          <w:rFonts w:ascii="Times New Roman" w:hAnsi="Times New Roman"/>
          <w:b/>
          <w:sz w:val="24"/>
          <w:szCs w:val="24"/>
        </w:rPr>
        <w:t xml:space="preserve">Оборудование учебного кабинета: </w:t>
      </w:r>
    </w:p>
    <w:p w:rsidR="001F1CD3" w:rsidRPr="004A7D14" w:rsidRDefault="001F1CD3" w:rsidP="001F1CD3">
      <w:pPr>
        <w:jc w:val="both"/>
        <w:rPr>
          <w:rFonts w:ascii="Times New Roman" w:hAnsi="Times New Roman"/>
          <w:sz w:val="24"/>
          <w:szCs w:val="24"/>
        </w:rPr>
      </w:pPr>
      <w:r w:rsidRPr="004A7D14">
        <w:rPr>
          <w:rFonts w:ascii="Times New Roman" w:hAnsi="Times New Roman"/>
          <w:sz w:val="24"/>
          <w:szCs w:val="24"/>
        </w:rPr>
        <w:t>- посадочные места по количеству обучающихся;</w:t>
      </w:r>
    </w:p>
    <w:p w:rsidR="001F1CD3" w:rsidRPr="004A7D14" w:rsidRDefault="001F1CD3" w:rsidP="001F1CD3">
      <w:pPr>
        <w:jc w:val="both"/>
        <w:rPr>
          <w:rFonts w:ascii="Times New Roman" w:hAnsi="Times New Roman"/>
          <w:sz w:val="24"/>
          <w:szCs w:val="24"/>
        </w:rPr>
      </w:pPr>
      <w:r w:rsidRPr="004A7D14">
        <w:rPr>
          <w:rFonts w:ascii="Times New Roman" w:hAnsi="Times New Roman"/>
          <w:sz w:val="24"/>
          <w:szCs w:val="24"/>
        </w:rPr>
        <w:t>- рабочее место преподавателя;</w:t>
      </w:r>
    </w:p>
    <w:p w:rsidR="001F1CD3" w:rsidRPr="004A7D14" w:rsidRDefault="001F1CD3" w:rsidP="001F1CD3">
      <w:pPr>
        <w:jc w:val="both"/>
        <w:rPr>
          <w:rFonts w:ascii="Times New Roman" w:hAnsi="Times New Roman"/>
          <w:sz w:val="24"/>
          <w:szCs w:val="24"/>
        </w:rPr>
      </w:pPr>
      <w:r w:rsidRPr="004A7D14">
        <w:rPr>
          <w:rFonts w:ascii="Times New Roman" w:hAnsi="Times New Roman"/>
          <w:sz w:val="24"/>
          <w:szCs w:val="24"/>
        </w:rPr>
        <w:t>- наглядные пособия (комплекты учебных таблиц, стендов, схем, плакатов, атласов, карта мира, контурных карт и др.);</w:t>
      </w:r>
    </w:p>
    <w:p w:rsidR="001F1CD3" w:rsidRPr="004A7D14" w:rsidRDefault="001F1CD3" w:rsidP="001F1CD3">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A7D14">
        <w:rPr>
          <w:rFonts w:ascii="Times New Roman" w:hAnsi="Times New Roman"/>
          <w:sz w:val="24"/>
          <w:szCs w:val="24"/>
        </w:rPr>
        <w:t>- дидактические материалы (задания для контрольных работ, для разных видов оценочных средств, промежуточной аттестации и др.);</w:t>
      </w:r>
    </w:p>
    <w:p w:rsidR="001F1CD3" w:rsidRPr="004A7D14" w:rsidRDefault="001F1CD3" w:rsidP="001F1CD3">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A7D14">
        <w:rPr>
          <w:rFonts w:ascii="Times New Roman" w:hAnsi="Times New Roman"/>
          <w:sz w:val="24"/>
          <w:szCs w:val="24"/>
        </w:rPr>
        <w:t xml:space="preserve">- информационно-коммуникационные средства; экранно-звуковые пособия; комплект технической документации, в том числе паспорта на средства обучения, инструкции по их использованию и технике безопасности; </w:t>
      </w:r>
    </w:p>
    <w:p w:rsidR="001F1CD3" w:rsidRPr="004A7D14" w:rsidRDefault="001F1CD3" w:rsidP="001F1C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A7D14">
        <w:rPr>
          <w:rFonts w:ascii="Times New Roman" w:hAnsi="Times New Roman"/>
          <w:sz w:val="24"/>
          <w:szCs w:val="24"/>
        </w:rPr>
        <w:t>- библиотечный фонд кабинета. (учебники, учебно-методические комплекты (УМК) (в т.ч. и мультимедийные)). Библиотечный фонд кабинета может быть дополнен энциклопедиями, справочниками, научной, научно-популярной и другой литературой по вопросам географического образования;</w:t>
      </w:r>
    </w:p>
    <w:p w:rsidR="001F1CD3" w:rsidRPr="004A7D14" w:rsidRDefault="001F1CD3" w:rsidP="001F1CD3">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A7D14">
        <w:rPr>
          <w:rFonts w:ascii="Times New Roman" w:hAnsi="Times New Roman"/>
          <w:sz w:val="24"/>
          <w:szCs w:val="24"/>
        </w:rPr>
        <w:t>- технические средства обучения (персональный компьютер с лицензионным программным обеспечением; мультимедийный проектор; интерактивная доска, выход в локальную сеть);</w:t>
      </w:r>
    </w:p>
    <w:p w:rsidR="001F1CD3" w:rsidRPr="004A7D14" w:rsidRDefault="001F1CD3" w:rsidP="001F1CD3">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A7D14">
        <w:rPr>
          <w:rFonts w:ascii="Times New Roman" w:hAnsi="Times New Roman"/>
          <w:sz w:val="24"/>
          <w:szCs w:val="24"/>
        </w:rPr>
        <w:t>- залы (библиотека, читальный зал с выходом в информационно-телекоммуникационную сеть Интернет).</w:t>
      </w:r>
    </w:p>
    <w:p w:rsidR="001F1CD3" w:rsidRPr="004A7D14" w:rsidRDefault="001F1CD3" w:rsidP="001F1CD3">
      <w:pPr>
        <w:jc w:val="both"/>
        <w:rPr>
          <w:rFonts w:ascii="Times New Roman" w:hAnsi="Times New Roman"/>
          <w:b/>
          <w:sz w:val="24"/>
          <w:szCs w:val="24"/>
        </w:rPr>
      </w:pPr>
      <w:r>
        <w:rPr>
          <w:rFonts w:ascii="Times New Roman" w:hAnsi="Times New Roman"/>
          <w:b/>
          <w:sz w:val="24"/>
          <w:szCs w:val="24"/>
        </w:rPr>
        <w:tab/>
      </w:r>
      <w:r w:rsidRPr="004A7D14">
        <w:rPr>
          <w:rFonts w:ascii="Times New Roman" w:hAnsi="Times New Roman"/>
          <w:b/>
          <w:sz w:val="24"/>
          <w:szCs w:val="24"/>
        </w:rPr>
        <w:t>3.2. Информационное обеспечение реализации программы</w:t>
      </w:r>
      <w:bookmarkStart w:id="235" w:name="_Hlk120782426"/>
      <w:bookmarkEnd w:id="235"/>
    </w:p>
    <w:p w:rsidR="001F1CD3" w:rsidRPr="004A7D14" w:rsidRDefault="001F1CD3" w:rsidP="001F1CD3">
      <w:pPr>
        <w:jc w:val="both"/>
        <w:rPr>
          <w:rFonts w:ascii="Times New Roman" w:hAnsi="Times New Roman"/>
          <w:b/>
          <w:sz w:val="24"/>
          <w:szCs w:val="24"/>
        </w:rPr>
      </w:pPr>
      <w:r w:rsidRPr="004A7D14">
        <w:rPr>
          <w:rFonts w:ascii="Times New Roman" w:hAnsi="Times New Roman"/>
          <w:sz w:val="24"/>
          <w:szCs w:val="24"/>
        </w:rPr>
        <w:t>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допущенные к использованию при реализации образовательных программ СПО на базе основного общего образования.</w:t>
      </w:r>
    </w:p>
    <w:p w:rsidR="001F1CD3" w:rsidRDefault="001F1CD3" w:rsidP="001F1CD3">
      <w:pPr>
        <w:spacing w:line="276" w:lineRule="auto"/>
        <w:contextualSpacing/>
        <w:jc w:val="center"/>
        <w:rPr>
          <w:rFonts w:ascii="Times New Roman" w:hAnsi="Times New Roman"/>
          <w:sz w:val="28"/>
        </w:rPr>
      </w:pPr>
    </w:p>
    <w:p w:rsidR="001F1CD3" w:rsidRPr="004D08E7" w:rsidRDefault="001F1CD3" w:rsidP="001F1CD3">
      <w:pPr>
        <w:spacing w:line="276" w:lineRule="auto"/>
        <w:contextualSpacing/>
        <w:jc w:val="center"/>
        <w:rPr>
          <w:rFonts w:ascii="Times New Roman" w:eastAsia="Times New Roman" w:hAnsi="Times New Roman" w:cs="Times New Roman"/>
          <w:b/>
          <w:sz w:val="24"/>
          <w:szCs w:val="24"/>
          <w:lang w:eastAsia="ru-RU"/>
        </w:rPr>
      </w:pPr>
      <w:r w:rsidRPr="004D08E7">
        <w:rPr>
          <w:rFonts w:ascii="Times New Roman" w:eastAsia="Times New Roman" w:hAnsi="Times New Roman" w:cs="Times New Roman"/>
          <w:b/>
          <w:sz w:val="24"/>
          <w:szCs w:val="24"/>
          <w:lang w:eastAsia="ru-RU"/>
        </w:rPr>
        <w:t xml:space="preserve">4. КОНТРОЛЬ И ОЦЕНКА РЕЗУЛЬТАТОВ ОСВОЕНИЯ  </w:t>
      </w:r>
    </w:p>
    <w:p w:rsidR="001F1CD3" w:rsidRDefault="001F1CD3" w:rsidP="001F1CD3">
      <w:pPr>
        <w:spacing w:line="276" w:lineRule="auto"/>
        <w:contextualSpacing/>
        <w:jc w:val="center"/>
        <w:rPr>
          <w:rFonts w:ascii="Times New Roman" w:eastAsia="Times New Roman" w:hAnsi="Times New Roman" w:cs="Times New Roman"/>
          <w:b/>
          <w:sz w:val="24"/>
          <w:szCs w:val="24"/>
          <w:lang w:eastAsia="ru-RU"/>
        </w:rPr>
      </w:pPr>
      <w:r w:rsidRPr="004D08E7">
        <w:rPr>
          <w:rFonts w:ascii="Times New Roman" w:eastAsia="Times New Roman" w:hAnsi="Times New Roman" w:cs="Times New Roman"/>
          <w:b/>
          <w:sz w:val="24"/>
          <w:szCs w:val="24"/>
          <w:lang w:eastAsia="ru-RU"/>
        </w:rPr>
        <w:t>УЧЕБНОЙ ДИСЦИПЛИНЫ</w:t>
      </w:r>
    </w:p>
    <w:p w:rsidR="001F1CD3" w:rsidRPr="004A7D14" w:rsidRDefault="001F1CD3" w:rsidP="001F1CD3">
      <w:pPr>
        <w:jc w:val="both"/>
        <w:rPr>
          <w:rFonts w:ascii="Times New Roman" w:hAnsi="Times New Roman"/>
          <w:sz w:val="24"/>
          <w:szCs w:val="24"/>
        </w:rPr>
      </w:pPr>
      <w:r>
        <w:rPr>
          <w:rFonts w:ascii="Times New Roman" w:hAnsi="Times New Roman"/>
          <w:b/>
          <w:sz w:val="28"/>
        </w:rPr>
        <w:tab/>
        <w:t>Контроль и оценка</w:t>
      </w:r>
      <w:r>
        <w:rPr>
          <w:rFonts w:ascii="Times New Roman" w:hAnsi="Times New Roman"/>
          <w:sz w:val="28"/>
        </w:rPr>
        <w:t xml:space="preserve"> результатов освоения общеобразовательной </w:t>
      </w:r>
      <w:r w:rsidRPr="004A7D14">
        <w:rPr>
          <w:rFonts w:ascii="Times New Roman" w:hAnsi="Times New Roman"/>
          <w:sz w:val="24"/>
          <w:szCs w:val="24"/>
        </w:rPr>
        <w:t>дисциплины раскрываются через дисциплинарные результаты, направленные на формирование общих и профессиональных компетенций по разделам и темам содержания учебного материала.</w:t>
      </w:r>
    </w:p>
    <w:p w:rsidR="001F1CD3" w:rsidRPr="004A7D14" w:rsidRDefault="001F1CD3" w:rsidP="001F1CD3">
      <w:pPr>
        <w:jc w:val="both"/>
        <w:rPr>
          <w:rFonts w:ascii="Times New Roman" w:hAnsi="Times New Roman"/>
          <w:sz w:val="24"/>
          <w:szCs w:val="24"/>
        </w:rPr>
      </w:pPr>
    </w:p>
    <w:tbl>
      <w:tblPr>
        <w:tblW w:w="93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14"/>
        <w:gridCol w:w="3402"/>
        <w:gridCol w:w="2839"/>
      </w:tblGrid>
      <w:tr w:rsidR="001F1CD3" w:rsidRPr="004A7D14" w:rsidTr="001F1CD3">
        <w:trPr>
          <w:trHeight w:val="317"/>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Pr="004A7D14" w:rsidRDefault="001F1CD3" w:rsidP="001F1CD3">
            <w:pPr>
              <w:spacing w:line="23" w:lineRule="atLeast"/>
              <w:jc w:val="center"/>
              <w:rPr>
                <w:rFonts w:ascii="Times New Roman" w:hAnsi="Times New Roman"/>
                <w:b/>
                <w:sz w:val="24"/>
                <w:szCs w:val="24"/>
              </w:rPr>
            </w:pPr>
            <w:r w:rsidRPr="004A7D14">
              <w:rPr>
                <w:rFonts w:ascii="Times New Roman" w:hAnsi="Times New Roman"/>
                <w:b/>
                <w:sz w:val="24"/>
                <w:szCs w:val="24"/>
              </w:rPr>
              <w:t>Общая/профессиональная компетенция</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Pr="004A7D14" w:rsidRDefault="001F1CD3" w:rsidP="001F1CD3">
            <w:pPr>
              <w:spacing w:line="23" w:lineRule="atLeast"/>
              <w:jc w:val="center"/>
              <w:rPr>
                <w:rFonts w:ascii="Times New Roman" w:hAnsi="Times New Roman"/>
                <w:b/>
                <w:sz w:val="24"/>
                <w:szCs w:val="24"/>
              </w:rPr>
            </w:pPr>
            <w:r w:rsidRPr="004A7D14">
              <w:rPr>
                <w:rFonts w:ascii="Times New Roman" w:hAnsi="Times New Roman"/>
                <w:b/>
                <w:sz w:val="24"/>
                <w:szCs w:val="24"/>
              </w:rPr>
              <w:t>Раздел/Тема</w:t>
            </w:r>
          </w:p>
        </w:tc>
        <w:tc>
          <w:tcPr>
            <w:tcW w:w="28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Pr="004A7D14" w:rsidRDefault="001F1CD3" w:rsidP="001F1CD3">
            <w:pPr>
              <w:spacing w:line="23" w:lineRule="atLeast"/>
              <w:jc w:val="center"/>
              <w:rPr>
                <w:rFonts w:ascii="Times New Roman" w:hAnsi="Times New Roman"/>
                <w:b/>
                <w:sz w:val="24"/>
                <w:szCs w:val="24"/>
              </w:rPr>
            </w:pPr>
            <w:r w:rsidRPr="004A7D14">
              <w:rPr>
                <w:rFonts w:ascii="Times New Roman" w:hAnsi="Times New Roman"/>
                <w:b/>
                <w:sz w:val="24"/>
                <w:szCs w:val="24"/>
              </w:rPr>
              <w:t>Тип оценочных мероприятий</w:t>
            </w:r>
          </w:p>
        </w:tc>
      </w:tr>
      <w:tr w:rsidR="001F1CD3" w:rsidRPr="004A7D14" w:rsidTr="001F1CD3">
        <w:trPr>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 xml:space="preserve">ОК 01. Выбирать способы решения задач профессиональной деятельности применительно к различным контекстам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Тема 1.1</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Тема 2.1- 2.3</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Тема 4.1, 4.2</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Тема 5.1– 5.3</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Тема 6.1- 6.5</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Тема 7.1</w:t>
            </w:r>
          </w:p>
        </w:tc>
        <w:tc>
          <w:tcPr>
            <w:tcW w:w="2839"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тестирование</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кейс задания</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географический диктант</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устный опрос</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фронтальный письменный опрос</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эссе, доклады, рефераты</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оценка составленных презентаций по темам раздела</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оценка работы с картами атласа мира, заполнение контурных карт</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контрольная работа</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оценка самостоятельно выполненных заданий</w:t>
            </w:r>
          </w:p>
          <w:p w:rsidR="001F1CD3" w:rsidRPr="004A7D14" w:rsidRDefault="001F1CD3" w:rsidP="001F1CD3">
            <w:pPr>
              <w:spacing w:line="23" w:lineRule="atLeast"/>
              <w:jc w:val="both"/>
              <w:rPr>
                <w:rFonts w:ascii="Times New Roman" w:hAnsi="Times New Roman"/>
                <w:sz w:val="24"/>
                <w:szCs w:val="24"/>
              </w:rPr>
            </w:pPr>
            <w:r w:rsidRPr="004A7D14">
              <w:rPr>
                <w:rFonts w:ascii="Times New Roman" w:hAnsi="Times New Roman"/>
                <w:sz w:val="24"/>
                <w:szCs w:val="24"/>
              </w:rPr>
              <w:t>дифференцированный зачет проводится в форме тестирования</w:t>
            </w:r>
          </w:p>
        </w:tc>
      </w:tr>
      <w:tr w:rsidR="001F1CD3" w:rsidTr="001F1CD3">
        <w:trPr>
          <w:trHeight w:val="1006"/>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Тема 1.1</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2.1-2.3</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3.1</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4.1, 4.2</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5.1– 5.3</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6.1- 6.5</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7.1</w:t>
            </w:r>
          </w:p>
        </w:tc>
        <w:tc>
          <w:tcPr>
            <w:tcW w:w="283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F1CD3" w:rsidRDefault="001F1CD3" w:rsidP="001F1CD3">
            <w:pPr>
              <w:spacing w:line="23" w:lineRule="atLeast"/>
            </w:pPr>
          </w:p>
        </w:tc>
      </w:tr>
      <w:tr w:rsidR="001F1CD3" w:rsidTr="001F1CD3">
        <w:trPr>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Тема 1.1</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2.1- 2.3</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5.1– 5.3</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6.1- 6.5</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7.1</w:t>
            </w:r>
          </w:p>
        </w:tc>
        <w:tc>
          <w:tcPr>
            <w:tcW w:w="283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F1CD3" w:rsidRDefault="001F1CD3" w:rsidP="001F1CD3">
            <w:pPr>
              <w:spacing w:line="23" w:lineRule="atLeast"/>
            </w:pPr>
          </w:p>
        </w:tc>
      </w:tr>
      <w:tr w:rsidR="001F1CD3" w:rsidTr="001F1CD3">
        <w:trPr>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04.</w:t>
            </w:r>
          </w:p>
          <w:p w:rsidR="001F1CD3" w:rsidRDefault="001F1CD3" w:rsidP="001F1CD3">
            <w:pPr>
              <w:spacing w:line="23" w:lineRule="atLeast"/>
              <w:jc w:val="both"/>
              <w:rPr>
                <w:rFonts w:ascii="Times New Roman" w:hAnsi="Times New Roman"/>
                <w:sz w:val="24"/>
              </w:rPr>
            </w:pPr>
            <w:r>
              <w:rPr>
                <w:rFonts w:ascii="Times New Roman" w:hAnsi="Times New Roman"/>
                <w:sz w:val="24"/>
              </w:rPr>
              <w:t>Эффективно взаимодействовать и работать в коллективе и команде</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Тема 3.1</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5.1– 5.3</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7.1</w:t>
            </w:r>
          </w:p>
        </w:tc>
        <w:tc>
          <w:tcPr>
            <w:tcW w:w="283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F1CD3" w:rsidRDefault="001F1CD3" w:rsidP="001F1CD3">
            <w:pPr>
              <w:spacing w:line="23" w:lineRule="atLeast"/>
            </w:pPr>
          </w:p>
        </w:tc>
      </w:tr>
      <w:tr w:rsidR="001F1CD3" w:rsidTr="001F1CD3">
        <w:trPr>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05.</w:t>
            </w:r>
          </w:p>
          <w:p w:rsidR="001F1CD3" w:rsidRDefault="001F1CD3" w:rsidP="001F1CD3">
            <w:pPr>
              <w:spacing w:line="23" w:lineRule="atLeast"/>
              <w:jc w:val="both"/>
              <w:rPr>
                <w:rFonts w:ascii="Times New Roman" w:hAnsi="Times New Roman"/>
                <w:sz w:val="24"/>
              </w:rPr>
            </w:pPr>
            <w:r>
              <w:rPr>
                <w:rFonts w:ascii="Times New Roman" w:hAnsi="Times New Roman"/>
                <w:sz w:val="24"/>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Тема 1.1</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2.1 - 2.3</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7.1</w:t>
            </w:r>
          </w:p>
        </w:tc>
        <w:tc>
          <w:tcPr>
            <w:tcW w:w="283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F1CD3" w:rsidRDefault="001F1CD3" w:rsidP="001F1CD3">
            <w:pPr>
              <w:spacing w:line="23" w:lineRule="atLeast"/>
            </w:pPr>
          </w:p>
        </w:tc>
      </w:tr>
      <w:tr w:rsidR="001F1CD3" w:rsidTr="001F1CD3">
        <w:trPr>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Тема 1.1</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2.1- 2.3</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7.1</w:t>
            </w:r>
          </w:p>
        </w:tc>
        <w:tc>
          <w:tcPr>
            <w:tcW w:w="283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F1CD3" w:rsidRDefault="001F1CD3" w:rsidP="001F1CD3">
            <w:pPr>
              <w:spacing w:line="23" w:lineRule="atLeast"/>
            </w:pPr>
          </w:p>
        </w:tc>
      </w:tr>
      <w:tr w:rsidR="001F1CD3" w:rsidTr="001F1CD3">
        <w:trPr>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Тема 1.1</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2.1 - 2.3</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7.1</w:t>
            </w:r>
          </w:p>
        </w:tc>
        <w:tc>
          <w:tcPr>
            <w:tcW w:w="283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F1CD3" w:rsidRDefault="001F1CD3" w:rsidP="001F1CD3">
            <w:pPr>
              <w:spacing w:line="23" w:lineRule="atLeast"/>
            </w:pPr>
          </w:p>
        </w:tc>
      </w:tr>
      <w:tr w:rsidR="001F1CD3" w:rsidTr="001F1CD3">
        <w:trPr>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jc w:val="both"/>
              <w:rPr>
                <w:rFonts w:ascii="Times New Roman" w:hAnsi="Times New Roman"/>
                <w:sz w:val="24"/>
              </w:rPr>
            </w:pPr>
            <w:r>
              <w:rPr>
                <w:rFonts w:ascii="Times New Roman" w:hAnsi="Times New Roman"/>
                <w:sz w:val="24"/>
              </w:rPr>
              <w:t>ОК 09.</w:t>
            </w:r>
          </w:p>
          <w:p w:rsidR="001F1CD3" w:rsidRDefault="001F1CD3" w:rsidP="001F1CD3">
            <w:pPr>
              <w:spacing w:line="23" w:lineRule="atLeast"/>
              <w:jc w:val="both"/>
              <w:rPr>
                <w:rFonts w:ascii="Times New Roman" w:hAnsi="Times New Roman"/>
                <w:sz w:val="24"/>
              </w:rPr>
            </w:pPr>
            <w:r>
              <w:rPr>
                <w:rFonts w:ascii="Times New Roman" w:hAnsi="Times New Roman"/>
                <w:sz w:val="24"/>
              </w:rPr>
              <w:t>Пользоваться профессиональной документацией на государственном и иностранном языках</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Тема 3.1</w:t>
            </w:r>
          </w:p>
          <w:p w:rsidR="001F1CD3" w:rsidRDefault="001F1CD3" w:rsidP="001F1CD3">
            <w:pPr>
              <w:spacing w:line="23" w:lineRule="atLeast"/>
              <w:jc w:val="both"/>
              <w:rPr>
                <w:rFonts w:ascii="Times New Roman" w:hAnsi="Times New Roman"/>
                <w:sz w:val="24"/>
              </w:rPr>
            </w:pPr>
            <w:r>
              <w:rPr>
                <w:rFonts w:ascii="Times New Roman" w:hAnsi="Times New Roman"/>
                <w:sz w:val="24"/>
              </w:rPr>
              <w:t>Тема 4.1, 4.2</w:t>
            </w:r>
          </w:p>
        </w:tc>
        <w:tc>
          <w:tcPr>
            <w:tcW w:w="283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F1CD3" w:rsidRDefault="001F1CD3" w:rsidP="001F1CD3">
            <w:pPr>
              <w:spacing w:line="23" w:lineRule="atLeast"/>
            </w:pPr>
          </w:p>
        </w:tc>
      </w:tr>
      <w:tr w:rsidR="001F1CD3" w:rsidTr="001F1CD3">
        <w:trPr>
          <w:jc w:val="center"/>
        </w:trPr>
        <w:tc>
          <w:tcPr>
            <w:tcW w:w="311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Pr="00BD610C" w:rsidRDefault="001F1CD3" w:rsidP="001F1CD3">
            <w:pPr>
              <w:spacing w:line="23" w:lineRule="atLeast"/>
              <w:jc w:val="both"/>
              <w:rPr>
                <w:rFonts w:ascii="Times New Roman" w:hAnsi="Times New Roman"/>
                <w:sz w:val="24"/>
              </w:rPr>
            </w:pPr>
            <w:r w:rsidRPr="00BD610C">
              <w:rPr>
                <w:rFonts w:ascii="Times New Roman" w:hAnsi="Times New Roman"/>
                <w:sz w:val="24"/>
              </w:rPr>
              <w:t>ПК</w:t>
            </w:r>
            <w:r>
              <w:rPr>
                <w:rFonts w:ascii="Times New Roman" w:hAnsi="Times New Roman"/>
                <w:sz w:val="24"/>
              </w:rPr>
              <w:t xml:space="preserve"> 3.6</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F1CD3" w:rsidRDefault="001F1CD3" w:rsidP="001F1CD3">
            <w:pPr>
              <w:spacing w:line="23" w:lineRule="atLeast"/>
              <w:jc w:val="both"/>
              <w:rPr>
                <w:rFonts w:ascii="Times New Roman" w:hAnsi="Times New Roman"/>
                <w:sz w:val="24"/>
              </w:rPr>
            </w:pPr>
            <w:r>
              <w:rPr>
                <w:rFonts w:ascii="Times New Roman" w:hAnsi="Times New Roman"/>
                <w:sz w:val="24"/>
              </w:rPr>
              <w:t>Профессионально-ориентированное содержание</w:t>
            </w:r>
          </w:p>
        </w:tc>
        <w:tc>
          <w:tcPr>
            <w:tcW w:w="283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F1CD3" w:rsidRDefault="001F1CD3" w:rsidP="001F1CD3">
            <w:pPr>
              <w:spacing w:line="23" w:lineRule="atLeast"/>
            </w:pPr>
          </w:p>
        </w:tc>
      </w:tr>
    </w:tbl>
    <w:p w:rsidR="001F1CD3" w:rsidRPr="004D08E7" w:rsidRDefault="001F1CD3" w:rsidP="001F1CD3">
      <w:pPr>
        <w:spacing w:line="276" w:lineRule="auto"/>
        <w:contextualSpacing/>
        <w:jc w:val="center"/>
        <w:rPr>
          <w:rFonts w:ascii="Times New Roman" w:eastAsia="Times New Roman" w:hAnsi="Times New Roman" w:cs="Times New Roman"/>
          <w:b/>
          <w:sz w:val="24"/>
          <w:szCs w:val="24"/>
          <w:lang w:eastAsia="ru-RU"/>
        </w:rPr>
      </w:pPr>
    </w:p>
    <w:p w:rsidR="00321ADF" w:rsidRDefault="00321ADF">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042792" w:rsidRPr="00AA2F48" w:rsidRDefault="00042792" w:rsidP="00042792">
      <w:pPr>
        <w:jc w:val="right"/>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Приложение 2.</w:t>
      </w:r>
      <w:r>
        <w:rPr>
          <w:rFonts w:ascii="Times New Roman" w:eastAsia="Times New Roman" w:hAnsi="Times New Roman" w:cs="Times New Roman"/>
          <w:b/>
          <w:sz w:val="24"/>
          <w:szCs w:val="24"/>
        </w:rPr>
        <w:t>6</w:t>
      </w:r>
    </w:p>
    <w:p w:rsidR="001D7A58" w:rsidRDefault="001D7A58" w:rsidP="001D7A58">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D7A58" w:rsidRPr="00705146" w:rsidRDefault="001D7A58" w:rsidP="001D7A58">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Рабочая программа дисциплины</w:t>
      </w:r>
    </w:p>
    <w:p w:rsidR="00042792" w:rsidRPr="00AA2F48" w:rsidRDefault="00042792" w:rsidP="00042792">
      <w:pPr>
        <w:pStyle w:val="1"/>
      </w:pPr>
      <w:bookmarkStart w:id="236" w:name="_Toc171337950"/>
      <w:bookmarkStart w:id="237" w:name="_Toc171337976"/>
      <w:bookmarkStart w:id="238" w:name="_Toc171338002"/>
      <w:bookmarkStart w:id="239" w:name="_Toc171338028"/>
      <w:bookmarkStart w:id="240" w:name="_Toc171338054"/>
      <w:bookmarkStart w:id="241" w:name="_Toc171338080"/>
      <w:r w:rsidRPr="00AA2F48">
        <w:t>«ООД.06 ИНОСТРАННЫЙ ЯЗЫК»</w:t>
      </w:r>
      <w:bookmarkEnd w:id="236"/>
      <w:bookmarkEnd w:id="237"/>
      <w:bookmarkEnd w:id="238"/>
      <w:bookmarkEnd w:id="239"/>
      <w:bookmarkEnd w:id="240"/>
      <w:bookmarkEnd w:id="241"/>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widowControl w:val="0"/>
        <w:pBdr>
          <w:top w:val="nil"/>
          <w:left w:val="nil"/>
          <w:bottom w:val="nil"/>
          <w:right w:val="nil"/>
          <w:between w:val="nil"/>
        </w:pBdr>
        <w:jc w:val="center"/>
        <w:rPr>
          <w:rFonts w:ascii="Times New Roman" w:eastAsia="Times New Roman" w:hAnsi="Times New Roman" w:cs="Times New Roman"/>
          <w:b/>
          <w:sz w:val="24"/>
          <w:szCs w:val="24"/>
        </w:rPr>
      </w:pPr>
    </w:p>
    <w:p w:rsidR="00D536C1" w:rsidRPr="00DF068E" w:rsidRDefault="00042792" w:rsidP="00D536C1">
      <w:pPr>
        <w:pStyle w:val="1f0"/>
        <w:rPr>
          <w:rFonts w:ascii="Times New Roman" w:hAnsi="Times New Roman"/>
        </w:rPr>
      </w:pPr>
      <w:r w:rsidRPr="00AA2F48">
        <w:br w:type="page"/>
      </w:r>
      <w:r w:rsidR="00D536C1">
        <w:rPr>
          <w:rFonts w:ascii="Times New Roman" w:hAnsi="Times New Roman"/>
        </w:rPr>
        <w:t>СОДЕРЖАНИЕ</w:t>
      </w:r>
      <w:r w:rsidR="00D536C1" w:rsidRPr="00DF068E">
        <w:rPr>
          <w:rFonts w:ascii="Times New Roman" w:hAnsi="Times New Roman"/>
        </w:rPr>
        <w:t xml:space="preserve"> ПРОГРАММЫ</w:t>
      </w:r>
    </w:p>
    <w:p w:rsidR="00D536C1" w:rsidRPr="00C34FE7" w:rsidRDefault="008709F2" w:rsidP="00500011">
      <w:pPr>
        <w:pStyle w:val="14"/>
        <w:rPr>
          <w:rFonts w:asciiTheme="minorHAnsi" w:eastAsiaTheme="minorEastAsia" w:hAnsiTheme="minorHAnsi" w:cstheme="minorBidi"/>
          <w:lang w:eastAsia="ru-RU"/>
        </w:rPr>
      </w:pPr>
      <w:r w:rsidRPr="008709F2">
        <w:fldChar w:fldCharType="begin"/>
      </w:r>
      <w:r w:rsidR="00D536C1" w:rsidRPr="00C34FE7">
        <w:instrText xml:space="preserve"> TOC \h \z \t "Раздел 1;1;Раздел 1.1;2" </w:instrText>
      </w:r>
      <w:r w:rsidRPr="008709F2">
        <w:fldChar w:fldCharType="separate"/>
      </w:r>
      <w:hyperlink w:anchor="_Toc156825287" w:history="1"/>
    </w:p>
    <w:p w:rsidR="00D536C1" w:rsidRPr="00C34FE7" w:rsidRDefault="008709F2" w:rsidP="00500011">
      <w:pPr>
        <w:pStyle w:val="14"/>
        <w:rPr>
          <w:rFonts w:asciiTheme="minorHAnsi" w:eastAsiaTheme="minorEastAsia" w:hAnsiTheme="minorHAnsi" w:cstheme="minorBidi"/>
          <w:lang w:eastAsia="ru-RU"/>
        </w:rPr>
      </w:pPr>
      <w:hyperlink w:anchor="_Toc156825288" w:history="1">
        <w:r w:rsidR="00D536C1" w:rsidRPr="00C34FE7">
          <w:rPr>
            <w:rStyle w:val="af0"/>
          </w:rPr>
          <w:t>1. Общая характеристика</w:t>
        </w:r>
        <w:r w:rsidR="00D536C1" w:rsidRPr="00C34FE7">
          <w:rPr>
            <w:webHidden/>
          </w:rPr>
          <w:tab/>
        </w:r>
        <w:r w:rsidRPr="00C34FE7">
          <w:rPr>
            <w:webHidden/>
          </w:rPr>
          <w:fldChar w:fldCharType="begin"/>
        </w:r>
        <w:r w:rsidR="00D536C1"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D536C1" w:rsidRPr="00C34FE7" w:rsidRDefault="008709F2" w:rsidP="00D536C1">
      <w:pPr>
        <w:pStyle w:val="23"/>
        <w:rPr>
          <w:rFonts w:asciiTheme="minorHAnsi" w:eastAsiaTheme="minorEastAsia" w:hAnsiTheme="minorHAnsi" w:cstheme="minorBidi"/>
          <w:i w:val="0"/>
          <w:iCs w:val="0"/>
          <w:sz w:val="22"/>
          <w:szCs w:val="22"/>
        </w:rPr>
      </w:pPr>
      <w:hyperlink w:anchor="_Toc156825289" w:history="1">
        <w:r w:rsidR="00D536C1" w:rsidRPr="00C34FE7">
          <w:rPr>
            <w:rStyle w:val="af0"/>
            <w:i w:val="0"/>
            <w:iCs w:val="0"/>
          </w:rPr>
          <w:t>1.1. Цель и место дисциплины в структуре образовательной программы</w:t>
        </w:r>
        <w:r w:rsidR="00D536C1" w:rsidRPr="00C34FE7">
          <w:rPr>
            <w:i w:val="0"/>
            <w:iCs w:val="0"/>
            <w:webHidden/>
          </w:rPr>
          <w:tab/>
        </w:r>
        <w:r w:rsidRPr="00C34FE7">
          <w:rPr>
            <w:i w:val="0"/>
            <w:iCs w:val="0"/>
            <w:webHidden/>
          </w:rPr>
          <w:fldChar w:fldCharType="begin"/>
        </w:r>
        <w:r w:rsidR="00D536C1"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D536C1" w:rsidRPr="00C34FE7" w:rsidRDefault="008709F2" w:rsidP="00D536C1">
      <w:pPr>
        <w:pStyle w:val="23"/>
        <w:rPr>
          <w:rFonts w:asciiTheme="minorHAnsi" w:eastAsiaTheme="minorEastAsia" w:hAnsiTheme="minorHAnsi" w:cstheme="minorBidi"/>
          <w:i w:val="0"/>
          <w:iCs w:val="0"/>
          <w:sz w:val="22"/>
          <w:szCs w:val="22"/>
        </w:rPr>
      </w:pPr>
      <w:hyperlink w:anchor="_Toc156825290" w:history="1">
        <w:r w:rsidR="00D536C1" w:rsidRPr="00C34FE7">
          <w:rPr>
            <w:rStyle w:val="af0"/>
            <w:i w:val="0"/>
            <w:iCs w:val="0"/>
          </w:rPr>
          <w:t>1.2. Планируемые результаты освоения дисциплины</w:t>
        </w:r>
        <w:r w:rsidR="00D536C1" w:rsidRPr="00C34FE7">
          <w:rPr>
            <w:i w:val="0"/>
            <w:iCs w:val="0"/>
            <w:webHidden/>
          </w:rPr>
          <w:tab/>
        </w:r>
        <w:r w:rsidRPr="00C34FE7">
          <w:rPr>
            <w:i w:val="0"/>
            <w:iCs w:val="0"/>
            <w:webHidden/>
          </w:rPr>
          <w:fldChar w:fldCharType="begin"/>
        </w:r>
        <w:r w:rsidR="00D536C1"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D536C1" w:rsidRPr="00C34FE7" w:rsidRDefault="008709F2" w:rsidP="00500011">
      <w:pPr>
        <w:pStyle w:val="14"/>
        <w:rPr>
          <w:rFonts w:asciiTheme="minorHAnsi" w:eastAsiaTheme="minorEastAsia" w:hAnsiTheme="minorHAnsi" w:cstheme="minorBidi"/>
          <w:lang w:eastAsia="ru-RU"/>
        </w:rPr>
      </w:pPr>
      <w:hyperlink w:anchor="_Toc156825291" w:history="1">
        <w:r w:rsidR="00D536C1" w:rsidRPr="00C34FE7">
          <w:rPr>
            <w:rStyle w:val="af0"/>
          </w:rPr>
          <w:t>2. Структура и содержание ДИСЦИПЛИНЫ</w:t>
        </w:r>
        <w:r w:rsidR="00D536C1" w:rsidRPr="00C34FE7">
          <w:rPr>
            <w:webHidden/>
          </w:rPr>
          <w:tab/>
        </w:r>
        <w:r w:rsidRPr="00C34FE7">
          <w:rPr>
            <w:webHidden/>
          </w:rPr>
          <w:fldChar w:fldCharType="begin"/>
        </w:r>
        <w:r w:rsidR="00D536C1"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D536C1" w:rsidRPr="00C34FE7" w:rsidRDefault="008709F2" w:rsidP="00D536C1">
      <w:pPr>
        <w:pStyle w:val="23"/>
        <w:rPr>
          <w:rFonts w:asciiTheme="minorHAnsi" w:eastAsiaTheme="minorEastAsia" w:hAnsiTheme="minorHAnsi" w:cstheme="minorBidi"/>
          <w:i w:val="0"/>
          <w:iCs w:val="0"/>
          <w:sz w:val="22"/>
          <w:szCs w:val="22"/>
        </w:rPr>
      </w:pPr>
      <w:hyperlink w:anchor="_Toc156825292" w:history="1">
        <w:r w:rsidR="00D536C1" w:rsidRPr="00C34FE7">
          <w:rPr>
            <w:rStyle w:val="af0"/>
            <w:i w:val="0"/>
            <w:iCs w:val="0"/>
          </w:rPr>
          <w:t>2.1. Трудоемкость освоения дисциплины</w:t>
        </w:r>
        <w:r w:rsidR="00D536C1" w:rsidRPr="00C34FE7">
          <w:rPr>
            <w:i w:val="0"/>
            <w:iCs w:val="0"/>
            <w:webHidden/>
          </w:rPr>
          <w:tab/>
        </w:r>
        <w:r w:rsidRPr="00C34FE7">
          <w:rPr>
            <w:i w:val="0"/>
            <w:iCs w:val="0"/>
            <w:webHidden/>
          </w:rPr>
          <w:fldChar w:fldCharType="begin"/>
        </w:r>
        <w:r w:rsidR="00D536C1"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D536C1" w:rsidRDefault="008709F2" w:rsidP="00D536C1">
      <w:pPr>
        <w:pStyle w:val="23"/>
      </w:pPr>
      <w:hyperlink w:anchor="_Toc156825293" w:history="1">
        <w:r w:rsidR="00D536C1" w:rsidRPr="00C34FE7">
          <w:rPr>
            <w:rStyle w:val="af0"/>
            <w:i w:val="0"/>
            <w:iCs w:val="0"/>
          </w:rPr>
          <w:t>2.2. Содержание дисциплины</w:t>
        </w:r>
        <w:r w:rsidR="00D536C1" w:rsidRPr="00C34FE7">
          <w:rPr>
            <w:i w:val="0"/>
            <w:iCs w:val="0"/>
            <w:webHidden/>
          </w:rPr>
          <w:tab/>
        </w:r>
        <w:r w:rsidRPr="00C34FE7">
          <w:rPr>
            <w:i w:val="0"/>
            <w:iCs w:val="0"/>
            <w:webHidden/>
          </w:rPr>
          <w:fldChar w:fldCharType="begin"/>
        </w:r>
        <w:r w:rsidR="00D536C1"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33B86" w:rsidRPr="00C34FE7" w:rsidRDefault="008709F2" w:rsidP="00B33B86">
      <w:pPr>
        <w:pStyle w:val="23"/>
        <w:rPr>
          <w:rFonts w:asciiTheme="minorHAnsi" w:eastAsiaTheme="minorEastAsia" w:hAnsiTheme="minorHAnsi" w:cstheme="minorBidi"/>
          <w:i w:val="0"/>
          <w:iCs w:val="0"/>
          <w:sz w:val="22"/>
          <w:szCs w:val="22"/>
        </w:rPr>
      </w:pPr>
      <w:hyperlink w:anchor="_Toc156825293" w:history="1">
        <w:r w:rsidR="00B33B86" w:rsidRPr="00C34FE7">
          <w:rPr>
            <w:rStyle w:val="af0"/>
            <w:i w:val="0"/>
            <w:iCs w:val="0"/>
          </w:rPr>
          <w:t>2.</w:t>
        </w:r>
        <w:r w:rsidR="00B33B86">
          <w:rPr>
            <w:rStyle w:val="af0"/>
            <w:i w:val="0"/>
            <w:iCs w:val="0"/>
          </w:rPr>
          <w:t>3</w:t>
        </w:r>
        <w:r w:rsidR="00B33B86" w:rsidRPr="00C34FE7">
          <w:rPr>
            <w:rStyle w:val="af0"/>
            <w:i w:val="0"/>
            <w:iCs w:val="0"/>
          </w:rPr>
          <w:t>. </w:t>
        </w:r>
        <w:r w:rsidR="00B33B86">
          <w:rPr>
            <w:rStyle w:val="af0"/>
            <w:i w:val="0"/>
            <w:iCs w:val="0"/>
          </w:rPr>
          <w:t>Индивидуальный проект</w:t>
        </w:r>
        <w:r w:rsidR="00B33B86" w:rsidRPr="00C34FE7">
          <w:rPr>
            <w:i w:val="0"/>
            <w:iCs w:val="0"/>
            <w:webHidden/>
          </w:rPr>
          <w:tab/>
        </w:r>
        <w:r w:rsidRPr="00C34FE7">
          <w:rPr>
            <w:i w:val="0"/>
            <w:iCs w:val="0"/>
            <w:webHidden/>
          </w:rPr>
          <w:fldChar w:fldCharType="begin"/>
        </w:r>
        <w:r w:rsidR="00B33B86"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D536C1" w:rsidRPr="00C34FE7" w:rsidRDefault="008709F2" w:rsidP="00500011">
      <w:pPr>
        <w:pStyle w:val="14"/>
        <w:rPr>
          <w:rFonts w:asciiTheme="minorHAnsi" w:eastAsiaTheme="minorEastAsia" w:hAnsiTheme="minorHAnsi" w:cstheme="minorBidi"/>
          <w:lang w:eastAsia="ru-RU"/>
        </w:rPr>
      </w:pPr>
      <w:hyperlink w:anchor="_Toc156825296" w:history="1">
        <w:r w:rsidR="00D536C1" w:rsidRPr="00C34FE7">
          <w:rPr>
            <w:rStyle w:val="af0"/>
          </w:rPr>
          <w:t>3. Условия реализации ДИСЦИПЛИНЫ</w:t>
        </w:r>
        <w:r w:rsidR="00D536C1" w:rsidRPr="00C34FE7">
          <w:rPr>
            <w:webHidden/>
          </w:rPr>
          <w:tab/>
        </w:r>
        <w:r w:rsidRPr="00C34FE7">
          <w:rPr>
            <w:webHidden/>
          </w:rPr>
          <w:fldChar w:fldCharType="begin"/>
        </w:r>
        <w:r w:rsidR="00D536C1"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D536C1" w:rsidRPr="00C34FE7" w:rsidRDefault="008709F2" w:rsidP="00D536C1">
      <w:pPr>
        <w:pStyle w:val="23"/>
        <w:rPr>
          <w:rFonts w:asciiTheme="minorHAnsi" w:eastAsiaTheme="minorEastAsia" w:hAnsiTheme="minorHAnsi" w:cstheme="minorBidi"/>
          <w:i w:val="0"/>
          <w:iCs w:val="0"/>
          <w:sz w:val="22"/>
          <w:szCs w:val="22"/>
        </w:rPr>
      </w:pPr>
      <w:hyperlink w:anchor="_Toc156825297" w:history="1">
        <w:r w:rsidR="00D536C1" w:rsidRPr="00C34FE7">
          <w:rPr>
            <w:rStyle w:val="af0"/>
            <w:i w:val="0"/>
            <w:iCs w:val="0"/>
          </w:rPr>
          <w:t>3.1. Материально-техническое обеспечение</w:t>
        </w:r>
        <w:r w:rsidR="00D536C1" w:rsidRPr="00C34FE7">
          <w:rPr>
            <w:i w:val="0"/>
            <w:iCs w:val="0"/>
            <w:webHidden/>
          </w:rPr>
          <w:tab/>
        </w:r>
        <w:r w:rsidRPr="00C34FE7">
          <w:rPr>
            <w:i w:val="0"/>
            <w:iCs w:val="0"/>
            <w:webHidden/>
          </w:rPr>
          <w:fldChar w:fldCharType="begin"/>
        </w:r>
        <w:r w:rsidR="00D536C1"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D536C1" w:rsidRPr="00C34FE7" w:rsidRDefault="008709F2" w:rsidP="00D536C1">
      <w:pPr>
        <w:pStyle w:val="23"/>
        <w:rPr>
          <w:rFonts w:asciiTheme="minorHAnsi" w:eastAsiaTheme="minorEastAsia" w:hAnsiTheme="minorHAnsi" w:cstheme="minorBidi"/>
          <w:i w:val="0"/>
          <w:iCs w:val="0"/>
          <w:sz w:val="22"/>
          <w:szCs w:val="22"/>
        </w:rPr>
      </w:pPr>
      <w:hyperlink w:anchor="_Toc156825298" w:history="1">
        <w:r w:rsidR="00D536C1" w:rsidRPr="00C34FE7">
          <w:rPr>
            <w:rStyle w:val="af0"/>
            <w:i w:val="0"/>
            <w:iCs w:val="0"/>
          </w:rPr>
          <w:t>3.2. Учебно-методическое обеспечение</w:t>
        </w:r>
        <w:r w:rsidR="00D536C1" w:rsidRPr="00C34FE7">
          <w:rPr>
            <w:i w:val="0"/>
            <w:iCs w:val="0"/>
            <w:webHidden/>
          </w:rPr>
          <w:tab/>
        </w:r>
        <w:r w:rsidRPr="00C34FE7">
          <w:rPr>
            <w:i w:val="0"/>
            <w:iCs w:val="0"/>
            <w:webHidden/>
          </w:rPr>
          <w:fldChar w:fldCharType="begin"/>
        </w:r>
        <w:r w:rsidR="00D536C1"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D536C1" w:rsidRPr="00C34FE7" w:rsidRDefault="008709F2" w:rsidP="00500011">
      <w:pPr>
        <w:pStyle w:val="14"/>
        <w:rPr>
          <w:rFonts w:asciiTheme="minorHAnsi" w:eastAsiaTheme="minorEastAsia" w:hAnsiTheme="minorHAnsi" w:cstheme="minorBidi"/>
          <w:lang w:eastAsia="ru-RU"/>
        </w:rPr>
      </w:pPr>
      <w:hyperlink w:anchor="_Toc156825299" w:history="1">
        <w:r w:rsidR="00D536C1" w:rsidRPr="00C34FE7">
          <w:rPr>
            <w:rStyle w:val="af0"/>
          </w:rPr>
          <w:t>4. Контроль и оценка результатов  освоения ДИСЦИПЛИНЫ</w:t>
        </w:r>
        <w:r w:rsidR="00D536C1" w:rsidRPr="00C34FE7">
          <w:rPr>
            <w:webHidden/>
          </w:rPr>
          <w:tab/>
        </w:r>
        <w:r w:rsidRPr="00C34FE7">
          <w:rPr>
            <w:webHidden/>
          </w:rPr>
          <w:fldChar w:fldCharType="begin"/>
        </w:r>
        <w:r w:rsidR="00D536C1"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D536C1" w:rsidRDefault="008709F2" w:rsidP="00D536C1">
      <w:r w:rsidRPr="00C34FE7">
        <w:rPr>
          <w:rFonts w:ascii="Times New Roman" w:hAnsi="Times New Roman"/>
          <w:b/>
          <w:bCs/>
        </w:rPr>
        <w:fldChar w:fldCharType="end"/>
      </w:r>
    </w:p>
    <w:p w:rsidR="00042792" w:rsidRPr="00AA2F48" w:rsidRDefault="00042792" w:rsidP="00042792">
      <w:pPr>
        <w:rPr>
          <w:rFonts w:ascii="Times" w:eastAsia="Times" w:hAnsi="Times" w:cs="Times"/>
          <w:b/>
          <w:smallCaps/>
          <w:sz w:val="24"/>
          <w:szCs w:val="24"/>
        </w:rPr>
      </w:pPr>
    </w:p>
    <w:p w:rsidR="00042792" w:rsidRPr="00AA2F48" w:rsidRDefault="00042792" w:rsidP="00042792">
      <w:pPr>
        <w:keepNext/>
        <w:pBdr>
          <w:top w:val="nil"/>
          <w:left w:val="nil"/>
          <w:bottom w:val="nil"/>
          <w:right w:val="nil"/>
          <w:between w:val="nil"/>
        </w:pBdr>
        <w:spacing w:after="120"/>
        <w:rPr>
          <w:rFonts w:ascii="Times New Roman" w:eastAsia="Times New Roman" w:hAnsi="Times New Roman" w:cs="Times New Roman"/>
          <w:b/>
          <w:smallCaps/>
          <w:sz w:val="24"/>
          <w:szCs w:val="24"/>
        </w:rPr>
        <w:sectPr w:rsidR="00042792" w:rsidRPr="00AA2F48" w:rsidSect="000063E0">
          <w:headerReference w:type="even" r:id="rId23"/>
          <w:pgSz w:w="11906" w:h="16838"/>
          <w:pgMar w:top="1134" w:right="567" w:bottom="1134" w:left="1701" w:header="709" w:footer="709" w:gutter="0"/>
          <w:cols w:space="720"/>
        </w:sectPr>
      </w:pPr>
    </w:p>
    <w:p w:rsidR="00042792" w:rsidRPr="00AA2F48" w:rsidRDefault="000063E0" w:rsidP="00CA2B74">
      <w:pPr>
        <w:keepNext/>
        <w:numPr>
          <w:ilvl w:val="0"/>
          <w:numId w:val="7"/>
        </w:numPr>
        <w:pBdr>
          <w:top w:val="nil"/>
          <w:left w:val="nil"/>
          <w:bottom w:val="nil"/>
          <w:right w:val="nil"/>
          <w:between w:val="nil"/>
        </w:pBdr>
        <w:spacing w:after="120"/>
        <w:jc w:val="center"/>
        <w:rPr>
          <w:rFonts w:ascii="Times New Roman" w:eastAsia="Times New Roman" w:hAnsi="Times New Roman" w:cs="Times New Roman"/>
          <w:b/>
          <w:smallCaps/>
          <w:sz w:val="24"/>
          <w:szCs w:val="24"/>
        </w:rPr>
      </w:pPr>
      <w:r w:rsidRPr="00AA2F48">
        <w:rPr>
          <w:rFonts w:ascii="Times New Roman" w:eastAsia="Times New Roman" w:hAnsi="Times New Roman" w:cs="Times New Roman"/>
          <w:b/>
          <w:smallCaps/>
          <w:sz w:val="24"/>
          <w:szCs w:val="24"/>
        </w:rPr>
        <w:t xml:space="preserve">ОБЩАЯ ХАРАКТЕРИСТИКА </w:t>
      </w:r>
      <w:r w:rsidR="00042792" w:rsidRPr="00AA2F48">
        <w:rPr>
          <w:rFonts w:ascii="Times New Roman" w:eastAsia="Times New Roman" w:hAnsi="Times New Roman" w:cs="Times New Roman"/>
          <w:b/>
          <w:smallCaps/>
          <w:sz w:val="24"/>
          <w:szCs w:val="24"/>
        </w:rPr>
        <w:t>РАБОЧЕЙ ПРОГРАММЫ УЧЕБНОЙ ДИСЦИПЛИНЫ</w:t>
      </w:r>
    </w:p>
    <w:p w:rsidR="00042792" w:rsidRPr="00AA2F48" w:rsidRDefault="00D536C1" w:rsidP="00042792">
      <w:pPr>
        <w:pBdr>
          <w:top w:val="nil"/>
          <w:left w:val="nil"/>
          <w:bottom w:val="nil"/>
          <w:right w:val="nil"/>
          <w:between w:val="nil"/>
        </w:pBdr>
        <w:spacing w:after="120" w:line="276" w:lineRule="auto"/>
        <w:ind w:firstLine="709"/>
        <w:jc w:val="center"/>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t>«</w:t>
      </w:r>
      <w:r w:rsidR="00042792" w:rsidRPr="00D536C1">
        <w:rPr>
          <w:rFonts w:ascii="Times New Roman" w:eastAsia="Times New Roman" w:hAnsi="Times New Roman" w:cs="Times New Roman"/>
          <w:b/>
          <w:smallCaps/>
          <w:sz w:val="24"/>
          <w:szCs w:val="24"/>
          <w:u w:val="single"/>
        </w:rPr>
        <w:t>ООД.06 ИНОСТРАННЫЙ ЯЗЫК</w:t>
      </w:r>
      <w:r>
        <w:rPr>
          <w:rFonts w:ascii="Times New Roman" w:eastAsia="Times New Roman" w:hAnsi="Times New Roman" w:cs="Times New Roman"/>
          <w:b/>
          <w:smallCaps/>
          <w:sz w:val="24"/>
          <w:szCs w:val="24"/>
          <w:u w:val="single"/>
        </w:rPr>
        <w:t>»</w:t>
      </w: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1.1. Цель и место дисциплины в структуре образовательной программы</w:t>
      </w:r>
    </w:p>
    <w:p w:rsidR="00042792" w:rsidRPr="00AA2F48" w:rsidRDefault="00042792" w:rsidP="00042792">
      <w:pPr>
        <w:pStyle w:val="a4"/>
        <w:widowControl w:val="0"/>
        <w:pBdr>
          <w:top w:val="nil"/>
          <w:left w:val="nil"/>
          <w:bottom w:val="nil"/>
          <w:right w:val="nil"/>
          <w:between w:val="nil"/>
        </w:pBdr>
        <w:suppressAutoHyphens/>
        <w:spacing w:line="276" w:lineRule="auto"/>
        <w:ind w:left="426"/>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Цель дисциплины «</w:t>
      </w:r>
      <w:r w:rsidR="00D536C1" w:rsidRPr="00D536C1">
        <w:rPr>
          <w:rFonts w:ascii="Times New Roman" w:eastAsia="Times New Roman" w:hAnsi="Times New Roman" w:cs="Times New Roman"/>
          <w:smallCaps/>
          <w:sz w:val="24"/>
          <w:szCs w:val="24"/>
        </w:rPr>
        <w:t>ООД.06</w:t>
      </w:r>
      <w:r w:rsidR="00D536C1" w:rsidRPr="00D536C1">
        <w:rPr>
          <w:rFonts w:ascii="Times New Roman" w:eastAsia="Times New Roman" w:hAnsi="Times New Roman" w:cs="Times New Roman"/>
          <w:b/>
          <w:smallCaps/>
          <w:sz w:val="24"/>
          <w:szCs w:val="24"/>
        </w:rPr>
        <w:t xml:space="preserve"> </w:t>
      </w:r>
      <w:r w:rsidRPr="00AA2F48">
        <w:rPr>
          <w:rFonts w:ascii="Times New Roman" w:eastAsia="Times New Roman" w:hAnsi="Times New Roman" w:cs="Times New Roman"/>
          <w:sz w:val="24"/>
          <w:szCs w:val="24"/>
        </w:rPr>
        <w:t xml:space="preserve">Иностранный язык»: </w:t>
      </w:r>
    </w:p>
    <w:p w:rsidR="00042792" w:rsidRPr="00AA2F48" w:rsidRDefault="00042792" w:rsidP="00CA2B74">
      <w:pPr>
        <w:pStyle w:val="a4"/>
        <w:widowControl w:val="0"/>
        <w:numPr>
          <w:ilvl w:val="0"/>
          <w:numId w:val="8"/>
        </w:numPr>
        <w:pBdr>
          <w:top w:val="nil"/>
          <w:left w:val="nil"/>
          <w:bottom w:val="nil"/>
          <w:right w:val="nil"/>
          <w:between w:val="nil"/>
        </w:pBdr>
        <w:suppressAutoHyphens/>
        <w:spacing w:line="276" w:lineRule="auto"/>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 xml:space="preserve">понимание иностранного языка как средства межличностного и профессионального общения, инструмента познания, самообразования, социализации и самореализации в полиязычном и поликультурном мире; </w:t>
      </w:r>
    </w:p>
    <w:p w:rsidR="00042792" w:rsidRPr="00AA2F48" w:rsidRDefault="00042792" w:rsidP="00CA2B74">
      <w:pPr>
        <w:pStyle w:val="a4"/>
        <w:widowControl w:val="0"/>
        <w:numPr>
          <w:ilvl w:val="0"/>
          <w:numId w:val="8"/>
        </w:numPr>
        <w:pBdr>
          <w:top w:val="nil"/>
          <w:left w:val="nil"/>
          <w:bottom w:val="nil"/>
          <w:right w:val="nil"/>
          <w:between w:val="nil"/>
        </w:pBdr>
        <w:suppressAutoHyphens/>
        <w:spacing w:line="276" w:lineRule="auto"/>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 xml:space="preserve">формирование иноязычной коммуникативной компетенции в совокупности ее составляющих: речевой, языковой, социокультурной, компенсаторной и учебно-познавательной; </w:t>
      </w:r>
    </w:p>
    <w:p w:rsidR="00042792" w:rsidRPr="00AA2F48" w:rsidRDefault="00042792" w:rsidP="00CA2B74">
      <w:pPr>
        <w:pStyle w:val="a4"/>
        <w:widowControl w:val="0"/>
        <w:numPr>
          <w:ilvl w:val="0"/>
          <w:numId w:val="8"/>
        </w:numPr>
        <w:pBdr>
          <w:top w:val="nil"/>
          <w:left w:val="nil"/>
          <w:bottom w:val="nil"/>
          <w:right w:val="nil"/>
          <w:between w:val="nil"/>
        </w:pBdr>
        <w:suppressAutoHyphens/>
        <w:spacing w:line="276" w:lineRule="auto"/>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развитие национального самосознания, общечеловеческих ценностей, стремления к лучшему пониманию культуры своего народа и народов стран изучаемого языка.</w:t>
      </w:r>
    </w:p>
    <w:p w:rsidR="00042792" w:rsidRDefault="00042792" w:rsidP="00042792">
      <w:pPr>
        <w:pStyle w:val="a4"/>
        <w:widowControl w:val="0"/>
        <w:pBdr>
          <w:top w:val="nil"/>
          <w:left w:val="nil"/>
          <w:bottom w:val="nil"/>
          <w:right w:val="nil"/>
          <w:between w:val="nil"/>
        </w:pBdr>
        <w:suppressAutoHyphens/>
        <w:spacing w:line="276" w:lineRule="auto"/>
        <w:ind w:left="426"/>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Дисциплина «</w:t>
      </w:r>
      <w:r w:rsidR="00D536C1" w:rsidRPr="00D536C1">
        <w:rPr>
          <w:rFonts w:ascii="Times New Roman" w:eastAsia="Times New Roman" w:hAnsi="Times New Roman" w:cs="Times New Roman"/>
          <w:smallCaps/>
          <w:sz w:val="24"/>
          <w:szCs w:val="24"/>
        </w:rPr>
        <w:t>ООД.06</w:t>
      </w:r>
      <w:r w:rsidR="00D536C1" w:rsidRPr="00D536C1">
        <w:rPr>
          <w:rFonts w:ascii="Times New Roman" w:eastAsia="Times New Roman" w:hAnsi="Times New Roman" w:cs="Times New Roman"/>
          <w:b/>
          <w:smallCaps/>
          <w:sz w:val="24"/>
          <w:szCs w:val="24"/>
        </w:rPr>
        <w:t xml:space="preserve"> </w:t>
      </w:r>
      <w:r w:rsidRPr="00AA2F48">
        <w:rPr>
          <w:rFonts w:ascii="Times New Roman" w:eastAsia="Times New Roman" w:hAnsi="Times New Roman" w:cs="Times New Roman"/>
          <w:sz w:val="24"/>
          <w:szCs w:val="24"/>
        </w:rPr>
        <w:t xml:space="preserve">Иностранный язык» включена в обязательную часть общеобразовательного цикла образовательной программы </w:t>
      </w:r>
    </w:p>
    <w:p w:rsidR="00B33B86" w:rsidRPr="00AA2F48" w:rsidRDefault="00B33B86" w:rsidP="00042792">
      <w:pPr>
        <w:pStyle w:val="a4"/>
        <w:widowControl w:val="0"/>
        <w:pBdr>
          <w:top w:val="nil"/>
          <w:left w:val="nil"/>
          <w:bottom w:val="nil"/>
          <w:right w:val="nil"/>
          <w:between w:val="nil"/>
        </w:pBdr>
        <w:suppressAutoHyphens/>
        <w:spacing w:line="276" w:lineRule="auto"/>
        <w:ind w:left="426"/>
        <w:jc w:val="both"/>
        <w:rPr>
          <w:rFonts w:ascii="Times New Roman" w:eastAsia="Times New Roman" w:hAnsi="Times New Roman" w:cs="Times New Roman"/>
          <w:sz w:val="24"/>
          <w:szCs w:val="24"/>
        </w:rPr>
      </w:pP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1.2. Планируемые результаты освоения дисциплины</w:t>
      </w:r>
    </w:p>
    <w:p w:rsidR="00042792" w:rsidRDefault="00042792" w:rsidP="00042792">
      <w:pPr>
        <w:spacing w:after="120"/>
        <w:ind w:firstLine="709"/>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В результате освоения дисциплины обучающийся должен:</w:t>
      </w:r>
    </w:p>
    <w:tbl>
      <w:tblPr>
        <w:tblW w:w="94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526"/>
        <w:gridCol w:w="2977"/>
        <w:gridCol w:w="2551"/>
        <w:gridCol w:w="2408"/>
      </w:tblGrid>
      <w:tr w:rsidR="000063E0" w:rsidTr="000063E0">
        <w:tc>
          <w:tcPr>
            <w:tcW w:w="1526" w:type="dxa"/>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Код ПК, ОК</w:t>
            </w:r>
          </w:p>
        </w:tc>
        <w:tc>
          <w:tcPr>
            <w:tcW w:w="2977" w:type="dxa"/>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Умения</w:t>
            </w:r>
          </w:p>
        </w:tc>
        <w:tc>
          <w:tcPr>
            <w:tcW w:w="2551" w:type="dxa"/>
          </w:tcPr>
          <w:p w:rsidR="000063E0" w:rsidRDefault="000063E0" w:rsidP="000063E0">
            <w:pPr>
              <w:tabs>
                <w:tab w:val="left" w:pos="260"/>
              </w:tabs>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Знания</w:t>
            </w:r>
          </w:p>
        </w:tc>
        <w:tc>
          <w:tcPr>
            <w:tcW w:w="2408" w:type="dxa"/>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Навыки</w:t>
            </w:r>
          </w:p>
        </w:tc>
      </w:tr>
      <w:tr w:rsidR="000063E0" w:rsidTr="000063E0">
        <w:trPr>
          <w:trHeight w:val="3588"/>
        </w:trPr>
        <w:tc>
          <w:tcPr>
            <w:tcW w:w="1526" w:type="dxa"/>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tc>
        <w:tc>
          <w:tcPr>
            <w:tcW w:w="2977" w:type="dxa"/>
          </w:tcPr>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-определять необходимые источники информации;</w:t>
            </w:r>
          </w:p>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-планировать процесс поиска,</w:t>
            </w:r>
          </w:p>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-структурировать получаемую информацию,</w:t>
            </w:r>
          </w:p>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-выделять наиболее значимое в перечне информации,</w:t>
            </w:r>
          </w:p>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-оформлять результаты поиска, применять средства информационных технологий для решения профессиональных задач</w:t>
            </w:r>
          </w:p>
        </w:tc>
        <w:tc>
          <w:tcPr>
            <w:tcW w:w="2551" w:type="dxa"/>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-приемы структурирования информации</w:t>
            </w:r>
          </w:p>
        </w:tc>
        <w:tc>
          <w:tcPr>
            <w:tcW w:w="2408" w:type="dxa"/>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уметь использовать английский язык как средство для получения информации из англоязычных источников в образовательных и самообразовательных целях.</w:t>
            </w:r>
          </w:p>
        </w:tc>
      </w:tr>
      <w:tr w:rsidR="000063E0" w:rsidTr="000063E0">
        <w:trPr>
          <w:trHeight w:val="3588"/>
        </w:trPr>
        <w:tc>
          <w:tcPr>
            <w:tcW w:w="1526" w:type="dxa"/>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tc>
        <w:tc>
          <w:tcPr>
            <w:tcW w:w="2977" w:type="dxa"/>
          </w:tcPr>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-участвовать в диалогах на знакомые общие и профессиональные темы,</w:t>
            </w:r>
          </w:p>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-строить простые высказывания о себе и о своей профессиональной деятельности,</w:t>
            </w:r>
          </w:p>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-кратко обосновывать и объяснять свои действия (текущие и планируемые),</w:t>
            </w:r>
          </w:p>
          <w:p w:rsidR="000063E0" w:rsidRDefault="000063E0" w:rsidP="000063E0">
            <w:pPr>
              <w:tabs>
                <w:tab w:val="left" w:pos="175"/>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-писать простые связные сообщения на знакомые или интересующие профессиональные темы</w:t>
            </w:r>
          </w:p>
        </w:tc>
        <w:tc>
          <w:tcPr>
            <w:tcW w:w="2551" w:type="dxa"/>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правила построения простых и сложных предложений на профессиональные темы,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-основные общеупотребляемые глаголы (бытовая и профессиональная лексика),</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-лексический минимум, относящийся к описанию предметов, средств и процессов профессиональной деятельности,</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-особенности произношения,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чтения текстов профессиональной направленности</w:t>
            </w:r>
          </w:p>
        </w:tc>
        <w:tc>
          <w:tcPr>
            <w:tcW w:w="2408" w:type="dxa"/>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-обладать сформированной коммуникативной иноязычной компетенцией, необходимой для успешной социализации и самореализации</w:t>
            </w:r>
          </w:p>
        </w:tc>
      </w:tr>
      <w:tr w:rsidR="000063E0" w:rsidTr="000063E0">
        <w:trPr>
          <w:trHeight w:val="3588"/>
        </w:trPr>
        <w:tc>
          <w:tcPr>
            <w:tcW w:w="1526" w:type="dxa"/>
          </w:tcPr>
          <w:p w:rsidR="000063E0" w:rsidRDefault="000063E0" w:rsidP="000063E0">
            <w:pPr>
              <w:rPr>
                <w:rFonts w:ascii="Times New Roman" w:eastAsia="Times New Roman" w:hAnsi="Times New Roman" w:cs="Times New Roman"/>
                <w:sz w:val="24"/>
                <w:szCs w:val="24"/>
              </w:rPr>
            </w:pPr>
            <w:r w:rsidRPr="000063E0">
              <w:rPr>
                <w:rFonts w:ascii="Times New Roman" w:hAnsi="Times New Roman"/>
                <w:b/>
                <w:sz w:val="24"/>
                <w:szCs w:val="24"/>
              </w:rPr>
              <w:t>ПК 1.2</w:t>
            </w:r>
            <w:r w:rsidRPr="00A34F61">
              <w:rPr>
                <w:rFonts w:ascii="Times New Roman" w:hAnsi="Times New Roman"/>
                <w:sz w:val="24"/>
                <w:szCs w:val="24"/>
              </w:rPr>
              <w:t xml:space="preserve">. </w:t>
            </w:r>
            <w:r w:rsidR="001D7A58" w:rsidRPr="00CB6713">
              <w:rPr>
                <w:rFonts w:ascii="Times New Roman" w:hAnsi="Times New Roman"/>
                <w:sz w:val="24"/>
                <w:szCs w:val="24"/>
                <w:shd w:val="clear" w:color="auto" w:fill="FFFFFF"/>
              </w:rPr>
              <w:t>Определять последовательность и оптимальные способы монтажа контрольно-измерительных приборов и электрических схем различных систем автоматики.</w:t>
            </w:r>
          </w:p>
        </w:tc>
        <w:tc>
          <w:tcPr>
            <w:tcW w:w="2977" w:type="dxa"/>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оперировать технической терминологией по теме;</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различать дефиниции относительно определяемых слов;</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узнавать/переводить без словаря основные термины и понятия.</w:t>
            </w:r>
          </w:p>
        </w:tc>
        <w:tc>
          <w:tcPr>
            <w:tcW w:w="2551" w:type="dxa"/>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Базовую терминологию по теме;</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значения дефиниций;</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однокоренные слова относительно базового словаря.</w:t>
            </w:r>
          </w:p>
        </w:tc>
        <w:tc>
          <w:tcPr>
            <w:tcW w:w="2408" w:type="dxa"/>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Владеть навыками технического перевода, использования (электронного) словаря; технического (машинного) перевода; оперирования специальной терминологией.</w:t>
            </w:r>
          </w:p>
        </w:tc>
      </w:tr>
      <w:tr w:rsidR="000063E0" w:rsidTr="000063E0">
        <w:trPr>
          <w:trHeight w:val="3588"/>
        </w:trPr>
        <w:tc>
          <w:tcPr>
            <w:tcW w:w="1526" w:type="dxa"/>
          </w:tcPr>
          <w:p w:rsidR="001D7A58" w:rsidRPr="00CB6713" w:rsidRDefault="000063E0" w:rsidP="001D7A58">
            <w:pPr>
              <w:widowControl w:val="0"/>
              <w:autoSpaceDE w:val="0"/>
              <w:autoSpaceDN w:val="0"/>
              <w:adjustRightInd w:val="0"/>
              <w:spacing w:line="276" w:lineRule="auto"/>
              <w:jc w:val="both"/>
              <w:rPr>
                <w:rFonts w:ascii="Times New Roman" w:hAnsi="Times New Roman"/>
                <w:iCs/>
                <w:sz w:val="24"/>
                <w:szCs w:val="24"/>
              </w:rPr>
            </w:pPr>
            <w:r w:rsidRPr="000063E0">
              <w:rPr>
                <w:rFonts w:ascii="Times New Roman" w:hAnsi="Times New Roman"/>
                <w:b/>
                <w:sz w:val="24"/>
                <w:szCs w:val="24"/>
              </w:rPr>
              <w:t>ПК 2.1.</w:t>
            </w:r>
            <w:r w:rsidRPr="006E5219">
              <w:rPr>
                <w:rFonts w:ascii="Times New Roman" w:hAnsi="Times New Roman"/>
                <w:sz w:val="24"/>
                <w:szCs w:val="24"/>
              </w:rPr>
              <w:t xml:space="preserve"> </w:t>
            </w:r>
            <w:r w:rsidR="001D7A58" w:rsidRPr="00CB6713">
              <w:rPr>
                <w:rFonts w:ascii="Times New Roman" w:hAnsi="Times New Roman"/>
                <w:sz w:val="24"/>
                <w:szCs w:val="24"/>
                <w:shd w:val="clear" w:color="auto" w:fill="FFFFFF"/>
              </w:rPr>
              <w:t>Определять последовательность и требования к основным этапам пусконаладочных работ контрольно-измерительных приборов и систем автоматики на основе инструкций изготовителя и нормативно-технических документов</w:t>
            </w:r>
          </w:p>
          <w:p w:rsidR="000063E0" w:rsidRDefault="000063E0" w:rsidP="000063E0">
            <w:pPr>
              <w:rPr>
                <w:rFonts w:ascii="Times New Roman" w:eastAsia="Times New Roman" w:hAnsi="Times New Roman" w:cs="Times New Roman"/>
                <w:sz w:val="24"/>
                <w:szCs w:val="24"/>
              </w:rPr>
            </w:pPr>
          </w:p>
        </w:tc>
        <w:tc>
          <w:tcPr>
            <w:tcW w:w="2977" w:type="dxa"/>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оперировать технической терминологией по теме;</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различать дефиниции относительно определяемых слов;</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узнавать/переводить (без словаря) основные термины и понятия.</w:t>
            </w:r>
          </w:p>
        </w:tc>
        <w:tc>
          <w:tcPr>
            <w:tcW w:w="2551" w:type="dxa"/>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Базовую терминологию по теме;</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значения дефиниций;</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однокоренные слова относительно базового словаря.</w:t>
            </w:r>
          </w:p>
        </w:tc>
        <w:tc>
          <w:tcPr>
            <w:tcW w:w="2408" w:type="dxa"/>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Владеть навыками технического перевода, использования (электронного) словаря; технического (машинного) перевода; оперирования специальной терминологией.</w:t>
            </w:r>
          </w:p>
        </w:tc>
      </w:tr>
    </w:tbl>
    <w:p w:rsidR="000063E0" w:rsidRDefault="000063E0" w:rsidP="00042792">
      <w:pPr>
        <w:spacing w:after="120"/>
        <w:ind w:firstLine="709"/>
        <w:rPr>
          <w:rFonts w:ascii="Times New Roman" w:eastAsia="Times New Roman" w:hAnsi="Times New Roman" w:cs="Times New Roman"/>
          <w:sz w:val="24"/>
          <w:szCs w:val="24"/>
        </w:rPr>
      </w:pPr>
    </w:p>
    <w:p w:rsidR="00042792" w:rsidRPr="00AA2F48" w:rsidRDefault="00042792" w:rsidP="00042792">
      <w:pPr>
        <w:keepNext/>
        <w:pBdr>
          <w:top w:val="nil"/>
          <w:left w:val="nil"/>
          <w:bottom w:val="nil"/>
          <w:right w:val="nil"/>
          <w:between w:val="nil"/>
        </w:pBdr>
        <w:spacing w:after="120"/>
        <w:jc w:val="center"/>
        <w:rPr>
          <w:rFonts w:ascii="Times New Roman" w:eastAsia="Times New Roman" w:hAnsi="Times New Roman" w:cs="Times New Roman"/>
          <w:b/>
          <w:smallCaps/>
          <w:sz w:val="24"/>
          <w:szCs w:val="24"/>
        </w:rPr>
      </w:pPr>
      <w:r w:rsidRPr="00AA2F48">
        <w:rPr>
          <w:rFonts w:ascii="Times New Roman" w:eastAsia="Times New Roman" w:hAnsi="Times New Roman" w:cs="Times New Roman"/>
          <w:b/>
          <w:smallCaps/>
          <w:sz w:val="24"/>
          <w:szCs w:val="24"/>
        </w:rPr>
        <w:t>2. Структура и содержание ДИСЦИПЛИНЫ</w:t>
      </w: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6372"/>
        <w:gridCol w:w="1132"/>
        <w:gridCol w:w="2272"/>
      </w:tblGrid>
      <w:tr w:rsidR="00042792" w:rsidRPr="00AA2F48" w:rsidTr="00042792">
        <w:trPr>
          <w:trHeight w:val="23"/>
        </w:trPr>
        <w:tc>
          <w:tcPr>
            <w:tcW w:w="6372" w:type="dxa"/>
            <w:vAlign w:val="center"/>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Объем в часах</w:t>
            </w:r>
          </w:p>
        </w:tc>
        <w:tc>
          <w:tcPr>
            <w:tcW w:w="2272" w:type="dxa"/>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В т.ч. в форме практ. подготовки</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Учебные занятия</w:t>
            </w:r>
          </w:p>
        </w:tc>
        <w:tc>
          <w:tcPr>
            <w:tcW w:w="1132" w:type="dxa"/>
            <w:vAlign w:val="center"/>
          </w:tcPr>
          <w:p w:rsidR="00042792" w:rsidRPr="00AA2F48" w:rsidRDefault="00042792" w:rsidP="000063E0">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7</w:t>
            </w:r>
            <w:r w:rsidR="000063E0">
              <w:rPr>
                <w:rFonts w:ascii="Times New Roman" w:eastAsia="Times New Roman" w:hAnsi="Times New Roman" w:cs="Times New Roman"/>
                <w:sz w:val="24"/>
                <w:szCs w:val="24"/>
              </w:rPr>
              <w:t>2</w:t>
            </w:r>
          </w:p>
        </w:tc>
        <w:tc>
          <w:tcPr>
            <w:tcW w:w="227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70</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Самостоятельная работа</w:t>
            </w:r>
          </w:p>
        </w:tc>
        <w:tc>
          <w:tcPr>
            <w:tcW w:w="113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w:t>
            </w:r>
          </w:p>
        </w:tc>
        <w:tc>
          <w:tcPr>
            <w:tcW w:w="227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 xml:space="preserve">Индивидуальный проект </w:t>
            </w:r>
          </w:p>
        </w:tc>
        <w:tc>
          <w:tcPr>
            <w:tcW w:w="113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w:t>
            </w:r>
          </w:p>
        </w:tc>
        <w:tc>
          <w:tcPr>
            <w:tcW w:w="227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 xml:space="preserve">Промежуточная аттестация в </w:t>
            </w:r>
            <w:r w:rsidRPr="00AA2F48">
              <w:rPr>
                <w:rFonts w:ascii="Times New Roman" w:eastAsia="Times New Roman" w:hAnsi="Times New Roman" w:cs="Times New Roman"/>
                <w:i/>
                <w:sz w:val="24"/>
                <w:szCs w:val="24"/>
              </w:rPr>
              <w:t>форме дифференцированного зачета</w:t>
            </w:r>
          </w:p>
        </w:tc>
        <w:tc>
          <w:tcPr>
            <w:tcW w:w="1132" w:type="dxa"/>
            <w:vAlign w:val="center"/>
          </w:tcPr>
          <w:p w:rsidR="00042792" w:rsidRPr="00AA2F48" w:rsidRDefault="000063E0" w:rsidP="0004279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2</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Всего</w:t>
            </w:r>
          </w:p>
        </w:tc>
        <w:tc>
          <w:tcPr>
            <w:tcW w:w="1132" w:type="dxa"/>
            <w:vAlign w:val="center"/>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72</w:t>
            </w:r>
          </w:p>
        </w:tc>
        <w:tc>
          <w:tcPr>
            <w:tcW w:w="2272" w:type="dxa"/>
            <w:vAlign w:val="center"/>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72</w:t>
            </w:r>
          </w:p>
        </w:tc>
      </w:tr>
    </w:tbl>
    <w:p w:rsidR="00042792" w:rsidRPr="00AA2F48" w:rsidRDefault="00042792" w:rsidP="00042792">
      <w:pPr>
        <w:rPr>
          <w:rFonts w:ascii="Times New Roman" w:eastAsia="Times New Roman" w:hAnsi="Times New Roman" w:cs="Times New Roman"/>
          <w:b/>
          <w:sz w:val="24"/>
          <w:szCs w:val="24"/>
        </w:rPr>
        <w:sectPr w:rsidR="00042792" w:rsidRPr="00AA2F48">
          <w:headerReference w:type="even" r:id="rId24"/>
          <w:headerReference w:type="default" r:id="rId25"/>
          <w:pgSz w:w="11906" w:h="16838"/>
          <w:pgMar w:top="1134" w:right="567" w:bottom="1134" w:left="1701" w:header="709" w:footer="709" w:gutter="0"/>
          <w:cols w:space="720"/>
        </w:sectPr>
      </w:pPr>
      <w:bookmarkStart w:id="242" w:name="_heading=h.35nkun2" w:colFirst="0" w:colLast="0"/>
      <w:bookmarkEnd w:id="242"/>
      <w:r w:rsidRPr="00AA2F48">
        <w:br w:type="page"/>
      </w:r>
    </w:p>
    <w:p w:rsidR="00042792" w:rsidRDefault="00042792" w:rsidP="00CA2B74">
      <w:pPr>
        <w:pStyle w:val="a4"/>
        <w:numPr>
          <w:ilvl w:val="1"/>
          <w:numId w:val="2"/>
        </w:numPr>
        <w:pBdr>
          <w:top w:val="nil"/>
          <w:left w:val="nil"/>
          <w:bottom w:val="nil"/>
          <w:right w:val="nil"/>
          <w:between w:val="nil"/>
        </w:pBdr>
        <w:spacing w:after="120" w:line="276" w:lineRule="auto"/>
        <w:rPr>
          <w:rFonts w:ascii="Times New Roman" w:eastAsia="Times New Roman" w:hAnsi="Times New Roman" w:cs="Times New Roman"/>
          <w:b/>
          <w:sz w:val="24"/>
          <w:szCs w:val="24"/>
        </w:rPr>
      </w:pPr>
      <w:r w:rsidRPr="00063AA0">
        <w:rPr>
          <w:rFonts w:ascii="Times New Roman" w:eastAsia="Times New Roman" w:hAnsi="Times New Roman" w:cs="Times New Roman"/>
          <w:b/>
          <w:sz w:val="24"/>
          <w:szCs w:val="24"/>
        </w:rPr>
        <w:t>Содержание дисциплины</w:t>
      </w:r>
    </w:p>
    <w:tbl>
      <w:tblPr>
        <w:tblW w:w="1545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3194"/>
        <w:gridCol w:w="63"/>
        <w:gridCol w:w="8081"/>
        <w:gridCol w:w="1785"/>
        <w:gridCol w:w="2327"/>
      </w:tblGrid>
      <w:tr w:rsidR="000063E0" w:rsidTr="000063E0">
        <w:trPr>
          <w:trHeight w:val="20"/>
        </w:trPr>
        <w:tc>
          <w:tcPr>
            <w:tcW w:w="3194" w:type="dxa"/>
            <w:tcBorders>
              <w:top w:val="single" w:sz="4" w:space="0" w:color="000000"/>
              <w:left w:val="single" w:sz="4" w:space="0" w:color="000000"/>
              <w:bottom w:val="single" w:sz="4" w:space="0" w:color="000000"/>
              <w:right w:val="single" w:sz="4" w:space="0" w:color="000000"/>
            </w:tcBorders>
            <w:vAlign w:val="center"/>
          </w:tcPr>
          <w:p w:rsidR="000063E0" w:rsidRPr="00C63897" w:rsidRDefault="000063E0" w:rsidP="000063E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8144" w:type="dxa"/>
            <w:gridSpan w:val="2"/>
            <w:tcBorders>
              <w:top w:val="single" w:sz="4" w:space="0" w:color="000000"/>
              <w:left w:val="single" w:sz="4" w:space="0" w:color="000000"/>
              <w:bottom w:val="single" w:sz="4" w:space="0" w:color="000000"/>
              <w:right w:val="single" w:sz="4" w:space="0" w:color="000000"/>
            </w:tcBorders>
            <w:vAlign w:val="center"/>
          </w:tcPr>
          <w:p w:rsidR="000063E0" w:rsidRPr="00C63897" w:rsidRDefault="000063E0" w:rsidP="000063E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практической подготовки, ак. ч.</w:t>
            </w:r>
          </w:p>
        </w:tc>
        <w:tc>
          <w:tcPr>
            <w:tcW w:w="2327" w:type="dxa"/>
            <w:tcBorders>
              <w:top w:val="single" w:sz="4" w:space="0" w:color="000000"/>
              <w:left w:val="single" w:sz="4" w:space="0" w:color="000000"/>
              <w:bottom w:val="single" w:sz="4" w:space="0" w:color="000000"/>
              <w:right w:val="single" w:sz="4" w:space="0" w:color="000000"/>
            </w:tcBorders>
          </w:tcPr>
          <w:p w:rsidR="000063E0" w:rsidRDefault="000063E0" w:rsidP="000063E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0063E0" w:rsidTr="000063E0">
        <w:trPr>
          <w:trHeight w:val="20"/>
        </w:trPr>
        <w:tc>
          <w:tcPr>
            <w:tcW w:w="3194" w:type="dxa"/>
            <w:tcBorders>
              <w:top w:val="single" w:sz="4" w:space="0" w:color="000000"/>
              <w:left w:val="single" w:sz="4" w:space="0" w:color="000000"/>
              <w:bottom w:val="single" w:sz="4" w:space="0" w:color="000000"/>
              <w:right w:val="single" w:sz="4" w:space="0" w:color="000000"/>
            </w:tcBorders>
          </w:tcPr>
          <w:p w:rsidR="000063E0" w:rsidRDefault="000063E0" w:rsidP="000063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8144" w:type="dxa"/>
            <w:gridSpan w:val="2"/>
            <w:tcBorders>
              <w:top w:val="single" w:sz="4" w:space="0" w:color="000000"/>
              <w:left w:val="single" w:sz="4" w:space="0" w:color="000000"/>
              <w:bottom w:val="single" w:sz="4" w:space="0" w:color="000000"/>
              <w:right w:val="single" w:sz="4" w:space="0" w:color="000000"/>
            </w:tcBorders>
          </w:tcPr>
          <w:p w:rsidR="000063E0" w:rsidRDefault="000063E0" w:rsidP="000063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327" w:type="dxa"/>
            <w:tcBorders>
              <w:top w:val="single" w:sz="4" w:space="0" w:color="000000"/>
              <w:left w:val="single" w:sz="4" w:space="0" w:color="000000"/>
              <w:bottom w:val="single" w:sz="4" w:space="0" w:color="000000"/>
              <w:right w:val="single" w:sz="4" w:space="0" w:color="000000"/>
            </w:tcBorders>
          </w:tcPr>
          <w:p w:rsidR="000063E0" w:rsidRDefault="000063E0" w:rsidP="000063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r>
      <w:tr w:rsidR="000063E0" w:rsidTr="000063E0">
        <w:trPr>
          <w:trHeight w:val="20"/>
        </w:trPr>
        <w:tc>
          <w:tcPr>
            <w:tcW w:w="15450" w:type="dxa"/>
            <w:gridSpan w:val="5"/>
            <w:tcBorders>
              <w:top w:val="single" w:sz="4" w:space="0" w:color="000000"/>
              <w:left w:val="single" w:sz="4" w:space="0" w:color="000000"/>
              <w:bottom w:val="single" w:sz="4" w:space="0" w:color="000000"/>
              <w:right w:val="single" w:sz="4" w:space="0" w:color="000000"/>
            </w:tcBorders>
          </w:tcPr>
          <w:p w:rsidR="000063E0" w:rsidRDefault="000063E0" w:rsidP="000063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Основное содержание</w:t>
            </w:r>
          </w:p>
        </w:tc>
      </w:tr>
      <w:tr w:rsidR="000063E0" w:rsidTr="000063E0">
        <w:trPr>
          <w:trHeight w:val="20"/>
        </w:trPr>
        <w:tc>
          <w:tcPr>
            <w:tcW w:w="3257" w:type="dxa"/>
            <w:gridSpan w:val="2"/>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Входное тестирование</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Диагностика входного уровня владения иностранным языком обучающегося</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Лексико-грамматический тест</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Устное собеседование </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327"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tc>
      </w:tr>
      <w:tr w:rsidR="000063E0" w:rsidTr="000063E0">
        <w:trPr>
          <w:trHeight w:val="20"/>
        </w:trPr>
        <w:tc>
          <w:tcPr>
            <w:tcW w:w="3257" w:type="dxa"/>
            <w:gridSpan w:val="2"/>
            <w:tcBorders>
              <w:top w:val="single" w:sz="4" w:space="0" w:color="000000"/>
              <w:left w:val="single" w:sz="4" w:space="0" w:color="000000"/>
              <w:bottom w:val="single" w:sz="4" w:space="0" w:color="000000"/>
              <w:right w:val="single" w:sz="4" w:space="0" w:color="000000"/>
            </w:tcBorders>
          </w:tcPr>
          <w:p w:rsidR="000063E0" w:rsidRDefault="000063E0" w:rsidP="000063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1.</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Иностранный язык для общих целей</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color w:val="FF0000"/>
                <w:sz w:val="24"/>
                <w:szCs w:val="24"/>
              </w:rPr>
            </w:pPr>
            <w:r>
              <w:rPr>
                <w:rFonts w:ascii="Times New Roman" w:eastAsia="Times New Roman" w:hAnsi="Times New Roman" w:cs="Times New Roman"/>
                <w:b/>
                <w:sz w:val="24"/>
                <w:szCs w:val="24"/>
              </w:rPr>
              <w:t>48</w:t>
            </w:r>
          </w:p>
        </w:tc>
        <w:tc>
          <w:tcPr>
            <w:tcW w:w="2327"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1.1</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Повседневная жизнь семьи. Внешность и характер членов семьи</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города;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национальности;</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профессии;</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числительные;</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члены</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семьи</w:t>
            </w:r>
            <w:r w:rsidRPr="00CF663B">
              <w:rPr>
                <w:rFonts w:ascii="Times New Roman" w:eastAsia="Times New Roman" w:hAnsi="Times New Roman" w:cs="Times New Roman"/>
                <w:color w:val="000000"/>
                <w:sz w:val="24"/>
                <w:szCs w:val="24"/>
                <w:lang w:val="en-US"/>
              </w:rPr>
              <w:t xml:space="preserve"> (mother-in-law/nephew/stepmother,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внешность</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человека</w:t>
            </w:r>
            <w:r w:rsidRPr="00CF663B">
              <w:rPr>
                <w:rFonts w:ascii="Times New Roman" w:eastAsia="Times New Roman" w:hAnsi="Times New Roman" w:cs="Times New Roman"/>
                <w:color w:val="000000"/>
                <w:sz w:val="24"/>
                <w:szCs w:val="24"/>
                <w:lang w:val="en-US"/>
              </w:rPr>
              <w:t xml:space="preserve"> (high: shot, medium high, tall/nose: hooked, crooked, etc.);</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личные качества человека (confident, shy, successful,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названия</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профессий</w:t>
            </w:r>
            <w:r w:rsidRPr="00CF663B">
              <w:rPr>
                <w:rFonts w:ascii="Times New Roman" w:eastAsia="Times New Roman" w:hAnsi="Times New Roman" w:cs="Times New Roman"/>
                <w:color w:val="000000"/>
                <w:sz w:val="24"/>
                <w:szCs w:val="24"/>
                <w:lang w:val="en-US"/>
              </w:rPr>
              <w:t xml:space="preserve"> (teacher, cook, businessman, etc)</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глаголы to be, to have, to do (их значения как смысловых глаголов и функции как вспомогательных).</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простое настоящее время (образование и функции в страдательном залоге; чтение и правописание окончаний, слова-маркеры времени);</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степени сравнения прилагательных и их правописание; </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местоимения личные, притяжательные, указательные, возвратные;</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модальные глаголы и их эквиваленты.</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Фонетика: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Правила чтения. Звуки. Транскрипция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1.Приветствие, прощание. Представление себя и других людей в официальной и неофициальной обстановке.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Отношения поколений в семье.</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Описание внешности и характера человека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1.2</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color w:val="000000"/>
                <w:sz w:val="24"/>
                <w:szCs w:val="24"/>
              </w:rPr>
              <w:t>Молодёжь в современном обществе. Досуг молодёжи: увлечения и интересы</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рутина</w:t>
            </w:r>
            <w:r w:rsidRPr="00CF663B">
              <w:rPr>
                <w:rFonts w:ascii="Times New Roman" w:eastAsia="Times New Roman" w:hAnsi="Times New Roman" w:cs="Times New Roman"/>
                <w:color w:val="000000"/>
                <w:sz w:val="24"/>
                <w:szCs w:val="24"/>
                <w:lang w:val="en-US"/>
              </w:rPr>
              <w:t xml:space="preserve"> (go to college, have breakfast, take a shower,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наречия</w:t>
            </w:r>
            <w:r w:rsidRPr="00CF663B">
              <w:rPr>
                <w:rFonts w:ascii="Times New Roman" w:eastAsia="Times New Roman" w:hAnsi="Times New Roman" w:cs="Times New Roman"/>
                <w:color w:val="000000"/>
                <w:sz w:val="24"/>
                <w:szCs w:val="24"/>
                <w:lang w:val="en-US"/>
              </w:rPr>
              <w:t xml:space="preserve"> (always, never, rarely, sometimes, etc.)</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предлоги времени;</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простое настоящее время и простое продолжительное время (их образование и функции в действительном залоге)</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глагол с инфинитивом;</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сослагательное наклонение</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love/like/enjoy + Infinitive/-ing, типы вопросов, способы выражения будущего времени</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Рабочий день.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Досуг. Хобби.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Активный и пассивный отдых</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1.3</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color w:val="000000"/>
                <w:sz w:val="24"/>
                <w:szCs w:val="24"/>
              </w:rPr>
              <w:t>Условия проживания в городской и сельской местности</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здания</w:t>
            </w:r>
            <w:r w:rsidRPr="00CF663B">
              <w:rPr>
                <w:rFonts w:ascii="Times New Roman" w:eastAsia="Times New Roman" w:hAnsi="Times New Roman" w:cs="Times New Roman"/>
                <w:color w:val="000000"/>
                <w:sz w:val="24"/>
                <w:szCs w:val="24"/>
                <w:lang w:val="en-US"/>
              </w:rPr>
              <w:t xml:space="preserve"> (attached house, apartment,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комнаты</w:t>
            </w:r>
            <w:r w:rsidRPr="00CF663B">
              <w:rPr>
                <w:rFonts w:ascii="Times New Roman" w:eastAsia="Times New Roman" w:hAnsi="Times New Roman" w:cs="Times New Roman"/>
                <w:color w:val="000000"/>
                <w:sz w:val="24"/>
                <w:szCs w:val="24"/>
                <w:lang w:val="en-US"/>
              </w:rPr>
              <w:t xml:space="preserve"> (living-room, kitchen,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обстановка</w:t>
            </w:r>
            <w:r w:rsidRPr="00CF663B">
              <w:rPr>
                <w:rFonts w:ascii="Times New Roman" w:eastAsia="Times New Roman" w:hAnsi="Times New Roman" w:cs="Times New Roman"/>
                <w:color w:val="000000"/>
                <w:sz w:val="24"/>
                <w:szCs w:val="24"/>
                <w:lang w:val="en-US"/>
              </w:rPr>
              <w:t xml:space="preserve"> (armchair, sofa, carpet,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техника</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оборудование</w:t>
            </w:r>
            <w:r w:rsidRPr="00CF663B">
              <w:rPr>
                <w:rFonts w:ascii="Times New Roman" w:eastAsia="Times New Roman" w:hAnsi="Times New Roman" w:cs="Times New Roman"/>
                <w:color w:val="000000"/>
                <w:sz w:val="24"/>
                <w:szCs w:val="24"/>
                <w:lang w:val="en-US"/>
              </w:rPr>
              <w:t xml:space="preserve"> (flat-screen TV, camera, computer,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условия</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жизни</w:t>
            </w:r>
            <w:r w:rsidRPr="00CF663B">
              <w:rPr>
                <w:rFonts w:ascii="Times New Roman" w:eastAsia="Times New Roman" w:hAnsi="Times New Roman" w:cs="Times New Roman"/>
                <w:color w:val="000000"/>
                <w:sz w:val="24"/>
                <w:szCs w:val="24"/>
                <w:lang w:val="en-US"/>
              </w:rPr>
              <w:t xml:space="preserve"> (comfortable, close, nice,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места</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в</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городе</w:t>
            </w:r>
            <w:r w:rsidRPr="00CF663B">
              <w:rPr>
                <w:rFonts w:ascii="Times New Roman" w:eastAsia="Times New Roman" w:hAnsi="Times New Roman" w:cs="Times New Roman"/>
                <w:color w:val="000000"/>
                <w:sz w:val="24"/>
                <w:szCs w:val="24"/>
                <w:lang w:val="en-US"/>
              </w:rPr>
              <w:t xml:space="preserve"> (city centre, church, square, etc.);</w:t>
            </w:r>
          </w:p>
          <w:p w:rsidR="000063E0" w:rsidRDefault="000063E0" w:rsidP="000063E0">
            <w:p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Грамматика: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оборот there is/are;</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неопределённые местоимения some/any/one и их производные.</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предлоги</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направления</w:t>
            </w:r>
            <w:r w:rsidRPr="00CF663B">
              <w:rPr>
                <w:rFonts w:ascii="Times New Roman" w:eastAsia="Times New Roman" w:hAnsi="Times New Roman" w:cs="Times New Roman"/>
                <w:color w:val="000000"/>
                <w:sz w:val="24"/>
                <w:szCs w:val="24"/>
                <w:lang w:val="en-US"/>
              </w:rPr>
              <w:t xml:space="preserve"> (forward, past, opposite,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модальные</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глаголы</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в</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этикетных</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формулах</w:t>
            </w:r>
            <w:r w:rsidRPr="00CF663B">
              <w:rPr>
                <w:rFonts w:ascii="Times New Roman" w:eastAsia="Times New Roman" w:hAnsi="Times New Roman" w:cs="Times New Roman"/>
                <w:color w:val="000000"/>
                <w:sz w:val="24"/>
                <w:szCs w:val="24"/>
                <w:lang w:val="en-US"/>
              </w:rPr>
              <w:t xml:space="preserve"> (Can/may I help you?, Should you have any questions ___, Should you need any further information ___ </w:t>
            </w:r>
            <w:r>
              <w:rPr>
                <w:rFonts w:ascii="Times New Roman" w:eastAsia="Times New Roman" w:hAnsi="Times New Roman" w:cs="Times New Roman"/>
                <w:color w:val="000000"/>
                <w:sz w:val="24"/>
                <w:szCs w:val="24"/>
              </w:rPr>
              <w:t>и</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др</w:t>
            </w:r>
            <w:r w:rsidRPr="00CF663B">
              <w:rPr>
                <w:rFonts w:ascii="Times New Roman" w:eastAsia="Times New Roman" w:hAnsi="Times New Roman" w:cs="Times New Roman"/>
                <w:color w:val="000000"/>
                <w:sz w:val="24"/>
                <w:szCs w:val="24"/>
                <w:lang w:val="en-US"/>
              </w:rPr>
              <w:t>.);</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специальные вопросы;</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вопросительные предложения – формулы вежливости (Could you ___, please? Would you like ___? Shall I___?);</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наречия, обозначающие направление</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1.Особенности проживания в городе. Инфраструктура. Как спросить и указать дорогу.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2.Описание здания, интерьера. Описание колледжа (здание, обстановка, условия жизни, техника, оборудование). Описание кабинета иностранного языка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1.4</w:t>
            </w:r>
          </w:p>
          <w:p w:rsidR="000063E0" w:rsidRDefault="000063E0" w:rsidP="000063E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Покупки: одежда, обувь и продукты питания</w:t>
            </w: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виды</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магазинов</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отделы</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в</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магазине</w:t>
            </w:r>
            <w:r w:rsidRPr="00CF663B">
              <w:rPr>
                <w:rFonts w:ascii="Times New Roman" w:eastAsia="Times New Roman" w:hAnsi="Times New Roman" w:cs="Times New Roman"/>
                <w:color w:val="000000"/>
                <w:sz w:val="24"/>
                <w:szCs w:val="24"/>
                <w:lang w:val="en-US"/>
              </w:rPr>
              <w:t xml:space="preserve"> (shopping mall, department store, dairy produce,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товары</w:t>
            </w:r>
            <w:r w:rsidRPr="00CF663B">
              <w:rPr>
                <w:rFonts w:ascii="Times New Roman" w:eastAsia="Times New Roman" w:hAnsi="Times New Roman" w:cs="Times New Roman"/>
                <w:color w:val="000000"/>
                <w:sz w:val="24"/>
                <w:szCs w:val="24"/>
                <w:lang w:val="en-US"/>
              </w:rPr>
              <w:t xml:space="preserve"> (juice, soap, milk, bread, butter, sandwich, a bottle of milk,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одежда</w:t>
            </w:r>
            <w:r w:rsidRPr="00CF663B">
              <w:rPr>
                <w:rFonts w:ascii="Times New Roman" w:eastAsia="Times New Roman" w:hAnsi="Times New Roman" w:cs="Times New Roman"/>
                <w:color w:val="000000"/>
                <w:sz w:val="24"/>
                <w:szCs w:val="24"/>
                <w:lang w:val="en-US"/>
              </w:rPr>
              <w:t xml:space="preserve"> (trousers, a sweater, a blouse, a tie, a skirt, etc)</w:t>
            </w:r>
          </w:p>
          <w:p w:rsidR="000063E0" w:rsidRDefault="000063E0" w:rsidP="000063E0">
            <w:p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Грамматика: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существительные исчисляемые и неисчисляемые;</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употребление</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слов</w:t>
            </w:r>
            <w:r w:rsidRPr="00CF663B">
              <w:rPr>
                <w:rFonts w:ascii="Times New Roman" w:eastAsia="Times New Roman" w:hAnsi="Times New Roman" w:cs="Times New Roman"/>
                <w:color w:val="000000"/>
                <w:sz w:val="24"/>
                <w:szCs w:val="24"/>
                <w:lang w:val="en-US"/>
              </w:rPr>
              <w:t xml:space="preserve"> many, much, a lot of, little, few, a few </w:t>
            </w:r>
            <w:r>
              <w:rPr>
                <w:rFonts w:ascii="Times New Roman" w:eastAsia="Times New Roman" w:hAnsi="Times New Roman" w:cs="Times New Roman"/>
                <w:color w:val="000000"/>
                <w:sz w:val="24"/>
                <w:szCs w:val="24"/>
              </w:rPr>
              <w:t>с</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существительными</w:t>
            </w:r>
            <w:r w:rsidRPr="00CF663B">
              <w:rPr>
                <w:rFonts w:ascii="Times New Roman" w:eastAsia="Times New Roman" w:hAnsi="Times New Roman" w:cs="Times New Roman"/>
                <w:color w:val="000000"/>
                <w:sz w:val="24"/>
                <w:szCs w:val="24"/>
                <w:lang w:val="en-US"/>
              </w:rPr>
              <w:t>;</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артикли: определенный, неопределенный, нулевой; </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чтение артиклей;</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арифметические действия и вычисления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Виды магазинов. Ассортимент товаров.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Совершение покупок в продуктовом магазине</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Совершение покупок в магазине одежды/обуви</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11338" w:type="dxa"/>
            <w:gridSpan w:val="3"/>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Контрольная работа Тема 1.1 – 1.4</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1.5</w:t>
            </w:r>
          </w:p>
          <w:p w:rsidR="000063E0" w:rsidRDefault="000063E0" w:rsidP="000063E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Здоровый образ жизни и забота о здоровье: сбалансированное питание.</w:t>
            </w:r>
          </w:p>
          <w:p w:rsidR="000063E0" w:rsidRDefault="000063E0" w:rsidP="000063E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Спорт</w:t>
            </w: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части</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тела</w:t>
            </w:r>
            <w:r w:rsidRPr="00CF663B">
              <w:rPr>
                <w:rFonts w:ascii="Times New Roman" w:eastAsia="Times New Roman" w:hAnsi="Times New Roman" w:cs="Times New Roman"/>
                <w:color w:val="000000"/>
                <w:sz w:val="24"/>
                <w:szCs w:val="24"/>
                <w:lang w:val="en-US"/>
              </w:rPr>
              <w:t xml:space="preserve"> (neck, back, arm, shoulder, etc);</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правильное питание (diet, protein, etc.);</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названия видов спорта (football, yoga, rowing,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симптомы</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sz w:val="24"/>
                <w:szCs w:val="24"/>
              </w:rPr>
              <w:t>болезни</w:t>
            </w:r>
            <w:r w:rsidRPr="00CF663B">
              <w:rPr>
                <w:rFonts w:ascii="Times New Roman" w:eastAsia="Times New Roman" w:hAnsi="Times New Roman" w:cs="Times New Roman"/>
                <w:color w:val="000000"/>
                <w:sz w:val="24"/>
                <w:szCs w:val="24"/>
                <w:lang w:val="en-US"/>
              </w:rPr>
              <w:t xml:space="preserve"> (running nose, catch a cold,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еда</w:t>
            </w:r>
            <w:r w:rsidRPr="00CF663B">
              <w:rPr>
                <w:rFonts w:ascii="Times New Roman" w:eastAsia="Times New Roman" w:hAnsi="Times New Roman" w:cs="Times New Roman"/>
                <w:color w:val="000000"/>
                <w:sz w:val="24"/>
                <w:szCs w:val="24"/>
                <w:lang w:val="en-US"/>
              </w:rPr>
              <w:t xml:space="preserve"> (egg, pizza, meat, etc);</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способы приготовления пищи (boil, mix, cut, roast, etc);</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дроби и меры весов (1/12: one-twelfth)</w:t>
            </w:r>
          </w:p>
          <w:p w:rsidR="000063E0" w:rsidRDefault="000063E0" w:rsidP="000063E0">
            <w:pPr>
              <w:tabs>
                <w:tab w:val="left" w:pos="31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образование множественного числа с помощью внешней и внутренней флексии;</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множественное число существительных, заимствованных из греческого и латинского языков; </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существительные, имеющие одну форму для единственного и множественного числа;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чтение и правописание окончаний.</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простое прошедшее время (образование и функции в действительном залоге. Чтение и правописание окончаний в настоящем и прошедшем времени)</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правильные и неправильные глаголы;</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used to + Infinitive structure</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Физическая культура и спорт. Здоровый образ жизни</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Еда полезная и вредная.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1.6</w:t>
            </w:r>
          </w:p>
          <w:p w:rsidR="000063E0" w:rsidRDefault="000063E0" w:rsidP="000063E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Туризм. Виды отдыха. </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виды</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путешествий</w:t>
            </w:r>
            <w:r w:rsidRPr="00CF663B">
              <w:rPr>
                <w:rFonts w:ascii="Times New Roman" w:eastAsia="Times New Roman" w:hAnsi="Times New Roman" w:cs="Times New Roman"/>
                <w:color w:val="000000"/>
                <w:sz w:val="24"/>
                <w:szCs w:val="24"/>
                <w:lang w:val="en-US"/>
              </w:rPr>
              <w:t xml:space="preserve"> (travelling by plane, by train,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виды</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транспорта</w:t>
            </w:r>
            <w:r w:rsidRPr="00CF663B">
              <w:rPr>
                <w:rFonts w:ascii="Times New Roman" w:eastAsia="Times New Roman" w:hAnsi="Times New Roman" w:cs="Times New Roman"/>
                <w:color w:val="000000"/>
                <w:sz w:val="24"/>
                <w:szCs w:val="24"/>
                <w:lang w:val="en-US"/>
              </w:rPr>
              <w:t xml:space="preserve"> (bus, car, plane, etc.)</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инфинитив, его формы;</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неопределенные местоимения;</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образование степеней сравнения наречий;</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наречия места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1. Почему и как люди путешествуют</w:t>
            </w:r>
            <w:r>
              <w:rPr>
                <w:rFonts w:ascii="Times New Roman" w:eastAsia="Times New Roman" w:hAnsi="Times New Roman" w:cs="Times New Roman"/>
                <w:sz w:val="24"/>
                <w:szCs w:val="24"/>
              </w:rPr>
              <w:t xml:space="preserve"> </w:t>
            </w:r>
          </w:p>
          <w:p w:rsidR="000063E0" w:rsidRDefault="000063E0" w:rsidP="000063E0">
            <w:pPr>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2. </w:t>
            </w:r>
            <w:r>
              <w:rPr>
                <w:rFonts w:ascii="Times New Roman" w:eastAsia="Times New Roman" w:hAnsi="Times New Roman" w:cs="Times New Roman"/>
                <w:color w:val="000000"/>
                <w:sz w:val="24"/>
                <w:szCs w:val="24"/>
              </w:rPr>
              <w:t>Путешествие на поезде, самолете</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1.7</w:t>
            </w:r>
          </w:p>
          <w:p w:rsidR="000063E0" w:rsidRDefault="000063E0" w:rsidP="000063E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Страна/страны изучаемого языка</w:t>
            </w: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color w:val="000000"/>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государственное</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устройство</w:t>
            </w:r>
            <w:r w:rsidRPr="00CF663B">
              <w:rPr>
                <w:rFonts w:ascii="Times New Roman" w:eastAsia="Times New Roman" w:hAnsi="Times New Roman" w:cs="Times New Roman"/>
                <w:color w:val="000000"/>
                <w:sz w:val="24"/>
                <w:szCs w:val="24"/>
                <w:lang w:val="en-US"/>
              </w:rPr>
              <w:t xml:space="preserve"> (government, president, Chamber of parliament,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погода</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климат</w:t>
            </w:r>
            <w:r w:rsidRPr="00CF663B">
              <w:rPr>
                <w:rFonts w:ascii="Times New Roman" w:eastAsia="Times New Roman" w:hAnsi="Times New Roman" w:cs="Times New Roman"/>
                <w:color w:val="000000"/>
                <w:sz w:val="24"/>
                <w:szCs w:val="24"/>
                <w:lang w:val="en-US"/>
              </w:rPr>
              <w:t xml:space="preserve"> (wet, mild, variable,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экономика</w:t>
            </w:r>
            <w:r w:rsidRPr="00CF663B">
              <w:rPr>
                <w:rFonts w:ascii="Times New Roman" w:eastAsia="Times New Roman" w:hAnsi="Times New Roman" w:cs="Times New Roman"/>
                <w:color w:val="000000"/>
                <w:sz w:val="24"/>
                <w:szCs w:val="24"/>
                <w:lang w:val="en-US"/>
              </w:rPr>
              <w:t xml:space="preserve"> (gross domestic product, machinery, income,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достопримечательности</w:t>
            </w:r>
            <w:r w:rsidRPr="00CF663B">
              <w:rPr>
                <w:rFonts w:ascii="Times New Roman" w:eastAsia="Times New Roman" w:hAnsi="Times New Roman" w:cs="Times New Roman"/>
                <w:color w:val="000000"/>
                <w:sz w:val="24"/>
                <w:szCs w:val="24"/>
                <w:lang w:val="en-US"/>
              </w:rPr>
              <w:t xml:space="preserve"> (sights, Tower Bridge, Big Ben, Tower, etc)</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количественные и порядковые числительные;</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обозначение годов, дат, времени, периодов;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артикли с географическими названиями;</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прошедшее совершенное действие (образование и функции в действительном залоге; слова — маркеры времени).</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сравнительные</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обороты</w:t>
            </w:r>
            <w:r w:rsidRPr="00CF663B">
              <w:rPr>
                <w:rFonts w:ascii="Times New Roman" w:eastAsia="Times New Roman" w:hAnsi="Times New Roman" w:cs="Times New Roman"/>
                <w:color w:val="000000"/>
                <w:sz w:val="24"/>
                <w:szCs w:val="24"/>
                <w:lang w:val="en-US"/>
              </w:rPr>
              <w:t xml:space="preserve"> than, as…as, not so … as;</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прошедшее продолжительное действие (образование и функции в действительном залоге; слова — маркеры времени)</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Великобритания (географическое положение, климат, население; национальные символы; политическое и экономическое устройство, традиции).</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США (географическое положение, климат, население; национальные символы; политическое и экономическое устройство, традиции.</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3.Великобритания и США (крупные города, достопримечательности)</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1.8</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color w:val="000000"/>
                <w:sz w:val="24"/>
                <w:szCs w:val="24"/>
              </w:rPr>
              <w:t>Россия</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063E0" w:rsidRPr="001F1CD3" w:rsidTr="000063E0">
        <w:trPr>
          <w:trHeight w:val="3056"/>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государственное</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устройство</w:t>
            </w:r>
            <w:r w:rsidRPr="00CF663B">
              <w:rPr>
                <w:rFonts w:ascii="Times New Roman" w:eastAsia="Times New Roman" w:hAnsi="Times New Roman" w:cs="Times New Roman"/>
                <w:color w:val="000000"/>
                <w:sz w:val="24"/>
                <w:szCs w:val="24"/>
                <w:lang w:val="en-US"/>
              </w:rPr>
              <w:t xml:space="preserve"> (government, president, judicial, commander-in-chief,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погода</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климат</w:t>
            </w:r>
            <w:r w:rsidRPr="00CF663B">
              <w:rPr>
                <w:rFonts w:ascii="Times New Roman" w:eastAsia="Times New Roman" w:hAnsi="Times New Roman" w:cs="Times New Roman"/>
                <w:color w:val="000000"/>
                <w:sz w:val="24"/>
                <w:szCs w:val="24"/>
                <w:lang w:val="en-US"/>
              </w:rPr>
              <w:t xml:space="preserve"> (wet, mild, variable, continental,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экономика</w:t>
            </w:r>
            <w:r w:rsidRPr="00CF663B">
              <w:rPr>
                <w:rFonts w:ascii="Times New Roman" w:eastAsia="Times New Roman" w:hAnsi="Times New Roman" w:cs="Times New Roman"/>
                <w:color w:val="000000"/>
                <w:sz w:val="24"/>
                <w:szCs w:val="24"/>
                <w:lang w:val="en-US"/>
              </w:rPr>
              <w:t xml:space="preserve"> (gross domestic product, machinery, income, heavy industry, light industry, oil and gas resources,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достопримечательности</w:t>
            </w:r>
            <w:r w:rsidRPr="00CF663B">
              <w:rPr>
                <w:rFonts w:ascii="Times New Roman" w:eastAsia="Times New Roman" w:hAnsi="Times New Roman" w:cs="Times New Roman"/>
                <w:color w:val="000000"/>
                <w:sz w:val="24"/>
                <w:szCs w:val="24"/>
                <w:lang w:val="en-US"/>
              </w:rPr>
              <w:t xml:space="preserve"> (the Kremlin, the Red Square, Saint Petersburg, etc)</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артикли с географическими названиями;</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прошедшее совершенное действие (образование и функции в действительном залоге; слова — маркеры времени).</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сравнительные</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обороты</w:t>
            </w:r>
            <w:r w:rsidRPr="00CF663B">
              <w:rPr>
                <w:rFonts w:ascii="Times New Roman" w:eastAsia="Times New Roman" w:hAnsi="Times New Roman" w:cs="Times New Roman"/>
                <w:color w:val="000000"/>
                <w:sz w:val="24"/>
                <w:szCs w:val="24"/>
                <w:lang w:val="en-US"/>
              </w:rPr>
              <w:t xml:space="preserve"> than, as…as, not so … as</w:t>
            </w:r>
          </w:p>
        </w:tc>
        <w:tc>
          <w:tcPr>
            <w:tcW w:w="1785" w:type="dxa"/>
            <w:tcBorders>
              <w:top w:val="single" w:sz="4" w:space="0" w:color="000000"/>
              <w:left w:val="single" w:sz="4" w:space="0" w:color="000000"/>
              <w:bottom w:val="single" w:sz="4" w:space="0" w:color="000000"/>
              <w:right w:val="single" w:sz="4" w:space="0" w:color="000000"/>
            </w:tcBorders>
          </w:tcPr>
          <w:p w:rsidR="000063E0" w:rsidRPr="00CF663B" w:rsidRDefault="000063E0" w:rsidP="000063E0">
            <w:pPr>
              <w:jc w:val="center"/>
              <w:rPr>
                <w:rFonts w:ascii="Times New Roman" w:eastAsia="Times New Roman" w:hAnsi="Times New Roman" w:cs="Times New Roman"/>
                <w:b/>
                <w:sz w:val="24"/>
                <w:szCs w:val="24"/>
                <w:lang w:val="en-US"/>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Pr="00CF663B"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lang w:val="en-US"/>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Pr="00CF663B"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lang w:val="en-US"/>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1.Географическое положение, климат, население.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Национальные символы. Политическое и экономическое устройство.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Москва – столица России. Достопримечательности Москвы</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4.Традиции народов России</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11338" w:type="dxa"/>
            <w:gridSpan w:val="3"/>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Контрольная работа Тема 1.6 – 1.8</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327"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tc>
      </w:tr>
      <w:tr w:rsidR="000063E0" w:rsidTr="000063E0">
        <w:trPr>
          <w:trHeight w:val="20"/>
        </w:trPr>
        <w:tc>
          <w:tcPr>
            <w:tcW w:w="15450" w:type="dxa"/>
            <w:gridSpan w:val="5"/>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Прикладной модуль</w:t>
            </w:r>
          </w:p>
        </w:tc>
      </w:tr>
      <w:tr w:rsidR="000063E0" w:rsidTr="000063E0">
        <w:trPr>
          <w:trHeight w:val="20"/>
        </w:trPr>
        <w:tc>
          <w:tcPr>
            <w:tcW w:w="3257" w:type="dxa"/>
            <w:gridSpan w:val="2"/>
            <w:tcBorders>
              <w:top w:val="single" w:sz="4" w:space="0" w:color="000000"/>
              <w:left w:val="single" w:sz="4" w:space="0" w:color="000000"/>
              <w:bottom w:val="single" w:sz="4" w:space="0" w:color="000000"/>
              <w:right w:val="single" w:sz="4" w:space="0" w:color="000000"/>
            </w:tcBorders>
          </w:tcPr>
          <w:p w:rsidR="000063E0" w:rsidRDefault="000063E0" w:rsidP="000063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2.</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Иностранный язык для специальных целей</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20</w:t>
            </w:r>
          </w:p>
        </w:tc>
        <w:tc>
          <w:tcPr>
            <w:tcW w:w="2327"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 ОК 09</w:t>
            </w:r>
          </w:p>
          <w:p w:rsidR="000063E0" w:rsidRPr="000063E0" w:rsidRDefault="000063E0" w:rsidP="000063E0">
            <w:pPr>
              <w:jc w:val="center"/>
              <w:rPr>
                <w:rFonts w:ascii="Times New Roman" w:eastAsia="Times New Roman" w:hAnsi="Times New Roman" w:cs="Times New Roman"/>
                <w:sz w:val="24"/>
                <w:szCs w:val="24"/>
              </w:rPr>
            </w:pPr>
            <w:r w:rsidRPr="000063E0">
              <w:rPr>
                <w:rFonts w:ascii="Times New Roman" w:eastAsia="Times New Roman" w:hAnsi="Times New Roman" w:cs="Times New Roman"/>
                <w:sz w:val="24"/>
                <w:szCs w:val="24"/>
              </w:rPr>
              <w:t>ПК 1.1, ПК 2.1</w:t>
            </w: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2.1 </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Современный мир профессий. Проблемы выбора профессии. </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Роль иностранного языка в вашей профессии</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01, ОК 02, </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 ОК 09</w:t>
            </w:r>
          </w:p>
        </w:tc>
      </w:tr>
      <w:tr w:rsidR="000063E0" w:rsidTr="000063E0">
        <w:trPr>
          <w:trHeight w:val="56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профессионально ориентированная лексика;</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лексика делового общения.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герундий, инфинитив.</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грамматические структуры, типичные для научно-популярных текстов</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537"/>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1. Основные понятия вашей профессии. Особенности подготовки и по профессии/специальности.</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2. Специфика работы и основные принципы деятельности по профессии/специальности</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306"/>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2.2 </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Проблемы современной цивилизации</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01, ОК 02, </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 ОК 09</w:t>
            </w:r>
          </w:p>
        </w:tc>
      </w:tr>
      <w:tr w:rsidR="000063E0" w:rsidTr="000063E0">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природные</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явления</w:t>
            </w:r>
            <w:r w:rsidRPr="00CF663B">
              <w:rPr>
                <w:rFonts w:ascii="Times New Roman" w:eastAsia="Times New Roman" w:hAnsi="Times New Roman" w:cs="Times New Roman"/>
                <w:color w:val="000000"/>
                <w:sz w:val="24"/>
                <w:szCs w:val="24"/>
                <w:lang w:val="en-US"/>
              </w:rPr>
              <w:t xml:space="preserve"> (natural phenomena: rain, wind, storm,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физические</w:t>
            </w:r>
            <w:r w:rsidRPr="00CF663B">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явления</w:t>
            </w:r>
            <w:r w:rsidRPr="00CF663B">
              <w:rPr>
                <w:rFonts w:ascii="Times New Roman" w:eastAsia="Times New Roman" w:hAnsi="Times New Roman" w:cs="Times New Roman"/>
                <w:color w:val="000000"/>
                <w:sz w:val="24"/>
                <w:szCs w:val="24"/>
                <w:lang w:val="en-US"/>
              </w:rPr>
              <w:t xml:space="preserve"> (physical phenomena: mechanical, electrical, magnetic, sound, thermal, light, etc.)</w:t>
            </w:r>
          </w:p>
          <w:p w:rsidR="000063E0" w:rsidRPr="00CF663B"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экология</w:t>
            </w:r>
            <w:r w:rsidRPr="00CF663B">
              <w:rPr>
                <w:rFonts w:ascii="Times New Roman" w:eastAsia="Times New Roman" w:hAnsi="Times New Roman" w:cs="Times New Roman"/>
                <w:color w:val="000000"/>
                <w:sz w:val="24"/>
                <w:szCs w:val="24"/>
                <w:lang w:val="en-US"/>
              </w:rPr>
              <w:t xml:space="preserve"> (pollution, exhaust, noise, etc)</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063E0" w:rsidRDefault="000063E0" w:rsidP="00CA2B74">
            <w:pPr>
              <w:numPr>
                <w:ilvl w:val="0"/>
                <w:numId w:val="59"/>
              </w:numPr>
              <w:tabs>
                <w:tab w:val="left" w:pos="316"/>
              </w:tabs>
              <w:spacing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грамматические структуры, типичные для научно-популярных текстов</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Природные и физические явления. </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Экономические и социальные проблемы. </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3. Экологические проблемы</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304"/>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2.2 </w:t>
            </w:r>
          </w:p>
          <w:p w:rsidR="000063E0" w:rsidRDefault="000063E0" w:rsidP="000063E0">
            <w:pPr>
              <w:rPr>
                <w:rFonts w:ascii="Times New Roman" w:eastAsia="Times New Roman" w:hAnsi="Times New Roman" w:cs="Times New Roman"/>
                <w:b/>
                <w:i/>
                <w:sz w:val="24"/>
                <w:szCs w:val="24"/>
              </w:rPr>
            </w:pPr>
          </w:p>
          <w:p w:rsidR="000063E0" w:rsidRDefault="000063E0" w:rsidP="000063E0">
            <w:pPr>
              <w:widowControl w:val="0"/>
              <w:rPr>
                <w:rFonts w:ascii="Times New Roman" w:eastAsia="Times New Roman" w:hAnsi="Times New Roman" w:cs="Times New Roman"/>
                <w:sz w:val="24"/>
                <w:szCs w:val="24"/>
              </w:rPr>
            </w:pPr>
            <w:r>
              <w:rPr>
                <w:rFonts w:ascii="Times New Roman" w:eastAsia="Times New Roman" w:hAnsi="Times New Roman" w:cs="Times New Roman"/>
                <w:b/>
                <w:i/>
                <w:sz w:val="24"/>
                <w:szCs w:val="24"/>
              </w:rPr>
              <w:t>Государственные учреждения, бизнес и услуги</w:t>
            </w: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01, ОК 02, </w:t>
            </w:r>
          </w:p>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ОК 04, ОК 09</w:t>
            </w:r>
          </w:p>
        </w:tc>
      </w:tr>
      <w:tr w:rsidR="000063E0" w:rsidTr="000063E0">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Pr="00CF663B" w:rsidRDefault="000063E0" w:rsidP="000063E0">
            <w:pPr>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Лексика</w:t>
            </w:r>
            <w:r w:rsidRPr="00CF663B">
              <w:rPr>
                <w:rFonts w:ascii="Times New Roman" w:eastAsia="Times New Roman" w:hAnsi="Times New Roman" w:cs="Times New Roman"/>
                <w:sz w:val="24"/>
                <w:szCs w:val="24"/>
                <w:lang w:val="en-US"/>
              </w:rPr>
              <w:t>:</w:t>
            </w:r>
          </w:p>
          <w:p w:rsidR="000063E0" w:rsidRPr="00CF663B" w:rsidRDefault="000063E0" w:rsidP="000063E0">
            <w:pPr>
              <w:rPr>
                <w:rFonts w:ascii="Times New Roman" w:eastAsia="Times New Roman" w:hAnsi="Times New Roman" w:cs="Times New Roman"/>
                <w:sz w:val="24"/>
                <w:szCs w:val="24"/>
                <w:lang w:val="en-US"/>
              </w:rPr>
            </w:pP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экономика</w:t>
            </w: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и</w:t>
            </w: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финансы</w:t>
            </w:r>
            <w:r w:rsidRPr="00CF663B">
              <w:rPr>
                <w:rFonts w:ascii="Times New Roman" w:eastAsia="Times New Roman" w:hAnsi="Times New Roman" w:cs="Times New Roman"/>
                <w:sz w:val="24"/>
                <w:szCs w:val="24"/>
                <w:lang w:val="en-US"/>
              </w:rPr>
              <w:t xml:space="preserve"> (economy, finance and credit, etc.)</w:t>
            </w:r>
          </w:p>
          <w:p w:rsidR="000063E0" w:rsidRPr="00CF663B" w:rsidRDefault="000063E0" w:rsidP="000063E0">
            <w:pPr>
              <w:rPr>
                <w:rFonts w:ascii="Times New Roman" w:eastAsia="Times New Roman" w:hAnsi="Times New Roman" w:cs="Times New Roman"/>
                <w:sz w:val="24"/>
                <w:szCs w:val="24"/>
                <w:lang w:val="en-US"/>
              </w:rPr>
            </w:pP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финансовые</w:t>
            </w: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учреждения</w:t>
            </w:r>
            <w:r w:rsidRPr="00CF663B">
              <w:rPr>
                <w:rFonts w:ascii="Times New Roman" w:eastAsia="Times New Roman" w:hAnsi="Times New Roman" w:cs="Times New Roman"/>
                <w:sz w:val="24"/>
                <w:szCs w:val="24"/>
                <w:lang w:val="en-US"/>
              </w:rPr>
              <w:t xml:space="preserve"> (banks, exchanges, investment etc.)</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sz w:val="24"/>
                <w:szCs w:val="24"/>
              </w:rPr>
              <w:t>- грамматические структуры, типичные для научно-популярных текстов</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1.Экономика России</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2.Работа государственных учреждений (по направлению.</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sz w:val="24"/>
                <w:szCs w:val="24"/>
              </w:rPr>
              <w:t>3. Услуги. Документация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304"/>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2.2 </w:t>
            </w:r>
          </w:p>
          <w:p w:rsidR="000063E0" w:rsidRDefault="000063E0" w:rsidP="000063E0">
            <w:pPr>
              <w:widowControl w:val="0"/>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Промышленные технологии</w:t>
            </w:r>
          </w:p>
          <w:p w:rsidR="000063E0" w:rsidRDefault="000063E0" w:rsidP="000063E0">
            <w:pPr>
              <w:widowControl w:val="0"/>
              <w:rPr>
                <w:rFonts w:ascii="Times New Roman" w:eastAsia="Times New Roman" w:hAnsi="Times New Roman" w:cs="Times New Roman"/>
                <w:b/>
                <w:i/>
                <w:sz w:val="24"/>
                <w:szCs w:val="24"/>
              </w:rPr>
            </w:pPr>
          </w:p>
          <w:p w:rsidR="000063E0" w:rsidRDefault="000063E0" w:rsidP="000063E0">
            <w:pPr>
              <w:widowControl w:val="0"/>
              <w:rPr>
                <w:rFonts w:ascii="Times New Roman" w:eastAsia="Times New Roman" w:hAnsi="Times New Roman" w:cs="Times New Roman"/>
                <w:b/>
                <w:i/>
                <w:sz w:val="24"/>
                <w:szCs w:val="24"/>
              </w:rPr>
            </w:pPr>
          </w:p>
          <w:p w:rsidR="000063E0" w:rsidRDefault="000063E0" w:rsidP="000063E0">
            <w:pPr>
              <w:widowControl w:val="0"/>
              <w:rPr>
                <w:rFonts w:ascii="Times New Roman" w:eastAsia="Times New Roman" w:hAnsi="Times New Roman" w:cs="Times New Roman"/>
                <w:i/>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6</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01, ОК 02, </w:t>
            </w:r>
          </w:p>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ОК 04, ОК 09</w:t>
            </w:r>
          </w:p>
        </w:tc>
      </w:tr>
      <w:tr w:rsidR="000063E0" w:rsidTr="000063E0">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Pr="00CF663B" w:rsidRDefault="000063E0" w:rsidP="000063E0">
            <w:pPr>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Лексика</w:t>
            </w:r>
            <w:r w:rsidRPr="00CF663B">
              <w:rPr>
                <w:rFonts w:ascii="Times New Roman" w:eastAsia="Times New Roman" w:hAnsi="Times New Roman" w:cs="Times New Roman"/>
                <w:sz w:val="24"/>
                <w:szCs w:val="24"/>
                <w:lang w:val="en-US"/>
              </w:rPr>
              <w:t>:</w:t>
            </w:r>
          </w:p>
          <w:p w:rsidR="000063E0" w:rsidRPr="00CF663B" w:rsidRDefault="000063E0" w:rsidP="000063E0">
            <w:pPr>
              <w:rPr>
                <w:rFonts w:ascii="Times New Roman" w:eastAsia="Times New Roman" w:hAnsi="Times New Roman" w:cs="Times New Roman"/>
                <w:sz w:val="24"/>
                <w:szCs w:val="24"/>
                <w:lang w:val="en-US"/>
              </w:rPr>
            </w:pP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машины</w:t>
            </w: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и</w:t>
            </w: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механизмы</w:t>
            </w:r>
            <w:r w:rsidRPr="00CF663B">
              <w:rPr>
                <w:rFonts w:ascii="Times New Roman" w:eastAsia="Times New Roman" w:hAnsi="Times New Roman" w:cs="Times New Roman"/>
                <w:sz w:val="24"/>
                <w:szCs w:val="24"/>
                <w:lang w:val="en-US"/>
              </w:rPr>
              <w:t xml:space="preserve"> (machinery, enginery, equipment etc.)</w:t>
            </w:r>
          </w:p>
          <w:p w:rsidR="000063E0" w:rsidRPr="00CF663B" w:rsidRDefault="000063E0" w:rsidP="000063E0">
            <w:pPr>
              <w:rPr>
                <w:rFonts w:ascii="Times New Roman" w:eastAsia="Times New Roman" w:hAnsi="Times New Roman" w:cs="Times New Roman"/>
                <w:sz w:val="24"/>
                <w:szCs w:val="24"/>
                <w:lang w:val="en-US"/>
              </w:rPr>
            </w:pP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промышленное</w:t>
            </w: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оборудование</w:t>
            </w:r>
            <w:r w:rsidRPr="00CF663B">
              <w:rPr>
                <w:rFonts w:ascii="Times New Roman" w:eastAsia="Times New Roman" w:hAnsi="Times New Roman" w:cs="Times New Roman"/>
                <w:sz w:val="24"/>
                <w:szCs w:val="24"/>
                <w:lang w:val="en-US"/>
              </w:rPr>
              <w:t xml:space="preserve"> (industrial equipment, machine tools, bench etc.)</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sz w:val="24"/>
                <w:szCs w:val="24"/>
              </w:rPr>
              <w:t>- грамматические структуры, типичные для научно-популярных текстов</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Машины и механизмы. Промышленное оборудование. </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2. Работа на производстве.</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3. Конкурсы профессионального мастерства WorldSkills</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2.3 </w:t>
            </w:r>
          </w:p>
          <w:p w:rsidR="000063E0" w:rsidRDefault="000063E0" w:rsidP="000063E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Технический прогресс: перспективы и последствия. Современные средства связи</w:t>
            </w: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color w:val="000000"/>
                <w:sz w:val="24"/>
                <w:szCs w:val="24"/>
              </w:rPr>
            </w:pPr>
          </w:p>
          <w:p w:rsidR="000063E0" w:rsidRDefault="000063E0" w:rsidP="000063E0">
            <w:pPr>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vAlign w:val="bottom"/>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 ОК 09</w:t>
            </w: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vAlign w:val="bottom"/>
          </w:tcPr>
          <w:p w:rsidR="000063E0" w:rsidRPr="00CF663B" w:rsidRDefault="000063E0" w:rsidP="000063E0">
            <w:pPr>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Лексика</w:t>
            </w:r>
            <w:r w:rsidRPr="00CF663B">
              <w:rPr>
                <w:rFonts w:ascii="Times New Roman" w:eastAsia="Times New Roman" w:hAnsi="Times New Roman" w:cs="Times New Roman"/>
                <w:sz w:val="24"/>
                <w:szCs w:val="24"/>
                <w:lang w:val="en-US"/>
              </w:rPr>
              <w:t>:</w:t>
            </w:r>
          </w:p>
          <w:p w:rsidR="000063E0" w:rsidRPr="00CF663B" w:rsidRDefault="000063E0" w:rsidP="000063E0">
            <w:pPr>
              <w:jc w:val="both"/>
              <w:rPr>
                <w:rFonts w:ascii="Times New Roman" w:eastAsia="Times New Roman" w:hAnsi="Times New Roman" w:cs="Times New Roman"/>
                <w:sz w:val="24"/>
                <w:szCs w:val="24"/>
                <w:lang w:val="en-US"/>
              </w:rPr>
            </w:pP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виды</w:t>
            </w:r>
            <w:r w:rsidRPr="00CF66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наук</w:t>
            </w:r>
            <w:r w:rsidRPr="00CF663B">
              <w:rPr>
                <w:rFonts w:ascii="Times New Roman" w:eastAsia="Times New Roman" w:hAnsi="Times New Roman" w:cs="Times New Roman"/>
                <w:sz w:val="24"/>
                <w:szCs w:val="24"/>
                <w:lang w:val="en-US"/>
              </w:rPr>
              <w:t xml:space="preserve"> (science, natural sciences, social sciences, etc.)</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названия технических и компьютерных средств (a tablet, a smartphone, a laptop, a machine, etc)</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страдательный залог, </w:t>
            </w:r>
          </w:p>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грамматические структуры предложений, типичные для научно-популярного стиля</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vAlign w:val="bottom"/>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89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Достижения науки. </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2. Современные информационные технологии. ИКТ в профессиональной деятельности</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2.4</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color w:val="000000"/>
                <w:sz w:val="24"/>
                <w:szCs w:val="24"/>
              </w:rPr>
              <w:t>Выдающиеся люди родной страны и страны/стран изучаемого языка, их вклад в науку и мировую культуру</w:t>
            </w:r>
          </w:p>
        </w:tc>
        <w:tc>
          <w:tcPr>
            <w:tcW w:w="8081" w:type="dxa"/>
            <w:tcBorders>
              <w:top w:val="single" w:sz="4" w:space="0" w:color="000000"/>
              <w:left w:val="single" w:sz="4" w:space="0" w:color="000000"/>
              <w:bottom w:val="single" w:sz="4" w:space="0" w:color="000000"/>
              <w:right w:val="single" w:sz="4" w:space="0" w:color="000000"/>
            </w:tcBorders>
            <w:vAlign w:val="bottom"/>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 ОК 09</w:t>
            </w: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8081" w:type="dxa"/>
            <w:tcBorders>
              <w:top w:val="single" w:sz="4" w:space="0" w:color="000000"/>
              <w:left w:val="single" w:sz="4" w:space="0" w:color="000000"/>
              <w:bottom w:val="single" w:sz="4" w:space="0" w:color="000000"/>
              <w:right w:val="single" w:sz="4" w:space="0" w:color="000000"/>
            </w:tcBorders>
            <w:vAlign w:val="bottom"/>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профессионально ориентированная лексика;</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лексика делового общения.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грамматические конструкции</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типичные для научно-популярного стиля</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vAlign w:val="bottom"/>
          </w:tcPr>
          <w:p w:rsidR="000063E0" w:rsidRDefault="000063E0" w:rsidP="000063E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Практические занятия</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063E0" w:rsidTr="000063E0">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8081"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1. Известные ученые и их открытия в России.</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2. Известные ученые и их открытия за рубежом</w:t>
            </w:r>
          </w:p>
        </w:tc>
        <w:tc>
          <w:tcPr>
            <w:tcW w:w="1785"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063E0" w:rsidTr="000063E0">
        <w:tc>
          <w:tcPr>
            <w:tcW w:w="11338" w:type="dxa"/>
            <w:gridSpan w:val="3"/>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Итоговое тестирование</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27"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p>
        </w:tc>
      </w:tr>
      <w:tr w:rsidR="000063E0" w:rsidTr="000063E0">
        <w:tc>
          <w:tcPr>
            <w:tcW w:w="11338" w:type="dxa"/>
            <w:gridSpan w:val="3"/>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Дифференцированный зачет)</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c>
          <w:tcPr>
            <w:tcW w:w="2327"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p>
        </w:tc>
      </w:tr>
      <w:tr w:rsidR="000063E0" w:rsidTr="000063E0">
        <w:trPr>
          <w:trHeight w:val="20"/>
        </w:trPr>
        <w:tc>
          <w:tcPr>
            <w:tcW w:w="11338" w:type="dxa"/>
            <w:gridSpan w:val="3"/>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Всего:</w:t>
            </w:r>
          </w:p>
        </w:tc>
        <w:tc>
          <w:tcPr>
            <w:tcW w:w="1785"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72</w:t>
            </w:r>
          </w:p>
        </w:tc>
        <w:tc>
          <w:tcPr>
            <w:tcW w:w="2327"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p>
        </w:tc>
      </w:tr>
    </w:tbl>
    <w:p w:rsidR="000063E0" w:rsidRDefault="000063E0" w:rsidP="000063E0">
      <w:pPr>
        <w:pBdr>
          <w:top w:val="nil"/>
          <w:left w:val="nil"/>
          <w:bottom w:val="nil"/>
          <w:right w:val="nil"/>
          <w:between w:val="nil"/>
        </w:pBdr>
        <w:spacing w:after="120" w:line="276" w:lineRule="auto"/>
        <w:rPr>
          <w:rFonts w:ascii="Times New Roman" w:eastAsia="Times New Roman" w:hAnsi="Times New Roman" w:cs="Times New Roman"/>
          <w:b/>
          <w:sz w:val="24"/>
          <w:szCs w:val="24"/>
        </w:rPr>
      </w:pPr>
    </w:p>
    <w:p w:rsidR="000063E0" w:rsidRDefault="000063E0" w:rsidP="000063E0">
      <w:pPr>
        <w:pBdr>
          <w:top w:val="nil"/>
          <w:left w:val="nil"/>
          <w:bottom w:val="nil"/>
          <w:right w:val="nil"/>
          <w:between w:val="nil"/>
        </w:pBdr>
        <w:spacing w:after="120" w:line="276" w:lineRule="auto"/>
        <w:rPr>
          <w:rFonts w:ascii="Times New Roman" w:eastAsia="Times New Roman" w:hAnsi="Times New Roman" w:cs="Times New Roman"/>
          <w:b/>
          <w:sz w:val="24"/>
          <w:szCs w:val="24"/>
        </w:rPr>
      </w:pPr>
    </w:p>
    <w:p w:rsidR="000063E0" w:rsidRDefault="000063E0" w:rsidP="000063E0">
      <w:pPr>
        <w:pBdr>
          <w:top w:val="nil"/>
          <w:left w:val="nil"/>
          <w:bottom w:val="nil"/>
          <w:right w:val="nil"/>
          <w:between w:val="nil"/>
        </w:pBdr>
        <w:spacing w:after="120" w:line="276" w:lineRule="auto"/>
        <w:rPr>
          <w:rFonts w:ascii="Times New Roman" w:eastAsia="Times New Roman" w:hAnsi="Times New Roman" w:cs="Times New Roman"/>
          <w:b/>
          <w:sz w:val="24"/>
          <w:szCs w:val="24"/>
        </w:rPr>
      </w:pPr>
    </w:p>
    <w:p w:rsidR="000063E0" w:rsidRPr="000063E0" w:rsidRDefault="000063E0" w:rsidP="000063E0">
      <w:pPr>
        <w:pBdr>
          <w:top w:val="nil"/>
          <w:left w:val="nil"/>
          <w:bottom w:val="nil"/>
          <w:right w:val="nil"/>
          <w:between w:val="nil"/>
        </w:pBdr>
        <w:spacing w:after="120" w:line="276" w:lineRule="auto"/>
        <w:rPr>
          <w:rFonts w:ascii="Times New Roman" w:eastAsia="Times New Roman" w:hAnsi="Times New Roman" w:cs="Times New Roman"/>
          <w:b/>
          <w:sz w:val="24"/>
          <w:szCs w:val="24"/>
        </w:rPr>
      </w:pPr>
    </w:p>
    <w:p w:rsidR="00042792" w:rsidRPr="00AA2F48" w:rsidRDefault="00042792" w:rsidP="00042792">
      <w:pPr>
        <w:pBdr>
          <w:top w:val="nil"/>
          <w:left w:val="nil"/>
          <w:bottom w:val="nil"/>
          <w:right w:val="nil"/>
          <w:between w:val="nil"/>
        </w:pBdr>
        <w:rPr>
          <w:rFonts w:ascii="Times New Roman" w:eastAsia="Times New Roman" w:hAnsi="Times New Roman" w:cs="Times New Roman"/>
          <w:sz w:val="24"/>
          <w:szCs w:val="24"/>
        </w:rPr>
      </w:pPr>
    </w:p>
    <w:p w:rsidR="00042792" w:rsidRPr="00AA2F48" w:rsidRDefault="00042792" w:rsidP="00042792">
      <w:pPr>
        <w:pBdr>
          <w:top w:val="nil"/>
          <w:left w:val="nil"/>
          <w:bottom w:val="nil"/>
          <w:right w:val="nil"/>
          <w:between w:val="nil"/>
        </w:pBdr>
        <w:rPr>
          <w:rFonts w:ascii="Times New Roman" w:eastAsia="Times New Roman" w:hAnsi="Times New Roman" w:cs="Times New Roman"/>
          <w:sz w:val="24"/>
          <w:szCs w:val="24"/>
        </w:rPr>
        <w:sectPr w:rsidR="00042792" w:rsidRPr="00AA2F48" w:rsidSect="00042792">
          <w:pgSz w:w="16838" w:h="11906" w:orient="landscape"/>
          <w:pgMar w:top="426" w:right="1134" w:bottom="567" w:left="1134" w:header="709" w:footer="709" w:gutter="0"/>
          <w:cols w:space="720"/>
        </w:sectPr>
      </w:pPr>
    </w:p>
    <w:p w:rsidR="00321ADF" w:rsidRDefault="00321ADF" w:rsidP="00321ADF">
      <w:pPr>
        <w:pStyle w:val="normal"/>
        <w:pBdr>
          <w:top w:val="nil"/>
          <w:left w:val="nil"/>
          <w:bottom w:val="nil"/>
          <w:right w:val="nil"/>
          <w:between w:val="nil"/>
        </w:pBdr>
        <w:spacing w:after="0" w:line="276" w:lineRule="auto"/>
        <w:ind w:firstLine="709"/>
        <w:rPr>
          <w:rFonts w:ascii="Times New Roman" w:eastAsia="Times New Roman" w:hAnsi="Times New Roman" w:cs="Times New Roman"/>
          <w:b/>
          <w:sz w:val="24"/>
          <w:szCs w:val="24"/>
        </w:rPr>
      </w:pPr>
      <w:bookmarkStart w:id="243" w:name="_heading=h.3j2qqm3" w:colFirst="0" w:colLast="0"/>
      <w:bookmarkEnd w:id="243"/>
      <w:r>
        <w:rPr>
          <w:rFonts w:ascii="Times New Roman" w:eastAsia="Times New Roman" w:hAnsi="Times New Roman" w:cs="Times New Roman"/>
          <w:b/>
          <w:sz w:val="24"/>
          <w:szCs w:val="24"/>
        </w:rPr>
        <w:t>2.3. Индивидуальный проект</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осуществляется преподавателем согласно разработанному плану организации самостоятельных занятий в ходе работы на индивидуальным проектом.</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Примерная тематика для индивидуальных проектов:</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Грамматика английского языка: от истоков до наших дней. Будет ли она упрощаться в будущем? Как это повлияет на процессы взаимоотношений в современном мире?</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2. Письменная и устная английская речь. А есть ли разница? </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Что важнее: грамматика или лексика? Какой турист выживет в чужой стране. </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Сколько слов в английском языке? А может они и не английские? Как латинские и греческие заимствования (а также заимствования из других языков) повлияли на развитие английского. </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Диалекты Великобритании – понимают ли британцы друг друга? Так ли важно произношение в современном мире. </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Американские диалекты – в каждом штате свой язык? О региональных диалектах/словах, которые употребляются только в определенной местности. </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 Почему «пишется Манчестер, а читается Ливерпуль»? Об английском произношении / написании слов. </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8. Знать или понимать? Достаточно ли выучить слова или правила, чтобы свободно говорить на английском? </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9. Изучение английского языка в России. Возможно ли начать воспринимать английский не как очередной предмет? </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sidRPr="000879EA">
        <w:rPr>
          <w:rFonts w:ascii="Times New Roman" w:eastAsia="Times New Roman" w:hAnsi="Times New Roman" w:cs="Times New Roman"/>
          <w:sz w:val="24"/>
          <w:szCs w:val="24"/>
          <w:lang w:val="en-US"/>
        </w:rPr>
        <w:t xml:space="preserve">10. Native speaker – who is it? </w:t>
      </w:r>
      <w:r>
        <w:rPr>
          <w:rFonts w:ascii="Times New Roman" w:eastAsia="Times New Roman" w:hAnsi="Times New Roman" w:cs="Times New Roman"/>
          <w:sz w:val="24"/>
          <w:szCs w:val="24"/>
        </w:rPr>
        <w:t xml:space="preserve">Возможно ли существование такого понятия в современном мире? </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 Глобализация и роль английского языка в современном мире. 12. Языки гибриды (Pidgins and Creoles) – влияние английского на другие языки.</w:t>
      </w:r>
    </w:p>
    <w:p w:rsidR="00321ADF" w:rsidRDefault="00321ADF" w:rsidP="00321ADF">
      <w:pPr>
        <w:pStyle w:val="normal"/>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 Английский язык в моей будущей специальности.</w:t>
      </w:r>
    </w:p>
    <w:p w:rsidR="00321ADF" w:rsidRDefault="00321ADF" w:rsidP="00042792">
      <w:pPr>
        <w:keepNext/>
        <w:pBdr>
          <w:top w:val="nil"/>
          <w:left w:val="nil"/>
          <w:bottom w:val="nil"/>
          <w:right w:val="nil"/>
          <w:between w:val="nil"/>
        </w:pBdr>
        <w:spacing w:after="120"/>
        <w:jc w:val="center"/>
        <w:rPr>
          <w:rFonts w:ascii="Times New Roman" w:eastAsia="Times New Roman" w:hAnsi="Times New Roman" w:cs="Times New Roman"/>
          <w:b/>
          <w:smallCaps/>
          <w:sz w:val="24"/>
          <w:szCs w:val="24"/>
        </w:rPr>
      </w:pPr>
    </w:p>
    <w:p w:rsidR="00042792" w:rsidRPr="00AA2F48" w:rsidRDefault="00042792" w:rsidP="00042792">
      <w:pPr>
        <w:keepNext/>
        <w:pBdr>
          <w:top w:val="nil"/>
          <w:left w:val="nil"/>
          <w:bottom w:val="nil"/>
          <w:right w:val="nil"/>
          <w:between w:val="nil"/>
        </w:pBdr>
        <w:spacing w:after="120"/>
        <w:jc w:val="center"/>
        <w:rPr>
          <w:rFonts w:ascii="Times New Roman" w:eastAsia="Times New Roman" w:hAnsi="Times New Roman" w:cs="Times New Roman"/>
          <w:b/>
          <w:smallCaps/>
          <w:sz w:val="24"/>
          <w:szCs w:val="24"/>
        </w:rPr>
      </w:pPr>
      <w:r w:rsidRPr="00AA2F48">
        <w:rPr>
          <w:rFonts w:ascii="Times New Roman" w:eastAsia="Times New Roman" w:hAnsi="Times New Roman" w:cs="Times New Roman"/>
          <w:b/>
          <w:smallCaps/>
          <w:sz w:val="24"/>
          <w:szCs w:val="24"/>
        </w:rPr>
        <w:t>3. Условия реализации ДИСЦИПЛИНЫ</w:t>
      </w: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bookmarkStart w:id="244" w:name="_heading=h.1y810tw" w:colFirst="0" w:colLast="0"/>
      <w:bookmarkEnd w:id="244"/>
      <w:r w:rsidRPr="00AA2F48">
        <w:rPr>
          <w:rFonts w:ascii="Times New Roman" w:eastAsia="Times New Roman" w:hAnsi="Times New Roman" w:cs="Times New Roman"/>
          <w:b/>
          <w:sz w:val="24"/>
          <w:szCs w:val="24"/>
        </w:rPr>
        <w:t>3.1. Материально-техническое обеспечение</w:t>
      </w:r>
    </w:p>
    <w:p w:rsidR="00D536C1" w:rsidRPr="00FA680C" w:rsidRDefault="00D536C1" w:rsidP="00D536C1">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Pr="00D536C1">
        <w:rPr>
          <w:rFonts w:ascii="Times New Roman" w:hAnsi="Times New Roman" w:cs="Times New Roman"/>
          <w:bCs/>
          <w:sz w:val="24"/>
          <w:szCs w:val="24"/>
          <w:u w:val="single"/>
        </w:rPr>
        <w:t>Иностранного языка</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042792" w:rsidRPr="00AA2F48" w:rsidRDefault="00042792" w:rsidP="00042792">
      <w:pPr>
        <w:ind w:firstLine="709"/>
        <w:jc w:val="both"/>
        <w:rPr>
          <w:rFonts w:ascii="Times New Roman" w:eastAsia="Times New Roman" w:hAnsi="Times New Roman" w:cs="Times New Roman"/>
          <w:i/>
          <w:sz w:val="24"/>
          <w:szCs w:val="24"/>
        </w:rPr>
      </w:pP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bookmarkStart w:id="245" w:name="_heading=h.4i7ojhp" w:colFirst="0" w:colLast="0"/>
      <w:bookmarkEnd w:id="245"/>
      <w:r w:rsidRPr="00AA2F48">
        <w:rPr>
          <w:rFonts w:ascii="Times New Roman" w:eastAsia="Times New Roman" w:hAnsi="Times New Roman" w:cs="Times New Roman"/>
          <w:b/>
          <w:sz w:val="24"/>
          <w:szCs w:val="24"/>
        </w:rPr>
        <w:t>3.2. Учебно-методическое обеспечение</w:t>
      </w:r>
    </w:p>
    <w:p w:rsidR="00042792" w:rsidRPr="00AA2F48" w:rsidRDefault="00042792" w:rsidP="00042792">
      <w:pPr>
        <w:pBdr>
          <w:top w:val="nil"/>
          <w:left w:val="nil"/>
          <w:bottom w:val="nil"/>
          <w:right w:val="nil"/>
          <w:between w:val="nil"/>
        </w:pBdr>
        <w:spacing w:line="276" w:lineRule="auto"/>
        <w:ind w:firstLine="709"/>
        <w:rPr>
          <w:rFonts w:ascii="Times New Roman" w:eastAsia="Times New Roman" w:hAnsi="Times New Roman" w:cs="Times New Roman"/>
          <w:b/>
          <w:sz w:val="24"/>
          <w:szCs w:val="24"/>
        </w:rPr>
      </w:pPr>
      <w:bookmarkStart w:id="246" w:name="_heading=h.2xcytpi" w:colFirst="0" w:colLast="0"/>
      <w:bookmarkEnd w:id="246"/>
      <w:r w:rsidRPr="00AA2F48">
        <w:rPr>
          <w:rFonts w:ascii="Times New Roman" w:eastAsia="Times New Roman" w:hAnsi="Times New Roman" w:cs="Times New Roman"/>
          <w:b/>
          <w:sz w:val="24"/>
          <w:szCs w:val="24"/>
        </w:rPr>
        <w:t>3.2.1. Основные печатные и/или электронные издания</w:t>
      </w:r>
    </w:p>
    <w:p w:rsidR="00042792" w:rsidRPr="00AA2F48" w:rsidRDefault="00042792" w:rsidP="00CA2B74">
      <w:pPr>
        <w:pStyle w:val="afc"/>
        <w:numPr>
          <w:ilvl w:val="0"/>
          <w:numId w:val="9"/>
        </w:numPr>
        <w:tabs>
          <w:tab w:val="clear" w:pos="720"/>
          <w:tab w:val="left" w:pos="993"/>
        </w:tabs>
        <w:spacing w:after="0" w:line="240" w:lineRule="auto"/>
        <w:ind w:left="0" w:firstLine="709"/>
        <w:textAlignment w:val="baseline"/>
      </w:pPr>
      <w:bookmarkStart w:id="247" w:name="_heading=h.3whwml4" w:colFirst="0" w:colLast="0"/>
      <w:bookmarkEnd w:id="247"/>
      <w:r w:rsidRPr="00AA2F48">
        <w:t>Агабекян И.П. Английский для технических вузов. – Ростов н/Д : «Феникс», 2019.</w:t>
      </w:r>
    </w:p>
    <w:p w:rsidR="00042792" w:rsidRPr="00AA2F48" w:rsidRDefault="00042792" w:rsidP="00CA2B74">
      <w:pPr>
        <w:pStyle w:val="afc"/>
        <w:numPr>
          <w:ilvl w:val="0"/>
          <w:numId w:val="9"/>
        </w:numPr>
        <w:tabs>
          <w:tab w:val="clear" w:pos="720"/>
          <w:tab w:val="left" w:pos="993"/>
        </w:tabs>
        <w:spacing w:after="0" w:line="240" w:lineRule="auto"/>
        <w:ind w:left="0" w:firstLine="709"/>
        <w:textAlignment w:val="baseline"/>
      </w:pPr>
      <w:r w:rsidRPr="00AA2F48">
        <w:t>Агабекян И.П. Английский язык для средних специальных заведений. – Ростов на/Д : 2019.</w:t>
      </w:r>
    </w:p>
    <w:p w:rsidR="00042792" w:rsidRPr="00AA2F48" w:rsidRDefault="00042792" w:rsidP="00CA2B74">
      <w:pPr>
        <w:pStyle w:val="afc"/>
        <w:numPr>
          <w:ilvl w:val="0"/>
          <w:numId w:val="9"/>
        </w:numPr>
        <w:tabs>
          <w:tab w:val="clear" w:pos="720"/>
          <w:tab w:val="left" w:pos="993"/>
        </w:tabs>
        <w:spacing w:after="0" w:line="240" w:lineRule="auto"/>
        <w:ind w:left="0" w:firstLine="709"/>
        <w:textAlignment w:val="baseline"/>
      </w:pPr>
      <w:r w:rsidRPr="00AA2F48">
        <w:t>Луговая А.Л. Пособие по английскому языку для энергетических специальностей. Учебное пособие. – М.: Высшая школа, 2019. – 150 с.</w:t>
      </w:r>
    </w:p>
    <w:p w:rsidR="00042792" w:rsidRPr="00AA2F48" w:rsidRDefault="00042792" w:rsidP="00CA2B74">
      <w:pPr>
        <w:pStyle w:val="afc"/>
        <w:numPr>
          <w:ilvl w:val="0"/>
          <w:numId w:val="9"/>
        </w:numPr>
        <w:tabs>
          <w:tab w:val="clear" w:pos="720"/>
          <w:tab w:val="left" w:pos="993"/>
        </w:tabs>
        <w:spacing w:after="0" w:line="240" w:lineRule="auto"/>
        <w:ind w:left="0" w:firstLine="709"/>
        <w:textAlignment w:val="baseline"/>
      </w:pPr>
      <w:r w:rsidRPr="00AA2F48">
        <w:rPr>
          <w:lang w:val="en-US"/>
        </w:rPr>
        <w:t xml:space="preserve">Virginia Evans, Jenny Doogley, Irina Kondrasheva/ New Round Up </w:t>
      </w:r>
      <w:r w:rsidRPr="00AA2F48">
        <w:t>ч</w:t>
      </w:r>
      <w:r w:rsidRPr="00AA2F48">
        <w:rPr>
          <w:lang w:val="en-US"/>
        </w:rPr>
        <w:t xml:space="preserve">. 2, 3, 4. </w:t>
      </w:r>
      <w:r w:rsidRPr="00AA2F48">
        <w:t>Изд. Pearson, 2019</w:t>
      </w:r>
    </w:p>
    <w:p w:rsidR="00042792" w:rsidRPr="00AA2F48" w:rsidRDefault="00042792" w:rsidP="00042792"/>
    <w:p w:rsidR="00042792" w:rsidRPr="00AA2F48" w:rsidRDefault="00042792" w:rsidP="00042792">
      <w:pPr>
        <w:pStyle w:val="afc"/>
        <w:spacing w:after="0"/>
        <w:ind w:firstLine="709"/>
      </w:pPr>
      <w:r w:rsidRPr="00AA2F48">
        <w:rPr>
          <w:b/>
          <w:bCs/>
        </w:rPr>
        <w:t>3.2.2. Дополнительные источники </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Агабекян. И. П. Английский язык для бакалавров; Ростов - на - Дону, 2016</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Бонами Д. Английский язык для будущих инженеров: Учеб.пособие. – 5-е изд. испр. – М.: Высш.шк., 2017. – 289 с.</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Голицынский Ю.Б. Грамматика: Сборник упражнений. – Санкт-Петербург: Каро, 2017. – 576 с.</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Голубев А.П. Английский язык для технических специальностей - М.: Академия, 2017. – 336 с. Карпова, Т.А. English for Colleges / Английский для колледжей  – М.: КНОРУС, 2016. – 281 с. Кравцова Л.И.Английский язык для средних специальных учебных заведений. Учебник. – М. : Высшая школа, 2010.</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26" w:history="1">
        <w:r w:rsidRPr="00AA2F48">
          <w:rPr>
            <w:rStyle w:val="af0"/>
          </w:rPr>
          <w:t>https://ru.wikipedia.org/wiki/</w:t>
        </w:r>
      </w:hyperlink>
      <w:r w:rsidRPr="00AA2F48">
        <w:t>  </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27" w:history="1">
        <w:r w:rsidRPr="00AA2F48">
          <w:rPr>
            <w:rStyle w:val="af0"/>
          </w:rPr>
          <w:t>www.English.language.ru</w:t>
        </w:r>
      </w:hyperlink>
      <w:r w:rsidRPr="00AA2F48">
        <w:t>    </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28" w:history="1">
        <w:r w:rsidRPr="00AA2F48">
          <w:rPr>
            <w:rStyle w:val="af0"/>
          </w:rPr>
          <w:t>www.nonstopenglish.com</w:t>
        </w:r>
      </w:hyperlink>
      <w:r w:rsidRPr="00AA2F48">
        <w:t> </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29" w:history="1">
        <w:r w:rsidRPr="00AA2F48">
          <w:rPr>
            <w:rStyle w:val="af0"/>
          </w:rPr>
          <w:t>www.macmillan.ru</w:t>
        </w:r>
      </w:hyperlink>
      <w:r w:rsidRPr="00AA2F48">
        <w:t> </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30" w:history="1">
        <w:r w:rsidRPr="00AA2F48">
          <w:rPr>
            <w:rStyle w:val="af0"/>
          </w:rPr>
          <w:t>www.enhome.ru</w:t>
        </w:r>
      </w:hyperlink>
      <w:r w:rsidRPr="00AA2F48">
        <w:t> </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31" w:history="1">
        <w:r w:rsidRPr="00AA2F48">
          <w:rPr>
            <w:rStyle w:val="af0"/>
          </w:rPr>
          <w:t>www.enghelp.ru</w:t>
        </w:r>
      </w:hyperlink>
      <w:r w:rsidRPr="00AA2F48">
        <w:t>   </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32" w:history="1">
        <w:r w:rsidRPr="00AA2F48">
          <w:rPr>
            <w:rStyle w:val="af0"/>
          </w:rPr>
          <w:t>www.enlish-to-go.com</w:t>
        </w:r>
      </w:hyperlink>
      <w:r w:rsidRPr="00AA2F48">
        <w:t xml:space="preserve"> (онлайн-уроки по английскому языку для преподавателей и студентов); </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 Электронный ресурс </w:t>
      </w:r>
      <w:hyperlink r:id="rId33" w:history="1">
        <w:r w:rsidRPr="00AA2F48">
          <w:rPr>
            <w:rStyle w:val="af0"/>
          </w:rPr>
          <w:t>http://www.translate.ru/</w:t>
        </w:r>
      </w:hyperlink>
      <w:r w:rsidRPr="00AA2F48">
        <w:t xml:space="preserve"> (электронные словари);</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34" w:history="1">
        <w:r w:rsidRPr="00AA2F48">
          <w:rPr>
            <w:rStyle w:val="af0"/>
          </w:rPr>
          <w:t>http://www.alleng.ru/d/engl/engl133.htm</w:t>
        </w:r>
      </w:hyperlink>
      <w:r w:rsidRPr="00AA2F48">
        <w:t xml:space="preserve"> (образовательные ресурсы - справочники, самоучители, учебники по английскому языку);</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35" w:history="1">
        <w:r w:rsidRPr="00AA2F48">
          <w:rPr>
            <w:rStyle w:val="af0"/>
          </w:rPr>
          <w:t>www.Woordhunt.ru</w:t>
        </w:r>
      </w:hyperlink>
      <w:r w:rsidRPr="00AA2F48">
        <w:t> </w:t>
      </w:r>
    </w:p>
    <w:p w:rsidR="00042792" w:rsidRPr="00AA2F48" w:rsidRDefault="00042792" w:rsidP="00CA2B74">
      <w:pPr>
        <w:pStyle w:val="afc"/>
        <w:numPr>
          <w:ilvl w:val="0"/>
          <w:numId w:val="10"/>
        </w:numPr>
        <w:tabs>
          <w:tab w:val="clear" w:pos="720"/>
          <w:tab w:val="left" w:pos="1134"/>
        </w:tabs>
        <w:spacing w:after="0" w:line="240" w:lineRule="auto"/>
        <w:ind w:left="0" w:firstLine="709"/>
        <w:textAlignment w:val="baseline"/>
      </w:pPr>
      <w:r w:rsidRPr="00AA2F48">
        <w:t xml:space="preserve">Электронный ресурс </w:t>
      </w:r>
      <w:hyperlink r:id="rId36" w:anchor="vision-mission" w:history="1">
        <w:r w:rsidRPr="00AA2F48">
          <w:rPr>
            <w:rStyle w:val="af0"/>
          </w:rPr>
          <w:t>https://www.worldskills.org/about/#vision-mission</w:t>
        </w:r>
      </w:hyperlink>
      <w:r w:rsidRPr="00AA2F48">
        <w:t>       </w:t>
      </w:r>
    </w:p>
    <w:p w:rsidR="00042792" w:rsidRPr="00AA2F48" w:rsidRDefault="00042792" w:rsidP="00042792">
      <w:pPr>
        <w:keepNext/>
        <w:pBdr>
          <w:top w:val="nil"/>
          <w:left w:val="nil"/>
          <w:bottom w:val="nil"/>
          <w:right w:val="nil"/>
          <w:between w:val="nil"/>
        </w:pBdr>
        <w:spacing w:after="120"/>
        <w:jc w:val="center"/>
        <w:rPr>
          <w:rFonts w:ascii="Times New Roman" w:eastAsia="Times New Roman" w:hAnsi="Times New Roman" w:cs="Times New Roman"/>
          <w:b/>
          <w:smallCaps/>
          <w:sz w:val="24"/>
          <w:szCs w:val="24"/>
        </w:rPr>
      </w:pPr>
    </w:p>
    <w:p w:rsidR="00042792" w:rsidRDefault="00042792" w:rsidP="00042792">
      <w:pPr>
        <w:keepNext/>
        <w:pBdr>
          <w:top w:val="nil"/>
          <w:left w:val="nil"/>
          <w:bottom w:val="nil"/>
          <w:right w:val="nil"/>
          <w:between w:val="nil"/>
        </w:pBdr>
        <w:spacing w:after="120"/>
        <w:jc w:val="center"/>
        <w:rPr>
          <w:rFonts w:eastAsia="Times New Roman" w:cs="Times New Roman"/>
          <w:smallCaps/>
          <w:sz w:val="24"/>
          <w:szCs w:val="24"/>
        </w:rPr>
      </w:pPr>
      <w:r w:rsidRPr="00AA2F48">
        <w:rPr>
          <w:rFonts w:ascii="Times New Roman" w:eastAsia="Times New Roman" w:hAnsi="Times New Roman" w:cs="Times New Roman"/>
          <w:b/>
          <w:smallCaps/>
          <w:sz w:val="24"/>
          <w:szCs w:val="24"/>
        </w:rPr>
        <w:t>4. </w:t>
      </w:r>
      <w:r w:rsidR="000063E0" w:rsidRPr="00937F7C">
        <w:rPr>
          <w:rFonts w:ascii="Times New Roman Полужирный" w:eastAsia="Times New Roman" w:hAnsi="Times New Roman Полужирный" w:cs="Times New Roman" w:hint="eastAsia"/>
          <w:smallCaps/>
          <w:sz w:val="24"/>
          <w:szCs w:val="24"/>
        </w:rPr>
        <w:t>КОНТРОЛЬ</w:t>
      </w:r>
      <w:r w:rsidR="000063E0" w:rsidRPr="00937F7C">
        <w:rPr>
          <w:rFonts w:ascii="Times New Roman Полужирный" w:eastAsia="Times New Roman" w:hAnsi="Times New Roman Полужирный" w:cs="Times New Roman"/>
          <w:smallCaps/>
          <w:sz w:val="24"/>
          <w:szCs w:val="24"/>
        </w:rPr>
        <w:t xml:space="preserve"> </w:t>
      </w:r>
      <w:r w:rsidR="000063E0" w:rsidRPr="00937F7C">
        <w:rPr>
          <w:rFonts w:ascii="Times New Roman Полужирный" w:eastAsia="Times New Roman" w:hAnsi="Times New Roman Полужирный" w:cs="Times New Roman" w:hint="eastAsia"/>
          <w:smallCaps/>
          <w:sz w:val="24"/>
          <w:szCs w:val="24"/>
        </w:rPr>
        <w:t>И</w:t>
      </w:r>
      <w:r w:rsidR="000063E0" w:rsidRPr="00937F7C">
        <w:rPr>
          <w:rFonts w:ascii="Times New Roman Полужирный" w:eastAsia="Times New Roman" w:hAnsi="Times New Roman Полужирный" w:cs="Times New Roman"/>
          <w:smallCaps/>
          <w:sz w:val="24"/>
          <w:szCs w:val="24"/>
        </w:rPr>
        <w:t xml:space="preserve"> </w:t>
      </w:r>
      <w:r w:rsidR="000063E0" w:rsidRPr="00937F7C">
        <w:rPr>
          <w:rFonts w:ascii="Times New Roman Полужирный" w:eastAsia="Times New Roman" w:hAnsi="Times New Roman Полужирный" w:cs="Times New Roman" w:hint="eastAsia"/>
          <w:smallCaps/>
          <w:sz w:val="24"/>
          <w:szCs w:val="24"/>
        </w:rPr>
        <w:t>ОЦЕНКА</w:t>
      </w:r>
      <w:r w:rsidR="000063E0" w:rsidRPr="00937F7C">
        <w:rPr>
          <w:rFonts w:ascii="Times New Roman Полужирный" w:eastAsia="Times New Roman" w:hAnsi="Times New Roman Полужирный" w:cs="Times New Roman"/>
          <w:smallCaps/>
          <w:sz w:val="24"/>
          <w:szCs w:val="24"/>
        </w:rPr>
        <w:t xml:space="preserve"> </w:t>
      </w:r>
      <w:r w:rsidR="000063E0" w:rsidRPr="00937F7C">
        <w:rPr>
          <w:rFonts w:ascii="Times New Roman Полужирный" w:eastAsia="Times New Roman" w:hAnsi="Times New Roman Полужирный" w:cs="Times New Roman" w:hint="eastAsia"/>
          <w:smallCaps/>
          <w:sz w:val="24"/>
          <w:szCs w:val="24"/>
        </w:rPr>
        <w:t>РЕЗУЛЬТАТОВ</w:t>
      </w:r>
      <w:r w:rsidR="000063E0" w:rsidRPr="00937F7C">
        <w:rPr>
          <w:rFonts w:ascii="Times New Roman Полужирный" w:eastAsia="Times New Roman" w:hAnsi="Times New Roman Полужирный" w:cs="Times New Roman"/>
          <w:smallCaps/>
          <w:sz w:val="24"/>
          <w:szCs w:val="24"/>
        </w:rPr>
        <w:t xml:space="preserve"> </w:t>
      </w:r>
      <w:r w:rsidR="000063E0" w:rsidRPr="00937F7C">
        <w:rPr>
          <w:rFonts w:ascii="Times New Roman Полужирный" w:eastAsia="Times New Roman" w:hAnsi="Times New Roman Полужирный" w:cs="Times New Roman"/>
          <w:smallCaps/>
          <w:sz w:val="24"/>
          <w:szCs w:val="24"/>
        </w:rPr>
        <w:br/>
      </w:r>
      <w:r w:rsidR="000063E0" w:rsidRPr="00937F7C">
        <w:rPr>
          <w:rFonts w:ascii="Times New Roman Полужирный" w:eastAsia="Times New Roman" w:hAnsi="Times New Roman Полужирный" w:cs="Times New Roman" w:hint="eastAsia"/>
          <w:smallCaps/>
          <w:sz w:val="24"/>
          <w:szCs w:val="24"/>
        </w:rPr>
        <w:t>ОСВОЕНИЯ</w:t>
      </w:r>
      <w:r w:rsidR="000063E0" w:rsidRPr="00937F7C">
        <w:rPr>
          <w:rFonts w:ascii="Times New Roman Полужирный" w:eastAsia="Times New Roman" w:hAnsi="Times New Roman Полужирный" w:cs="Times New Roman"/>
          <w:smallCaps/>
          <w:sz w:val="24"/>
          <w:szCs w:val="24"/>
        </w:rPr>
        <w:t xml:space="preserve"> </w:t>
      </w:r>
      <w:r w:rsidRPr="00937F7C">
        <w:rPr>
          <w:rFonts w:ascii="Times New Roman Полужирный" w:eastAsia="Times New Roman" w:hAnsi="Times New Roman Полужирный" w:cs="Times New Roman"/>
          <w:smallCaps/>
          <w:sz w:val="24"/>
          <w:szCs w:val="24"/>
        </w:rPr>
        <w:t>ДИСЦИПЛИНЫ</w:t>
      </w:r>
    </w:p>
    <w:tbl>
      <w:tblPr>
        <w:tblW w:w="9615"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218"/>
        <w:gridCol w:w="2561"/>
        <w:gridCol w:w="2836"/>
      </w:tblGrid>
      <w:tr w:rsidR="000063E0" w:rsidTr="000063E0">
        <w:tc>
          <w:tcPr>
            <w:tcW w:w="4218"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561"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2836" w:type="dxa"/>
            <w:tcBorders>
              <w:top w:val="single" w:sz="4" w:space="0" w:color="000000"/>
              <w:left w:val="single" w:sz="4" w:space="0" w:color="000000"/>
              <w:bottom w:val="single" w:sz="4" w:space="0" w:color="000000"/>
              <w:right w:val="single" w:sz="4" w:space="0" w:color="000000"/>
            </w:tcBorders>
            <w:vAlign w:val="center"/>
          </w:tcPr>
          <w:p w:rsidR="000063E0" w:rsidRDefault="000063E0" w:rsidP="000063E0">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0063E0" w:rsidTr="000063E0">
        <w:trPr>
          <w:trHeight w:val="306"/>
        </w:trPr>
        <w:tc>
          <w:tcPr>
            <w:tcW w:w="4218"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Умения: </w:t>
            </w:r>
          </w:p>
          <w:p w:rsidR="000063E0" w:rsidRDefault="000063E0" w:rsidP="000063E0">
            <w:pP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говорение:</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sz w:val="24"/>
                <w:szCs w:val="24"/>
              </w:rPr>
              <w:t>– вести диалог (диалог–расспрос, диалог–обмен мнениями/суждениями, диалог–побуждение к действию, этикетный диалог и их комбинации) в ситуациях официального и неофициального общения в бытовой, социокультурной и учебно-трудовой сферах, используя аргументацию, эмоционально-оценочные средства;</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рассказывать, рассуждать в связи с изученной тематикой, проблематикой прочитанных/прослушанных текстов; описывать события, излагать факты, делать сообщения;</w:t>
            </w:r>
          </w:p>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sz w:val="24"/>
                <w:szCs w:val="24"/>
              </w:rPr>
              <w:t>– создавать словесный социокультурный портрет своей страны и страны/стран изучаемого языка на основе разнообразной страноведческой и культуроведческой информации;</w:t>
            </w:r>
          </w:p>
        </w:tc>
        <w:tc>
          <w:tcPr>
            <w:tcW w:w="2561"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«Отлично» -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«Удовлетворительно» -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«Неудовлетворительно» - содержание курса не освоено, необходимые умения не сформированы, выполненные учебные задания содержат грубые ошибки.</w:t>
            </w: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sz w:val="24"/>
                <w:szCs w:val="24"/>
              </w:rPr>
            </w:pPr>
          </w:p>
          <w:p w:rsidR="000063E0" w:rsidRDefault="000063E0" w:rsidP="000063E0">
            <w:pPr>
              <w:rPr>
                <w:rFonts w:ascii="Times New Roman" w:eastAsia="Times New Roman" w:hAnsi="Times New Roman" w:cs="Times New Roman"/>
                <w:b/>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Примеры форм и методов контроля и оценки</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Тестирование на знание терминологии по теме</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Контрольная работа </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Самостоятельная работа</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Защита реферата</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Выполнение проекта</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Наблюдение за выполнением практического задания (деятельностью студента)</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Оценка выполнения практического задания (работы)</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Подготовка и выступление с докладом, сообщением, презентацией</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Решение ситуационной задачи</w:t>
            </w:r>
          </w:p>
        </w:tc>
      </w:tr>
      <w:tr w:rsidR="000063E0" w:rsidTr="000063E0">
        <w:tc>
          <w:tcPr>
            <w:tcW w:w="4218"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  беседа/дискуссия</w:t>
            </w:r>
          </w:p>
        </w:tc>
      </w:tr>
      <w:tr w:rsidR="000063E0" w:rsidTr="000063E0">
        <w:tc>
          <w:tcPr>
            <w:tcW w:w="4218"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практические занятия, </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проектная работа,</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доклад</w:t>
            </w:r>
          </w:p>
        </w:tc>
      </w:tr>
      <w:tr w:rsidR="000063E0" w:rsidTr="000063E0">
        <w:tc>
          <w:tcPr>
            <w:tcW w:w="4218"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доклад,</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защита реферата</w:t>
            </w:r>
          </w:p>
        </w:tc>
      </w:tr>
      <w:tr w:rsidR="000063E0" w:rsidTr="000063E0">
        <w:trPr>
          <w:trHeight w:val="1410"/>
        </w:trPr>
        <w:tc>
          <w:tcPr>
            <w:tcW w:w="4218"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аудирование:</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понимать относительно полно (общий смысл) высказывания на изучаемом иностранном языке в различных ситуациях общения;</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учебных фильмов</w:t>
            </w:r>
          </w:p>
        </w:tc>
      </w:tr>
      <w:tr w:rsidR="000063E0" w:rsidTr="000063E0">
        <w:trPr>
          <w:trHeight w:val="273"/>
        </w:trPr>
        <w:tc>
          <w:tcPr>
            <w:tcW w:w="4218"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понимать основное содержание аутентичных аудио- или видеотекстов познавательного характера на темы, предлагаемые в рамках курса, выборочно извлекать из них необходимую информацию;</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видеофильмов</w:t>
            </w:r>
          </w:p>
        </w:tc>
      </w:tr>
      <w:tr w:rsidR="000063E0" w:rsidTr="000063E0">
        <w:trPr>
          <w:trHeight w:val="345"/>
        </w:trPr>
        <w:tc>
          <w:tcPr>
            <w:tcW w:w="4218"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чтение:</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читать аутентичные тексты разных стилей (публицистические, художественные, научно-популярные и технические), используя основные виды чтения (ознакомительное, изучающее, просмотровое/поисковое) в зависимости от коммуникативной задачи;</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просмотровое и поисковое чтение газетных, журнальных статей (со словарём, без словаря)</w:t>
            </w:r>
          </w:p>
          <w:p w:rsidR="000063E0" w:rsidRDefault="000063E0" w:rsidP="000063E0">
            <w:pPr>
              <w:jc w:val="both"/>
              <w:rPr>
                <w:rFonts w:ascii="Times New Roman" w:eastAsia="Times New Roman" w:hAnsi="Times New Roman" w:cs="Times New Roman"/>
                <w:sz w:val="24"/>
                <w:szCs w:val="24"/>
              </w:rPr>
            </w:pPr>
          </w:p>
        </w:tc>
      </w:tr>
      <w:tr w:rsidR="000063E0" w:rsidTr="000063E0">
        <w:trPr>
          <w:trHeight w:val="1080"/>
        </w:trPr>
        <w:tc>
          <w:tcPr>
            <w:tcW w:w="4218" w:type="dxa"/>
            <w:vMerge w:val="restart"/>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письменная речь:</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описывать явления, события, излагать факты в письме личного и делового характера;</w:t>
            </w:r>
          </w:p>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заполнять различные виды анкет, сообщать сведения о себе в форме, принятой в стране изучаемого языка;</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сочинение,</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доклад,</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tc>
      </w:tr>
      <w:tr w:rsidR="000063E0" w:rsidTr="000063E0">
        <w:trPr>
          <w:trHeight w:val="1080"/>
        </w:trPr>
        <w:tc>
          <w:tcPr>
            <w:tcW w:w="4218"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резюме,</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письмо</w:t>
            </w:r>
          </w:p>
        </w:tc>
      </w:tr>
      <w:tr w:rsidR="000063E0" w:rsidTr="000063E0">
        <w:tc>
          <w:tcPr>
            <w:tcW w:w="4218"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Знания:</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b/>
                <w:sz w:val="24"/>
                <w:szCs w:val="24"/>
              </w:rPr>
            </w:pPr>
          </w:p>
        </w:tc>
      </w:tr>
      <w:tr w:rsidR="000063E0" w:rsidTr="000063E0">
        <w:tc>
          <w:tcPr>
            <w:tcW w:w="4218"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значения новых лексических единиц, связанных с тематикой данного этапа и с соответствующими ситуациями общения;</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монологическая речь,</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диалогическая речь</w:t>
            </w:r>
          </w:p>
        </w:tc>
      </w:tr>
      <w:tr w:rsidR="000063E0" w:rsidTr="000063E0">
        <w:tc>
          <w:tcPr>
            <w:tcW w:w="4218"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языковой материал:</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идиоматические выражения, оценочную лексику, единицы речевого этикета и обслуживающие ситуации общения в рамках изучаемых тем;</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диалогическая речь,</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полилог</w:t>
            </w:r>
          </w:p>
        </w:tc>
      </w:tr>
      <w:tr w:rsidR="000063E0" w:rsidTr="000063E0">
        <w:tc>
          <w:tcPr>
            <w:tcW w:w="4218"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новые значения изученных глагольных форм (видо-временных, неличных), средства и способы выражения модальности; условия, предположения, причины, следствия, побуждения к действию;</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тестирование,</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контрольная работа</w:t>
            </w:r>
          </w:p>
        </w:tc>
      </w:tr>
      <w:tr w:rsidR="000063E0" w:rsidTr="000063E0">
        <w:tc>
          <w:tcPr>
            <w:tcW w:w="4218"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лингвострановедческую, страноведческую и социокультурную информацию, расширенную за счет новой тематики и проблематики речевого общения;</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монологическая речь,</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диалогическая речь,</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полилог</w:t>
            </w:r>
          </w:p>
          <w:p w:rsidR="000063E0" w:rsidRDefault="000063E0" w:rsidP="000063E0">
            <w:pPr>
              <w:jc w:val="both"/>
              <w:rPr>
                <w:rFonts w:ascii="Times New Roman" w:eastAsia="Times New Roman" w:hAnsi="Times New Roman" w:cs="Times New Roman"/>
                <w:sz w:val="24"/>
                <w:szCs w:val="24"/>
              </w:rPr>
            </w:pPr>
          </w:p>
        </w:tc>
      </w:tr>
      <w:tr w:rsidR="000063E0" w:rsidTr="000063E0">
        <w:tc>
          <w:tcPr>
            <w:tcW w:w="4218" w:type="dxa"/>
            <w:tcBorders>
              <w:top w:val="single" w:sz="4" w:space="0" w:color="000000"/>
              <w:left w:val="single" w:sz="4" w:space="0" w:color="000000"/>
              <w:bottom w:val="single" w:sz="4" w:space="0" w:color="000000"/>
              <w:right w:val="single" w:sz="4" w:space="0" w:color="000000"/>
            </w:tcBorders>
          </w:tcPr>
          <w:p w:rsidR="000063E0" w:rsidRDefault="000063E0" w:rsidP="000063E0">
            <w:pPr>
              <w:rPr>
                <w:rFonts w:ascii="Times New Roman" w:eastAsia="Times New Roman" w:hAnsi="Times New Roman" w:cs="Times New Roman"/>
                <w:sz w:val="24"/>
                <w:szCs w:val="24"/>
              </w:rPr>
            </w:pPr>
            <w:r>
              <w:rPr>
                <w:rFonts w:ascii="Times New Roman" w:eastAsia="Times New Roman" w:hAnsi="Times New Roman" w:cs="Times New Roman"/>
                <w:sz w:val="24"/>
                <w:szCs w:val="24"/>
              </w:rPr>
              <w:t>– тексты, построенные на языковом материале повседневного и профессионального общения, в том числе инструкции и нормативные документы по профессиям и специальностям СПО</w:t>
            </w:r>
          </w:p>
        </w:tc>
        <w:tc>
          <w:tcPr>
            <w:tcW w:w="2561" w:type="dxa"/>
            <w:vMerge/>
            <w:tcBorders>
              <w:top w:val="single" w:sz="4" w:space="0" w:color="000000"/>
              <w:left w:val="single" w:sz="4" w:space="0" w:color="000000"/>
              <w:bottom w:val="single" w:sz="4" w:space="0" w:color="000000"/>
              <w:right w:val="single" w:sz="4" w:space="0" w:color="000000"/>
            </w:tcBorders>
          </w:tcPr>
          <w:p w:rsidR="000063E0" w:rsidRDefault="000063E0" w:rsidP="000063E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836" w:type="dxa"/>
            <w:tcBorders>
              <w:top w:val="single" w:sz="4" w:space="0" w:color="000000"/>
              <w:left w:val="single" w:sz="4" w:space="0" w:color="000000"/>
              <w:bottom w:val="single" w:sz="4" w:space="0" w:color="000000"/>
              <w:right w:val="single" w:sz="4" w:space="0" w:color="000000"/>
            </w:tcBorders>
          </w:tcPr>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p w:rsidR="000063E0" w:rsidRDefault="000063E0" w:rsidP="000063E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письмо</w:t>
            </w:r>
          </w:p>
          <w:p w:rsidR="000063E0" w:rsidRDefault="000063E0" w:rsidP="000063E0">
            <w:pPr>
              <w:tabs>
                <w:tab w:val="left" w:pos="1552"/>
              </w:tabs>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tc>
      </w:tr>
    </w:tbl>
    <w:p w:rsidR="000063E0" w:rsidRDefault="000063E0" w:rsidP="00042792">
      <w:pPr>
        <w:keepNext/>
        <w:pBdr>
          <w:top w:val="nil"/>
          <w:left w:val="nil"/>
          <w:bottom w:val="nil"/>
          <w:right w:val="nil"/>
          <w:between w:val="nil"/>
        </w:pBdr>
        <w:spacing w:after="120"/>
        <w:jc w:val="center"/>
        <w:rPr>
          <w:rFonts w:eastAsia="Times New Roman" w:cs="Times New Roman"/>
          <w:smallCaps/>
          <w:sz w:val="24"/>
          <w:szCs w:val="24"/>
        </w:rPr>
      </w:pPr>
    </w:p>
    <w:p w:rsidR="000063E0" w:rsidRDefault="000063E0" w:rsidP="00042792">
      <w:pPr>
        <w:keepNext/>
        <w:pBdr>
          <w:top w:val="nil"/>
          <w:left w:val="nil"/>
          <w:bottom w:val="nil"/>
          <w:right w:val="nil"/>
          <w:between w:val="nil"/>
        </w:pBdr>
        <w:spacing w:after="120"/>
        <w:jc w:val="center"/>
        <w:rPr>
          <w:rFonts w:eastAsia="Times New Roman" w:cs="Times New Roman"/>
          <w:smallCaps/>
          <w:sz w:val="24"/>
          <w:szCs w:val="24"/>
        </w:rPr>
      </w:pPr>
    </w:p>
    <w:p w:rsidR="00042792" w:rsidRDefault="00042792" w:rsidP="0084089D">
      <w:pPr>
        <w:jc w:val="right"/>
        <w:rPr>
          <w:rFonts w:ascii="Times New Roman" w:eastAsia="Times New Roman" w:hAnsi="Times New Roman" w:cs="Times New Roman"/>
          <w:b/>
          <w:sz w:val="24"/>
          <w:szCs w:val="24"/>
        </w:rPr>
      </w:pPr>
      <w:r w:rsidRPr="00AA2F48">
        <w:br w:type="page"/>
      </w:r>
    </w:p>
    <w:p w:rsidR="009C50CE" w:rsidRDefault="009C50CE" w:rsidP="009C50CE">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w:t>
      </w:r>
      <w:r w:rsidR="00937F7C">
        <w:rPr>
          <w:rFonts w:ascii="Times New Roman" w:eastAsia="Times New Roman" w:hAnsi="Times New Roman" w:cs="Times New Roman"/>
          <w:b/>
          <w:sz w:val="24"/>
          <w:szCs w:val="24"/>
        </w:rPr>
        <w:t>7</w:t>
      </w:r>
    </w:p>
    <w:p w:rsidR="001D7A58" w:rsidRDefault="001D7A58" w:rsidP="001D7A58">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D7A58" w:rsidRPr="00705146" w:rsidRDefault="001D7A58" w:rsidP="001D7A58">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9C50CE" w:rsidRDefault="009C50CE" w:rsidP="009C50CE">
      <w:pPr>
        <w:pStyle w:val="1"/>
      </w:pPr>
      <w:bookmarkStart w:id="248" w:name="_Toc171337951"/>
      <w:bookmarkStart w:id="249" w:name="_Toc171337977"/>
      <w:bookmarkStart w:id="250" w:name="_Toc171338003"/>
      <w:bookmarkStart w:id="251" w:name="_Toc171338029"/>
      <w:bookmarkStart w:id="252" w:name="_Toc171338055"/>
      <w:bookmarkStart w:id="253" w:name="_Toc171338081"/>
      <w:r>
        <w:t>«ООД.07 МАТЕМАТИКА»</w:t>
      </w:r>
      <w:bookmarkEnd w:id="248"/>
      <w:bookmarkEnd w:id="249"/>
      <w:bookmarkEnd w:id="250"/>
      <w:bookmarkEnd w:id="251"/>
      <w:bookmarkEnd w:id="252"/>
      <w:bookmarkEnd w:id="253"/>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 w:rsidR="009C50CE" w:rsidRDefault="009C50CE" w:rsidP="009C50CE"/>
    <w:p w:rsidR="009C50CE" w:rsidRDefault="009C50CE" w:rsidP="009C50CE">
      <w:pPr>
        <w:pStyle w:val="1"/>
      </w:pPr>
    </w:p>
    <w:p w:rsidR="00937F7C" w:rsidRDefault="00937F7C">
      <w:pPr>
        <w:rPr>
          <w:rFonts w:ascii="Times New Roman" w:eastAsia="Times New Roman" w:hAnsi="Times New Roman" w:cs="Times New Roman"/>
          <w:b/>
          <w:bCs/>
          <w:kern w:val="36"/>
          <w:sz w:val="24"/>
          <w:szCs w:val="24"/>
          <w:lang w:eastAsia="ru-RU"/>
        </w:rPr>
      </w:pPr>
      <w:r>
        <w:br w:type="page"/>
      </w:r>
    </w:p>
    <w:p w:rsidR="009C50CE" w:rsidRDefault="009C50CE" w:rsidP="009C50CE">
      <w:pPr>
        <w:pStyle w:val="1"/>
      </w:pPr>
      <w:bookmarkStart w:id="254" w:name="_Toc171337952"/>
      <w:bookmarkStart w:id="255" w:name="_Toc171337978"/>
      <w:bookmarkStart w:id="256" w:name="_Toc171338004"/>
      <w:bookmarkStart w:id="257" w:name="_Toc171338030"/>
      <w:bookmarkStart w:id="258" w:name="_Toc171338056"/>
      <w:bookmarkStart w:id="259" w:name="_Toc171338082"/>
      <w:r>
        <w:t>СОДЕРЖАНИЕ ПРОГРАММЫ</w:t>
      </w:r>
      <w:bookmarkEnd w:id="254"/>
      <w:bookmarkEnd w:id="255"/>
      <w:bookmarkEnd w:id="256"/>
      <w:bookmarkEnd w:id="257"/>
      <w:bookmarkEnd w:id="258"/>
      <w:bookmarkEnd w:id="259"/>
    </w:p>
    <w:sdt>
      <w:sdtPr>
        <w:id w:val="2706480"/>
        <w:docPartObj>
          <w:docPartGallery w:val="Table of Contents"/>
          <w:docPartUnique/>
        </w:docPartObj>
      </w:sdtPr>
      <w:sdtContent>
        <w:sdt>
          <w:sdtPr>
            <w:id w:val="5855157"/>
            <w:docPartObj>
              <w:docPartGallery w:val="Table of Contents"/>
              <w:docPartUnique/>
            </w:docPartObj>
          </w:sdtPr>
          <w:sdtContent>
            <w:p w:rsidR="000063E0" w:rsidRDefault="008709F2" w:rsidP="000063E0">
              <w:pPr>
                <w:pBdr>
                  <w:top w:val="nil"/>
                  <w:left w:val="nil"/>
                  <w:bottom w:val="nil"/>
                  <w:right w:val="nil"/>
                  <w:between w:val="nil"/>
                </w:pBdr>
                <w:tabs>
                  <w:tab w:val="right" w:pos="9639"/>
                  <w:tab w:val="left" w:pos="480"/>
                </w:tabs>
                <w:spacing w:before="120" w:line="276" w:lineRule="auto"/>
                <w:rPr>
                  <w:color w:val="000000"/>
                </w:rPr>
              </w:pPr>
              <w:r>
                <w:fldChar w:fldCharType="begin"/>
              </w:r>
              <w:r w:rsidR="000063E0">
                <w:instrText xml:space="preserve"> TOC \h \u \z \t "Heading 1,1,Heading 2,2,Heading 3,3,Heading 4,4,Heading 5,5,Heading 6,6,"</w:instrText>
              </w:r>
              <w:r>
                <w:fldChar w:fldCharType="separate"/>
              </w:r>
              <w:hyperlink w:anchor="_heading=h.1fob9te">
                <w:r w:rsidR="000063E0">
                  <w:rPr>
                    <w:rFonts w:ascii="Times New Roman" w:eastAsia="Times New Roman" w:hAnsi="Times New Roman" w:cs="Times New Roman"/>
                    <w:b/>
                    <w:color w:val="000000"/>
                  </w:rPr>
                  <w:t>1.</w:t>
                </w:r>
              </w:hyperlink>
              <w:r w:rsidR="000063E0">
                <w:t xml:space="preserve"> </w:t>
              </w:r>
              <w:r>
                <w:fldChar w:fldCharType="begin"/>
              </w:r>
              <w:r w:rsidR="000063E0">
                <w:instrText xml:space="preserve"> PAGEREF _heading=h.1fob9te \h </w:instrText>
              </w:r>
              <w:r>
                <w:fldChar w:fldCharType="separate"/>
              </w:r>
              <w:r w:rsidR="000063E0">
                <w:rPr>
                  <w:rFonts w:ascii="Times New Roman" w:eastAsia="Times New Roman" w:hAnsi="Times New Roman" w:cs="Times New Roman"/>
                  <w:b/>
                  <w:color w:val="000000"/>
                </w:rPr>
                <w:t>ОБЩАЯ ХАРАКТЕРИСТИКА</w:t>
              </w:r>
              <w:r w:rsidR="000063E0">
                <w:rPr>
                  <w:rFonts w:ascii="Times New Roman" w:eastAsia="Times New Roman" w:hAnsi="Times New Roman" w:cs="Times New Roman"/>
                  <w:b/>
                  <w:color w:val="000000"/>
                </w:rPr>
                <w:tab/>
                <w:t>3</w:t>
              </w:r>
              <w:r>
                <w:fldChar w:fldCharType="end"/>
              </w:r>
            </w:p>
            <w:p w:rsidR="000063E0" w:rsidRDefault="008709F2" w:rsidP="000063E0">
              <w:pPr>
                <w:pBdr>
                  <w:top w:val="nil"/>
                  <w:left w:val="nil"/>
                  <w:bottom w:val="nil"/>
                  <w:right w:val="nil"/>
                  <w:between w:val="nil"/>
                </w:pBdr>
                <w:tabs>
                  <w:tab w:val="right" w:pos="9639"/>
                </w:tabs>
                <w:spacing w:before="120"/>
                <w:ind w:left="240"/>
                <w:rPr>
                  <w:color w:val="000000"/>
                </w:rPr>
              </w:pPr>
              <w:hyperlink w:anchor="_heading=h.2et92p0">
                <w:r w:rsidR="000063E0">
                  <w:rPr>
                    <w:rFonts w:ascii="Times New Roman" w:eastAsia="Times New Roman" w:hAnsi="Times New Roman" w:cs="Times New Roman"/>
                    <w:color w:val="000000"/>
                    <w:sz w:val="24"/>
                    <w:szCs w:val="24"/>
                  </w:rPr>
                  <w:t>1.1. Цель и место дисциплины в структуре образовательной программы</w:t>
                </w:r>
                <w:r w:rsidR="000063E0">
                  <w:rPr>
                    <w:rFonts w:ascii="Times New Roman" w:eastAsia="Times New Roman" w:hAnsi="Times New Roman" w:cs="Times New Roman"/>
                    <w:color w:val="000000"/>
                    <w:sz w:val="24"/>
                    <w:szCs w:val="24"/>
                  </w:rPr>
                  <w:tab/>
                  <w:t>3</w:t>
                </w:r>
              </w:hyperlink>
            </w:p>
            <w:p w:rsidR="000063E0" w:rsidRDefault="008709F2" w:rsidP="000063E0">
              <w:pPr>
                <w:pBdr>
                  <w:top w:val="nil"/>
                  <w:left w:val="nil"/>
                  <w:bottom w:val="nil"/>
                  <w:right w:val="nil"/>
                  <w:between w:val="nil"/>
                </w:pBdr>
                <w:tabs>
                  <w:tab w:val="right" w:pos="9639"/>
                </w:tabs>
                <w:spacing w:before="120"/>
                <w:ind w:left="240"/>
                <w:rPr>
                  <w:color w:val="000000"/>
                </w:rPr>
              </w:pPr>
              <w:hyperlink w:anchor="_heading=h.tyjcwt">
                <w:r w:rsidR="000063E0">
                  <w:rPr>
                    <w:rFonts w:ascii="Times New Roman" w:eastAsia="Times New Roman" w:hAnsi="Times New Roman" w:cs="Times New Roman"/>
                    <w:color w:val="000000"/>
                    <w:sz w:val="24"/>
                    <w:szCs w:val="24"/>
                  </w:rPr>
                  <w:t>1.2. Планируемые результаты освоения дисциплины</w:t>
                </w:r>
                <w:r w:rsidR="000063E0">
                  <w:rPr>
                    <w:rFonts w:ascii="Times New Roman" w:eastAsia="Times New Roman" w:hAnsi="Times New Roman" w:cs="Times New Roman"/>
                    <w:color w:val="000000"/>
                    <w:sz w:val="24"/>
                    <w:szCs w:val="24"/>
                  </w:rPr>
                  <w:tab/>
                  <w:t>3</w:t>
                </w:r>
              </w:hyperlink>
            </w:p>
            <w:p w:rsidR="000063E0" w:rsidRDefault="008709F2" w:rsidP="000063E0">
              <w:pPr>
                <w:pBdr>
                  <w:top w:val="nil"/>
                  <w:left w:val="nil"/>
                  <w:bottom w:val="nil"/>
                  <w:right w:val="nil"/>
                  <w:between w:val="nil"/>
                </w:pBdr>
                <w:tabs>
                  <w:tab w:val="right" w:pos="9639"/>
                </w:tabs>
                <w:spacing w:before="120" w:line="276" w:lineRule="auto"/>
                <w:rPr>
                  <w:color w:val="000000"/>
                </w:rPr>
              </w:pPr>
              <w:hyperlink w:anchor="_heading=h.4d34og8">
                <w:r w:rsidR="000063E0">
                  <w:rPr>
                    <w:rFonts w:ascii="Times New Roman" w:eastAsia="Times New Roman" w:hAnsi="Times New Roman" w:cs="Times New Roman"/>
                    <w:b/>
                    <w:color w:val="000000"/>
                  </w:rPr>
                  <w:t>2. СТРУКТУРА И СОДЕРЖАНИЕ ДИСЦИПЛИНЫ</w:t>
                </w:r>
                <w:r w:rsidR="000063E0">
                  <w:rPr>
                    <w:rFonts w:ascii="Times New Roman" w:eastAsia="Times New Roman" w:hAnsi="Times New Roman" w:cs="Times New Roman"/>
                    <w:b/>
                    <w:color w:val="000000"/>
                  </w:rPr>
                  <w:tab/>
                  <w:t>17</w:t>
                </w:r>
              </w:hyperlink>
            </w:p>
            <w:p w:rsidR="000063E0" w:rsidRDefault="008709F2" w:rsidP="000063E0">
              <w:pPr>
                <w:pBdr>
                  <w:top w:val="nil"/>
                  <w:left w:val="nil"/>
                  <w:bottom w:val="nil"/>
                  <w:right w:val="nil"/>
                  <w:between w:val="nil"/>
                </w:pBdr>
                <w:tabs>
                  <w:tab w:val="right" w:pos="9639"/>
                </w:tabs>
                <w:spacing w:before="120"/>
                <w:ind w:left="240"/>
                <w:rPr>
                  <w:color w:val="000000"/>
                </w:rPr>
              </w:pPr>
              <w:hyperlink w:anchor="_heading=h.2s8eyo1">
                <w:r w:rsidR="000063E0">
                  <w:rPr>
                    <w:rFonts w:ascii="Times New Roman" w:eastAsia="Times New Roman" w:hAnsi="Times New Roman" w:cs="Times New Roman"/>
                    <w:color w:val="000000"/>
                    <w:sz w:val="24"/>
                    <w:szCs w:val="24"/>
                  </w:rPr>
                  <w:t>2.1. Трудоемкость освоения дисциплины</w:t>
                </w:r>
                <w:r w:rsidR="000063E0">
                  <w:rPr>
                    <w:rFonts w:ascii="Times New Roman" w:eastAsia="Times New Roman" w:hAnsi="Times New Roman" w:cs="Times New Roman"/>
                    <w:color w:val="000000"/>
                    <w:sz w:val="24"/>
                    <w:szCs w:val="24"/>
                  </w:rPr>
                  <w:tab/>
                  <w:t>17</w:t>
                </w:r>
              </w:hyperlink>
            </w:p>
            <w:p w:rsidR="000063E0" w:rsidRDefault="008709F2" w:rsidP="000063E0">
              <w:pPr>
                <w:pBdr>
                  <w:top w:val="nil"/>
                  <w:left w:val="nil"/>
                  <w:bottom w:val="nil"/>
                  <w:right w:val="nil"/>
                  <w:between w:val="nil"/>
                </w:pBdr>
                <w:tabs>
                  <w:tab w:val="right" w:pos="9639"/>
                </w:tabs>
                <w:spacing w:before="120"/>
                <w:ind w:left="240"/>
                <w:rPr>
                  <w:color w:val="000000"/>
                </w:rPr>
              </w:pPr>
              <w:hyperlink w:anchor="_heading=h.3rdcrjn">
                <w:r w:rsidR="000063E0">
                  <w:rPr>
                    <w:rFonts w:ascii="Times New Roman" w:eastAsia="Times New Roman" w:hAnsi="Times New Roman" w:cs="Times New Roman"/>
                    <w:color w:val="000000"/>
                    <w:sz w:val="24"/>
                    <w:szCs w:val="24"/>
                  </w:rPr>
                  <w:t>2.2. Содержание дисциплины</w:t>
                </w:r>
                <w:r w:rsidR="000063E0">
                  <w:rPr>
                    <w:rFonts w:ascii="Times New Roman" w:eastAsia="Times New Roman" w:hAnsi="Times New Roman" w:cs="Times New Roman"/>
                    <w:color w:val="000000"/>
                    <w:sz w:val="24"/>
                    <w:szCs w:val="24"/>
                  </w:rPr>
                  <w:tab/>
                  <w:t>18</w:t>
                </w:r>
              </w:hyperlink>
            </w:p>
            <w:p w:rsidR="000063E0" w:rsidRDefault="008709F2" w:rsidP="000063E0">
              <w:pPr>
                <w:pBdr>
                  <w:top w:val="nil"/>
                  <w:left w:val="nil"/>
                  <w:bottom w:val="nil"/>
                  <w:right w:val="nil"/>
                  <w:between w:val="nil"/>
                </w:pBdr>
                <w:tabs>
                  <w:tab w:val="right" w:pos="9639"/>
                </w:tabs>
                <w:spacing w:before="120"/>
                <w:ind w:left="240"/>
                <w:rPr>
                  <w:color w:val="000000"/>
                </w:rPr>
              </w:pPr>
              <w:hyperlink w:anchor="_heading=h.26in1rg">
                <w:r w:rsidR="000063E0">
                  <w:rPr>
                    <w:rFonts w:ascii="Times New Roman" w:eastAsia="Times New Roman" w:hAnsi="Times New Roman" w:cs="Times New Roman"/>
                    <w:color w:val="000000"/>
                    <w:sz w:val="24"/>
                    <w:szCs w:val="24"/>
                  </w:rPr>
                  <w:t>2.3. Индивидуальный проект</w:t>
                </w:r>
                <w:r w:rsidR="000063E0">
                  <w:rPr>
                    <w:rFonts w:ascii="Times New Roman" w:eastAsia="Times New Roman" w:hAnsi="Times New Roman" w:cs="Times New Roman"/>
                    <w:color w:val="000000"/>
                    <w:sz w:val="24"/>
                    <w:szCs w:val="24"/>
                  </w:rPr>
                  <w:tab/>
                  <w:t>34</w:t>
                </w:r>
              </w:hyperlink>
            </w:p>
            <w:p w:rsidR="000063E0" w:rsidRDefault="008709F2" w:rsidP="000063E0">
              <w:pPr>
                <w:pBdr>
                  <w:top w:val="nil"/>
                  <w:left w:val="nil"/>
                  <w:bottom w:val="nil"/>
                  <w:right w:val="nil"/>
                  <w:between w:val="nil"/>
                </w:pBdr>
                <w:tabs>
                  <w:tab w:val="right" w:pos="9639"/>
                </w:tabs>
                <w:spacing w:before="120" w:line="276" w:lineRule="auto"/>
                <w:rPr>
                  <w:color w:val="000000"/>
                </w:rPr>
              </w:pPr>
              <w:hyperlink w:anchor="_heading=h.35nkun2">
                <w:r w:rsidR="000063E0">
                  <w:rPr>
                    <w:rFonts w:ascii="Times New Roman" w:eastAsia="Times New Roman" w:hAnsi="Times New Roman" w:cs="Times New Roman"/>
                    <w:b/>
                    <w:color w:val="000000"/>
                  </w:rPr>
                  <w:t>3. УСЛОВИЯ РЕАЛИЗАЦИИ ДИСЦИПЛИНЫ</w:t>
                </w:r>
                <w:r w:rsidR="000063E0">
                  <w:rPr>
                    <w:rFonts w:ascii="Times New Roman" w:eastAsia="Times New Roman" w:hAnsi="Times New Roman" w:cs="Times New Roman"/>
                    <w:b/>
                    <w:color w:val="000000"/>
                  </w:rPr>
                  <w:tab/>
                  <w:t>35</w:t>
                </w:r>
              </w:hyperlink>
            </w:p>
            <w:p w:rsidR="000063E0" w:rsidRDefault="008709F2" w:rsidP="000063E0">
              <w:pPr>
                <w:pBdr>
                  <w:top w:val="nil"/>
                  <w:left w:val="nil"/>
                  <w:bottom w:val="nil"/>
                  <w:right w:val="nil"/>
                  <w:between w:val="nil"/>
                </w:pBdr>
                <w:tabs>
                  <w:tab w:val="right" w:pos="9639"/>
                </w:tabs>
                <w:spacing w:before="120"/>
                <w:ind w:left="240"/>
                <w:rPr>
                  <w:color w:val="000000"/>
                </w:rPr>
              </w:pPr>
              <w:hyperlink w:anchor="_heading=h.1ksv4uv">
                <w:r w:rsidR="000063E0">
                  <w:rPr>
                    <w:rFonts w:ascii="Times New Roman" w:eastAsia="Times New Roman" w:hAnsi="Times New Roman" w:cs="Times New Roman"/>
                    <w:color w:val="000000"/>
                    <w:sz w:val="24"/>
                    <w:szCs w:val="24"/>
                  </w:rPr>
                  <w:t>3.1. Материально-техническое обеспечение</w:t>
                </w:r>
                <w:r w:rsidR="000063E0">
                  <w:rPr>
                    <w:rFonts w:ascii="Times New Roman" w:eastAsia="Times New Roman" w:hAnsi="Times New Roman" w:cs="Times New Roman"/>
                    <w:color w:val="000000"/>
                    <w:sz w:val="24"/>
                    <w:szCs w:val="24"/>
                  </w:rPr>
                  <w:tab/>
                  <w:t>35</w:t>
                </w:r>
              </w:hyperlink>
            </w:p>
            <w:p w:rsidR="000063E0" w:rsidRDefault="008709F2" w:rsidP="000063E0">
              <w:pPr>
                <w:pBdr>
                  <w:top w:val="nil"/>
                  <w:left w:val="nil"/>
                  <w:bottom w:val="nil"/>
                  <w:right w:val="nil"/>
                  <w:between w:val="nil"/>
                </w:pBdr>
                <w:tabs>
                  <w:tab w:val="right" w:pos="9639"/>
                </w:tabs>
                <w:spacing w:before="120"/>
                <w:ind w:left="240"/>
                <w:rPr>
                  <w:color w:val="000000"/>
                </w:rPr>
              </w:pPr>
              <w:hyperlink w:anchor="_heading=h.2jxsxqh">
                <w:r w:rsidR="000063E0">
                  <w:rPr>
                    <w:rFonts w:ascii="Times New Roman" w:eastAsia="Times New Roman" w:hAnsi="Times New Roman" w:cs="Times New Roman"/>
                    <w:color w:val="000000"/>
                    <w:sz w:val="24"/>
                    <w:szCs w:val="24"/>
                  </w:rPr>
                  <w:t>3.2. Учебно-методическое обеспечение</w:t>
                </w:r>
                <w:r w:rsidR="000063E0">
                  <w:rPr>
                    <w:rFonts w:ascii="Times New Roman" w:eastAsia="Times New Roman" w:hAnsi="Times New Roman" w:cs="Times New Roman"/>
                    <w:color w:val="000000"/>
                    <w:sz w:val="24"/>
                    <w:szCs w:val="24"/>
                  </w:rPr>
                  <w:tab/>
                  <w:t>35</w:t>
                </w:r>
              </w:hyperlink>
            </w:p>
            <w:p w:rsidR="000063E0" w:rsidRDefault="008709F2" w:rsidP="000063E0">
              <w:pPr>
                <w:pBdr>
                  <w:top w:val="nil"/>
                  <w:left w:val="nil"/>
                  <w:bottom w:val="nil"/>
                  <w:right w:val="nil"/>
                  <w:between w:val="nil"/>
                </w:pBdr>
                <w:tabs>
                  <w:tab w:val="right" w:pos="9639"/>
                </w:tabs>
                <w:spacing w:before="120" w:line="276" w:lineRule="auto"/>
                <w:rPr>
                  <w:color w:val="000000"/>
                </w:rPr>
              </w:pPr>
              <w:hyperlink w:anchor="_heading=h.1ksv4uv">
                <w:r w:rsidR="000063E0">
                  <w:rPr>
                    <w:rFonts w:ascii="Times New Roman" w:eastAsia="Times New Roman" w:hAnsi="Times New Roman" w:cs="Times New Roman"/>
                    <w:b/>
                    <w:color w:val="000000"/>
                  </w:rPr>
                  <w:t>4. КОНТРОЛЬ И ОЦЕНКА РЕЗУЛЬТАТОВ  ОСВОЕНИЯ ДИСЦИПЛИНЫ</w:t>
                </w:r>
                <w:r w:rsidR="000063E0">
                  <w:rPr>
                    <w:rFonts w:ascii="Times New Roman" w:eastAsia="Times New Roman" w:hAnsi="Times New Roman" w:cs="Times New Roman"/>
                    <w:b/>
                    <w:color w:val="000000"/>
                  </w:rPr>
                  <w:tab/>
                  <w:t>37</w:t>
                </w:r>
              </w:hyperlink>
            </w:p>
            <w:p w:rsidR="000063E0" w:rsidRDefault="008709F2" w:rsidP="000063E0">
              <w:pPr>
                <w:keepNext/>
                <w:pBdr>
                  <w:top w:val="nil"/>
                  <w:left w:val="nil"/>
                  <w:bottom w:val="nil"/>
                  <w:right w:val="nil"/>
                  <w:between w:val="nil"/>
                </w:pBdr>
                <w:spacing w:after="120"/>
              </w:pPr>
              <w:r>
                <w:fldChar w:fldCharType="end"/>
              </w:r>
            </w:p>
          </w:sdtContent>
        </w:sdt>
        <w:p w:rsidR="009C50CE" w:rsidRDefault="008709F2" w:rsidP="000063E0">
          <w:pPr>
            <w:pBdr>
              <w:top w:val="nil"/>
              <w:left w:val="nil"/>
              <w:bottom w:val="nil"/>
              <w:right w:val="nil"/>
              <w:between w:val="nil"/>
            </w:pBdr>
            <w:tabs>
              <w:tab w:val="right" w:pos="9639"/>
              <w:tab w:val="left" w:pos="480"/>
            </w:tabs>
            <w:spacing w:before="120" w:line="276" w:lineRule="auto"/>
            <w:jc w:val="both"/>
            <w:rPr>
              <w:rFonts w:ascii="Times New Roman" w:eastAsia="Times New Roman" w:hAnsi="Times New Roman" w:cs="Times New Roman"/>
              <w:smallCaps/>
              <w:color w:val="000000"/>
              <w:sz w:val="24"/>
              <w:szCs w:val="24"/>
            </w:rPr>
          </w:pPr>
        </w:p>
      </w:sdtContent>
    </w:sdt>
    <w:p w:rsidR="009C50CE" w:rsidRDefault="009C50CE" w:rsidP="009C50CE">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9C50CE" w:rsidSect="0084089D">
          <w:headerReference w:type="even" r:id="rId37"/>
          <w:pgSz w:w="11906" w:h="16838"/>
          <w:pgMar w:top="1134" w:right="567" w:bottom="1134" w:left="1701" w:header="709" w:footer="709" w:gutter="0"/>
          <w:cols w:space="720"/>
        </w:sectPr>
      </w:pPr>
    </w:p>
    <w:p w:rsidR="009C50CE" w:rsidRDefault="00063AA0" w:rsidP="00CA2B74">
      <w:pPr>
        <w:keepNext/>
        <w:numPr>
          <w:ilvl w:val="0"/>
          <w:numId w:val="3"/>
        </w:numPr>
        <w:pBdr>
          <w:top w:val="nil"/>
          <w:left w:val="nil"/>
          <w:bottom w:val="nil"/>
          <w:right w:val="nil"/>
          <w:between w:val="nil"/>
        </w:pBdr>
        <w:spacing w:after="120"/>
        <w:jc w:val="center"/>
      </w:pPr>
      <w:r w:rsidRPr="00063AA0">
        <w:rPr>
          <w:rFonts w:ascii="Times New Roman" w:eastAsia="Times" w:hAnsi="Times New Roman" w:cs="Times New Roman"/>
          <w:b/>
          <w:color w:val="000000"/>
          <w:sz w:val="24"/>
          <w:szCs w:val="24"/>
        </w:rPr>
        <w:t>ОБЩАЯ ХАРАКТЕРИСТИКА</w:t>
      </w:r>
      <w:r w:rsidRPr="00063AA0">
        <w:rPr>
          <w:rFonts w:ascii="Times New Roman" w:eastAsia="Calibri" w:hAnsi="Times New Roman" w:cs="Times New Roman"/>
          <w:b/>
          <w:color w:val="000000"/>
          <w:sz w:val="24"/>
          <w:szCs w:val="24"/>
        </w:rPr>
        <w:t xml:space="preserve"> </w:t>
      </w:r>
      <w:r w:rsidRPr="00063AA0">
        <w:rPr>
          <w:rFonts w:ascii="Times New Roman" w:eastAsia="Times" w:hAnsi="Times New Roman" w:cs="Times New Roman"/>
          <w:b/>
          <w:color w:val="000000"/>
          <w:sz w:val="24"/>
          <w:szCs w:val="24"/>
        </w:rPr>
        <w:t>РАБОЧЕЙ ПРОГРАММЫ</w:t>
      </w:r>
      <w:r>
        <w:rPr>
          <w:rFonts w:ascii="Times" w:eastAsia="Times" w:hAnsi="Times" w:cs="Times"/>
          <w:b/>
          <w:smallCaps/>
          <w:color w:val="000000"/>
          <w:sz w:val="24"/>
          <w:szCs w:val="24"/>
        </w:rPr>
        <w:t xml:space="preserve"> </w:t>
      </w:r>
      <w:r w:rsidR="009C50CE">
        <w:rPr>
          <w:rFonts w:ascii="Times" w:eastAsia="Times" w:hAnsi="Times" w:cs="Times"/>
          <w:b/>
          <w:smallCaps/>
          <w:color w:val="000000"/>
          <w:sz w:val="24"/>
          <w:szCs w:val="24"/>
        </w:rPr>
        <w:t>УЧЕБНОЙ ДИСЦИПЛИНЫ</w:t>
      </w:r>
    </w:p>
    <w:p w:rsidR="009C50CE" w:rsidRDefault="009C50CE" w:rsidP="009C50CE">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ООД.07 МАТЕМАТКА</w:t>
      </w:r>
    </w:p>
    <w:p w:rsidR="009C50CE" w:rsidRDefault="009C50CE"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w:t>
      </w:r>
      <w:r>
        <w:rPr>
          <w:rFonts w:ascii="Times" w:eastAsia="Times" w:hAnsi="Times" w:cs="Times"/>
          <w:b/>
          <w:color w:val="000000"/>
          <w:sz w:val="24"/>
          <w:szCs w:val="24"/>
        </w:rPr>
        <w:t xml:space="preserve"> Цель и место дисциплины в структуре образовательной программы</w:t>
      </w:r>
    </w:p>
    <w:p w:rsidR="009C50CE" w:rsidRDefault="009C50CE" w:rsidP="009C50CE">
      <w:pPr>
        <w:ind w:firstLine="709"/>
        <w:jc w:val="both"/>
        <w:rPr>
          <w:rFonts w:ascii="Times New Roman" w:eastAsia="Times New Roman" w:hAnsi="Times New Roman" w:cs="Times New Roman"/>
          <w:sz w:val="24"/>
          <w:szCs w:val="24"/>
        </w:rPr>
      </w:pPr>
    </w:p>
    <w:p w:rsidR="001F35E5" w:rsidRPr="001B1F14" w:rsidRDefault="001F35E5" w:rsidP="001F35E5">
      <w:pPr>
        <w:spacing w:line="360" w:lineRule="auto"/>
        <w:ind w:firstLine="1418"/>
        <w:jc w:val="both"/>
        <w:rPr>
          <w:rFonts w:ascii="Times New Roman" w:eastAsia="Times New Roman" w:hAnsi="Times New Roman" w:cs="Times New Roman"/>
          <w:b/>
          <w:bCs/>
          <w:kern w:val="32"/>
          <w:sz w:val="24"/>
          <w:szCs w:val="24"/>
          <w:lang/>
        </w:rPr>
      </w:pPr>
      <w:r w:rsidRPr="001B1F14">
        <w:rPr>
          <w:rFonts w:ascii="Times New Roman" w:hAnsi="Times New Roman" w:cs="Times New Roman"/>
          <w:sz w:val="24"/>
          <w:szCs w:val="24"/>
          <w:lang w:eastAsia="ru-RU"/>
        </w:rPr>
        <w:t xml:space="preserve">Общеобразовательная дисциплина «Математика» является обязательной частью </w:t>
      </w:r>
      <w:r w:rsidRPr="00FC0E23">
        <w:rPr>
          <w:rFonts w:ascii="Times New Roman" w:hAnsi="Times New Roman" w:cs="Times New Roman"/>
          <w:sz w:val="24"/>
          <w:szCs w:val="24"/>
          <w:lang w:eastAsia="ru-RU"/>
        </w:rPr>
        <w:t xml:space="preserve">общеобразовательного цикла образовательной программы в соответствии с ФГОС СПО по </w:t>
      </w:r>
      <w:r w:rsidRPr="00FC0E23">
        <w:rPr>
          <w:rFonts w:ascii="Times New Roman" w:eastAsia="Times New Roman" w:hAnsi="Times New Roman" w:cs="Times New Roman"/>
          <w:kern w:val="32"/>
          <w:sz w:val="24"/>
          <w:szCs w:val="24"/>
          <w:lang/>
        </w:rPr>
        <w:t>15.01.37 Слесарь-наладчик контрольно-измерительных приборов и автоматики</w:t>
      </w:r>
      <w:r w:rsidRPr="00FC0E23">
        <w:rPr>
          <w:rFonts w:ascii="Times New Roman" w:eastAsia="Times New Roman" w:hAnsi="Times New Roman" w:cs="Times New Roman"/>
          <w:b/>
          <w:bCs/>
          <w:kern w:val="32"/>
          <w:sz w:val="24"/>
          <w:szCs w:val="24"/>
          <w:lang/>
        </w:rPr>
        <w:t>.</w:t>
      </w:r>
    </w:p>
    <w:p w:rsidR="001F35E5" w:rsidRDefault="001F35E5" w:rsidP="001F35E5">
      <w:pPr>
        <w:suppressAutoHyphens/>
        <w:spacing w:line="276" w:lineRule="auto"/>
        <w:jc w:val="both"/>
        <w:rPr>
          <w:rFonts w:ascii="Times New Roman" w:hAnsi="Times New Roman" w:cs="Times New Roman"/>
          <w:sz w:val="24"/>
          <w:szCs w:val="24"/>
        </w:rPr>
      </w:pPr>
    </w:p>
    <w:p w:rsidR="001F35E5" w:rsidRPr="00EA6E1D" w:rsidRDefault="001F35E5" w:rsidP="001F35E5">
      <w:pPr>
        <w:pStyle w:val="114"/>
        <w:rPr>
          <w:rFonts w:ascii="Times New Roman" w:hAnsi="Times New Roman"/>
        </w:rPr>
      </w:pPr>
      <w:bookmarkStart w:id="260" w:name="_Toc167112634"/>
      <w:r w:rsidRPr="00E11160">
        <w:rPr>
          <w:rFonts w:ascii="Times New Roman" w:hAnsi="Times New Roman"/>
        </w:rPr>
        <w:t xml:space="preserve">1.2. </w:t>
      </w:r>
      <w:r>
        <w:rPr>
          <w:rFonts w:ascii="Times New Roman" w:hAnsi="Times New Roman"/>
        </w:rPr>
        <w:t>Цели и 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bookmarkEnd w:id="260"/>
    </w:p>
    <w:p w:rsidR="001F35E5" w:rsidRPr="001B1F14" w:rsidRDefault="001F35E5" w:rsidP="001F35E5">
      <w:pPr>
        <w:spacing w:line="360" w:lineRule="auto"/>
        <w:ind w:firstLine="1418"/>
        <w:jc w:val="both"/>
        <w:rPr>
          <w:rFonts w:ascii="Times New Roman" w:hAnsi="Times New Roman" w:cs="Times New Roman"/>
          <w:b/>
          <w:bCs/>
          <w:sz w:val="24"/>
          <w:szCs w:val="24"/>
        </w:rPr>
      </w:pPr>
      <w:r w:rsidRPr="001B1F14">
        <w:rPr>
          <w:rFonts w:ascii="Times New Roman" w:hAnsi="Times New Roman" w:cs="Times New Roman"/>
          <w:i/>
          <w:sz w:val="24"/>
          <w:szCs w:val="24"/>
          <w:vertAlign w:val="superscript"/>
        </w:rPr>
        <w:t xml:space="preserve">  </w:t>
      </w:r>
      <w:r w:rsidRPr="001B1F14">
        <w:rPr>
          <w:rFonts w:ascii="Times New Roman" w:eastAsia="Times New Roman" w:hAnsi="Times New Roman" w:cs="Times New Roman"/>
          <w:bCs/>
          <w:sz w:val="24"/>
          <w:szCs w:val="24"/>
          <w:lang w:eastAsia="ru-RU"/>
        </w:rPr>
        <w:t xml:space="preserve">Содержание программы общеобразовательной дисциплины «Математика» направлено на достижение </w:t>
      </w:r>
      <w:r w:rsidRPr="001B1F14">
        <w:rPr>
          <w:rFonts w:ascii="Times New Roman" w:hAnsi="Times New Roman" w:cs="Times New Roman"/>
          <w:bCs/>
          <w:sz w:val="24"/>
          <w:szCs w:val="24"/>
        </w:rPr>
        <w:t>результатов ее изучения в соответствии с требованиями ФГОС СОО с учетом профессиональной направленности ФГОС СПО. Приоритетными целями обучения математике на базовом уровне являются</w:t>
      </w:r>
      <w:r>
        <w:rPr>
          <w:rFonts w:ascii="Times New Roman" w:hAnsi="Times New Roman"/>
          <w:bCs/>
          <w:sz w:val="24"/>
          <w:szCs w:val="24"/>
        </w:rPr>
        <w:t>:</w:t>
      </w:r>
    </w:p>
    <w:p w:rsidR="001F35E5" w:rsidRPr="001B1F14" w:rsidRDefault="001F35E5" w:rsidP="001F35E5">
      <w:pPr>
        <w:suppressAutoHyphens/>
        <w:spacing w:line="360" w:lineRule="auto"/>
        <w:ind w:firstLine="709"/>
        <w:jc w:val="both"/>
        <w:rPr>
          <w:rFonts w:ascii="Times New Roman" w:hAnsi="Times New Roman" w:cs="Times New Roman"/>
          <w:bCs/>
          <w:sz w:val="24"/>
          <w:szCs w:val="24"/>
        </w:rPr>
      </w:pPr>
      <w:r w:rsidRPr="001B1F14">
        <w:rPr>
          <w:rFonts w:ascii="Times New Roman" w:hAnsi="Times New Roman" w:cs="Times New Roman"/>
          <w:bCs/>
          <w:sz w:val="24"/>
          <w:szCs w:val="24"/>
        </w:rPr>
        <w:t>- 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1F35E5" w:rsidRPr="001B1F14" w:rsidRDefault="001F35E5" w:rsidP="001F35E5">
      <w:pPr>
        <w:suppressAutoHyphens/>
        <w:spacing w:line="360" w:lineRule="auto"/>
        <w:ind w:firstLine="709"/>
        <w:jc w:val="both"/>
        <w:rPr>
          <w:rFonts w:ascii="Times New Roman" w:hAnsi="Times New Roman" w:cs="Times New Roman"/>
          <w:bCs/>
          <w:sz w:val="24"/>
          <w:szCs w:val="24"/>
        </w:rPr>
      </w:pPr>
      <w:r w:rsidRPr="001B1F14">
        <w:rPr>
          <w:rFonts w:ascii="Times New Roman" w:hAnsi="Times New Roman" w:cs="Times New Roman"/>
          <w:bCs/>
          <w:sz w:val="24"/>
          <w:szCs w:val="24"/>
        </w:rPr>
        <w:t>- 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1F35E5" w:rsidRPr="001B1F14" w:rsidRDefault="001F35E5" w:rsidP="001F35E5">
      <w:pPr>
        <w:suppressAutoHyphens/>
        <w:spacing w:line="360" w:lineRule="auto"/>
        <w:ind w:firstLine="709"/>
        <w:jc w:val="both"/>
        <w:rPr>
          <w:rFonts w:ascii="Times New Roman" w:hAnsi="Times New Roman" w:cs="Times New Roman"/>
          <w:bCs/>
          <w:sz w:val="24"/>
          <w:szCs w:val="24"/>
        </w:rPr>
      </w:pPr>
      <w:r w:rsidRPr="001B1F14">
        <w:rPr>
          <w:rFonts w:ascii="Times New Roman" w:hAnsi="Times New Roman" w:cs="Times New Roman"/>
          <w:bCs/>
          <w:sz w:val="24"/>
          <w:szCs w:val="24"/>
        </w:rPr>
        <w:t>- 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1F35E5" w:rsidRPr="000F111B" w:rsidRDefault="001F35E5" w:rsidP="001F35E5">
      <w:pPr>
        <w:suppressAutoHyphens/>
        <w:spacing w:line="360" w:lineRule="auto"/>
        <w:ind w:firstLine="709"/>
        <w:jc w:val="both"/>
        <w:rPr>
          <w:rFonts w:ascii="Times New Roman" w:hAnsi="Times New Roman" w:cs="Times New Roman"/>
          <w:bCs/>
          <w:sz w:val="24"/>
          <w:szCs w:val="24"/>
        </w:rPr>
      </w:pPr>
      <w:r w:rsidRPr="001B1F14">
        <w:rPr>
          <w:rFonts w:ascii="Times New Roman" w:hAnsi="Times New Roman" w:cs="Times New Roman"/>
          <w:bCs/>
          <w:sz w:val="24"/>
          <w:szCs w:val="24"/>
        </w:rPr>
        <w:t>- 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дисциплин,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задач профессиональной деятельности, интерпретировать и оценивать полученные результаты.</w:t>
      </w:r>
    </w:p>
    <w:p w:rsidR="009C50CE" w:rsidRDefault="001F35E5" w:rsidP="001F35E5">
      <w:pPr>
        <w:pBdr>
          <w:top w:val="nil"/>
          <w:left w:val="nil"/>
          <w:bottom w:val="nil"/>
          <w:right w:val="nil"/>
          <w:between w:val="nil"/>
        </w:pBdr>
        <w:spacing w:after="200" w:line="276" w:lineRule="auto"/>
        <w:rPr>
          <w:rFonts w:ascii="Times New Roman" w:eastAsia="Times New Roman" w:hAnsi="Times New Roman" w:cs="Times New Roman"/>
          <w:color w:val="000000"/>
          <w:sz w:val="24"/>
          <w:szCs w:val="24"/>
        </w:rPr>
        <w:sectPr w:rsidR="009C50CE">
          <w:headerReference w:type="even" r:id="rId38"/>
          <w:pgSz w:w="11906" w:h="16838"/>
          <w:pgMar w:top="1134" w:right="567" w:bottom="1134" w:left="1701" w:header="709" w:footer="709" w:gutter="0"/>
          <w:cols w:space="720"/>
        </w:sectPr>
      </w:pPr>
      <w:r w:rsidRPr="001B1F14">
        <w:rPr>
          <w:rFonts w:ascii="Times New Roman" w:hAnsi="Times New Roman"/>
          <w:sz w:val="24"/>
          <w:szCs w:val="24"/>
        </w:rPr>
        <w:t>Общие компетенции (далее – ОК) и профессиональные компетенции (далее – ПК) ФГОС СПО в соотнесении с личностными, метапредметными и предметными результатами обучения базового уровня (далее – ПРб) ФГОС СОО представлены в таблице</w:t>
      </w:r>
    </w:p>
    <w:tbl>
      <w:tblPr>
        <w:tblW w:w="0" w:type="auto"/>
        <w:tblBorders>
          <w:top w:val="single" w:sz="6" w:space="0" w:color="000000"/>
          <w:left w:val="single" w:sz="6" w:space="0" w:color="000000"/>
          <w:bottom w:val="single" w:sz="6" w:space="0" w:color="000000"/>
          <w:right w:val="single" w:sz="6" w:space="0" w:color="000000"/>
        </w:tblBorders>
        <w:tblLayout w:type="fixed"/>
        <w:tblCellMar>
          <w:left w:w="0" w:type="dxa"/>
          <w:right w:w="0" w:type="dxa"/>
        </w:tblCellMar>
        <w:tblLook w:val="04A0"/>
      </w:tblPr>
      <w:tblGrid>
        <w:gridCol w:w="2827"/>
        <w:gridCol w:w="5670"/>
        <w:gridCol w:w="6057"/>
      </w:tblGrid>
      <w:tr w:rsidR="001F35E5" w:rsidRPr="001B1F14" w:rsidTr="001F35E5">
        <w:trPr>
          <w:trHeight w:val="20"/>
        </w:trPr>
        <w:tc>
          <w:tcPr>
            <w:tcW w:w="2827" w:type="dxa"/>
            <w:vMerge w:val="restart"/>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vAlign w:val="center"/>
          </w:tcPr>
          <w:p w:rsidR="001F35E5" w:rsidRPr="001B1F14" w:rsidRDefault="001F35E5" w:rsidP="001F35E5">
            <w:pPr>
              <w:contextualSpacing/>
              <w:jc w:val="center"/>
              <w:rPr>
                <w:rFonts w:ascii="Times New Roman" w:eastAsia="Calibri" w:hAnsi="Times New Roman" w:cs="Times New Roman"/>
                <w:sz w:val="24"/>
              </w:rPr>
            </w:pPr>
            <w:bookmarkStart w:id="261" w:name="_heading=h.3dy6vkm" w:colFirst="0" w:colLast="0"/>
            <w:bookmarkEnd w:id="261"/>
            <w:r w:rsidRPr="001B1F14">
              <w:rPr>
                <w:rFonts w:ascii="Times New Roman" w:eastAsia="Calibri" w:hAnsi="Times New Roman" w:cs="Times New Roman"/>
                <w:b/>
                <w:sz w:val="24"/>
              </w:rPr>
              <w:t>Код и наименование формируемых компетенций</w:t>
            </w:r>
          </w:p>
        </w:tc>
        <w:tc>
          <w:tcPr>
            <w:tcW w:w="11727" w:type="dxa"/>
            <w:gridSpan w:val="2"/>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vAlign w:val="center"/>
          </w:tcPr>
          <w:p w:rsidR="001F35E5" w:rsidRPr="001B1F14" w:rsidRDefault="001F35E5" w:rsidP="001F35E5">
            <w:pPr>
              <w:contextualSpacing/>
              <w:jc w:val="center"/>
              <w:rPr>
                <w:rFonts w:ascii="Times New Roman" w:eastAsia="Calibri" w:hAnsi="Times New Roman" w:cs="Times New Roman"/>
                <w:sz w:val="24"/>
              </w:rPr>
            </w:pPr>
            <w:r w:rsidRPr="001B1F14">
              <w:rPr>
                <w:rFonts w:ascii="Times New Roman" w:eastAsia="Calibri" w:hAnsi="Times New Roman" w:cs="Times New Roman"/>
                <w:b/>
                <w:sz w:val="24"/>
              </w:rPr>
              <w:t>Результаты обучения</w:t>
            </w:r>
          </w:p>
        </w:tc>
      </w:tr>
      <w:tr w:rsidR="001F35E5" w:rsidRPr="001B1F14" w:rsidTr="001F35E5">
        <w:trPr>
          <w:trHeight w:val="680"/>
        </w:trPr>
        <w:tc>
          <w:tcPr>
            <w:tcW w:w="2827" w:type="dxa"/>
            <w:vMerge/>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vAlign w:val="center"/>
          </w:tcPr>
          <w:p w:rsidR="001F35E5" w:rsidRPr="001B1F14" w:rsidRDefault="001F35E5" w:rsidP="001F35E5">
            <w:pPr>
              <w:jc w:val="both"/>
              <w:rPr>
                <w:rFonts w:ascii="Times New Roman" w:eastAsia="Calibri" w:hAnsi="Times New Roman" w:cs="Times New Roman"/>
              </w:rPr>
            </w:pP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vAlign w:val="center"/>
          </w:tcPr>
          <w:p w:rsidR="001F35E5" w:rsidRPr="001B1F14" w:rsidRDefault="001F35E5" w:rsidP="001F35E5">
            <w:pPr>
              <w:contextualSpacing/>
              <w:jc w:val="center"/>
              <w:rPr>
                <w:rFonts w:ascii="Times New Roman" w:eastAsia="Calibri" w:hAnsi="Times New Roman" w:cs="Times New Roman"/>
                <w:sz w:val="24"/>
              </w:rPr>
            </w:pPr>
            <w:r w:rsidRPr="001B1F14">
              <w:rPr>
                <w:rFonts w:ascii="Times New Roman" w:eastAsia="Calibri" w:hAnsi="Times New Roman" w:cs="Times New Roman"/>
                <w:b/>
                <w:sz w:val="24"/>
              </w:rPr>
              <w:t>Общие</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vAlign w:val="center"/>
          </w:tcPr>
          <w:p w:rsidR="001F35E5" w:rsidRPr="001B1F14" w:rsidRDefault="001F35E5" w:rsidP="001F35E5">
            <w:pPr>
              <w:contextualSpacing/>
              <w:jc w:val="center"/>
              <w:rPr>
                <w:rFonts w:ascii="Times New Roman" w:eastAsia="Calibri" w:hAnsi="Times New Roman" w:cs="Times New Roman"/>
                <w:sz w:val="24"/>
              </w:rPr>
            </w:pPr>
            <w:r w:rsidRPr="001B1F14">
              <w:rPr>
                <w:rFonts w:ascii="Times New Roman" w:eastAsia="Calibri" w:hAnsi="Times New Roman" w:cs="Times New Roman"/>
                <w:b/>
                <w:sz w:val="24"/>
              </w:rPr>
              <w:t>Дисциплинарные</w:t>
            </w:r>
          </w:p>
        </w:tc>
      </w:tr>
      <w:tr w:rsidR="001F35E5" w:rsidRPr="001B1F14" w:rsidTr="001F35E5">
        <w:trPr>
          <w:trHeight w:val="694"/>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ОК 01. Выбирать способы решения задач профессиональной деятельности применительно </w:t>
            </w:r>
            <w:r w:rsidRPr="001B1F14">
              <w:rPr>
                <w:rFonts w:ascii="Times New Roman" w:eastAsia="Calibri" w:hAnsi="Times New Roman" w:cs="Times New Roman"/>
                <w:sz w:val="24"/>
                <w:szCs w:val="24"/>
              </w:rPr>
              <w:br/>
              <w:t>к различным контекстам</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Личностные результаты должны отражать </w:t>
            </w:r>
            <w:r w:rsidRPr="001B1F14">
              <w:rPr>
                <w:rFonts w:ascii="Times New Roman" w:eastAsia="Calibri" w:hAnsi="Times New Roman" w:cs="Times New Roman"/>
                <w:sz w:val="24"/>
                <w:szCs w:val="24"/>
              </w:rPr>
              <w:br/>
              <w:t>в части: трудового воспитания:</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готовность к труду, осознание ценности мастерства, трудолюбие;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интерес к различным сферам профессиональной деятельности/</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готовность и способность к образованию </w:t>
            </w:r>
            <w:r w:rsidRPr="001B1F14">
              <w:rPr>
                <w:rFonts w:ascii="Times New Roman" w:eastAsia="Calibri" w:hAnsi="Times New Roman" w:cs="Times New Roman"/>
                <w:sz w:val="24"/>
                <w:szCs w:val="24"/>
              </w:rPr>
              <w:br/>
              <w:t>и самообразованию на протяжении всей жизни</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Метапредметные результаты должны отражать:</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Овладение универсальными учебными познавательными действиями:</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а) базовые логические действия:</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самостоятельно формулировать </w:t>
            </w:r>
            <w:r w:rsidRPr="001B1F14">
              <w:rPr>
                <w:rFonts w:ascii="Times New Roman" w:eastAsia="Calibri" w:hAnsi="Times New Roman" w:cs="Times New Roman"/>
                <w:sz w:val="24"/>
                <w:szCs w:val="24"/>
              </w:rPr>
              <w:br/>
              <w:t xml:space="preserve">и актуализировать проблему, рассматривать </w:t>
            </w:r>
            <w:r w:rsidRPr="001B1F14">
              <w:rPr>
                <w:rFonts w:ascii="Times New Roman" w:eastAsia="Calibri" w:hAnsi="Times New Roman" w:cs="Times New Roman"/>
                <w:sz w:val="24"/>
                <w:szCs w:val="24"/>
              </w:rPr>
              <w:br/>
              <w:t>ее всесторонне;</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устанавливать существенный признак или основания для сравнения, классификации </w:t>
            </w:r>
            <w:r w:rsidRPr="001B1F14">
              <w:rPr>
                <w:rFonts w:ascii="Times New Roman" w:eastAsia="Calibri" w:hAnsi="Times New Roman" w:cs="Times New Roman"/>
                <w:sz w:val="24"/>
                <w:szCs w:val="24"/>
              </w:rPr>
              <w:br/>
              <w:t xml:space="preserve">и обобщения;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определять цели деятельности, задавать параметры и критерии их достижения;</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выявлять закономерности и противоречия </w:t>
            </w:r>
            <w:r w:rsidRPr="001B1F14">
              <w:rPr>
                <w:rFonts w:ascii="Times New Roman" w:eastAsia="Calibri" w:hAnsi="Times New Roman" w:cs="Times New Roman"/>
                <w:sz w:val="24"/>
                <w:szCs w:val="24"/>
              </w:rPr>
              <w:br/>
              <w:t xml:space="preserve">в рассматриваемых явлениях;  </w:t>
            </w:r>
          </w:p>
          <w:p w:rsidR="001F35E5" w:rsidRPr="001B1F14" w:rsidRDefault="001F35E5" w:rsidP="001F35E5">
            <w:pPr>
              <w:ind w:left="141" w:right="134"/>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вносить коррективы в деятельность, оценивать соответствие результатов целям, оценивать риски последствий деятельности</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развивать креативное мышление </w:t>
            </w:r>
            <w:r w:rsidRPr="001B1F14">
              <w:rPr>
                <w:rFonts w:ascii="Times New Roman" w:eastAsia="Calibri" w:hAnsi="Times New Roman" w:cs="Times New Roman"/>
                <w:sz w:val="24"/>
                <w:szCs w:val="24"/>
              </w:rPr>
              <w:br/>
              <w:t xml:space="preserve">при решении жизненных проблем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б) базовые исследовательские действия:</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владеть навыками учебно-исследовательской и проектной деятельности, навыками разрешения проблем;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способность и готовность </w:t>
            </w:r>
            <w:r w:rsidRPr="001B1F14">
              <w:rPr>
                <w:rFonts w:ascii="Times New Roman" w:eastAsia="Calibri" w:hAnsi="Times New Roman" w:cs="Times New Roman"/>
                <w:sz w:val="24"/>
                <w:szCs w:val="24"/>
              </w:rPr>
              <w:br/>
              <w:t>к самостоятельному поиску методов решения практических задач, применению различных методов познания</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выявлять причинно-следственные связи </w:t>
            </w:r>
            <w:r w:rsidRPr="001B1F14">
              <w:rPr>
                <w:rFonts w:ascii="Times New Roman" w:eastAsia="Calibri" w:hAnsi="Times New Roman" w:cs="Times New Roman"/>
                <w:sz w:val="24"/>
                <w:szCs w:val="24"/>
              </w:rPr>
              <w:br/>
              <w:t xml:space="preserve">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w:t>
            </w:r>
            <w:r w:rsidRPr="001B1F14">
              <w:rPr>
                <w:rFonts w:ascii="Times New Roman" w:eastAsia="Calibri" w:hAnsi="Times New Roman" w:cs="Times New Roman"/>
                <w:sz w:val="24"/>
                <w:szCs w:val="24"/>
              </w:rPr>
              <w:br/>
              <w:t xml:space="preserve">в новых условиях;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разрабатывать план решения проблемы </w:t>
            </w:r>
            <w:r w:rsidRPr="001B1F14">
              <w:rPr>
                <w:rFonts w:ascii="Times New Roman" w:eastAsia="Calibri" w:hAnsi="Times New Roman" w:cs="Times New Roman"/>
                <w:sz w:val="24"/>
                <w:szCs w:val="24"/>
              </w:rPr>
              <w:br/>
              <w:t xml:space="preserve">с учетом анализа имеющихся материальных </w:t>
            </w:r>
            <w:r w:rsidRPr="001B1F14">
              <w:rPr>
                <w:rFonts w:ascii="Times New Roman" w:eastAsia="Calibri" w:hAnsi="Times New Roman" w:cs="Times New Roman"/>
                <w:sz w:val="24"/>
                <w:szCs w:val="24"/>
              </w:rPr>
              <w:br/>
              <w:t>и нематериальных ресурсов;</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уметь переносить знания в познавательную </w:t>
            </w:r>
            <w:r w:rsidRPr="001B1F14">
              <w:rPr>
                <w:rFonts w:ascii="Times New Roman" w:eastAsia="Calibri" w:hAnsi="Times New Roman" w:cs="Times New Roman"/>
                <w:sz w:val="24"/>
                <w:szCs w:val="24"/>
              </w:rPr>
              <w:br/>
              <w:t>и практическую области жизнедеятельности;</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уметь интегрировать знания из разных предметных областей;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выдвигать новые идеи, предлагать оригинальные подходы и решения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ставить проблемы и задачи, допускающие способность их использования </w:t>
            </w:r>
            <w:r w:rsidRPr="001B1F14">
              <w:rPr>
                <w:rFonts w:ascii="Times New Roman" w:eastAsia="Calibri" w:hAnsi="Times New Roman" w:cs="Times New Roman"/>
                <w:sz w:val="24"/>
                <w:szCs w:val="24"/>
              </w:rPr>
              <w:br/>
              <w:t>в познавательной и социальной практике</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Овладение универсальными регулятивными действиями: а) самоорганизация: делать осознанный выбор, аргументировать его, брать ответственность за решение</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ПРб3. Умение оперировать понятиями: рациональные, иррациональные, показательные, степенные, логарифмические, тригонометрические уравнения </w:t>
            </w:r>
            <w:r w:rsidRPr="001B1F14">
              <w:rPr>
                <w:rFonts w:ascii="Times New Roman" w:eastAsia="Times New Roman" w:hAnsi="Times New Roman" w:cs="Times New Roman"/>
                <w:sz w:val="24"/>
                <w:szCs w:val="24"/>
                <w:lang w:eastAsia="ru-RU"/>
              </w:rPr>
              <w:br/>
              <w:t>и неравенства, их системы;</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w:t>
            </w:r>
            <w:r w:rsidRPr="001B1F14">
              <w:rPr>
                <w:rFonts w:ascii="Times New Roman" w:eastAsia="Times New Roman" w:hAnsi="Times New Roman" w:cs="Times New Roman"/>
                <w:sz w:val="24"/>
                <w:szCs w:val="24"/>
                <w:lang w:eastAsia="ru-RU"/>
              </w:rPr>
              <w:br/>
              <w:t>и зависимостей, при решении задач из других учебных предметов и задач из реальной жизни; выражать формулами зависимости между величинами;</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ПРб12. Умение вычислять геометрические величины (длина, угол, площадь, объем, площадь поверхности), используя изученные формулы и методы;</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w:t>
            </w:r>
            <w:r w:rsidRPr="001B1F14">
              <w:rPr>
                <w:rFonts w:ascii="Times New Roman" w:eastAsia="Times New Roman" w:hAnsi="Times New Roman" w:cs="Times New Roman"/>
                <w:sz w:val="24"/>
                <w:szCs w:val="24"/>
                <w:lang w:eastAsia="ru-RU"/>
              </w:rPr>
              <w:br/>
              <w:t>с помощью изученных формул координаты середины отрезка, расстояние между двумя точками;</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ПРб14. Умение выбирать подходящий изученный метод </w:t>
            </w:r>
            <w:r w:rsidRPr="001B1F14">
              <w:rPr>
                <w:rFonts w:ascii="Times New Roman" w:eastAsia="Times New Roman" w:hAnsi="Times New Roman" w:cs="Times New Roman"/>
                <w:sz w:val="24"/>
                <w:szCs w:val="24"/>
                <w:lang w:eastAsia="ru-RU"/>
              </w:rPr>
              <w:br/>
              <w:t xml:space="preserve">для решения задачи, распознавать математические факты </w:t>
            </w:r>
            <w:r w:rsidRPr="001B1F14">
              <w:rPr>
                <w:rFonts w:ascii="Times New Roman" w:eastAsia="Times New Roman" w:hAnsi="Times New Roman" w:cs="Times New Roman"/>
                <w:sz w:val="24"/>
                <w:szCs w:val="24"/>
                <w:lang w:eastAsia="ru-RU"/>
              </w:rPr>
              <w:br/>
              <w:t>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tc>
      </w:tr>
      <w:tr w:rsidR="001F35E5" w:rsidRPr="001B1F14" w:rsidTr="001F35E5">
        <w:trPr>
          <w:trHeight w:val="1403"/>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Личностные результаты должны отражать в части: ценности научного познания:</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Метапредметные результаты должны отражать:</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Овладение универсальными учебными познавательными действиями:</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в) работа с информацией:</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оценивать достоверность, легитимность информации, ее соответствие правовым </w:t>
            </w:r>
            <w:r w:rsidRPr="001B1F14">
              <w:rPr>
                <w:rFonts w:ascii="Times New Roman" w:eastAsia="Calibri" w:hAnsi="Times New Roman" w:cs="Times New Roman"/>
                <w:sz w:val="24"/>
                <w:szCs w:val="24"/>
              </w:rPr>
              <w:br/>
              <w:t xml:space="preserve">и морально-этическим нормам;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использовать средства информационных </w:t>
            </w:r>
            <w:r w:rsidRPr="001B1F14">
              <w:rPr>
                <w:rFonts w:ascii="Times New Roman" w:eastAsia="Calibri" w:hAnsi="Times New Roman" w:cs="Times New Roman"/>
                <w:sz w:val="24"/>
                <w:szCs w:val="24"/>
              </w:rPr>
              <w:br/>
              <w:t xml:space="preserve">и коммуникационных технологий в решении когнитивных, коммуникативных </w:t>
            </w:r>
            <w:r w:rsidRPr="001B1F14">
              <w:rPr>
                <w:rFonts w:ascii="Times New Roman" w:eastAsia="Calibri" w:hAnsi="Times New Roman" w:cs="Times New Roman"/>
                <w:sz w:val="24"/>
                <w:szCs w:val="24"/>
              </w:rPr>
              <w:br/>
              <w:t xml:space="preserve">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владеть навыками распознавания и защиты информации, информационной безопасности личности</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w:t>
            </w:r>
            <w:r w:rsidRPr="001B1F14">
              <w:rPr>
                <w:rFonts w:ascii="Times New Roman" w:eastAsia="Times New Roman" w:hAnsi="Times New Roman" w:cs="Times New Roman"/>
                <w:sz w:val="24"/>
                <w:szCs w:val="24"/>
                <w:lang w:eastAsia="ru-RU"/>
              </w:rPr>
              <w:br/>
              <w:t xml:space="preserve">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w:t>
            </w:r>
            <w:r w:rsidRPr="001B1F14">
              <w:rPr>
                <w:rFonts w:ascii="Times New Roman" w:eastAsia="Times New Roman" w:hAnsi="Times New Roman" w:cs="Times New Roman"/>
                <w:sz w:val="24"/>
                <w:szCs w:val="24"/>
                <w:lang w:eastAsia="ru-RU"/>
              </w:rPr>
              <w:br/>
              <w:t>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w:t>
            </w:r>
            <w:r w:rsidRPr="001B1F14">
              <w:rPr>
                <w:rFonts w:ascii="Times New Roman" w:eastAsia="Times New Roman" w:hAnsi="Times New Roman" w:cs="Times New Roman"/>
                <w:sz w:val="24"/>
                <w:szCs w:val="24"/>
                <w:lang w:eastAsia="ru-RU"/>
              </w:rPr>
              <w:br/>
              <w:t xml:space="preserve">и явлений; представлять информацию с помощью таблиц </w:t>
            </w:r>
            <w:r w:rsidRPr="001B1F14">
              <w:rPr>
                <w:rFonts w:ascii="Times New Roman" w:eastAsia="Times New Roman" w:hAnsi="Times New Roman" w:cs="Times New Roman"/>
                <w:sz w:val="24"/>
                <w:szCs w:val="24"/>
                <w:lang w:eastAsia="ru-RU"/>
              </w:rPr>
              <w:br/>
              <w:t>и диаграмм; исследовать статистические данные, в том числе с применением графических методов и электронных средств;</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ПРб14. Умение выбирать подходящий изученный метод </w:t>
            </w:r>
            <w:r w:rsidRPr="001B1F14">
              <w:rPr>
                <w:rFonts w:ascii="Times New Roman" w:eastAsia="Times New Roman" w:hAnsi="Times New Roman" w:cs="Times New Roman"/>
                <w:sz w:val="24"/>
                <w:szCs w:val="24"/>
                <w:lang w:eastAsia="ru-RU"/>
              </w:rPr>
              <w:br/>
              <w:t xml:space="preserve">для решения задачи, распознавать математические факты </w:t>
            </w:r>
            <w:r w:rsidRPr="001B1F14">
              <w:rPr>
                <w:rFonts w:ascii="Times New Roman" w:eastAsia="Times New Roman" w:hAnsi="Times New Roman" w:cs="Times New Roman"/>
                <w:sz w:val="24"/>
                <w:szCs w:val="24"/>
                <w:lang w:eastAsia="ru-RU"/>
              </w:rPr>
              <w:br/>
              <w:t>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tc>
      </w:tr>
      <w:tr w:rsidR="001F35E5" w:rsidRPr="001B1F14" w:rsidTr="001F35E5">
        <w:trPr>
          <w:trHeight w:val="624"/>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ОК 03. Планировать </w:t>
            </w:r>
            <w:r w:rsidRPr="001B1F14">
              <w:rPr>
                <w:rFonts w:ascii="Times New Roman" w:eastAsia="Calibri" w:hAnsi="Times New Roman" w:cs="Times New Roman"/>
                <w:sz w:val="24"/>
                <w:szCs w:val="24"/>
              </w:rPr>
              <w:br/>
              <w:t xml:space="preserve">и реализовывать собственное профессиональное </w:t>
            </w:r>
            <w:r w:rsidRPr="001B1F14">
              <w:rPr>
                <w:rFonts w:ascii="Times New Roman" w:eastAsia="Calibri" w:hAnsi="Times New Roman" w:cs="Times New Roman"/>
                <w:sz w:val="24"/>
                <w:szCs w:val="24"/>
              </w:rPr>
              <w:br/>
              <w:t xml:space="preserve">и личностное развитие, предпринимательскую деятельность </w:t>
            </w:r>
            <w:r w:rsidRPr="001B1F14">
              <w:rPr>
                <w:rFonts w:ascii="Times New Roman" w:eastAsia="Calibri" w:hAnsi="Times New Roman" w:cs="Times New Roman"/>
                <w:sz w:val="24"/>
                <w:szCs w:val="24"/>
              </w:rPr>
              <w:br/>
              <w:t xml:space="preserve">в профессиональной сфере, использовать знания по правовой </w:t>
            </w:r>
            <w:r w:rsidRPr="001B1F14">
              <w:rPr>
                <w:rFonts w:ascii="Times New Roman" w:eastAsia="Calibri" w:hAnsi="Times New Roman" w:cs="Times New Roman"/>
                <w:sz w:val="24"/>
                <w:szCs w:val="24"/>
              </w:rPr>
              <w:br/>
              <w:t xml:space="preserve">и финансовой грамотности </w:t>
            </w:r>
            <w:r w:rsidRPr="001B1F14">
              <w:rPr>
                <w:rFonts w:ascii="Times New Roman" w:eastAsia="Calibri" w:hAnsi="Times New Roman" w:cs="Times New Roman"/>
                <w:sz w:val="24"/>
                <w:szCs w:val="24"/>
              </w:rPr>
              <w:br/>
              <w:t>в различных жизненных ситуациях</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Личностные результаты должны отражать </w:t>
            </w:r>
            <w:r w:rsidRPr="001B1F14">
              <w:rPr>
                <w:rFonts w:ascii="Times New Roman" w:eastAsia="Calibri" w:hAnsi="Times New Roman" w:cs="Times New Roman"/>
                <w:sz w:val="24"/>
                <w:szCs w:val="24"/>
              </w:rPr>
              <w:br/>
              <w:t>в части: духовно-нравственного воспитания:</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сформированность нравственного сознания, этического поведения;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способность оценивать ситуацию и принимать осознанные решения, ориентируясь на морально-нравственные нормы и ценности;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осознание личного вклада в построение устойчивого будущего;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Метапредметные результаты должны отражать:</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Овладение универсальными регулятивными действиями:</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а) самоорганизация:</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самостоятельно составлять план решения проблемы с учетом имеющихся ресурсов, собственных возможностей и предпочтений; давать оценку новым ситуациям;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б) самоконтроль:</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использовать приемы рефлексии для оценки ситуации, выбора верного решения;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уметь оценивать риски и своевременно принимать решения по их снижению;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в) эмоциональный интеллект, предполагающий сформированность:</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w:t>
            </w:r>
            <w:r w:rsidRPr="001B1F14">
              <w:rPr>
                <w:rFonts w:ascii="Times New Roman" w:eastAsia="Times New Roman" w:hAnsi="Times New Roman" w:cs="Times New Roman"/>
                <w:sz w:val="24"/>
                <w:szCs w:val="24"/>
                <w:lang w:eastAsia="ru-RU"/>
              </w:rPr>
              <w:br/>
              <w:t>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w:t>
            </w:r>
            <w:r w:rsidRPr="001B1F14">
              <w:rPr>
                <w:rFonts w:ascii="Times New Roman" w:eastAsia="Times New Roman" w:hAnsi="Times New Roman" w:cs="Times New Roman"/>
                <w:sz w:val="24"/>
                <w:szCs w:val="24"/>
                <w:lang w:eastAsia="ru-RU"/>
              </w:rPr>
              <w:br/>
              <w:t>и зависимостей, при решении задач из других учебных предметов и задач из реальной жизни; выражать формулами зависимости между величинами;</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w:t>
            </w:r>
            <w:r w:rsidRPr="001B1F14">
              <w:rPr>
                <w:rFonts w:ascii="Times New Roman" w:eastAsia="Times New Roman" w:hAnsi="Times New Roman" w:cs="Times New Roman"/>
                <w:sz w:val="24"/>
                <w:szCs w:val="24"/>
                <w:lang w:eastAsia="ru-RU"/>
              </w:rPr>
              <w:br/>
              <w:t xml:space="preserve">и явлений; представлять информацию с помощью таблиц </w:t>
            </w:r>
            <w:r w:rsidRPr="001B1F14">
              <w:rPr>
                <w:rFonts w:ascii="Times New Roman" w:eastAsia="Times New Roman" w:hAnsi="Times New Roman" w:cs="Times New Roman"/>
                <w:sz w:val="24"/>
                <w:szCs w:val="24"/>
                <w:lang w:eastAsia="ru-RU"/>
              </w:rPr>
              <w:br/>
              <w:t>и диаграмм; исследовать статистические данные, в том числе с применением графических методов и электронных средств;</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ПРб8. Умение оперировать понятиями: случайный опыт </w:t>
            </w:r>
            <w:r w:rsidRPr="001B1F14">
              <w:rPr>
                <w:rFonts w:ascii="Times New Roman" w:eastAsia="Times New Roman" w:hAnsi="Times New Roman" w:cs="Times New Roman"/>
                <w:sz w:val="24"/>
                <w:szCs w:val="24"/>
                <w:lang w:eastAsia="ru-RU"/>
              </w:rPr>
              <w:br/>
              <w:t xml:space="preserve">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и общественных явлениях;</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ПРб14. Умение выбирать подходящий изученный метод </w:t>
            </w:r>
            <w:r w:rsidRPr="001B1F14">
              <w:rPr>
                <w:rFonts w:ascii="Times New Roman" w:eastAsia="Times New Roman" w:hAnsi="Times New Roman" w:cs="Times New Roman"/>
                <w:sz w:val="24"/>
                <w:szCs w:val="24"/>
                <w:lang w:eastAsia="ru-RU"/>
              </w:rPr>
              <w:br/>
              <w:t xml:space="preserve">для решения задачи, распознавать математические факты </w:t>
            </w:r>
            <w:r w:rsidRPr="001B1F14">
              <w:rPr>
                <w:rFonts w:ascii="Times New Roman" w:eastAsia="Times New Roman" w:hAnsi="Times New Roman" w:cs="Times New Roman"/>
                <w:sz w:val="24"/>
                <w:szCs w:val="24"/>
                <w:lang w:eastAsia="ru-RU"/>
              </w:rPr>
              <w:br/>
              <w:t>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tc>
      </w:tr>
      <w:tr w:rsidR="001F35E5" w:rsidRPr="001B1F14" w:rsidTr="001F35E5">
        <w:trPr>
          <w:trHeight w:val="690"/>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ОК 04. Эффективно взаимодействовать </w:t>
            </w:r>
            <w:r w:rsidRPr="001B1F14">
              <w:rPr>
                <w:rFonts w:ascii="Times New Roman" w:eastAsia="Calibri" w:hAnsi="Times New Roman" w:cs="Times New Roman"/>
                <w:sz w:val="24"/>
                <w:szCs w:val="24"/>
              </w:rPr>
              <w:br/>
              <w:t>и работать в коллективе и команде</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Личностные результаты должны отражать в части: ценности научного познания: осознание ценности научной деятельности, готовность осуществлять проектную и исследовательскую деятельность индивидуально и в группе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Метапредметные результаты должны отражать:</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Овладение универсальными коммуникативными действиями:</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б) совместная деятельность:</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понимать и использовать преимущества командной и индивидуальной работы;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координировать и выполнять работу </w:t>
            </w:r>
            <w:r w:rsidRPr="001B1F14">
              <w:rPr>
                <w:rFonts w:ascii="Times New Roman" w:eastAsia="Calibri" w:hAnsi="Times New Roman" w:cs="Times New Roman"/>
                <w:sz w:val="24"/>
                <w:szCs w:val="24"/>
              </w:rPr>
              <w:br/>
              <w:t xml:space="preserve">в условиях реального, виртуального </w:t>
            </w:r>
            <w:r w:rsidRPr="001B1F14">
              <w:rPr>
                <w:rFonts w:ascii="Times New Roman" w:eastAsia="Calibri" w:hAnsi="Times New Roman" w:cs="Times New Roman"/>
                <w:sz w:val="24"/>
                <w:szCs w:val="24"/>
              </w:rPr>
              <w:br/>
              <w:t xml:space="preserve">и комбинированного взаимодействия;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Овладение универсальными регулятивными действиями:</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г) принятие себя и других людей: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принимать мотивы и аргументы других людей при анализе результатов деятельности;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признавать свое право и право других людей на ошибки;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развивать способность понимать мир </w:t>
            </w:r>
            <w:r w:rsidRPr="001B1F14">
              <w:rPr>
                <w:rFonts w:ascii="Times New Roman" w:eastAsia="Calibri" w:hAnsi="Times New Roman" w:cs="Times New Roman"/>
                <w:sz w:val="24"/>
                <w:szCs w:val="24"/>
              </w:rPr>
              <w:br/>
              <w:t>с позиции другого человека</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w:t>
            </w:r>
            <w:r w:rsidRPr="001B1F14">
              <w:rPr>
                <w:rFonts w:ascii="Times New Roman" w:eastAsia="Times New Roman" w:hAnsi="Times New Roman" w:cs="Times New Roman"/>
                <w:sz w:val="24"/>
                <w:szCs w:val="24"/>
                <w:lang w:eastAsia="ru-RU"/>
              </w:rPr>
              <w:br/>
              <w:t xml:space="preserve">и явлений; представлять информацию с помощью таблиц </w:t>
            </w:r>
            <w:r w:rsidRPr="001B1F14">
              <w:rPr>
                <w:rFonts w:ascii="Times New Roman" w:eastAsia="Times New Roman" w:hAnsi="Times New Roman" w:cs="Times New Roman"/>
                <w:sz w:val="24"/>
                <w:szCs w:val="24"/>
                <w:lang w:eastAsia="ru-RU"/>
              </w:rPr>
              <w:br/>
              <w:t>и диаграмм; исследовать статистические данные, в том числе с применением графических методов и электронных средств;</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ПРб8. Умение оперировать понятиями: случайный опыт </w:t>
            </w:r>
            <w:r w:rsidRPr="001B1F14">
              <w:rPr>
                <w:rFonts w:ascii="Times New Roman" w:eastAsia="Times New Roman" w:hAnsi="Times New Roman" w:cs="Times New Roman"/>
                <w:sz w:val="24"/>
                <w:szCs w:val="24"/>
                <w:lang w:eastAsia="ru-RU"/>
              </w:rPr>
              <w:br/>
              <w:t xml:space="preserve">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w:t>
            </w:r>
            <w:r w:rsidRPr="001B1F14">
              <w:rPr>
                <w:rFonts w:ascii="Times New Roman" w:eastAsia="Times New Roman" w:hAnsi="Times New Roman" w:cs="Times New Roman"/>
                <w:sz w:val="24"/>
                <w:szCs w:val="24"/>
                <w:lang w:eastAsia="ru-RU"/>
              </w:rPr>
              <w:br/>
              <w:t>и общественных явлениях;</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ПРб14. Умение выбирать подходящий изученный метод </w:t>
            </w:r>
            <w:r w:rsidRPr="001B1F14">
              <w:rPr>
                <w:rFonts w:ascii="Times New Roman" w:eastAsia="Times New Roman" w:hAnsi="Times New Roman" w:cs="Times New Roman"/>
                <w:sz w:val="24"/>
                <w:szCs w:val="24"/>
                <w:lang w:eastAsia="ru-RU"/>
              </w:rPr>
              <w:br/>
              <w:t xml:space="preserve">для решения задачи, распознавать математические факты </w:t>
            </w:r>
            <w:r w:rsidRPr="001B1F14">
              <w:rPr>
                <w:rFonts w:ascii="Times New Roman" w:eastAsia="Times New Roman" w:hAnsi="Times New Roman" w:cs="Times New Roman"/>
                <w:sz w:val="24"/>
                <w:szCs w:val="24"/>
                <w:lang w:eastAsia="ru-RU"/>
              </w:rPr>
              <w:br/>
              <w:t>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tc>
      </w:tr>
      <w:tr w:rsidR="001F35E5" w:rsidRPr="001B1F14" w:rsidTr="001F35E5">
        <w:trPr>
          <w:trHeight w:val="698"/>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ОК 05. Осуществлять устную и письменную коммуникацию </w:t>
            </w:r>
            <w:r w:rsidRPr="001B1F14">
              <w:rPr>
                <w:rFonts w:ascii="Times New Roman" w:eastAsia="Calibri" w:hAnsi="Times New Roman" w:cs="Times New Roman"/>
                <w:sz w:val="24"/>
                <w:szCs w:val="24"/>
              </w:rPr>
              <w:br/>
              <w:t xml:space="preserve">на государственном языке Российской Федерации с учетом особенностей социального </w:t>
            </w:r>
            <w:r w:rsidRPr="001B1F14">
              <w:rPr>
                <w:rFonts w:ascii="Times New Roman" w:eastAsia="Calibri" w:hAnsi="Times New Roman" w:cs="Times New Roman"/>
                <w:sz w:val="24"/>
                <w:szCs w:val="24"/>
              </w:rPr>
              <w:br/>
              <w:t>и культурного контекста </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Личностные результаты должны отражать </w:t>
            </w:r>
            <w:r w:rsidRPr="001B1F14">
              <w:rPr>
                <w:rFonts w:ascii="Times New Roman" w:eastAsia="Calibri" w:hAnsi="Times New Roman" w:cs="Times New Roman"/>
                <w:sz w:val="24"/>
                <w:szCs w:val="24"/>
              </w:rPr>
              <w:br/>
              <w:t>в части: эстетического воспитания:</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эстетическое отношение к миру, включая эстетику быта, научного и технического творчества, спорта, труда и общественных отношений;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способность воспринимать различные виды искусства, традиции и творчество своего </w:t>
            </w:r>
            <w:r w:rsidRPr="001B1F14">
              <w:rPr>
                <w:rFonts w:ascii="Times New Roman" w:eastAsia="Calibri" w:hAnsi="Times New Roman" w:cs="Times New Roman"/>
                <w:sz w:val="24"/>
                <w:szCs w:val="24"/>
              </w:rPr>
              <w:br/>
              <w:t xml:space="preserve">и других народов, ощущать эмоциональное воздействие искусства;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убежденность в значимости для личности </w:t>
            </w:r>
            <w:r w:rsidRPr="001B1F14">
              <w:rPr>
                <w:rFonts w:ascii="Times New Roman" w:eastAsia="Calibri" w:hAnsi="Times New Roman" w:cs="Times New Roman"/>
                <w:sz w:val="24"/>
                <w:szCs w:val="24"/>
              </w:rPr>
              <w:br/>
              <w:t xml:space="preserve">и общества отечественного и мирового искусства, этнических культурных традиций </w:t>
            </w:r>
            <w:r w:rsidRPr="001B1F14">
              <w:rPr>
                <w:rFonts w:ascii="Times New Roman" w:eastAsia="Calibri" w:hAnsi="Times New Roman" w:cs="Times New Roman"/>
                <w:sz w:val="24"/>
                <w:szCs w:val="24"/>
              </w:rPr>
              <w:br/>
              <w:t>и народного творчества</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Метапредметные результаты должны отражать:</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Овладение универсальными коммуникативными действиями:</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а) общение: - осуществлять коммуникации </w:t>
            </w:r>
            <w:r w:rsidRPr="001B1F14">
              <w:rPr>
                <w:rFonts w:ascii="Times New Roman" w:eastAsia="Calibri" w:hAnsi="Times New Roman" w:cs="Times New Roman"/>
                <w:sz w:val="24"/>
                <w:szCs w:val="24"/>
              </w:rPr>
              <w:br/>
              <w:t>во всех сферах жизни;</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1F35E5" w:rsidRPr="001B1F14" w:rsidRDefault="001F35E5" w:rsidP="001F35E5">
            <w:pPr>
              <w:ind w:left="141" w:right="134"/>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развернуто и логично излагать свою точку зрения с использованием языковых средств</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ПРб8. Умение оперировать понятиями: случайный опыт </w:t>
            </w:r>
            <w:r w:rsidRPr="001B1F14">
              <w:rPr>
                <w:rFonts w:ascii="Times New Roman" w:eastAsia="Times New Roman" w:hAnsi="Times New Roman" w:cs="Times New Roman"/>
                <w:sz w:val="24"/>
                <w:szCs w:val="24"/>
                <w:lang w:eastAsia="ru-RU"/>
              </w:rPr>
              <w:br/>
              <w:t xml:space="preserve">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w:t>
            </w:r>
            <w:r w:rsidRPr="001B1F14">
              <w:rPr>
                <w:rFonts w:ascii="Times New Roman" w:eastAsia="Times New Roman" w:hAnsi="Times New Roman" w:cs="Times New Roman"/>
                <w:sz w:val="24"/>
                <w:szCs w:val="24"/>
                <w:lang w:eastAsia="ru-RU"/>
              </w:rPr>
              <w:br/>
              <w:t>и общественных явлениях;</w:t>
            </w:r>
          </w:p>
          <w:p w:rsidR="001F35E5" w:rsidRPr="001B1F14" w:rsidRDefault="001F35E5" w:rsidP="001F35E5">
            <w:pPr>
              <w:ind w:left="139" w:right="92"/>
              <w:jc w:val="both"/>
              <w:rPr>
                <w:rFonts w:ascii="Times New Roman" w:eastAsia="Times New Roman" w:hAnsi="Times New Roman" w:cs="Times New Roman"/>
                <w:i/>
                <w:sz w:val="24"/>
                <w:szCs w:val="24"/>
                <w:lang w:eastAsia="ru-RU"/>
              </w:rPr>
            </w:pPr>
            <w:r w:rsidRPr="001B1F14">
              <w:rPr>
                <w:rFonts w:ascii="Times New Roman" w:eastAsia="Times New Roman" w:hAnsi="Times New Roman" w:cs="Times New Roman"/>
                <w:sz w:val="24"/>
                <w:szCs w:val="24"/>
                <w:lang w:eastAsia="ru-RU"/>
              </w:rPr>
              <w:t xml:space="preserve">ПРб14. Умение выбирать подходящий изученный метод для решения задачи, распознавать математические факты </w:t>
            </w:r>
            <w:r w:rsidRPr="001B1F14">
              <w:rPr>
                <w:rFonts w:ascii="Times New Roman" w:eastAsia="Times New Roman" w:hAnsi="Times New Roman" w:cs="Times New Roman"/>
                <w:sz w:val="24"/>
                <w:szCs w:val="24"/>
                <w:lang w:eastAsia="ru-RU"/>
              </w:rPr>
              <w:br/>
              <w:t>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tc>
      </w:tr>
      <w:tr w:rsidR="001F35E5" w:rsidRPr="001B1F14" w:rsidTr="001F35E5">
        <w:trPr>
          <w:trHeight w:val="698"/>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ОК 06. Проявлять гражданско-патриотическую позицию, демонстрировать осознанное поведение </w:t>
            </w:r>
            <w:r w:rsidRPr="001B1F14">
              <w:rPr>
                <w:rFonts w:ascii="Times New Roman" w:eastAsia="Calibri" w:hAnsi="Times New Roman" w:cs="Times New Roman"/>
                <w:sz w:val="24"/>
                <w:szCs w:val="24"/>
              </w:rPr>
              <w:br/>
              <w:t xml:space="preserve">на основе российских духовно-нравственных ценностей, в том числе </w:t>
            </w:r>
            <w:r w:rsidRPr="001B1F14">
              <w:rPr>
                <w:rFonts w:ascii="Times New Roman" w:eastAsia="Calibri" w:hAnsi="Times New Roman" w:cs="Times New Roman"/>
                <w:sz w:val="24"/>
                <w:szCs w:val="24"/>
              </w:rPr>
              <w:br/>
              <w:t xml:space="preserve">с учетом гармонизации межнациональных </w:t>
            </w:r>
            <w:r w:rsidRPr="001B1F14">
              <w:rPr>
                <w:rFonts w:ascii="Times New Roman" w:eastAsia="Calibri" w:hAnsi="Times New Roman" w:cs="Times New Roman"/>
                <w:sz w:val="24"/>
                <w:szCs w:val="24"/>
              </w:rPr>
              <w:br/>
              <w:t>и межрелигиозных отношений, применять стандарты антикоррупционного поведения</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Личностные результаты должны отражать </w:t>
            </w:r>
            <w:r w:rsidRPr="001B1F14">
              <w:rPr>
                <w:rFonts w:ascii="Times New Roman" w:eastAsia="Calibri" w:hAnsi="Times New Roman" w:cs="Times New Roman"/>
                <w:sz w:val="24"/>
                <w:szCs w:val="24"/>
              </w:rPr>
              <w:br/>
              <w:t xml:space="preserve">в части: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гражданского воспитания: принятие традиционных национальных, общечеловеческих гуманистических </w:t>
            </w:r>
            <w:r w:rsidRPr="001B1F14">
              <w:rPr>
                <w:rFonts w:ascii="Times New Roman" w:eastAsia="Calibri" w:hAnsi="Times New Roman" w:cs="Times New Roman"/>
                <w:sz w:val="24"/>
                <w:szCs w:val="24"/>
              </w:rPr>
              <w:br/>
              <w:t xml:space="preserve">и демократических ценностей;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-патриотического воспитания:</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Метапредметные результаты должны отражать: Овладение универсальными регулятивными действиями: </w:t>
            </w:r>
            <w:r w:rsidRPr="001B1F14">
              <w:rPr>
                <w:rFonts w:ascii="Times New Roman" w:eastAsia="Calibri" w:hAnsi="Times New Roman" w:cs="Times New Roman"/>
                <w:sz w:val="24"/>
                <w:szCs w:val="24"/>
              </w:rPr>
              <w:br/>
              <w:t xml:space="preserve">в) эмоциональный интеллект, предполагающий сформированность: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1F35E5" w:rsidRPr="001B1F14" w:rsidRDefault="001F35E5" w:rsidP="001F35E5">
            <w:pPr>
              <w:ind w:left="141" w:right="134"/>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социальных навыков, включающих способность выстраивать отношения </w:t>
            </w:r>
            <w:r w:rsidRPr="001B1F14">
              <w:rPr>
                <w:rFonts w:ascii="Times New Roman" w:eastAsia="Calibri" w:hAnsi="Times New Roman" w:cs="Times New Roman"/>
                <w:sz w:val="24"/>
                <w:szCs w:val="24"/>
              </w:rPr>
              <w:br/>
              <w:t>с другими людьми, заботиться, проявлять интерес и разрешать конфликты</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w:t>
            </w:r>
            <w:r w:rsidRPr="001B1F14">
              <w:rPr>
                <w:rFonts w:ascii="Times New Roman" w:eastAsia="Times New Roman" w:hAnsi="Times New Roman" w:cs="Times New Roman"/>
                <w:sz w:val="24"/>
                <w:szCs w:val="24"/>
                <w:lang w:eastAsia="ru-RU"/>
              </w:rPr>
              <w:br/>
              <w:t xml:space="preserve">и явлений; представлять информацию с помощью таблиц </w:t>
            </w:r>
            <w:r w:rsidRPr="001B1F14">
              <w:rPr>
                <w:rFonts w:ascii="Times New Roman" w:eastAsia="Times New Roman" w:hAnsi="Times New Roman" w:cs="Times New Roman"/>
                <w:sz w:val="24"/>
                <w:szCs w:val="24"/>
                <w:lang w:eastAsia="ru-RU"/>
              </w:rPr>
              <w:br/>
              <w:t>и диаграмм; исследовать статистические данные, в том числе с применением графических методов и электронных средств;</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ПРб8. Умение оперировать понятиями: случайный опыт </w:t>
            </w:r>
            <w:r w:rsidRPr="001B1F14">
              <w:rPr>
                <w:rFonts w:ascii="Times New Roman" w:eastAsia="Times New Roman" w:hAnsi="Times New Roman" w:cs="Times New Roman"/>
                <w:sz w:val="24"/>
                <w:szCs w:val="24"/>
                <w:lang w:eastAsia="ru-RU"/>
              </w:rPr>
              <w:br/>
              <w:t xml:space="preserve">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w:t>
            </w:r>
            <w:r w:rsidRPr="001B1F14">
              <w:rPr>
                <w:rFonts w:ascii="Times New Roman" w:eastAsia="Times New Roman" w:hAnsi="Times New Roman" w:cs="Times New Roman"/>
                <w:sz w:val="24"/>
                <w:szCs w:val="24"/>
                <w:lang w:eastAsia="ru-RU"/>
              </w:rPr>
              <w:br/>
              <w:t>и общественных явлениях;</w:t>
            </w:r>
          </w:p>
          <w:p w:rsidR="001F35E5" w:rsidRPr="001B1F14" w:rsidRDefault="001F35E5" w:rsidP="001F35E5">
            <w:pPr>
              <w:ind w:left="139" w:right="92"/>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ПРб14. Умение выбирать подходящий изученный метод для решения задачи, распознавать математические факты </w:t>
            </w:r>
            <w:r w:rsidRPr="001B1F14">
              <w:rPr>
                <w:rFonts w:ascii="Times New Roman" w:eastAsia="Times New Roman" w:hAnsi="Times New Roman" w:cs="Times New Roman"/>
                <w:sz w:val="24"/>
                <w:szCs w:val="24"/>
                <w:lang w:eastAsia="ru-RU"/>
              </w:rPr>
              <w:br/>
              <w:t>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tc>
      </w:tr>
      <w:tr w:rsidR="001F35E5" w:rsidRPr="001B1F14" w:rsidTr="001F35E5">
        <w:trPr>
          <w:trHeight w:val="978"/>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ОК 07. Содействовать сохранению окружающей среды, ресурсосбережению, применять знания </w:t>
            </w:r>
            <w:r w:rsidRPr="001B1F14">
              <w:rPr>
                <w:rFonts w:ascii="Times New Roman" w:eastAsia="Calibri" w:hAnsi="Times New Roman" w:cs="Times New Roman"/>
                <w:sz w:val="24"/>
                <w:szCs w:val="24"/>
              </w:rPr>
              <w:br/>
              <w:t>об изменении климата, принципы бережливого производства, эффективно действовать в чрезвычайных ситуациях </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Личностные результаты должны отражать </w:t>
            </w:r>
            <w:r w:rsidRPr="001B1F14">
              <w:rPr>
                <w:rFonts w:ascii="Times New Roman" w:eastAsia="Calibri" w:hAnsi="Times New Roman" w:cs="Times New Roman"/>
                <w:sz w:val="24"/>
                <w:szCs w:val="24"/>
              </w:rPr>
              <w:br/>
              <w:t>в части: экологического воспитания:</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активное неприятие действий, приносящих вред окружающей среде;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умение прогнозировать неблагоприятные экологические последствия предпринимаемых действий, предотвращать их;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расширение опыта деятельности экологической направленности;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Метапредметные результаты должны отражать: Овладение универсальными учебными познавательными действиями:</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б) базовые исследовательские действия:</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разрабатывать план решения проблемы </w:t>
            </w:r>
            <w:r w:rsidRPr="001B1F14">
              <w:rPr>
                <w:rFonts w:ascii="Times New Roman" w:eastAsia="Calibri" w:hAnsi="Times New Roman" w:cs="Times New Roman"/>
                <w:sz w:val="24"/>
                <w:szCs w:val="24"/>
              </w:rPr>
              <w:br/>
              <w:t xml:space="preserve">с учетом анализа имеющихся материальных </w:t>
            </w:r>
            <w:r w:rsidRPr="001B1F14">
              <w:rPr>
                <w:rFonts w:ascii="Times New Roman" w:eastAsia="Calibri" w:hAnsi="Times New Roman" w:cs="Times New Roman"/>
                <w:sz w:val="24"/>
                <w:szCs w:val="24"/>
              </w:rPr>
              <w:br/>
              <w:t>и нематериальных ресурсов;</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осуществлять целенаправленный поиск переноса средств и способов действия </w:t>
            </w:r>
            <w:r w:rsidRPr="001B1F14">
              <w:rPr>
                <w:rFonts w:ascii="Times New Roman" w:eastAsia="Calibri" w:hAnsi="Times New Roman" w:cs="Times New Roman"/>
                <w:sz w:val="24"/>
                <w:szCs w:val="24"/>
              </w:rPr>
              <w:br/>
              <w:t>в профессиональную среду;</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уметь переносить знания в познавательную </w:t>
            </w:r>
            <w:r w:rsidRPr="001B1F14">
              <w:rPr>
                <w:rFonts w:ascii="Times New Roman" w:eastAsia="Calibri" w:hAnsi="Times New Roman" w:cs="Times New Roman"/>
                <w:sz w:val="24"/>
                <w:szCs w:val="24"/>
              </w:rPr>
              <w:br/>
              <w:t>и практическую области жизнедеятельности;</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Овладение универсальными коммуникативными действиями: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б) совместная деятельность:</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 предлагать новые проекты, оценивать идеи </w:t>
            </w:r>
            <w:r w:rsidRPr="001B1F14">
              <w:rPr>
                <w:rFonts w:ascii="Times New Roman" w:eastAsia="Calibri" w:hAnsi="Times New Roman" w:cs="Times New Roman"/>
                <w:sz w:val="24"/>
                <w:szCs w:val="24"/>
              </w:rPr>
              <w:br/>
              <w:t>с позиции новизны, оригинальности, практической значимости;</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xml:space="preserve">Овладение универсальными регулятивными действиями: </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б) самоконтроль:</w:t>
            </w:r>
          </w:p>
          <w:p w:rsidR="001F35E5" w:rsidRPr="001B1F14" w:rsidRDefault="001F35E5" w:rsidP="001F35E5">
            <w:pPr>
              <w:ind w:left="141" w:right="134"/>
              <w:contextualSpacing/>
              <w:jc w:val="both"/>
              <w:rPr>
                <w:rFonts w:ascii="Times New Roman" w:eastAsia="Calibri" w:hAnsi="Times New Roman" w:cs="Times New Roman"/>
                <w:sz w:val="24"/>
                <w:szCs w:val="24"/>
              </w:rPr>
            </w:pPr>
            <w:r w:rsidRPr="001B1F14">
              <w:rPr>
                <w:rFonts w:ascii="Times New Roman" w:eastAsia="Calibri" w:hAnsi="Times New Roman" w:cs="Times New Roman"/>
                <w:sz w:val="24"/>
                <w:szCs w:val="24"/>
              </w:rPr>
              <w:t>- давать оценку новым ситуациям, вносить коррективы в деятельность, оценивать соответствие результатов целям</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w:t>
            </w:r>
            <w:r w:rsidRPr="001B1F14">
              <w:rPr>
                <w:rFonts w:ascii="Times New Roman" w:eastAsia="Times New Roman" w:hAnsi="Times New Roman" w:cs="Times New Roman"/>
                <w:sz w:val="24"/>
                <w:szCs w:val="24"/>
                <w:lang w:eastAsia="ru-RU"/>
              </w:rPr>
              <w:br/>
              <w:t>и зависимостей, при решении задач из других учебных предметов и задач из реальной жизни; выражать формулами зависимости между величинами;</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ПРб6.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1F35E5" w:rsidRPr="001B1F14" w:rsidRDefault="001F35E5" w:rsidP="001F35E5">
            <w:pPr>
              <w:ind w:left="139" w:right="92"/>
              <w:contextualSpacing/>
              <w:jc w:val="both"/>
              <w:rPr>
                <w:rFonts w:ascii="Times New Roman" w:eastAsia="Times New Roman" w:hAnsi="Times New Roman" w:cs="Times New Roman"/>
                <w:sz w:val="24"/>
                <w:szCs w:val="24"/>
                <w:lang w:eastAsia="ru-RU"/>
              </w:rPr>
            </w:pPr>
            <w:r w:rsidRPr="001B1F14">
              <w:rPr>
                <w:rFonts w:ascii="Times New Roman" w:eastAsia="Times New Roman" w:hAnsi="Times New Roman" w:cs="Times New Roman"/>
                <w:sz w:val="24"/>
                <w:szCs w:val="24"/>
                <w:lang w:eastAsia="ru-RU"/>
              </w:rPr>
              <w:t xml:space="preserve">ПРб14. Умение выбирать подходящий изученный метод для решения задачи, распознавать математические факты </w:t>
            </w:r>
            <w:r w:rsidRPr="001B1F14">
              <w:rPr>
                <w:rFonts w:ascii="Times New Roman" w:eastAsia="Times New Roman" w:hAnsi="Times New Roman" w:cs="Times New Roman"/>
                <w:sz w:val="24"/>
                <w:szCs w:val="24"/>
                <w:lang w:eastAsia="ru-RU"/>
              </w:rPr>
              <w:br/>
              <w:t>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tc>
      </w:tr>
      <w:tr w:rsidR="001F35E5" w:rsidRPr="001B1F14" w:rsidTr="001F35E5">
        <w:trPr>
          <w:trHeight w:val="269"/>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contextualSpacing/>
              <w:jc w:val="both"/>
              <w:rPr>
                <w:rFonts w:ascii="Times New Roman" w:eastAsia="Calibri" w:hAnsi="Times New Roman" w:cs="Times New Roman"/>
                <w:b/>
                <w:i/>
                <w:sz w:val="24"/>
              </w:rPr>
            </w:pPr>
            <w:r w:rsidRPr="00052D86">
              <w:rPr>
                <w:rFonts w:ascii="Times New Roman" w:eastAsia="Segoe UI" w:hAnsi="Times New Roman" w:cs="Times New Roman"/>
                <w:b/>
                <w:bCs/>
                <w:iCs/>
                <w:sz w:val="24"/>
                <w:szCs w:val="24"/>
              </w:rPr>
              <w:t xml:space="preserve">ПК 1.1 </w:t>
            </w:r>
            <w:r w:rsidRPr="00052D86">
              <w:rPr>
                <w:rFonts w:ascii="Times New Roman" w:hAnsi="Times New Roman" w:cs="Times New Roman"/>
                <w:sz w:val="24"/>
                <w:szCs w:val="24"/>
              </w:rPr>
              <w:t>Осуществлять подготовку к использованию инструмента, оборудования и приспособлений в соответствии с заданием в зависимости от видов монтажа.</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contextualSpacing/>
              <w:jc w:val="both"/>
              <w:rPr>
                <w:rFonts w:ascii="Times New Roman" w:eastAsia="Calibri" w:hAnsi="Times New Roman" w:cs="Times New Roman"/>
                <w:sz w:val="24"/>
              </w:rPr>
            </w:pPr>
            <w:r>
              <w:rPr>
                <w:rFonts w:ascii="Times New Roman" w:hAnsi="Times New Roman" w:cs="Times New Roman"/>
                <w:sz w:val="24"/>
                <w:szCs w:val="24"/>
              </w:rPr>
              <w:t>- п</w:t>
            </w:r>
            <w:r w:rsidRPr="00052D86">
              <w:rPr>
                <w:rFonts w:ascii="Times New Roman" w:hAnsi="Times New Roman" w:cs="Times New Roman"/>
                <w:sz w:val="24"/>
                <w:szCs w:val="24"/>
              </w:rPr>
              <w:t>ользоваться измерительными приборами и диагностической аппаратурой для монтажа приборов и систем автоматики различных степеней сложности.</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contextualSpacing/>
              <w:jc w:val="both"/>
              <w:rPr>
                <w:rFonts w:ascii="Times New Roman" w:eastAsia="Times New Roman" w:hAnsi="Times New Roman" w:cs="Times New Roman"/>
                <w:sz w:val="24"/>
                <w:szCs w:val="24"/>
                <w:lang w:eastAsia="ru-RU"/>
              </w:rPr>
            </w:pPr>
            <w:r w:rsidRPr="00EE6758">
              <w:rPr>
                <w:rFonts w:ascii="Times New Roman" w:hAnsi="Times New Roman" w:cs="Times New Roman"/>
                <w:bCs/>
                <w:sz w:val="24"/>
                <w:szCs w:val="24"/>
              </w:rPr>
              <w:t xml:space="preserve">- </w:t>
            </w:r>
            <w:r>
              <w:rPr>
                <w:rFonts w:ascii="Times New Roman" w:hAnsi="Times New Roman" w:cs="Times New Roman"/>
                <w:bCs/>
                <w:sz w:val="24"/>
                <w:szCs w:val="24"/>
              </w:rPr>
              <w:t xml:space="preserve">Уметь переводить </w:t>
            </w:r>
            <w:r w:rsidRPr="00EE6758">
              <w:rPr>
                <w:rFonts w:ascii="Times New Roman" w:hAnsi="Times New Roman" w:cs="Times New Roman"/>
                <w:bCs/>
                <w:sz w:val="24"/>
                <w:szCs w:val="24"/>
              </w:rPr>
              <w:t xml:space="preserve"> из одной системы в другую.</w:t>
            </w:r>
          </w:p>
        </w:tc>
      </w:tr>
      <w:tr w:rsidR="001F35E5" w:rsidRPr="001B1F14" w:rsidTr="001F35E5">
        <w:trPr>
          <w:trHeight w:val="269"/>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contextualSpacing/>
              <w:jc w:val="both"/>
              <w:rPr>
                <w:rFonts w:ascii="Times New Roman" w:eastAsia="Calibri" w:hAnsi="Times New Roman" w:cs="Times New Roman"/>
                <w:b/>
                <w:i/>
                <w:sz w:val="24"/>
              </w:rPr>
            </w:pPr>
            <w:r w:rsidRPr="00052D86">
              <w:rPr>
                <w:rFonts w:ascii="Times New Roman" w:eastAsia="Segoe UI" w:hAnsi="Times New Roman" w:cs="Times New Roman"/>
                <w:b/>
                <w:sz w:val="24"/>
                <w:szCs w:val="24"/>
              </w:rPr>
              <w:t xml:space="preserve">ПК 1.2 </w:t>
            </w:r>
            <w:r w:rsidRPr="00052D86">
              <w:rPr>
                <w:rFonts w:ascii="Times New Roman" w:hAnsi="Times New Roman" w:cs="Times New Roman"/>
                <w:sz w:val="24"/>
                <w:szCs w:val="24"/>
              </w:rPr>
              <w:t xml:space="preserve">Определять последовательность и оптимальные способы монтажа приборов и электрических схем различных систем автоматики. </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052D86" w:rsidRDefault="001F35E5" w:rsidP="001F35E5">
            <w:pPr>
              <w:suppressAutoHyphens/>
              <w:jc w:val="both"/>
              <w:rPr>
                <w:rFonts w:ascii="Times New Roman" w:hAnsi="Times New Roman" w:cs="Times New Roman"/>
                <w:bCs/>
                <w:sz w:val="24"/>
                <w:szCs w:val="24"/>
              </w:rPr>
            </w:pPr>
            <w:r>
              <w:rPr>
                <w:rFonts w:ascii="Times New Roman" w:hAnsi="Times New Roman" w:cs="Times New Roman"/>
                <w:sz w:val="24"/>
                <w:szCs w:val="24"/>
              </w:rPr>
              <w:t>- р</w:t>
            </w:r>
            <w:r w:rsidRPr="00052D86">
              <w:rPr>
                <w:rFonts w:ascii="Times New Roman" w:hAnsi="Times New Roman" w:cs="Times New Roman"/>
                <w:sz w:val="24"/>
                <w:szCs w:val="24"/>
              </w:rPr>
              <w:t>ассчитывать отдельные элементы регулирующих устройств</w:t>
            </w:r>
          </w:p>
          <w:p w:rsidR="001F35E5" w:rsidRPr="001B1F14" w:rsidRDefault="001F35E5" w:rsidP="001F35E5">
            <w:pPr>
              <w:contextualSpacing/>
              <w:jc w:val="both"/>
              <w:rPr>
                <w:rFonts w:ascii="Times New Roman" w:eastAsia="Calibri" w:hAnsi="Times New Roman" w:cs="Times New Roman"/>
                <w:sz w:val="24"/>
              </w:rPr>
            </w:pP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33AE6" w:rsidRDefault="001F35E5" w:rsidP="001F35E5">
            <w:pPr>
              <w:jc w:val="both"/>
              <w:rPr>
                <w:rFonts w:ascii="Times New Roman" w:hAnsi="Times New Roman" w:cs="Times New Roman"/>
                <w:bCs/>
                <w:i/>
                <w:color w:val="000000" w:themeColor="text1"/>
                <w:sz w:val="24"/>
                <w:szCs w:val="24"/>
              </w:rPr>
            </w:pPr>
            <w:r w:rsidRPr="00133AE6">
              <w:rPr>
                <w:rFonts w:ascii="Times New Roman" w:hAnsi="Times New Roman" w:cs="Times New Roman"/>
                <w:bCs/>
                <w:i/>
                <w:color w:val="000000" w:themeColor="text1"/>
                <w:sz w:val="24"/>
                <w:szCs w:val="24"/>
              </w:rPr>
              <w:t xml:space="preserve">- </w:t>
            </w:r>
            <w:r w:rsidRPr="00133AE6">
              <w:rPr>
                <w:rFonts w:ascii="Times New Roman" w:hAnsi="Times New Roman" w:cs="Times New Roman"/>
                <w:color w:val="000000" w:themeColor="text1"/>
                <w:sz w:val="24"/>
                <w:szCs w:val="24"/>
                <w:shd w:val="clear" w:color="auto" w:fill="FFFFFF"/>
              </w:rPr>
              <w:t> </w:t>
            </w:r>
            <w:r w:rsidRPr="00133AE6">
              <w:rPr>
                <w:rFonts w:ascii="Times New Roman" w:hAnsi="Times New Roman" w:cs="Times New Roman"/>
                <w:bCs/>
                <w:color w:val="000000" w:themeColor="text1"/>
                <w:sz w:val="24"/>
                <w:szCs w:val="24"/>
                <w:shd w:val="clear" w:color="auto" w:fill="FFFFFF"/>
              </w:rPr>
              <w:t>алгебры</w:t>
            </w:r>
            <w:r w:rsidRPr="00133AE6">
              <w:rPr>
                <w:rFonts w:ascii="Times New Roman" w:hAnsi="Times New Roman" w:cs="Times New Roman"/>
                <w:color w:val="000000" w:themeColor="text1"/>
                <w:sz w:val="24"/>
                <w:szCs w:val="24"/>
                <w:shd w:val="clear" w:color="auto" w:fill="FFFFFF"/>
              </w:rPr>
              <w:t> </w:t>
            </w:r>
            <w:r w:rsidRPr="00133AE6">
              <w:rPr>
                <w:rFonts w:ascii="Times New Roman" w:hAnsi="Times New Roman" w:cs="Times New Roman"/>
                <w:bCs/>
                <w:color w:val="000000" w:themeColor="text1"/>
                <w:sz w:val="24"/>
                <w:szCs w:val="24"/>
                <w:shd w:val="clear" w:color="auto" w:fill="FFFFFF"/>
              </w:rPr>
              <w:t>логики</w:t>
            </w:r>
            <w:r w:rsidRPr="00133AE6">
              <w:rPr>
                <w:rFonts w:ascii="Times New Roman" w:hAnsi="Times New Roman" w:cs="Times New Roman"/>
                <w:color w:val="000000" w:themeColor="text1"/>
                <w:sz w:val="24"/>
                <w:szCs w:val="24"/>
                <w:shd w:val="clear" w:color="auto" w:fill="FFFFFF"/>
              </w:rPr>
              <w:t> при решении практических и профессиональных задач;</w:t>
            </w:r>
          </w:p>
          <w:p w:rsidR="001F35E5" w:rsidRPr="007D3F14" w:rsidRDefault="001F35E5" w:rsidP="001F35E5">
            <w:pPr>
              <w:pStyle w:val="s1"/>
              <w:shd w:val="clear" w:color="auto" w:fill="FFFFFF"/>
              <w:spacing w:before="0" w:beforeAutospacing="0" w:after="0" w:afterAutospacing="0"/>
              <w:jc w:val="both"/>
              <w:rPr>
                <w:rStyle w:val="normaltextrun"/>
                <w:rFonts w:eastAsia="Calibri"/>
              </w:rPr>
            </w:pPr>
            <w:r w:rsidRPr="00133AE6">
              <w:rPr>
                <w:rStyle w:val="normaltextrun"/>
                <w:rFonts w:eastAsia="Calibri"/>
                <w:color w:val="000000" w:themeColor="text1"/>
              </w:rPr>
              <w:t xml:space="preserve">- </w:t>
            </w:r>
            <w:r>
              <w:rPr>
                <w:rStyle w:val="normaltextrun"/>
                <w:rFonts w:eastAsia="Calibri"/>
                <w:color w:val="000000" w:themeColor="text1"/>
              </w:rPr>
              <w:t>Уметь</w:t>
            </w:r>
            <w:r w:rsidRPr="00133AE6">
              <w:rPr>
                <w:rStyle w:val="normaltextrun"/>
                <w:rFonts w:eastAsia="Calibri"/>
                <w:color w:val="000000" w:themeColor="text1"/>
              </w:rPr>
              <w:t xml:space="preserve"> формулировать обратное и противоположное утверждение, приводить примеры и контрпримеры, использовать метод математической индукции; проводить </w:t>
            </w:r>
            <w:r w:rsidRPr="00133AE6">
              <w:rPr>
                <w:rStyle w:val="normaltextrun"/>
                <w:rFonts w:eastAsia="Calibri"/>
              </w:rPr>
              <w:t>доказательные рассуждения при решении задач, оценивать</w:t>
            </w:r>
            <w:r w:rsidRPr="00052D86">
              <w:rPr>
                <w:rStyle w:val="normaltextrun"/>
                <w:rFonts w:eastAsia="Calibri"/>
              </w:rPr>
              <w:t xml:space="preserve"> логи</w:t>
            </w:r>
            <w:r>
              <w:rPr>
                <w:rStyle w:val="normaltextrun"/>
                <w:rFonts w:eastAsia="Calibri"/>
              </w:rPr>
              <w:t>ческую правильность рассуждений.</w:t>
            </w:r>
          </w:p>
          <w:p w:rsidR="001F35E5" w:rsidRPr="001B1F14" w:rsidRDefault="001F35E5" w:rsidP="001F35E5">
            <w:pPr>
              <w:contextualSpacing/>
              <w:jc w:val="both"/>
              <w:rPr>
                <w:rFonts w:ascii="Times New Roman" w:eastAsia="Times New Roman" w:hAnsi="Times New Roman" w:cs="Times New Roman"/>
                <w:sz w:val="24"/>
                <w:szCs w:val="24"/>
                <w:lang w:eastAsia="ru-RU"/>
              </w:rPr>
            </w:pPr>
          </w:p>
        </w:tc>
      </w:tr>
      <w:tr w:rsidR="001F35E5" w:rsidRPr="001B1F14" w:rsidTr="001F35E5">
        <w:trPr>
          <w:trHeight w:val="269"/>
        </w:trPr>
        <w:tc>
          <w:tcPr>
            <w:tcW w:w="282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ind w:left="131" w:right="132"/>
              <w:contextualSpacing/>
              <w:jc w:val="both"/>
              <w:rPr>
                <w:rFonts w:ascii="Times New Roman" w:eastAsia="Calibri" w:hAnsi="Times New Roman" w:cs="Times New Roman"/>
                <w:b/>
                <w:i/>
                <w:sz w:val="24"/>
              </w:rPr>
            </w:pPr>
            <w:r w:rsidRPr="007873E1">
              <w:rPr>
                <w:rFonts w:ascii="Times New Roman" w:eastAsia="Calibri" w:hAnsi="Times New Roman" w:cs="Times New Roman"/>
                <w:b/>
                <w:sz w:val="24"/>
                <w:szCs w:val="24"/>
              </w:rPr>
              <w:t xml:space="preserve">ПК 1.3 </w:t>
            </w:r>
            <w:r w:rsidRPr="007873E1">
              <w:rPr>
                <w:rFonts w:ascii="Times New Roman" w:hAnsi="Times New Roman" w:cs="Times New Roman"/>
                <w:sz w:val="24"/>
                <w:szCs w:val="24"/>
              </w:rPr>
              <w:t>Производить монтаж и демонтаж, сборку разборку контрольно-измерительных приборов, электрических схем различных систем автоматики, систем управления оборудованием на базе микропроцессорной техники.</w:t>
            </w:r>
          </w:p>
        </w:tc>
        <w:tc>
          <w:tcPr>
            <w:tcW w:w="5670"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1B1F14" w:rsidRDefault="001F35E5" w:rsidP="001F35E5">
            <w:pPr>
              <w:contextualSpacing/>
              <w:jc w:val="both"/>
              <w:rPr>
                <w:rFonts w:ascii="Times New Roman" w:eastAsia="Calibri" w:hAnsi="Times New Roman" w:cs="Times New Roman"/>
                <w:sz w:val="24"/>
              </w:rPr>
            </w:pPr>
            <w:r w:rsidRPr="007873E1">
              <w:rPr>
                <w:rFonts w:ascii="Times New Roman" w:hAnsi="Times New Roman" w:cs="Times New Roman"/>
                <w:sz w:val="24"/>
                <w:szCs w:val="24"/>
              </w:rPr>
              <w:t>- оценивать качество результатов собственной деятельности.</w:t>
            </w:r>
          </w:p>
        </w:tc>
        <w:tc>
          <w:tcPr>
            <w:tcW w:w="6057" w:type="dxa"/>
            <w:tcBorders>
              <w:top w:val="single" w:sz="6" w:space="0" w:color="000000"/>
              <w:left w:val="single" w:sz="6" w:space="0" w:color="000000"/>
              <w:bottom w:val="single" w:sz="6" w:space="0" w:color="000000"/>
              <w:right w:val="single" w:sz="6" w:space="0" w:color="000000"/>
            </w:tcBorders>
            <w:shd w:val="clear" w:color="auto" w:fill="auto"/>
            <w:tcMar>
              <w:left w:w="0" w:type="dxa"/>
              <w:right w:w="0" w:type="dxa"/>
            </w:tcMar>
          </w:tcPr>
          <w:p w:rsidR="001F35E5" w:rsidRPr="00EE6758" w:rsidRDefault="001F35E5" w:rsidP="001F35E5">
            <w:pPr>
              <w:jc w:val="both"/>
              <w:rPr>
                <w:rStyle w:val="normaltextrun"/>
                <w:rFonts w:ascii="Times New Roman" w:hAnsi="Times New Roman" w:cs="Times New Roman"/>
                <w:sz w:val="24"/>
                <w:szCs w:val="24"/>
              </w:rPr>
            </w:pPr>
            <w:r w:rsidRPr="00EE6758">
              <w:rPr>
                <w:rStyle w:val="normaltextrun"/>
                <w:rFonts w:ascii="Times New Roman" w:hAnsi="Times New Roman" w:cs="Times New Roman"/>
                <w:sz w:val="24"/>
                <w:szCs w:val="24"/>
              </w:rPr>
              <w:t xml:space="preserve">- </w:t>
            </w:r>
            <w:r>
              <w:rPr>
                <w:rStyle w:val="normaltextrun"/>
                <w:rFonts w:ascii="Times New Roman" w:hAnsi="Times New Roman" w:cs="Times New Roman"/>
                <w:sz w:val="24"/>
                <w:szCs w:val="24"/>
              </w:rPr>
              <w:t xml:space="preserve">Уметь </w:t>
            </w:r>
            <w:r w:rsidRPr="00EE6758">
              <w:rPr>
                <w:rStyle w:val="normaltextrun"/>
                <w:rFonts w:ascii="Times New Roman" w:hAnsi="Times New Roman" w:cs="Times New Roman"/>
                <w:sz w:val="24"/>
                <w:szCs w:val="24"/>
              </w:rPr>
              <w:t>задавать и описывать графы различными способами; использовать графы при решении задач;</w:t>
            </w:r>
          </w:p>
          <w:p w:rsidR="001F35E5" w:rsidRPr="00EE6758" w:rsidRDefault="001F35E5" w:rsidP="001F35E5">
            <w:pPr>
              <w:pStyle w:val="s1"/>
              <w:shd w:val="clear" w:color="auto" w:fill="FFFFFF"/>
              <w:spacing w:before="0" w:beforeAutospacing="0" w:after="0" w:afterAutospacing="0"/>
              <w:jc w:val="both"/>
              <w:rPr>
                <w:rStyle w:val="normaltextrun"/>
                <w:rFonts w:eastAsia="Calibri"/>
              </w:rPr>
            </w:pPr>
            <w:r w:rsidRPr="00EE6758">
              <w:rPr>
                <w:rStyle w:val="normaltextrun"/>
                <w:rFonts w:eastAsia="Calibri"/>
              </w:rPr>
              <w:t xml:space="preserve">- </w:t>
            </w:r>
            <w:r>
              <w:rPr>
                <w:rStyle w:val="normaltextrun"/>
                <w:rFonts w:eastAsia="Calibri"/>
              </w:rPr>
              <w:t xml:space="preserve">Уметь </w:t>
            </w:r>
            <w:r w:rsidRPr="00EE6758">
              <w:rPr>
                <w:rStyle w:val="normaltextrun"/>
                <w:rFonts w:eastAsia="Calibri"/>
              </w:rPr>
              <w:t>применять комбинаторные факты и рассуждения для решения задач;</w:t>
            </w:r>
          </w:p>
          <w:p w:rsidR="001F35E5" w:rsidRPr="00133AE6" w:rsidRDefault="001F35E5" w:rsidP="001F35E5">
            <w:pPr>
              <w:jc w:val="both"/>
              <w:rPr>
                <w:rStyle w:val="normaltextrun"/>
                <w:rFonts w:ascii="Times New Roman" w:hAnsi="Times New Roman" w:cs="Times New Roman"/>
                <w:sz w:val="24"/>
                <w:szCs w:val="24"/>
              </w:rPr>
            </w:pPr>
            <w:r w:rsidRPr="00EE6758">
              <w:rPr>
                <w:rFonts w:ascii="Times New Roman" w:hAnsi="Times New Roman" w:cs="Times New Roman"/>
                <w:sz w:val="24"/>
                <w:szCs w:val="24"/>
              </w:rPr>
              <w:t xml:space="preserve">- </w:t>
            </w:r>
            <w:r>
              <w:rPr>
                <w:rFonts w:ascii="Times New Roman" w:hAnsi="Times New Roman" w:cs="Times New Roman"/>
                <w:sz w:val="24"/>
                <w:szCs w:val="24"/>
              </w:rPr>
              <w:t xml:space="preserve">Уметь </w:t>
            </w:r>
            <w:r w:rsidRPr="00EE6758">
              <w:rPr>
                <w:rStyle w:val="normaltextrun"/>
                <w:rFonts w:ascii="Times New Roman" w:hAnsi="Times New Roman" w:cs="Times New Roman"/>
                <w:sz w:val="24"/>
                <w:szCs w:val="24"/>
              </w:rPr>
              <w:t>использовать теоретико-</w:t>
            </w:r>
            <w:r w:rsidRPr="00133AE6">
              <w:rPr>
                <w:rStyle w:val="normaltextrun"/>
                <w:rFonts w:ascii="Times New Roman" w:hAnsi="Times New Roman" w:cs="Times New Roman"/>
                <w:sz w:val="24"/>
                <w:szCs w:val="24"/>
              </w:rPr>
              <w:t>множественный аппарат для описания реальных процессов и явлений при решении задач;</w:t>
            </w:r>
          </w:p>
          <w:p w:rsidR="001F35E5" w:rsidRPr="00133AE6" w:rsidRDefault="001F35E5" w:rsidP="001F35E5">
            <w:pPr>
              <w:jc w:val="both"/>
              <w:rPr>
                <w:rStyle w:val="normaltextrun"/>
                <w:rFonts w:ascii="Times New Roman" w:hAnsi="Times New Roman" w:cs="Times New Roman"/>
                <w:sz w:val="24"/>
                <w:szCs w:val="24"/>
              </w:rPr>
            </w:pPr>
            <w:r w:rsidRPr="00133AE6">
              <w:rPr>
                <w:rStyle w:val="normaltextrun"/>
                <w:rFonts w:ascii="Times New Roman" w:hAnsi="Times New Roman" w:cs="Times New Roman"/>
                <w:sz w:val="24"/>
                <w:szCs w:val="24"/>
              </w:rPr>
              <w:t xml:space="preserve"> </w:t>
            </w:r>
            <w:r w:rsidRPr="00133AE6">
              <w:rPr>
                <w:rFonts w:ascii="Times New Roman" w:hAnsi="Times New Roman" w:cs="Times New Roman"/>
                <w:sz w:val="24"/>
                <w:szCs w:val="24"/>
              </w:rPr>
              <w:t>-</w:t>
            </w:r>
            <w:r>
              <w:rPr>
                <w:rFonts w:ascii="Times New Roman" w:hAnsi="Times New Roman" w:cs="Times New Roman"/>
                <w:sz w:val="24"/>
                <w:szCs w:val="24"/>
              </w:rPr>
              <w:t xml:space="preserve"> Уметь </w:t>
            </w:r>
            <w:r w:rsidRPr="00133AE6">
              <w:rPr>
                <w:rFonts w:ascii="Times New Roman" w:hAnsi="Times New Roman" w:cs="Times New Roman"/>
                <w:sz w:val="24"/>
                <w:szCs w:val="24"/>
              </w:rPr>
              <w:t xml:space="preserve"> исследовать статистические данные</w:t>
            </w:r>
            <w:r>
              <w:rPr>
                <w:rFonts w:ascii="Times New Roman" w:hAnsi="Times New Roman" w:cs="Times New Roman"/>
                <w:sz w:val="24"/>
                <w:szCs w:val="24"/>
              </w:rPr>
              <w:t>.</w:t>
            </w:r>
          </w:p>
          <w:p w:rsidR="001F35E5" w:rsidRPr="001B1F14" w:rsidRDefault="001F35E5" w:rsidP="001F35E5">
            <w:pPr>
              <w:contextualSpacing/>
              <w:jc w:val="both"/>
              <w:rPr>
                <w:rFonts w:ascii="Times New Roman" w:eastAsia="Times New Roman" w:hAnsi="Times New Roman" w:cs="Times New Roman"/>
                <w:sz w:val="24"/>
                <w:szCs w:val="24"/>
                <w:lang w:eastAsia="ru-RU"/>
              </w:rPr>
            </w:pPr>
          </w:p>
        </w:tc>
      </w:tr>
    </w:tbl>
    <w:p w:rsidR="009C50CE" w:rsidRDefault="009C50CE" w:rsidP="009C50CE">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pPr>
    </w:p>
    <w:p w:rsidR="000063E0" w:rsidRDefault="000063E0" w:rsidP="009C50CE">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pPr>
    </w:p>
    <w:p w:rsidR="000063E0" w:rsidRDefault="000063E0" w:rsidP="009C50CE">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0063E0" w:rsidSect="000063E0">
          <w:pgSz w:w="16838" w:h="11906" w:orient="landscape"/>
          <w:pgMar w:top="1701" w:right="1134" w:bottom="567" w:left="1134" w:header="709" w:footer="709" w:gutter="0"/>
          <w:cols w:space="720"/>
        </w:sectPr>
      </w:pPr>
    </w:p>
    <w:p w:rsidR="009C50CE" w:rsidRDefault="009C50CE" w:rsidP="009C50CE">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1F35E5" w:rsidRDefault="001F35E5" w:rsidP="001F35E5">
      <w:pPr>
        <w:pStyle w:val="114"/>
        <w:jc w:val="center"/>
        <w:rPr>
          <w:rFonts w:ascii="Times New Roman" w:hAnsi="Times New Roman"/>
        </w:rPr>
      </w:pPr>
      <w:bookmarkStart w:id="262" w:name="_heading=h.4d34og8" w:colFirst="0" w:colLast="0"/>
      <w:bookmarkStart w:id="263" w:name="_Toc152334664"/>
      <w:bookmarkStart w:id="264" w:name="_Toc156294570"/>
      <w:bookmarkStart w:id="265" w:name="_Toc167112636"/>
      <w:bookmarkEnd w:id="262"/>
      <w:r w:rsidRPr="00E11160">
        <w:rPr>
          <w:rFonts w:ascii="Times New Roman" w:hAnsi="Times New Roman"/>
        </w:rPr>
        <w:t xml:space="preserve">2.1. </w:t>
      </w:r>
      <w:bookmarkEnd w:id="263"/>
      <w:bookmarkEnd w:id="264"/>
      <w:bookmarkEnd w:id="265"/>
      <w:r w:rsidRPr="007626FA">
        <w:rPr>
          <w:rFonts w:ascii="Times New Roman" w:hAnsi="Times New Roman"/>
        </w:rPr>
        <w:t>Объем дисциплины и виды учебной работы</w:t>
      </w:r>
    </w:p>
    <w:p w:rsidR="001F35E5" w:rsidRDefault="001F35E5" w:rsidP="001F35E5">
      <w:pPr>
        <w:rPr>
          <w:rFonts w:ascii="Times New Roman" w:hAnsi="Times New Roman"/>
          <w:b/>
          <w:bCs/>
          <w:sz w:val="24"/>
          <w:szCs w:val="24"/>
        </w:rPr>
      </w:pPr>
    </w:p>
    <w:tbl>
      <w:tblPr>
        <w:tblW w:w="9382" w:type="dxa"/>
        <w:tblInd w:w="-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7938"/>
        <w:gridCol w:w="1444"/>
      </w:tblGrid>
      <w:tr w:rsidR="001F35E5" w:rsidRPr="00E369BC" w:rsidTr="001F35E5">
        <w:trPr>
          <w:trHeight w:val="46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1F35E5" w:rsidRPr="00E369BC" w:rsidRDefault="001F35E5" w:rsidP="001F35E5">
            <w:pPr>
              <w:spacing w:line="276" w:lineRule="auto"/>
              <w:jc w:val="center"/>
              <w:rPr>
                <w:rFonts w:ascii="Times New Roman" w:hAnsi="Times New Roman" w:cs="Times New Roman"/>
                <w:b/>
                <w:sz w:val="24"/>
                <w:szCs w:val="24"/>
              </w:rPr>
            </w:pPr>
            <w:r w:rsidRPr="00E369BC">
              <w:rPr>
                <w:rFonts w:ascii="Times New Roman" w:hAnsi="Times New Roman" w:cs="Times New Roman"/>
                <w:b/>
                <w:sz w:val="24"/>
                <w:szCs w:val="24"/>
              </w:rPr>
              <w:t>Вид учебной работы</w:t>
            </w:r>
          </w:p>
        </w:tc>
        <w:tc>
          <w:tcPr>
            <w:tcW w:w="144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1F35E5" w:rsidRPr="00DC147E" w:rsidRDefault="001F35E5" w:rsidP="001F35E5">
            <w:pPr>
              <w:spacing w:line="276" w:lineRule="auto"/>
              <w:jc w:val="center"/>
              <w:rPr>
                <w:rFonts w:ascii="Times New Roman" w:hAnsi="Times New Roman" w:cs="Times New Roman"/>
                <w:b/>
                <w:sz w:val="24"/>
                <w:szCs w:val="24"/>
              </w:rPr>
            </w:pPr>
            <w:r w:rsidRPr="00DC147E">
              <w:rPr>
                <w:rFonts w:ascii="Times New Roman" w:hAnsi="Times New Roman" w:cs="Times New Roman"/>
                <w:b/>
                <w:sz w:val="24"/>
                <w:szCs w:val="24"/>
              </w:rPr>
              <w:t>Объем в часах</w:t>
            </w:r>
          </w:p>
        </w:tc>
      </w:tr>
      <w:tr w:rsidR="001F35E5" w:rsidRPr="00E369BC" w:rsidTr="001F35E5">
        <w:trPr>
          <w:trHeight w:val="46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1F35E5" w:rsidRPr="00E369BC" w:rsidRDefault="001F35E5" w:rsidP="001F35E5">
            <w:pPr>
              <w:spacing w:line="276" w:lineRule="auto"/>
              <w:rPr>
                <w:rFonts w:ascii="Times New Roman" w:hAnsi="Times New Roman" w:cs="Times New Roman"/>
                <w:b/>
                <w:sz w:val="24"/>
                <w:szCs w:val="24"/>
              </w:rPr>
            </w:pPr>
            <w:r w:rsidRPr="00E369BC">
              <w:rPr>
                <w:rFonts w:ascii="Times New Roman" w:hAnsi="Times New Roman" w:cs="Times New Roman"/>
                <w:b/>
                <w:sz w:val="24"/>
                <w:szCs w:val="24"/>
              </w:rPr>
              <w:t>Объем образовательной программы дисциплины</w:t>
            </w:r>
          </w:p>
        </w:tc>
        <w:tc>
          <w:tcPr>
            <w:tcW w:w="144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1F35E5" w:rsidRPr="00DC147E" w:rsidRDefault="001F35E5" w:rsidP="001F35E5">
            <w:pPr>
              <w:spacing w:line="276" w:lineRule="auto"/>
              <w:jc w:val="center"/>
              <w:rPr>
                <w:rFonts w:ascii="Times New Roman" w:hAnsi="Times New Roman" w:cs="Times New Roman"/>
                <w:b/>
                <w:sz w:val="24"/>
                <w:szCs w:val="24"/>
              </w:rPr>
            </w:pPr>
            <w:r w:rsidRPr="00DC147E">
              <w:rPr>
                <w:rFonts w:ascii="Times New Roman" w:hAnsi="Times New Roman" w:cs="Times New Roman"/>
                <w:b/>
                <w:sz w:val="24"/>
                <w:szCs w:val="24"/>
              </w:rPr>
              <w:t>340</w:t>
            </w:r>
          </w:p>
        </w:tc>
      </w:tr>
      <w:tr w:rsidR="001F35E5" w:rsidRPr="00E369BC" w:rsidTr="001F35E5">
        <w:trPr>
          <w:trHeight w:val="460"/>
        </w:trPr>
        <w:tc>
          <w:tcPr>
            <w:tcW w:w="9382"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1F35E5" w:rsidRPr="00DC147E" w:rsidRDefault="001F35E5" w:rsidP="001F35E5">
            <w:pPr>
              <w:spacing w:line="276" w:lineRule="auto"/>
              <w:rPr>
                <w:rFonts w:ascii="Times New Roman" w:hAnsi="Times New Roman" w:cs="Times New Roman"/>
                <w:b/>
                <w:sz w:val="24"/>
                <w:szCs w:val="24"/>
              </w:rPr>
            </w:pPr>
            <w:r w:rsidRPr="00E369BC">
              <w:rPr>
                <w:rFonts w:ascii="Times New Roman" w:hAnsi="Times New Roman" w:cs="Times New Roman"/>
                <w:b/>
                <w:sz w:val="24"/>
                <w:szCs w:val="24"/>
              </w:rPr>
              <w:t>в т.ч.</w:t>
            </w:r>
          </w:p>
        </w:tc>
      </w:tr>
      <w:tr w:rsidR="001F35E5" w:rsidRPr="00E369BC" w:rsidTr="001F35E5">
        <w:trPr>
          <w:trHeight w:val="49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rsidR="001F35E5" w:rsidRPr="00E369BC" w:rsidRDefault="001F35E5" w:rsidP="001F35E5">
            <w:pPr>
              <w:suppressAutoHyphens/>
              <w:spacing w:line="276" w:lineRule="auto"/>
              <w:rPr>
                <w:rFonts w:ascii="Times New Roman" w:hAnsi="Times New Roman" w:cs="Times New Roman"/>
                <w:sz w:val="24"/>
                <w:szCs w:val="24"/>
              </w:rPr>
            </w:pPr>
            <w:r>
              <w:rPr>
                <w:rFonts w:ascii="Times New Roman" w:hAnsi="Times New Roman" w:cs="Times New Roman"/>
                <w:sz w:val="24"/>
                <w:szCs w:val="24"/>
              </w:rPr>
              <w:t>комбинированные занятия</w:t>
            </w:r>
          </w:p>
        </w:tc>
        <w:tc>
          <w:tcPr>
            <w:tcW w:w="144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1F35E5" w:rsidRPr="00BE3E75" w:rsidRDefault="001F35E5" w:rsidP="001F35E5">
            <w:pPr>
              <w:suppressAutoHyphens/>
              <w:spacing w:line="276" w:lineRule="auto"/>
              <w:jc w:val="center"/>
              <w:rPr>
                <w:rFonts w:ascii="Times New Roman" w:hAnsi="Times New Roman" w:cs="Times New Roman"/>
                <w:sz w:val="24"/>
                <w:szCs w:val="24"/>
              </w:rPr>
            </w:pPr>
            <w:r>
              <w:rPr>
                <w:rFonts w:ascii="Times New Roman" w:hAnsi="Times New Roman" w:cs="Times New Roman"/>
                <w:sz w:val="24"/>
                <w:szCs w:val="24"/>
              </w:rPr>
              <w:t>316</w:t>
            </w:r>
          </w:p>
        </w:tc>
      </w:tr>
      <w:tr w:rsidR="001F35E5" w:rsidRPr="00E369BC" w:rsidTr="001F35E5">
        <w:trPr>
          <w:trHeight w:val="49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1F35E5" w:rsidRPr="00E369BC" w:rsidRDefault="001F35E5" w:rsidP="001F35E5">
            <w:pPr>
              <w:suppressAutoHyphens/>
              <w:spacing w:line="276" w:lineRule="auto"/>
              <w:rPr>
                <w:rFonts w:ascii="Times New Roman" w:hAnsi="Times New Roman" w:cs="Times New Roman"/>
                <w:sz w:val="24"/>
                <w:szCs w:val="24"/>
              </w:rPr>
            </w:pPr>
            <w:r w:rsidRPr="00E369BC">
              <w:rPr>
                <w:rFonts w:ascii="Times New Roman" w:hAnsi="Times New Roman" w:cs="Times New Roman"/>
                <w:sz w:val="24"/>
                <w:szCs w:val="24"/>
              </w:rPr>
              <w:t>контрольные работы</w:t>
            </w:r>
          </w:p>
        </w:tc>
        <w:tc>
          <w:tcPr>
            <w:tcW w:w="144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1F35E5" w:rsidRPr="00BE3E75" w:rsidRDefault="001F35E5" w:rsidP="001F35E5">
            <w:pPr>
              <w:suppressAutoHyphens/>
              <w:spacing w:line="276" w:lineRule="auto"/>
              <w:jc w:val="center"/>
              <w:rPr>
                <w:rFonts w:ascii="Times New Roman" w:hAnsi="Times New Roman" w:cs="Times New Roman"/>
                <w:sz w:val="24"/>
                <w:szCs w:val="24"/>
              </w:rPr>
            </w:pPr>
            <w:r>
              <w:rPr>
                <w:rFonts w:ascii="Times New Roman" w:hAnsi="Times New Roman" w:cs="Times New Roman"/>
                <w:sz w:val="24"/>
                <w:szCs w:val="24"/>
              </w:rPr>
              <w:t>24</w:t>
            </w:r>
          </w:p>
        </w:tc>
      </w:tr>
      <w:tr w:rsidR="001F35E5" w:rsidRPr="00E369BC" w:rsidTr="001F35E5">
        <w:trPr>
          <w:trHeight w:val="46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1F35E5" w:rsidRPr="00E369BC" w:rsidRDefault="001F35E5" w:rsidP="001F35E5">
            <w:pPr>
              <w:spacing w:line="276" w:lineRule="auto"/>
              <w:rPr>
                <w:rFonts w:ascii="Times New Roman" w:hAnsi="Times New Roman" w:cs="Times New Roman"/>
                <w:b/>
                <w:sz w:val="24"/>
                <w:szCs w:val="24"/>
              </w:rPr>
            </w:pPr>
            <w:r w:rsidRPr="00E369BC">
              <w:rPr>
                <w:rFonts w:ascii="Times New Roman" w:hAnsi="Times New Roman" w:cs="Times New Roman"/>
                <w:b/>
                <w:sz w:val="24"/>
                <w:szCs w:val="24"/>
              </w:rPr>
              <w:t>Основное содержание</w:t>
            </w:r>
          </w:p>
        </w:tc>
        <w:tc>
          <w:tcPr>
            <w:tcW w:w="144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rsidR="001F35E5" w:rsidRPr="00BE3E75" w:rsidRDefault="001F35E5" w:rsidP="001F35E5">
            <w:pPr>
              <w:spacing w:line="276" w:lineRule="auto"/>
              <w:jc w:val="center"/>
              <w:rPr>
                <w:rFonts w:ascii="Times New Roman" w:hAnsi="Times New Roman" w:cs="Times New Roman"/>
                <w:b/>
                <w:bCs/>
                <w:sz w:val="24"/>
                <w:szCs w:val="24"/>
              </w:rPr>
            </w:pPr>
            <w:r w:rsidRPr="00BE3E75">
              <w:rPr>
                <w:rFonts w:ascii="Times New Roman" w:hAnsi="Times New Roman" w:cs="Times New Roman"/>
                <w:b/>
                <w:bCs/>
                <w:sz w:val="24"/>
                <w:szCs w:val="24"/>
              </w:rPr>
              <w:t>2</w:t>
            </w:r>
            <w:r>
              <w:rPr>
                <w:rFonts w:ascii="Times New Roman" w:hAnsi="Times New Roman" w:cs="Times New Roman"/>
                <w:b/>
                <w:bCs/>
                <w:sz w:val="24"/>
                <w:szCs w:val="24"/>
              </w:rPr>
              <w:t>44</w:t>
            </w:r>
          </w:p>
        </w:tc>
      </w:tr>
      <w:tr w:rsidR="001F35E5" w:rsidRPr="00E369BC" w:rsidTr="001F35E5">
        <w:trPr>
          <w:trHeight w:val="49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rsidR="001F35E5" w:rsidRPr="00E369BC" w:rsidRDefault="001F35E5" w:rsidP="001F35E5">
            <w:pPr>
              <w:suppressAutoHyphens/>
              <w:spacing w:line="276" w:lineRule="auto"/>
              <w:rPr>
                <w:rFonts w:ascii="Times New Roman" w:hAnsi="Times New Roman" w:cs="Times New Roman"/>
                <w:b/>
                <w:sz w:val="24"/>
                <w:szCs w:val="24"/>
              </w:rPr>
            </w:pPr>
            <w:r w:rsidRPr="00E369BC">
              <w:rPr>
                <w:rFonts w:ascii="Times New Roman" w:hAnsi="Times New Roman" w:cs="Times New Roman"/>
                <w:b/>
                <w:sz w:val="24"/>
                <w:szCs w:val="24"/>
              </w:rPr>
              <w:t xml:space="preserve">Профессионально ориентированное содержание </w:t>
            </w:r>
          </w:p>
        </w:tc>
        <w:tc>
          <w:tcPr>
            <w:tcW w:w="144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1F35E5" w:rsidRPr="00BE3E75" w:rsidRDefault="001F35E5" w:rsidP="001F35E5">
            <w:pPr>
              <w:suppressAutoHyphens/>
              <w:spacing w:line="276" w:lineRule="auto"/>
              <w:jc w:val="center"/>
              <w:rPr>
                <w:rFonts w:ascii="Times New Roman" w:hAnsi="Times New Roman" w:cs="Times New Roman"/>
                <w:b/>
                <w:bCs/>
                <w:sz w:val="24"/>
                <w:szCs w:val="24"/>
              </w:rPr>
            </w:pPr>
            <w:r w:rsidRPr="00BE3E75">
              <w:rPr>
                <w:rFonts w:ascii="Times New Roman" w:hAnsi="Times New Roman" w:cs="Times New Roman"/>
                <w:b/>
                <w:bCs/>
                <w:sz w:val="24"/>
                <w:szCs w:val="24"/>
              </w:rPr>
              <w:t>9</w:t>
            </w:r>
            <w:r>
              <w:rPr>
                <w:rFonts w:ascii="Times New Roman" w:hAnsi="Times New Roman" w:cs="Times New Roman"/>
                <w:b/>
                <w:bCs/>
                <w:sz w:val="24"/>
                <w:szCs w:val="24"/>
              </w:rPr>
              <w:t>6</w:t>
            </w:r>
          </w:p>
        </w:tc>
      </w:tr>
      <w:tr w:rsidR="001F35E5" w:rsidRPr="00E369BC" w:rsidTr="001F35E5">
        <w:trPr>
          <w:trHeight w:val="490"/>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1F35E5" w:rsidRPr="00E369BC" w:rsidRDefault="001F35E5" w:rsidP="001F35E5">
            <w:pPr>
              <w:suppressAutoHyphens/>
              <w:spacing w:line="276" w:lineRule="auto"/>
              <w:rPr>
                <w:rFonts w:ascii="Times New Roman" w:hAnsi="Times New Roman" w:cs="Times New Roman"/>
                <w:b/>
                <w:sz w:val="24"/>
                <w:szCs w:val="24"/>
              </w:rPr>
            </w:pPr>
            <w:r>
              <w:rPr>
                <w:rFonts w:ascii="Times New Roman" w:hAnsi="Times New Roman" w:cs="Times New Roman"/>
                <w:b/>
                <w:sz w:val="24"/>
                <w:szCs w:val="24"/>
              </w:rPr>
              <w:t>Консультации</w:t>
            </w:r>
          </w:p>
        </w:tc>
        <w:tc>
          <w:tcPr>
            <w:tcW w:w="144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1F35E5" w:rsidRPr="00BE3E75" w:rsidRDefault="001F35E5" w:rsidP="001F35E5">
            <w:pPr>
              <w:suppressAutoHyphens/>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6</w:t>
            </w:r>
          </w:p>
        </w:tc>
      </w:tr>
      <w:tr w:rsidR="001F35E5" w:rsidRPr="00E369BC" w:rsidTr="001F35E5">
        <w:trPr>
          <w:trHeight w:val="331"/>
        </w:trPr>
        <w:tc>
          <w:tcPr>
            <w:tcW w:w="793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rsidR="001F35E5" w:rsidRPr="00E369BC" w:rsidRDefault="001F35E5" w:rsidP="001F35E5">
            <w:pPr>
              <w:suppressAutoHyphens/>
              <w:spacing w:line="276" w:lineRule="auto"/>
              <w:rPr>
                <w:rFonts w:ascii="Times New Roman" w:hAnsi="Times New Roman" w:cs="Times New Roman"/>
                <w:b/>
                <w:i/>
                <w:sz w:val="24"/>
                <w:szCs w:val="24"/>
              </w:rPr>
            </w:pPr>
            <w:r w:rsidRPr="00E369BC">
              <w:rPr>
                <w:rFonts w:ascii="Times New Roman" w:hAnsi="Times New Roman" w:cs="Times New Roman"/>
                <w:b/>
                <w:iCs/>
                <w:sz w:val="24"/>
                <w:szCs w:val="24"/>
              </w:rPr>
              <w:t xml:space="preserve">Промежуточная аттестация </w:t>
            </w:r>
            <w:r w:rsidRPr="00EE2C3C">
              <w:rPr>
                <w:rFonts w:ascii="Times New Roman" w:hAnsi="Times New Roman" w:cs="Times New Roman"/>
                <w:bCs/>
                <w:iCs/>
                <w:sz w:val="24"/>
                <w:szCs w:val="24"/>
              </w:rPr>
              <w:t>(</w:t>
            </w:r>
            <w:r w:rsidRPr="00EE2C3C">
              <w:rPr>
                <w:rFonts w:ascii="Times New Roman" w:hAnsi="Times New Roman" w:cs="Times New Roman"/>
                <w:bCs/>
                <w:sz w:val="24"/>
                <w:szCs w:val="24"/>
              </w:rPr>
              <w:t>экзамен</w:t>
            </w:r>
            <w:r w:rsidRPr="00EE2C3C">
              <w:rPr>
                <w:rFonts w:ascii="Times New Roman" w:hAnsi="Times New Roman" w:cs="Times New Roman"/>
                <w:bCs/>
                <w:iCs/>
                <w:sz w:val="24"/>
                <w:szCs w:val="24"/>
              </w:rPr>
              <w:t>)</w:t>
            </w:r>
          </w:p>
        </w:tc>
        <w:tc>
          <w:tcPr>
            <w:tcW w:w="144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1F35E5" w:rsidRPr="00DC147E" w:rsidRDefault="001F35E5" w:rsidP="001F35E5">
            <w:pPr>
              <w:suppressAutoHyphens/>
              <w:spacing w:line="276" w:lineRule="auto"/>
              <w:jc w:val="center"/>
              <w:rPr>
                <w:rFonts w:ascii="Times New Roman" w:hAnsi="Times New Roman" w:cs="Times New Roman"/>
                <w:b/>
                <w:iCs/>
                <w:sz w:val="24"/>
                <w:szCs w:val="24"/>
              </w:rPr>
            </w:pPr>
            <w:r>
              <w:rPr>
                <w:rFonts w:ascii="Times New Roman" w:hAnsi="Times New Roman" w:cs="Times New Roman"/>
                <w:b/>
                <w:iCs/>
                <w:sz w:val="24"/>
                <w:szCs w:val="24"/>
              </w:rPr>
              <w:t>6</w:t>
            </w:r>
          </w:p>
        </w:tc>
      </w:tr>
    </w:tbl>
    <w:p w:rsidR="009C50CE" w:rsidRDefault="009C50CE"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sectPr w:rsidR="009C50CE">
          <w:pgSz w:w="11906" w:h="16838"/>
          <w:pgMar w:top="1134" w:right="567" w:bottom="1134" w:left="1701" w:header="709" w:footer="709" w:gutter="0"/>
          <w:cols w:space="720"/>
        </w:sectPr>
      </w:pPr>
    </w:p>
    <w:p w:rsidR="009C50CE" w:rsidRDefault="009C50CE" w:rsidP="00CA2B74">
      <w:pPr>
        <w:pStyle w:val="a4"/>
        <w:numPr>
          <w:ilvl w:val="1"/>
          <w:numId w:val="20"/>
        </w:numPr>
        <w:rPr>
          <w:rFonts w:ascii="Times New Roman" w:eastAsia="Times New Roman" w:hAnsi="Times New Roman" w:cs="Times New Roman"/>
          <w:b/>
          <w:sz w:val="24"/>
          <w:szCs w:val="24"/>
        </w:rPr>
      </w:pPr>
      <w:bookmarkStart w:id="266" w:name="_heading=h.17dp8vu" w:colFirst="0" w:colLast="0"/>
      <w:bookmarkEnd w:id="266"/>
      <w:r w:rsidRPr="001D7A58">
        <w:rPr>
          <w:rFonts w:ascii="Times New Roman" w:eastAsia="Times New Roman" w:hAnsi="Times New Roman" w:cs="Times New Roman"/>
          <w:b/>
          <w:sz w:val="24"/>
          <w:szCs w:val="24"/>
        </w:rPr>
        <w:t>Содержание дисциплины</w:t>
      </w:r>
    </w:p>
    <w:tbl>
      <w:tblPr>
        <w:tblW w:w="14317"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118"/>
        <w:gridCol w:w="8364"/>
        <w:gridCol w:w="992"/>
        <w:gridCol w:w="1843"/>
      </w:tblGrid>
      <w:tr w:rsidR="001F35E5" w:rsidRPr="00B31953" w:rsidTr="001F35E5">
        <w:trPr>
          <w:trHeight w:val="20"/>
        </w:trPr>
        <w:tc>
          <w:tcPr>
            <w:tcW w:w="3118" w:type="dxa"/>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Наименование разделов и тем</w:t>
            </w:r>
          </w:p>
        </w:tc>
        <w:tc>
          <w:tcPr>
            <w:tcW w:w="8364" w:type="dxa"/>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Содержание учебного материала (основное и профессионально ориентированное)</w:t>
            </w:r>
            <w:r w:rsidRPr="00B31953">
              <w:rPr>
                <w:rStyle w:val="af3"/>
                <w:rFonts w:ascii="Times New Roman" w:hAnsi="Times New Roman"/>
                <w:b/>
                <w:bCs/>
                <w:sz w:val="24"/>
                <w:szCs w:val="24"/>
              </w:rPr>
              <w:footnoteReference w:id="6"/>
            </w:r>
            <w:r w:rsidRPr="00B31953">
              <w:rPr>
                <w:rFonts w:ascii="Times New Roman" w:hAnsi="Times New Roman" w:cs="Times New Roman"/>
                <w:b/>
                <w:bCs/>
                <w:sz w:val="24"/>
                <w:szCs w:val="24"/>
              </w:rPr>
              <w:t>, лабораторные и практические занятия, прикладной модуль (при наличии)</w:t>
            </w:r>
          </w:p>
        </w:tc>
        <w:tc>
          <w:tcPr>
            <w:tcW w:w="992" w:type="dxa"/>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Объем часов</w:t>
            </w:r>
          </w:p>
        </w:tc>
        <w:tc>
          <w:tcPr>
            <w:tcW w:w="1843" w:type="dxa"/>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Формируемые компетенции</w:t>
            </w:r>
          </w:p>
        </w:tc>
      </w:tr>
      <w:tr w:rsidR="001F35E5" w:rsidRPr="00B31953" w:rsidTr="001F35E5">
        <w:trPr>
          <w:trHeight w:val="20"/>
        </w:trPr>
        <w:tc>
          <w:tcPr>
            <w:tcW w:w="3118"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16"/>
                <w:szCs w:val="16"/>
              </w:rPr>
            </w:pPr>
            <w:r w:rsidRPr="00B31953">
              <w:rPr>
                <w:rFonts w:ascii="Times New Roman" w:hAnsi="Times New Roman" w:cs="Times New Roman"/>
                <w:b/>
                <w:bCs/>
                <w:sz w:val="16"/>
                <w:szCs w:val="16"/>
              </w:rPr>
              <w:t>1</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16"/>
                <w:szCs w:val="16"/>
              </w:rPr>
            </w:pPr>
            <w:r w:rsidRPr="00B31953">
              <w:rPr>
                <w:rFonts w:ascii="Times New Roman" w:hAnsi="Times New Roman" w:cs="Times New Roman"/>
                <w:b/>
                <w:bCs/>
                <w:sz w:val="16"/>
                <w:szCs w:val="16"/>
              </w:rPr>
              <w:t>2</w:t>
            </w:r>
          </w:p>
        </w:tc>
        <w:tc>
          <w:tcPr>
            <w:tcW w:w="992"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16"/>
                <w:szCs w:val="16"/>
              </w:rPr>
            </w:pPr>
            <w:r w:rsidRPr="00B31953">
              <w:rPr>
                <w:rFonts w:ascii="Times New Roman" w:hAnsi="Times New Roman" w:cs="Times New Roman"/>
                <w:b/>
                <w:bCs/>
                <w:sz w:val="16"/>
                <w:szCs w:val="16"/>
              </w:rPr>
              <w:t>3</w:t>
            </w:r>
          </w:p>
        </w:tc>
        <w:tc>
          <w:tcPr>
            <w:tcW w:w="1843"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16"/>
                <w:szCs w:val="16"/>
              </w:rPr>
            </w:pPr>
            <w:r w:rsidRPr="00B31953">
              <w:rPr>
                <w:rFonts w:ascii="Times New Roman" w:hAnsi="Times New Roman" w:cs="Times New Roman"/>
                <w:b/>
                <w:bCs/>
                <w:sz w:val="16"/>
                <w:szCs w:val="16"/>
              </w:rPr>
              <w:t>4</w:t>
            </w:r>
          </w:p>
        </w:tc>
      </w:tr>
      <w:tr w:rsidR="001F35E5" w:rsidRPr="00B31953" w:rsidTr="001F35E5">
        <w:trPr>
          <w:trHeight w:val="20"/>
        </w:trPr>
        <w:tc>
          <w:tcPr>
            <w:tcW w:w="14317" w:type="dxa"/>
            <w:gridSpan w:val="4"/>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Основное содержание</w:t>
            </w:r>
          </w:p>
        </w:tc>
      </w:tr>
      <w:tr w:rsidR="001F35E5" w:rsidRPr="00B31953" w:rsidTr="001F35E5">
        <w:trPr>
          <w:trHeight w:val="20"/>
        </w:trPr>
        <w:tc>
          <w:tcPr>
            <w:tcW w:w="11482" w:type="dxa"/>
            <w:gridSpan w:val="2"/>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Раздел 1. Повторение курса математики основной школы</w:t>
            </w:r>
          </w:p>
        </w:tc>
        <w:tc>
          <w:tcPr>
            <w:tcW w:w="992"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20</w:t>
            </w:r>
          </w:p>
        </w:tc>
        <w:tc>
          <w:tcPr>
            <w:tcW w:w="1843" w:type="dxa"/>
            <w:vMerge w:val="restart"/>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ОК-01, ОК-02, ОК-03, ОК-04, ОК-05, ОК-06, ОК-07</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
                <w:bCs/>
                <w:i/>
                <w:sz w:val="24"/>
                <w:szCs w:val="24"/>
              </w:rPr>
              <w:t>ПК…</w:t>
            </w:r>
          </w:p>
        </w:tc>
      </w:tr>
      <w:tr w:rsidR="001F35E5" w:rsidRPr="00B31953" w:rsidTr="001F35E5">
        <w:trPr>
          <w:trHeight w:val="2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Cs/>
                <w:sz w:val="24"/>
                <w:szCs w:val="24"/>
              </w:rPr>
              <w:t xml:space="preserve">Тема </w:t>
            </w:r>
            <w:r w:rsidRPr="00B31953">
              <w:rPr>
                <w:rFonts w:ascii="Times New Roman" w:hAnsi="Times New Roman" w:cs="Times New Roman"/>
                <w:sz w:val="24"/>
                <w:szCs w:val="24"/>
              </w:rPr>
              <w:t xml:space="preserve">1.1.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Цель и задачи математики </w:t>
            </w:r>
            <w:r>
              <w:rPr>
                <w:rFonts w:ascii="Times New Roman" w:hAnsi="Times New Roman" w:cs="Times New Roman"/>
                <w:bCs/>
                <w:sz w:val="24"/>
                <w:szCs w:val="24"/>
              </w:rPr>
              <w:br/>
            </w:r>
            <w:r w:rsidRPr="00B31953">
              <w:rPr>
                <w:rFonts w:ascii="Times New Roman" w:hAnsi="Times New Roman" w:cs="Times New Roman"/>
                <w:bCs/>
                <w:sz w:val="24"/>
                <w:szCs w:val="24"/>
              </w:rPr>
              <w:t xml:space="preserve">при освоении специальности. </w:t>
            </w:r>
            <w:r w:rsidRPr="00B31953">
              <w:rPr>
                <w:rFonts w:ascii="Times New Roman" w:hAnsi="Times New Roman" w:cs="Times New Roman"/>
                <w:bCs/>
                <w:sz w:val="24"/>
                <w:szCs w:val="24"/>
              </w:rPr>
              <w:br/>
              <w:t xml:space="preserve">Множества и логика </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rPr>
              <w:t>Базовые знания и умения по математике в профессиональной и в повседневной деятельности.</w:t>
            </w:r>
            <w:r w:rsidRPr="00B31953">
              <w:rPr>
                <w:rFonts w:ascii="Times New Roman" w:hAnsi="Times New Roman"/>
                <w:sz w:val="24"/>
                <w:szCs w:val="24"/>
              </w:rPr>
              <w:t xml:space="preserve">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Множество, операции над множествами</w:t>
            </w:r>
            <w:r>
              <w:rPr>
                <w:rFonts w:ascii="Times New Roman" w:hAnsi="Times New Roman"/>
                <w:sz w:val="24"/>
                <w:szCs w:val="24"/>
              </w:rPr>
              <w:t>,</w:t>
            </w:r>
            <w:r w:rsidRPr="00B31953">
              <w:rPr>
                <w:rFonts w:ascii="Times New Roman" w:hAnsi="Times New Roman"/>
                <w:sz w:val="24"/>
                <w:szCs w:val="24"/>
              </w:rPr>
              <w:t xml:space="preserve"> </w:t>
            </w:r>
            <w:r>
              <w:rPr>
                <w:rFonts w:ascii="Times New Roman" w:hAnsi="Times New Roman"/>
                <w:sz w:val="24"/>
              </w:rPr>
              <w:t xml:space="preserve">диаграммы Эйлера-Венна. </w:t>
            </w:r>
            <w:r w:rsidRPr="00B31953">
              <w:rPr>
                <w:rFonts w:ascii="Times New Roman" w:hAnsi="Times New Roman"/>
                <w:sz w:val="24"/>
                <w:szCs w:val="24"/>
              </w:rPr>
              <w:t>в профессиональной деятельности, при решении задач из других дисциплин</w:t>
            </w:r>
            <w:r>
              <w:rPr>
                <w:rFonts w:ascii="Times New Roman" w:hAnsi="Times New Roman"/>
                <w:sz w:val="24"/>
                <w:szCs w:val="24"/>
              </w:rPr>
              <w:t xml:space="preserve"> </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Cs/>
                <w:sz w:val="24"/>
                <w:szCs w:val="24"/>
              </w:rPr>
              <w:t xml:space="preserve">Тема </w:t>
            </w:r>
            <w:r w:rsidRPr="00B31953">
              <w:rPr>
                <w:rFonts w:ascii="Times New Roman" w:hAnsi="Times New Roman" w:cs="Times New Roman"/>
                <w:sz w:val="24"/>
                <w:szCs w:val="24"/>
              </w:rPr>
              <w:t xml:space="preserve">1.2.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Числа и вычисления</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 xml:space="preserve">Натуральные и целые числа. Признаки делимости целых чисел. 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w:t>
            </w:r>
            <w:r w:rsidRPr="00B31953">
              <w:rPr>
                <w:rFonts w:ascii="Times New Roman" w:hAnsi="Times New Roman"/>
                <w:sz w:val="24"/>
              </w:rPr>
              <w:t>Действительные числа. Рациональные и иррациональные числа. Арифметические операции с действительными числами. Приближённые вычисления, правила округления, прикидка и оценка результата вычислений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1.3.</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rPr>
              <w:t>Тождества и тождественные преобразования</w:t>
            </w:r>
            <w:r w:rsidRPr="00B31953">
              <w:rPr>
                <w:rFonts w:ascii="Times New Roman" w:hAnsi="Times New Roman" w:cs="Times New Roman"/>
                <w:bCs/>
                <w:sz w:val="24"/>
                <w:szCs w:val="24"/>
              </w:rPr>
              <w:t xml:space="preserve"> Уравнения, неравенства и их системы</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tcBorders>
              <w:top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8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Тождества и тождественные преобразования. Уравнение, корень уравнения. Неравенство, решение неравенства. Метод интервалов. Решение целых и дробно-рациональных уравнений и неравенств. Применение уравнений и неравенств к решению математических задач и задач из различных областей науки и реальной жизни. Системы и совокупности рациональных уравнений и неравенств. Системы линейных уравнений. Решение прикладных задач с помощью системы линейных уравнений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single" w:sz="4" w:space="0" w:color="auto"/>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№1: Линейные уравнения</w:t>
            </w:r>
            <w:r>
              <w:rPr>
                <w:rFonts w:ascii="Times New Roman" w:hAnsi="Times New Roman" w:cs="Times New Roman"/>
                <w:sz w:val="24"/>
                <w:szCs w:val="24"/>
              </w:rPr>
              <w:t>, неравенства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6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single" w:sz="4" w:space="0" w:color="auto"/>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w:t>
            </w:r>
            <w:r w:rsidRPr="00C953E4">
              <w:rPr>
                <w:rFonts w:ascii="Times New Roman" w:hAnsi="Times New Roman" w:cs="Times New Roman"/>
                <w:sz w:val="24"/>
                <w:szCs w:val="24"/>
              </w:rPr>
              <w:t xml:space="preserve">: </w:t>
            </w:r>
            <w:r>
              <w:rPr>
                <w:rFonts w:ascii="Times New Roman" w:hAnsi="Times New Roman" w:cs="Times New Roman"/>
                <w:sz w:val="24"/>
                <w:szCs w:val="24"/>
              </w:rPr>
              <w:t>Квадратные</w:t>
            </w:r>
            <w:r w:rsidRPr="00C953E4">
              <w:rPr>
                <w:rFonts w:ascii="Times New Roman" w:hAnsi="Times New Roman" w:cs="Times New Roman"/>
                <w:sz w:val="24"/>
                <w:szCs w:val="24"/>
              </w:rPr>
              <w:t xml:space="preserve"> уравнения</w:t>
            </w:r>
            <w:r>
              <w:rPr>
                <w:rFonts w:ascii="Times New Roman" w:hAnsi="Times New Roman" w:cs="Times New Roman"/>
                <w:sz w:val="24"/>
                <w:szCs w:val="24"/>
              </w:rPr>
              <w:t>, неравенства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w:t>
            </w:r>
            <w:r w:rsidRPr="00C953E4">
              <w:rPr>
                <w:rFonts w:ascii="Times New Roman" w:hAnsi="Times New Roman" w:cs="Times New Roman"/>
                <w:sz w:val="24"/>
                <w:szCs w:val="24"/>
              </w:rPr>
              <w:t>: Решение систем линейных уравнений.</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1.4.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Процентные вычисления </w:t>
            </w:r>
            <w:r w:rsidRPr="00B31953">
              <w:rPr>
                <w:rFonts w:ascii="Times New Roman" w:hAnsi="Times New Roman" w:cs="Times New Roman"/>
                <w:bCs/>
                <w:sz w:val="24"/>
                <w:szCs w:val="24"/>
              </w:rPr>
              <w:br/>
              <w:t>в профессиональных задачах</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48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DC0880"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Применение дробей и процентов для решения прикладных задач из различных отраслей знаний и реальной жизни. Приближённые вычисления, правила округления, прикидка и оценка результата вычислений. Разные способы вычисления процентов. Процентные вычисления в профессиональных задачах. Применение уравнений и неравенств к решению математических задач и задач из различных областей науки и реальной жизни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cs="Times New Roman"/>
                <w:sz w:val="24"/>
                <w:szCs w:val="24"/>
              </w:rPr>
              <w:t>ПОС</w:t>
            </w:r>
            <w:r w:rsidRPr="00C953E4">
              <w:rPr>
                <w:rFonts w:ascii="Times New Roman" w:hAnsi="Times New Roman" w:cs="Times New Roman"/>
                <w:sz w:val="24"/>
                <w:szCs w:val="24"/>
              </w:rPr>
              <w:t xml:space="preserve"> №1:</w:t>
            </w:r>
            <w:r>
              <w:rPr>
                <w:rFonts w:ascii="Times New Roman" w:hAnsi="Times New Roman" w:cs="Times New Roman"/>
                <w:sz w:val="24"/>
                <w:szCs w:val="24"/>
              </w:rPr>
              <w:t xml:space="preserve"> </w:t>
            </w:r>
            <w:r w:rsidRPr="00C953E4">
              <w:rPr>
                <w:rFonts w:ascii="Times New Roman" w:hAnsi="Times New Roman" w:cs="Times New Roman"/>
                <w:sz w:val="24"/>
                <w:szCs w:val="24"/>
              </w:rPr>
              <w:t>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7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cs="Times New Roman"/>
                <w:sz w:val="24"/>
                <w:szCs w:val="24"/>
              </w:rPr>
              <w:t>ПОС</w:t>
            </w:r>
            <w:r w:rsidRPr="00C953E4">
              <w:rPr>
                <w:rFonts w:ascii="Times New Roman" w:hAnsi="Times New Roman" w:cs="Times New Roman"/>
                <w:sz w:val="24"/>
                <w:szCs w:val="24"/>
              </w:rPr>
              <w:t xml:space="preserve"> №</w:t>
            </w:r>
            <w:r>
              <w:rPr>
                <w:rFonts w:ascii="Times New Roman" w:hAnsi="Times New Roman" w:cs="Times New Roman"/>
                <w:sz w:val="24"/>
                <w:szCs w:val="24"/>
              </w:rPr>
              <w:t>2</w:t>
            </w:r>
            <w:r w:rsidRPr="00C953E4">
              <w:rPr>
                <w:rFonts w:ascii="Times New Roman" w:hAnsi="Times New Roman" w:cs="Times New Roman"/>
                <w:sz w:val="24"/>
                <w:szCs w:val="24"/>
              </w:rPr>
              <w:t>: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7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cs="Times New Roman"/>
                <w:sz w:val="24"/>
                <w:szCs w:val="24"/>
              </w:rPr>
              <w:t>ПОС</w:t>
            </w:r>
            <w:r w:rsidRPr="00C953E4">
              <w:rPr>
                <w:rFonts w:ascii="Times New Roman" w:hAnsi="Times New Roman" w:cs="Times New Roman"/>
                <w:sz w:val="24"/>
                <w:szCs w:val="24"/>
              </w:rPr>
              <w:t xml:space="preserve"> №</w:t>
            </w:r>
            <w:r>
              <w:rPr>
                <w:rFonts w:ascii="Times New Roman" w:hAnsi="Times New Roman" w:cs="Times New Roman"/>
                <w:sz w:val="24"/>
                <w:szCs w:val="24"/>
              </w:rPr>
              <w:t>3</w:t>
            </w:r>
            <w:r w:rsidRPr="00C953E4">
              <w:rPr>
                <w:rFonts w:ascii="Times New Roman" w:hAnsi="Times New Roman" w:cs="Times New Roman"/>
                <w:sz w:val="24"/>
                <w:szCs w:val="24"/>
              </w:rPr>
              <w:t>: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5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Тема 1.5.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 xml:space="preserve">Последовательности </w:t>
            </w:r>
            <w:r w:rsidRPr="00B31953">
              <w:rPr>
                <w:rFonts w:ascii="Times New Roman" w:hAnsi="Times New Roman"/>
                <w:sz w:val="24"/>
                <w:szCs w:val="24"/>
              </w:rPr>
              <w:br/>
              <w:t xml:space="preserve">и прогрессии </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9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B09AE"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Последовательности, способы задания последовательностей. Монотонные последовательности. Арифметическая и геометрическая прогрессии. Бесконечно убывающая геометрическая прогрессия. Сумма бесконечно убывающей геометрической прогрессии. </w:t>
            </w:r>
            <w:r>
              <w:rPr>
                <w:rFonts w:ascii="Times New Roman" w:hAnsi="Times New Roman"/>
                <w:sz w:val="24"/>
              </w:rPr>
              <w:t>Ф</w:t>
            </w:r>
            <w:r w:rsidRPr="00253430">
              <w:rPr>
                <w:rFonts w:ascii="Times New Roman" w:hAnsi="Times New Roman"/>
                <w:sz w:val="24"/>
              </w:rPr>
              <w:t>ормула сложных процентов</w:t>
            </w:r>
            <w:r>
              <w:rPr>
                <w:rFonts w:ascii="Times New Roman" w:hAnsi="Times New Roman"/>
                <w:sz w:val="24"/>
              </w:rPr>
              <w:t>.</w:t>
            </w:r>
            <w:r w:rsidRPr="00B31953">
              <w:rPr>
                <w:rFonts w:ascii="Times New Roman" w:hAnsi="Times New Roman"/>
                <w:sz w:val="24"/>
                <w:szCs w:val="24"/>
              </w:rPr>
              <w:t xml:space="preserve"> Использование прогрессии для решения реальных задач прикладного характера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 xml:space="preserve">ПОС №5: </w:t>
            </w:r>
            <w:r w:rsidRPr="00C953E4">
              <w:rPr>
                <w:rFonts w:ascii="Times New Roman" w:hAnsi="Times New Roman" w:cs="Times New Roman"/>
                <w:sz w:val="24"/>
                <w:szCs w:val="24"/>
              </w:rPr>
              <w:t>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1.6.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Функции и графики</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46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B09AE"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Функция, способы задания функции. График функции. Взаимно обратные функции. Область определения и множество значений функции. Нули функции. Промежутки знакопостоянства. Чётные и нечётные функции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w:t>
            </w:r>
            <w:r w:rsidRPr="00C953E4">
              <w:rPr>
                <w:rFonts w:ascii="Times New Roman" w:hAnsi="Times New Roman" w:cs="Times New Roman"/>
                <w:sz w:val="24"/>
                <w:szCs w:val="24"/>
              </w:rPr>
              <w:t>:</w:t>
            </w:r>
            <w:r w:rsidRPr="00C953E4">
              <w:rPr>
                <w:rFonts w:ascii="Times New Roman" w:hAnsi="Times New Roman"/>
                <w:sz w:val="24"/>
                <w:szCs w:val="24"/>
              </w:rPr>
              <w:t xml:space="preserve"> Исследование функций.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w:t>
            </w:r>
            <w:r w:rsidRPr="00C953E4">
              <w:rPr>
                <w:rFonts w:ascii="Times New Roman" w:hAnsi="Times New Roman" w:cs="Times New Roman"/>
                <w:sz w:val="24"/>
                <w:szCs w:val="24"/>
              </w:rPr>
              <w:t>:</w:t>
            </w:r>
            <w:r w:rsidRPr="00C953E4">
              <w:rPr>
                <w:rFonts w:ascii="Times New Roman" w:hAnsi="Times New Roman"/>
                <w:sz w:val="24"/>
                <w:szCs w:val="24"/>
              </w:rPr>
              <w:t xml:space="preserve"> Исследование функций.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1.7.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Входной контроль</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Вычисления и преобразования. Уравнения и неравенства. Прогрессии. Функции и графики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разделу 1</w:t>
            </w:r>
            <w:r>
              <w:rPr>
                <w:rStyle w:val="af3"/>
                <w:rFonts w:ascii="Times New Roman" w:hAnsi="Times New Roman"/>
                <w:bCs/>
                <w:sz w:val="24"/>
                <w:szCs w:val="24"/>
              </w:rPr>
              <w:footnoteReference w:id="7"/>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11482" w:type="dxa"/>
            <w:gridSpan w:val="2"/>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Раздел 2. Степени и корни. Степенная, показательная и логарифмическая функция</w:t>
            </w:r>
          </w:p>
        </w:tc>
        <w:tc>
          <w:tcPr>
            <w:tcW w:w="992"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62</w:t>
            </w:r>
          </w:p>
        </w:tc>
        <w:tc>
          <w:tcPr>
            <w:tcW w:w="1843" w:type="dxa"/>
            <w:vMerge w:val="restart"/>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0"/>
              <w:jc w:val="center"/>
              <w:rPr>
                <w:rFonts w:ascii="Times New Roman" w:hAnsi="Times New Roman" w:cs="Times New Roman"/>
                <w:bCs/>
                <w:sz w:val="24"/>
                <w:szCs w:val="24"/>
              </w:rPr>
            </w:pPr>
            <w:r w:rsidRPr="00B31953">
              <w:rPr>
                <w:rFonts w:ascii="Times New Roman" w:hAnsi="Times New Roman" w:cs="Times New Roman"/>
                <w:bCs/>
                <w:sz w:val="24"/>
                <w:szCs w:val="24"/>
              </w:rPr>
              <w:t xml:space="preserve">ОК-01, ОК-02, ОК-03, ОК-04, ОК-05,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ОК-06,</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ОК-07</w:t>
            </w: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Арифметический корень n–ой степени</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4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8669AA"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Арифметический корень натуральной степени. Действия с арифметическими корнями n–ой степени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4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373AA1"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6</w:t>
            </w:r>
            <w:r w:rsidRPr="00C953E4">
              <w:rPr>
                <w:rFonts w:ascii="Times New Roman" w:hAnsi="Times New Roman" w:cs="Times New Roman"/>
                <w:sz w:val="24"/>
                <w:szCs w:val="24"/>
              </w:rPr>
              <w:t>:</w:t>
            </w:r>
            <w:r>
              <w:rPr>
                <w:rFonts w:ascii="Times New Roman" w:hAnsi="Times New Roman" w:cs="Times New Roman"/>
                <w:sz w:val="24"/>
                <w:szCs w:val="24"/>
              </w:rPr>
              <w:t xml:space="preserve">Вычисление  арифметического корня </w:t>
            </w:r>
            <w:r>
              <w:rPr>
                <w:rFonts w:ascii="Times New Roman" w:hAnsi="Times New Roman" w:cs="Times New Roman"/>
                <w:sz w:val="24"/>
                <w:szCs w:val="24"/>
                <w:lang w:val="en-US"/>
              </w:rPr>
              <w:t>n</w:t>
            </w:r>
            <w:r w:rsidRPr="00373AA1">
              <w:rPr>
                <w:rFonts w:ascii="Times New Roman" w:hAnsi="Times New Roman" w:cs="Times New Roman"/>
                <w:sz w:val="24"/>
                <w:szCs w:val="24"/>
              </w:rPr>
              <w:t>-</w:t>
            </w:r>
            <w:r>
              <w:rPr>
                <w:rFonts w:ascii="Times New Roman" w:hAnsi="Times New Roman" w:cs="Times New Roman"/>
                <w:sz w:val="24"/>
                <w:szCs w:val="24"/>
              </w:rPr>
              <w:t>ой степени.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4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373AA1"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7</w:t>
            </w:r>
            <w:r w:rsidRPr="00C953E4">
              <w:rPr>
                <w:rFonts w:ascii="Times New Roman" w:hAnsi="Times New Roman" w:cs="Times New Roman"/>
                <w:sz w:val="24"/>
                <w:szCs w:val="24"/>
              </w:rPr>
              <w:t>:</w:t>
            </w:r>
            <w:r>
              <w:rPr>
                <w:rFonts w:ascii="Times New Roman" w:hAnsi="Times New Roman" w:cs="Times New Roman"/>
                <w:sz w:val="24"/>
                <w:szCs w:val="24"/>
              </w:rPr>
              <w:t xml:space="preserve"> Преобразование выражений, содержащих корень </w:t>
            </w:r>
            <w:r>
              <w:rPr>
                <w:rFonts w:ascii="Times New Roman" w:hAnsi="Times New Roman" w:cs="Times New Roman"/>
                <w:sz w:val="24"/>
                <w:szCs w:val="24"/>
                <w:lang w:val="en-US"/>
              </w:rPr>
              <w:t>n</w:t>
            </w:r>
            <w:r>
              <w:rPr>
                <w:rFonts w:ascii="Times New Roman" w:hAnsi="Times New Roman" w:cs="Times New Roman"/>
                <w:sz w:val="24"/>
                <w:szCs w:val="24"/>
              </w:rPr>
              <w:t>-ой степени.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2.2.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Степени. Стандартная форма записи действительного числа</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68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8669AA"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 Степень с рациональным показателем. Свойства степени. Преобразование выражений, содержащих степени с рациональным показателем</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3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8</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sz w:val="24"/>
                <w:szCs w:val="24"/>
              </w:rPr>
              <w:t>Степень с рациональным показателем.</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9</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sz w:val="24"/>
                <w:szCs w:val="24"/>
              </w:rPr>
              <w:t>Преобразование выражений, содержащих степени с рациональным показателем</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2.3.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Степенная функция</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1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B09AE"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Степенная функция с натуральным и целым показателем. Её свойства и график. Свойства и график корня n-ой степени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Тема 2.4. </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Иррациональные уравнения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и неравенства</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3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sz w:val="24"/>
                <w:szCs w:val="24"/>
              </w:rPr>
              <w:t>Решение иррациональных уравнений и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3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10</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Решение иррациональных уравнений.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4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11</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Решение иррациональных уравнений.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4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12</w:t>
            </w:r>
            <w:r w:rsidRPr="00C953E4">
              <w:rPr>
                <w:rFonts w:ascii="Times New Roman" w:hAnsi="Times New Roman" w:cs="Times New Roman"/>
                <w:sz w:val="24"/>
                <w:szCs w:val="24"/>
              </w:rPr>
              <w:t>: Решение иррациональных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13</w:t>
            </w:r>
            <w:r w:rsidRPr="00C953E4">
              <w:rPr>
                <w:rFonts w:ascii="Times New Roman" w:hAnsi="Times New Roman" w:cs="Times New Roman"/>
                <w:sz w:val="24"/>
                <w:szCs w:val="24"/>
              </w:rPr>
              <w:t>: Решение иррациональных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2.5.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Применение</w:t>
            </w:r>
            <w:r w:rsidRPr="00B31953">
              <w:rPr>
                <w:rFonts w:ascii="Times New Roman" w:hAnsi="Times New Roman" w:cs="Times New Roman"/>
                <w:sz w:val="24"/>
                <w:szCs w:val="24"/>
              </w:rPr>
              <w:t xml:space="preserve"> свойств степенной функции</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sz w:val="24"/>
                <w:szCs w:val="24"/>
              </w:rPr>
              <w:t>Использование свойств степенной функции при решении уравнений и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темам 2.1 - 2.4 раздела 2</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2"/>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2.6.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Показательная функция, </w:t>
            </w:r>
            <w:r>
              <w:rPr>
                <w:rFonts w:ascii="Times New Roman" w:hAnsi="Times New Roman" w:cs="Times New Roman"/>
                <w:bCs/>
                <w:sz w:val="24"/>
                <w:szCs w:val="24"/>
              </w:rPr>
              <w:br/>
            </w:r>
            <w:r w:rsidRPr="00B31953">
              <w:rPr>
                <w:rFonts w:ascii="Times New Roman" w:hAnsi="Times New Roman" w:cs="Times New Roman"/>
                <w:bCs/>
                <w:sz w:val="24"/>
                <w:szCs w:val="24"/>
              </w:rPr>
              <w:t>ее свойства</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Показательная функция, её свойства и график</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14</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Построение графика показательной функции</w:t>
            </w:r>
            <w:r>
              <w:rPr>
                <w:rFonts w:ascii="Times New Roman" w:hAnsi="Times New Roman" w:cs="Times New Roman"/>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15</w:t>
            </w:r>
            <w:r w:rsidRPr="00C953E4">
              <w:rPr>
                <w:rFonts w:ascii="Times New Roman" w:hAnsi="Times New Roman" w:cs="Times New Roman"/>
                <w:sz w:val="24"/>
                <w:szCs w:val="24"/>
              </w:rPr>
              <w:t>:</w:t>
            </w:r>
            <w:r>
              <w:rPr>
                <w:rFonts w:ascii="Times New Roman" w:hAnsi="Times New Roman" w:cs="Times New Roman"/>
                <w:sz w:val="24"/>
                <w:szCs w:val="24"/>
              </w:rPr>
              <w:t xml:space="preserve"> Преобразование графиков  показательной функции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Тема 2.7. </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Показательные уравнения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и неравенства</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8</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Показательные уравнения и неравенства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16</w:t>
            </w:r>
            <w:r w:rsidRPr="00C953E4">
              <w:rPr>
                <w:rFonts w:ascii="Times New Roman" w:hAnsi="Times New Roman" w:cs="Times New Roman"/>
                <w:sz w:val="24"/>
                <w:szCs w:val="24"/>
              </w:rPr>
              <w:t>: Показательные уравнения, сводящиеся к квадратным.</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17</w:t>
            </w:r>
            <w:r w:rsidRPr="00C953E4">
              <w:rPr>
                <w:rFonts w:ascii="Times New Roman" w:hAnsi="Times New Roman" w:cs="Times New Roman"/>
                <w:sz w:val="24"/>
                <w:szCs w:val="24"/>
              </w:rPr>
              <w:t>: Показательные уравнения, решаемые методом вынесения общего множителя за скобки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18</w:t>
            </w:r>
            <w:r w:rsidRPr="00C953E4">
              <w:rPr>
                <w:rFonts w:ascii="Times New Roman" w:hAnsi="Times New Roman" w:cs="Times New Roman"/>
                <w:sz w:val="24"/>
                <w:szCs w:val="24"/>
              </w:rPr>
              <w:t>: Решение показательных неравенств</w:t>
            </w:r>
            <w:r>
              <w:rPr>
                <w:rFonts w:ascii="Times New Roman" w:hAnsi="Times New Roman" w:cs="Times New Roman"/>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19</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Решение показательных неравенств.</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2.8.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Применение свойств показательной функции</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Решение показательных уравнений и показательных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темам 2.6 - 2.7 раздела 2</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2.9. </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Логарифм числа. Десятичный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и натуральный логарифмы</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Логарифм числа. Десятичный и натуральный логарифмы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2.10.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Свойства логарифмов</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Преобразование выражений, содержащих логарифмы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20</w:t>
            </w:r>
            <w:r w:rsidRPr="00C953E4">
              <w:rPr>
                <w:rFonts w:ascii="Times New Roman" w:hAnsi="Times New Roman" w:cs="Times New Roman"/>
                <w:sz w:val="24"/>
                <w:szCs w:val="24"/>
              </w:rPr>
              <w:t>:</w:t>
            </w:r>
            <w:r>
              <w:rPr>
                <w:rFonts w:ascii="Times New Roman" w:hAnsi="Times New Roman" w:cs="Times New Roman"/>
                <w:sz w:val="24"/>
                <w:szCs w:val="24"/>
              </w:rPr>
              <w:t xml:space="preserve"> Свойства логарифмов.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21</w:t>
            </w:r>
            <w:r w:rsidRPr="00C953E4">
              <w:rPr>
                <w:rFonts w:ascii="Times New Roman" w:hAnsi="Times New Roman" w:cs="Times New Roman"/>
                <w:sz w:val="24"/>
                <w:szCs w:val="24"/>
              </w:rPr>
              <w:t>:</w:t>
            </w:r>
            <w:r>
              <w:rPr>
                <w:rFonts w:ascii="Times New Roman" w:hAnsi="Times New Roman" w:cs="Times New Roman"/>
                <w:sz w:val="24"/>
                <w:szCs w:val="24"/>
              </w:rPr>
              <w:t xml:space="preserve"> Свойства логарифмов.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2.11.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Логарифмическая функция, ее свойства</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Логарифмическая функция, её свойства и график </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22</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Построение графика логарифмической функции.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sz w:val="24"/>
                <w:szCs w:val="24"/>
              </w:rPr>
              <w:t xml:space="preserve">Практическое занятие </w:t>
            </w:r>
            <w:r w:rsidRPr="00C953E4">
              <w:rPr>
                <w:rFonts w:ascii="Times New Roman" w:hAnsi="Times New Roman" w:cs="Times New Roman"/>
                <w:sz w:val="24"/>
                <w:szCs w:val="24"/>
              </w:rPr>
              <w:t>№</w:t>
            </w:r>
            <w:r>
              <w:rPr>
                <w:rFonts w:ascii="Times New Roman" w:hAnsi="Times New Roman" w:cs="Times New Roman"/>
                <w:sz w:val="24"/>
                <w:szCs w:val="24"/>
              </w:rPr>
              <w:t>23</w:t>
            </w:r>
            <w:r w:rsidRPr="00C953E4">
              <w:rPr>
                <w:rFonts w:ascii="Times New Roman" w:hAnsi="Times New Roman" w:cs="Times New Roman"/>
                <w:sz w:val="24"/>
                <w:szCs w:val="24"/>
              </w:rPr>
              <w:t>:</w:t>
            </w:r>
            <w:r>
              <w:rPr>
                <w:rFonts w:ascii="Times New Roman" w:hAnsi="Times New Roman" w:cs="Times New Roman"/>
                <w:sz w:val="24"/>
                <w:szCs w:val="24"/>
              </w:rPr>
              <w:t xml:space="preserve"> Преобразование графика логарифмической функции.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15"/>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2.12.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Логарифмические уравнения и неравенства</w:t>
            </w:r>
          </w:p>
        </w:tc>
        <w:tc>
          <w:tcPr>
            <w:tcW w:w="8364" w:type="dxa"/>
            <w:tcBorders>
              <w:bottom w:val="single" w:sz="4" w:space="0" w:color="auto"/>
            </w:tcBorders>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10</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Логарифмические уравнения и неравенства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24</w:t>
            </w:r>
            <w:r w:rsidRPr="00C953E4">
              <w:rPr>
                <w:rFonts w:ascii="Times New Roman" w:hAnsi="Times New Roman" w:cs="Times New Roman"/>
                <w:sz w:val="24"/>
                <w:szCs w:val="24"/>
              </w:rPr>
              <w:t>:Решение логарифмических уравнений методом потенцирования.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25</w:t>
            </w:r>
            <w:r w:rsidRPr="00C953E4">
              <w:rPr>
                <w:rFonts w:ascii="Times New Roman" w:hAnsi="Times New Roman" w:cs="Times New Roman"/>
                <w:sz w:val="24"/>
                <w:szCs w:val="24"/>
              </w:rPr>
              <w:t>:</w:t>
            </w:r>
            <w:r w:rsidRPr="00C953E4">
              <w:rPr>
                <w:rFonts w:ascii="Times New Roman" w:hAnsi="Times New Roman"/>
                <w:sz w:val="24"/>
                <w:szCs w:val="24"/>
              </w:rPr>
              <w:t xml:space="preserve"> Логарифмические уравнения, сводящиеся к квадратным</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26</w:t>
            </w:r>
            <w:r w:rsidRPr="00C953E4">
              <w:rPr>
                <w:rFonts w:ascii="Times New Roman" w:hAnsi="Times New Roman" w:cs="Times New Roman"/>
                <w:sz w:val="24"/>
                <w:szCs w:val="24"/>
              </w:rPr>
              <w:t>:</w:t>
            </w:r>
            <w:r w:rsidRPr="00C953E4">
              <w:rPr>
                <w:rFonts w:ascii="Times New Roman" w:hAnsi="Times New Roman"/>
                <w:sz w:val="24"/>
                <w:szCs w:val="24"/>
              </w:rPr>
              <w:t xml:space="preserve"> Однородные логарифмические уравнения.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27</w:t>
            </w:r>
            <w:r w:rsidRPr="00C953E4">
              <w:rPr>
                <w:rFonts w:ascii="Times New Roman" w:hAnsi="Times New Roman" w:cs="Times New Roman"/>
                <w:sz w:val="24"/>
                <w:szCs w:val="24"/>
              </w:rPr>
              <w:t>:</w:t>
            </w:r>
            <w:r w:rsidRPr="00C953E4">
              <w:rPr>
                <w:rFonts w:ascii="Times New Roman" w:hAnsi="Times New Roman"/>
                <w:sz w:val="24"/>
                <w:szCs w:val="24"/>
              </w:rPr>
              <w:t xml:space="preserve"> Решение логарифмических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2.13.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Логарифмы в природе и технике </w:t>
            </w: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B31953">
              <w:rPr>
                <w:rFonts w:ascii="Times New Roman" w:hAnsi="Times New Roman" w:cs="Times New Roman"/>
                <w:bCs/>
                <w:i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9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A6CA6"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Применение логарифма. История развития математики. Логарифмическая спираль в природе. Ее математические свойства. Использование графиков функций для исследования процессов и зависимостей, которые возникают при решении задач из различных областей науки и реальной жизни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№6:</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№7:</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№8:</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№9:</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2.14.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Применение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логарифмов к решению задач</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Решение логарифмических уравнений и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темам 2.9 - 2.12 раздела 2</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11482" w:type="dxa"/>
            <w:gridSpan w:val="2"/>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Раздел 3 Прямые и плоскости в пространстве</w:t>
            </w:r>
          </w:p>
        </w:tc>
        <w:tc>
          <w:tcPr>
            <w:tcW w:w="992"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20</w:t>
            </w:r>
          </w:p>
        </w:tc>
        <w:tc>
          <w:tcPr>
            <w:tcW w:w="1843" w:type="dxa"/>
            <w:vMerge w:val="restart"/>
            <w:shd w:val="clear" w:color="auto" w:fill="auto"/>
            <w:vAlign w:val="center"/>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ОК-01, ОК-02, ОК-03, ОК-04, ОК-05, ОК-06, ОК-07</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r w:rsidRPr="00B31953">
              <w:rPr>
                <w:rFonts w:ascii="Times New Roman" w:hAnsi="Times New Roman" w:cs="Times New Roman"/>
                <w:b/>
                <w:bCs/>
                <w:i/>
                <w:sz w:val="24"/>
                <w:szCs w:val="24"/>
              </w:rPr>
              <w:t>ПК…</w:t>
            </w: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3.1.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Повторение планиметрии. Основные понятия стереометрии</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4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Основные фигуры, факты и теоремы планиметрии. 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A6CA6"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28</w:t>
            </w:r>
            <w:r w:rsidRPr="00C953E4">
              <w:rPr>
                <w:rFonts w:ascii="Times New Roman" w:hAnsi="Times New Roman" w:cs="Times New Roman"/>
                <w:sz w:val="24"/>
                <w:szCs w:val="24"/>
              </w:rPr>
              <w:t>: Вычисление площади плоских фигур</w:t>
            </w:r>
            <w:r>
              <w:rPr>
                <w:rFonts w:ascii="Times New Roman" w:hAnsi="Times New Roman" w:cs="Times New Roman"/>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№10:</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№11:</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Тема 3.2. </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Прямые и плоскости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в пространстве. Параллельность прямых, прямой и плоскости, плоскостей</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5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трёх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29</w:t>
            </w:r>
            <w:r w:rsidRPr="00C953E4">
              <w:rPr>
                <w:rFonts w:ascii="Times New Roman" w:hAnsi="Times New Roman" w:cs="Times New Roman"/>
                <w:sz w:val="24"/>
                <w:szCs w:val="24"/>
              </w:rPr>
              <w:t>:</w:t>
            </w:r>
            <w:r>
              <w:rPr>
                <w:rFonts w:ascii="Times New Roman" w:hAnsi="Times New Roman" w:cs="Times New Roman"/>
                <w:sz w:val="24"/>
                <w:szCs w:val="24"/>
              </w:rPr>
              <w:t xml:space="preserve"> Взаимное расположение прямых в пространстве.</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30</w:t>
            </w:r>
            <w:r w:rsidRPr="00C953E4">
              <w:rPr>
                <w:rFonts w:ascii="Times New Roman" w:hAnsi="Times New Roman" w:cs="Times New Roman"/>
                <w:sz w:val="24"/>
                <w:szCs w:val="24"/>
              </w:rPr>
              <w:t>: Параллельность прямой и плоскости, плоскостей.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5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№12:</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3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№13:</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B31953">
              <w:rPr>
                <w:rFonts w:ascii="Times New Roman" w:hAnsi="Times New Roman" w:cs="Times New Roman"/>
                <w:bCs/>
                <w:sz w:val="24"/>
                <w:szCs w:val="24"/>
              </w:rPr>
              <w:t xml:space="preserve">Тема 3.3. </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sidRPr="00B31953">
              <w:rPr>
                <w:rFonts w:ascii="Times New Roman" w:hAnsi="Times New Roman"/>
                <w:sz w:val="24"/>
              </w:rPr>
              <w:t xml:space="preserve">Перпендикулярность прямых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B31953">
              <w:rPr>
                <w:rFonts w:ascii="Times New Roman" w:hAnsi="Times New Roman"/>
                <w:sz w:val="24"/>
              </w:rPr>
              <w:t>и плоскостей</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86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A6CA6"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5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31</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Перпендикулярность прямых, прямой и плоскости, плоскостей.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3"/>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3.4.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rPr>
              <w:t xml:space="preserve">Углы между прямыми </w:t>
            </w:r>
            <w:r w:rsidRPr="00B31953">
              <w:rPr>
                <w:rFonts w:ascii="Times New Roman" w:hAnsi="Times New Roman"/>
                <w:sz w:val="24"/>
              </w:rPr>
              <w:br/>
              <w:t>и плоскостями</w:t>
            </w:r>
          </w:p>
        </w:tc>
        <w:tc>
          <w:tcPr>
            <w:tcW w:w="8364" w:type="dxa"/>
            <w:tcBorders>
              <w:bottom w:val="single" w:sz="4" w:space="0" w:color="auto"/>
            </w:tcBorders>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86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32</w:t>
            </w:r>
            <w:r w:rsidRPr="00C953E4">
              <w:rPr>
                <w:rFonts w:ascii="Times New Roman" w:hAnsi="Times New Roman" w:cs="Times New Roman"/>
                <w:sz w:val="24"/>
                <w:szCs w:val="24"/>
              </w:rPr>
              <w:t>:</w:t>
            </w:r>
            <w:r w:rsidRPr="00B31953">
              <w:rPr>
                <w:rFonts w:ascii="Times New Roman" w:hAnsi="Times New Roman"/>
                <w:sz w:val="24"/>
                <w:szCs w:val="24"/>
              </w:rPr>
              <w:t xml:space="preserve"> Перпендикуляр и наклонные: расстояние от точки до плоскости, расстояние от</w:t>
            </w:r>
            <w:r>
              <w:rPr>
                <w:rFonts w:ascii="Times New Roman" w:hAnsi="Times New Roman"/>
                <w:sz w:val="24"/>
                <w:szCs w:val="24"/>
              </w:rPr>
              <w:t xml:space="preserve"> прямой до плоскости.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33</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sz w:val="24"/>
                <w:szCs w:val="24"/>
              </w:rPr>
              <w:t>Теорема о трёх перпендикулярах</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3.5. </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Прямые и плоскости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в практических задачах</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 xml:space="preserve">Профессионально ориентированное содержание </w:t>
            </w:r>
            <w:r w:rsidRPr="00B31953">
              <w:rPr>
                <w:rFonts w:ascii="Times New Roman" w:eastAsia="Times New Roman" w:hAnsi="Times New Roman" w:cs="Times New Roman"/>
                <w:b/>
                <w:sz w:val="24"/>
                <w:szCs w:val="24"/>
                <w:lang w:eastAsia="ru-RU"/>
              </w:rPr>
              <w:t>(содержание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B31953">
              <w:rPr>
                <w:rFonts w:ascii="Times New Roman" w:hAnsi="Times New Roman" w:cs="Times New Roman"/>
                <w:bCs/>
                <w:i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31953">
              <w:rPr>
                <w:rFonts w:ascii="Times New Roman" w:hAnsi="Times New Roman"/>
                <w:sz w:val="24"/>
              </w:rPr>
              <w:t xml:space="preserve">Расположение прямых и плоскостей в окружающем мире (природе, искусстве, архитектуре, технике). Решение практико-ориентированных задач </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4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A6CA6"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sz w:val="24"/>
              </w:rPr>
            </w:pPr>
            <w:r>
              <w:rPr>
                <w:rFonts w:ascii="Times New Roman" w:hAnsi="Times New Roman"/>
                <w:sz w:val="24"/>
                <w:szCs w:val="24"/>
              </w:rPr>
              <w:t>ПОС №14:</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4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szCs w:val="24"/>
              </w:rPr>
              <w:t>ПОС №15:</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3.6. </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Основные пространственные фигуры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и их взаиморасположение</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Взаимное расположение прямых и плоскостей в пространстве. Построение сечений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разделу 3</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0"/>
        </w:trPr>
        <w:tc>
          <w:tcPr>
            <w:tcW w:w="11482" w:type="dxa"/>
            <w:gridSpan w:val="2"/>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Раздел 4. Координаты и векторы в пространстве</w:t>
            </w:r>
          </w:p>
        </w:tc>
        <w:tc>
          <w:tcPr>
            <w:tcW w:w="992"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16</w:t>
            </w:r>
          </w:p>
        </w:tc>
        <w:tc>
          <w:tcPr>
            <w:tcW w:w="1843" w:type="dxa"/>
            <w:vMerge w:val="restart"/>
            <w:shd w:val="clear" w:color="auto" w:fill="auto"/>
            <w:vAlign w:val="center"/>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ОК-01, ОК-02, ОК-03, ОК-04, ОК-05, ОК-06, ОК-07</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
                <w:bCs/>
                <w:i/>
                <w:sz w:val="24"/>
                <w:szCs w:val="24"/>
              </w:rPr>
              <w:t>ПК…</w:t>
            </w: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4.1.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Векторы в пространстве. Действия с векторами</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7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A6CA6"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34</w:t>
            </w:r>
            <w:r w:rsidRPr="00C953E4">
              <w:rPr>
                <w:rFonts w:ascii="Times New Roman" w:hAnsi="Times New Roman" w:cs="Times New Roman"/>
                <w:sz w:val="24"/>
                <w:szCs w:val="24"/>
              </w:rPr>
              <w:t>:</w:t>
            </w:r>
            <w:r>
              <w:rPr>
                <w:rFonts w:ascii="Times New Roman" w:hAnsi="Times New Roman" w:cs="Times New Roman"/>
                <w:sz w:val="24"/>
                <w:szCs w:val="24"/>
              </w:rPr>
              <w:t xml:space="preserve"> Действия над векторами.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35</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sz w:val="24"/>
                <w:szCs w:val="24"/>
              </w:rPr>
              <w:t>Решение задач, связанных с применением правил действий с векторами</w:t>
            </w:r>
            <w:r>
              <w:rPr>
                <w:rFonts w:ascii="Times New Roman" w:hAnsi="Times New Roman"/>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4.2.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Координаты в пространстве. Простейшие задачи </w:t>
            </w:r>
            <w:r w:rsidRPr="00B31953">
              <w:rPr>
                <w:rFonts w:ascii="Times New Roman" w:hAnsi="Times New Roman" w:cs="Times New Roman"/>
                <w:bCs/>
                <w:sz w:val="24"/>
                <w:szCs w:val="24"/>
              </w:rPr>
              <w:br/>
              <w:t>в координатах</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36</w:t>
            </w:r>
            <w:r w:rsidRPr="00C953E4">
              <w:rPr>
                <w:rFonts w:ascii="Times New Roman" w:hAnsi="Times New Roman" w:cs="Times New Roman"/>
                <w:sz w:val="24"/>
                <w:szCs w:val="24"/>
              </w:rPr>
              <w:t>:</w:t>
            </w:r>
            <w:r w:rsidRPr="00B31953">
              <w:rPr>
                <w:rFonts w:ascii="Times New Roman" w:hAnsi="Times New Roman"/>
                <w:sz w:val="24"/>
                <w:szCs w:val="24"/>
              </w:rPr>
              <w:t xml:space="preserve"> Простейшие задачи в координатах.</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37</w:t>
            </w:r>
            <w:r w:rsidRPr="00C953E4">
              <w:rPr>
                <w:rFonts w:ascii="Times New Roman" w:hAnsi="Times New Roman" w:cs="Times New Roman"/>
                <w:sz w:val="24"/>
                <w:szCs w:val="24"/>
              </w:rPr>
              <w:t>: Скалярное произведение векторов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№16:</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№17:</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4.3.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Практико-ориентированные задачи на координатной плоскости</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B31953">
              <w:rPr>
                <w:rFonts w:ascii="Times New Roman" w:hAnsi="Times New Roman" w:cs="Times New Roman"/>
                <w:bCs/>
                <w:i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Координатная плоскость. Вычисление расстояний и площадей на координатной плоскости. Количественные расчеты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№18:</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№19:</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№20:</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3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№21:</w:t>
            </w:r>
            <w:r w:rsidRPr="00C953E4">
              <w:rPr>
                <w:rFonts w:ascii="Times New Roman"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4.4.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Решение задач на координаты </w:t>
            </w:r>
            <w:r w:rsidRPr="00B31953">
              <w:rPr>
                <w:rFonts w:ascii="Times New Roman" w:hAnsi="Times New Roman" w:cs="Times New Roman"/>
                <w:bCs/>
                <w:sz w:val="24"/>
                <w:szCs w:val="24"/>
              </w:rPr>
              <w:br/>
              <w:t>и векторы</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31953">
              <w:rPr>
                <w:rFonts w:ascii="Times New Roman" w:hAnsi="Times New Roman"/>
                <w:sz w:val="24"/>
              </w:rPr>
              <w:t xml:space="preserve">Координатно-векторный метод при решении геометрических задач. Решение задач, связанных с применением правил действий с векторами. Задачи планиметрии и стереометрии и методы их решения </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2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разделу 4</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11482" w:type="dxa"/>
            <w:gridSpan w:val="2"/>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Раздел 5. Основы тригонометрии. Тригонометрические функции</w:t>
            </w:r>
          </w:p>
        </w:tc>
        <w:tc>
          <w:tcPr>
            <w:tcW w:w="992"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40</w:t>
            </w:r>
          </w:p>
        </w:tc>
        <w:tc>
          <w:tcPr>
            <w:tcW w:w="1843" w:type="dxa"/>
            <w:vMerge w:val="restart"/>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0"/>
              <w:jc w:val="center"/>
              <w:rPr>
                <w:rFonts w:ascii="Times New Roman" w:hAnsi="Times New Roman" w:cs="Times New Roman"/>
                <w:bCs/>
                <w:sz w:val="24"/>
                <w:szCs w:val="24"/>
              </w:rPr>
            </w:pPr>
            <w:r w:rsidRPr="00B31953">
              <w:rPr>
                <w:rFonts w:ascii="Times New Roman" w:hAnsi="Times New Roman" w:cs="Times New Roman"/>
                <w:bCs/>
                <w:sz w:val="24"/>
                <w:szCs w:val="24"/>
              </w:rPr>
              <w:t>ОК-01, ОК-02, ОК-03, ОК-04, ОК-05, ОК-06, ОК-07</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
                <w:bCs/>
                <w:i/>
                <w:sz w:val="24"/>
                <w:szCs w:val="24"/>
              </w:rPr>
              <w:t>ПК…</w:t>
            </w:r>
          </w:p>
        </w:tc>
      </w:tr>
      <w:tr w:rsidR="001F35E5" w:rsidRPr="00B31953" w:rsidTr="001F35E5">
        <w:trPr>
          <w:trHeight w:val="24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 xml:space="preserve">Тема 5.1.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Основы тригонометрии</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3E694A"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Радианная мера угла. Поворот точки вокруг начала координат. Определение синуса, косинуса, тангенса и котангенса. Знаки синуса, косинуса, тангенса и котангенса по четвертям.</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38</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sz w:val="24"/>
                <w:szCs w:val="24"/>
              </w:rPr>
              <w:t>Перевод градусной меры угла в радианную и обратно</w:t>
            </w:r>
            <w:r w:rsidRPr="00C953E4">
              <w:rPr>
                <w:rFonts w:ascii="Times New Roman" w:hAnsi="Times New Roman" w:cs="Times New Roman"/>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39</w:t>
            </w:r>
            <w:r w:rsidRPr="00C953E4">
              <w:rPr>
                <w:rFonts w:ascii="Times New Roman" w:hAnsi="Times New Roman" w:cs="Times New Roman"/>
                <w:sz w:val="24"/>
                <w:szCs w:val="24"/>
              </w:rPr>
              <w:t>:</w:t>
            </w:r>
            <w:r w:rsidRPr="00C953E4">
              <w:rPr>
                <w:rFonts w:ascii="Times New Roman" w:hAnsi="Times New Roman"/>
                <w:sz w:val="24"/>
                <w:szCs w:val="24"/>
              </w:rPr>
              <w:t xml:space="preserve"> Определение  синуса, косинуса и тангенса угла</w:t>
            </w:r>
            <w:r>
              <w:rPr>
                <w:rFonts w:ascii="Times New Roman" w:hAnsi="Times New Roman"/>
                <w:sz w:val="24"/>
                <w:szCs w:val="24"/>
              </w:rPr>
              <w:t>, их знаки</w:t>
            </w:r>
            <w:r w:rsidRPr="00C953E4">
              <w:rPr>
                <w:rFonts w:ascii="Times New Roman" w:hAnsi="Times New Roman"/>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5.2.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Основные тригонометрические тождества</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 xml:space="preserve">Тригонометрические тождества.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Синус, косинус, тангенс и котангенс углов α и -α. Формулы приведения.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40</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sz w:val="24"/>
                <w:szCs w:val="24"/>
              </w:rPr>
              <w:t>Тригонометрические тождества.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41</w:t>
            </w:r>
            <w:r w:rsidRPr="00C953E4">
              <w:rPr>
                <w:rFonts w:ascii="Times New Roman" w:hAnsi="Times New Roman" w:cs="Times New Roman"/>
                <w:sz w:val="24"/>
                <w:szCs w:val="24"/>
              </w:rPr>
              <w:t>:</w:t>
            </w:r>
            <w:r w:rsidRPr="00C953E4">
              <w:rPr>
                <w:rFonts w:ascii="Times New Roman" w:hAnsi="Times New Roman"/>
                <w:sz w:val="24"/>
                <w:szCs w:val="24"/>
              </w:rPr>
              <w:t xml:space="preserve"> Формулы приведения.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№22:</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№23:</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3"/>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5.3.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Периодические функции. Тригонометрические функции</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 xml:space="preserve">Область определения и множество значений тригонометрических функций. Четность, нечетность, периодичность тригонометрических функций. Свойства и графики функций </w:t>
            </w:r>
            <w:r w:rsidRPr="00C953E4">
              <w:rPr>
                <w:rFonts w:ascii="Times New Roman" w:hAnsi="Times New Roman" w:cs="Times New Roman"/>
                <w:i/>
                <w:iCs/>
                <w:sz w:val="24"/>
                <w:szCs w:val="24"/>
                <w:lang w:val="en-US"/>
              </w:rPr>
              <w:t>y</w:t>
            </w:r>
            <w:r w:rsidRPr="00C953E4">
              <w:rPr>
                <w:rFonts w:ascii="Times New Roman" w:hAnsi="Times New Roman" w:cs="Times New Roman"/>
                <w:i/>
                <w:iCs/>
                <w:sz w:val="24"/>
                <w:szCs w:val="24"/>
              </w:rPr>
              <w:t>=</w:t>
            </w:r>
            <w:r w:rsidRPr="00C953E4">
              <w:rPr>
                <w:rFonts w:ascii="Times New Roman" w:hAnsi="Times New Roman" w:cs="Times New Roman"/>
                <w:i/>
                <w:iCs/>
                <w:sz w:val="24"/>
                <w:szCs w:val="24"/>
                <w:lang w:val="en-US"/>
              </w:rPr>
              <w:t>cos</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y</w:t>
            </w:r>
            <w:r w:rsidRPr="00C953E4">
              <w:rPr>
                <w:rFonts w:ascii="Times New Roman" w:hAnsi="Times New Roman" w:cs="Times New Roman"/>
                <w:i/>
                <w:iCs/>
                <w:sz w:val="24"/>
                <w:szCs w:val="24"/>
              </w:rPr>
              <w:t>=</w:t>
            </w:r>
            <w:r w:rsidRPr="00C953E4">
              <w:rPr>
                <w:rFonts w:ascii="Times New Roman" w:hAnsi="Times New Roman" w:cs="Times New Roman"/>
                <w:i/>
                <w:iCs/>
                <w:sz w:val="24"/>
                <w:szCs w:val="24"/>
                <w:lang w:val="en-US"/>
              </w:rPr>
              <w:t>sin</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y</w:t>
            </w:r>
            <w:r w:rsidRPr="00C953E4">
              <w:rPr>
                <w:rFonts w:ascii="Times New Roman" w:hAnsi="Times New Roman" w:cs="Times New Roman"/>
                <w:i/>
                <w:iCs/>
                <w:sz w:val="24"/>
                <w:szCs w:val="24"/>
              </w:rPr>
              <w:t>=</w:t>
            </w:r>
            <w:r w:rsidRPr="00C953E4">
              <w:rPr>
                <w:rFonts w:ascii="Times New Roman" w:hAnsi="Times New Roman" w:cs="Times New Roman"/>
                <w:i/>
                <w:iCs/>
                <w:sz w:val="24"/>
                <w:szCs w:val="24"/>
                <w:lang w:val="en-US"/>
              </w:rPr>
              <w:t>tg</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y</w:t>
            </w:r>
            <w:r w:rsidRPr="00C953E4">
              <w:rPr>
                <w:rFonts w:ascii="Times New Roman" w:hAnsi="Times New Roman" w:cs="Times New Roman"/>
                <w:i/>
                <w:iCs/>
                <w:sz w:val="24"/>
                <w:szCs w:val="24"/>
              </w:rPr>
              <w:t>=</w:t>
            </w:r>
            <w:r w:rsidRPr="00C953E4">
              <w:rPr>
                <w:rFonts w:ascii="Times New Roman" w:hAnsi="Times New Roman" w:cs="Times New Roman"/>
                <w:i/>
                <w:iCs/>
                <w:sz w:val="24"/>
                <w:szCs w:val="24"/>
                <w:lang w:val="en-US"/>
              </w:rPr>
              <w:t>ctg</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42</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 xml:space="preserve">Построение графика функции </w:t>
            </w:r>
            <w:r w:rsidRPr="00C953E4">
              <w:rPr>
                <w:rFonts w:ascii="Times New Roman" w:hAnsi="Times New Roman" w:cs="Times New Roman"/>
                <w:i/>
                <w:iCs/>
                <w:sz w:val="24"/>
                <w:szCs w:val="24"/>
              </w:rPr>
              <w:t>y=</w:t>
            </w:r>
            <w:r w:rsidRPr="00C953E4">
              <w:rPr>
                <w:rFonts w:ascii="Times New Roman" w:hAnsi="Times New Roman" w:cs="Times New Roman"/>
                <w:i/>
                <w:iCs/>
                <w:sz w:val="24"/>
                <w:szCs w:val="24"/>
                <w:lang w:val="en-US"/>
              </w:rPr>
              <w:t>cos</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y</w:t>
            </w:r>
            <w:r w:rsidRPr="00C953E4">
              <w:rPr>
                <w:rFonts w:ascii="Times New Roman" w:hAnsi="Times New Roman" w:cs="Times New Roman"/>
                <w:i/>
                <w:iCs/>
                <w:sz w:val="24"/>
                <w:szCs w:val="24"/>
              </w:rPr>
              <w:t>=</w:t>
            </w:r>
            <w:r w:rsidRPr="00C953E4">
              <w:rPr>
                <w:rFonts w:ascii="Times New Roman" w:hAnsi="Times New Roman" w:cs="Times New Roman"/>
                <w:i/>
                <w:iCs/>
                <w:sz w:val="24"/>
                <w:szCs w:val="24"/>
                <w:lang w:val="en-US"/>
              </w:rPr>
              <w:t>sin</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43</w:t>
            </w:r>
            <w:r w:rsidRPr="00C953E4">
              <w:rPr>
                <w:rFonts w:ascii="Times New Roman" w:hAnsi="Times New Roman" w:cs="Times New Roman"/>
                <w:sz w:val="24"/>
                <w:szCs w:val="24"/>
              </w:rPr>
              <w:t xml:space="preserve">: Построение графиков функций   </w:t>
            </w:r>
            <w:r w:rsidRPr="00C953E4">
              <w:rPr>
                <w:rFonts w:ascii="Times New Roman" w:hAnsi="Times New Roman" w:cs="Times New Roman"/>
                <w:sz w:val="24"/>
                <w:szCs w:val="24"/>
                <w:lang w:val="en-US"/>
              </w:rPr>
              <w:t>y</w:t>
            </w:r>
            <w:r w:rsidRPr="00C953E4">
              <w:rPr>
                <w:rFonts w:ascii="Times New Roman" w:hAnsi="Times New Roman" w:cs="Times New Roman"/>
                <w:sz w:val="24"/>
                <w:szCs w:val="24"/>
              </w:rPr>
              <w:t>=</w:t>
            </w:r>
            <w:r w:rsidRPr="00C953E4">
              <w:rPr>
                <w:rFonts w:ascii="Times New Roman" w:hAnsi="Times New Roman" w:cs="Times New Roman"/>
                <w:sz w:val="24"/>
                <w:szCs w:val="24"/>
                <w:lang w:val="en-US"/>
              </w:rPr>
              <w:t>tgx</w:t>
            </w:r>
            <w:r w:rsidRPr="00C953E4">
              <w:rPr>
                <w:rFonts w:ascii="Times New Roman" w:hAnsi="Times New Roman" w:cs="Times New Roman"/>
                <w:sz w:val="24"/>
                <w:szCs w:val="24"/>
              </w:rPr>
              <w:t xml:space="preserve">, </w:t>
            </w:r>
            <w:r w:rsidRPr="00C953E4">
              <w:rPr>
                <w:rFonts w:ascii="Times New Roman" w:hAnsi="Times New Roman" w:cs="Times New Roman"/>
                <w:sz w:val="24"/>
                <w:szCs w:val="24"/>
                <w:lang w:val="en-US"/>
              </w:rPr>
              <w:t>y</w:t>
            </w:r>
            <w:r w:rsidRPr="00C953E4">
              <w:rPr>
                <w:rFonts w:ascii="Times New Roman" w:hAnsi="Times New Roman" w:cs="Times New Roman"/>
                <w:sz w:val="24"/>
                <w:szCs w:val="24"/>
              </w:rPr>
              <w:t>=с</w:t>
            </w:r>
            <w:r w:rsidRPr="00C953E4">
              <w:rPr>
                <w:rFonts w:ascii="Times New Roman" w:hAnsi="Times New Roman" w:cs="Times New Roman"/>
                <w:sz w:val="24"/>
                <w:szCs w:val="24"/>
                <w:lang w:val="en-US"/>
              </w:rPr>
              <w:t>tgx</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№24:</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№25:</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2"/>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5.4.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Преобразование графиков тригонометрических функций</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Сжатие и растяжение графиков тригонометрических функций.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Преобразование графиков тригонометрических функций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44</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cs="Times New Roman"/>
                <w:bCs/>
                <w:sz w:val="24"/>
                <w:szCs w:val="24"/>
              </w:rPr>
              <w:t>Сжатие и растяжение график</w:t>
            </w:r>
            <w:r>
              <w:rPr>
                <w:rFonts w:ascii="Times New Roman" w:hAnsi="Times New Roman" w:cs="Times New Roman"/>
                <w:bCs/>
                <w:sz w:val="24"/>
                <w:szCs w:val="24"/>
              </w:rPr>
              <w:t xml:space="preserve">ов тригонометрических функций. </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45</w:t>
            </w:r>
            <w:r w:rsidRPr="00C953E4">
              <w:rPr>
                <w:rFonts w:ascii="Times New Roman" w:hAnsi="Times New Roman" w:cs="Times New Roman"/>
                <w:sz w:val="24"/>
                <w:szCs w:val="24"/>
              </w:rPr>
              <w:t>:</w:t>
            </w:r>
            <w:r w:rsidRPr="00B31953">
              <w:rPr>
                <w:rFonts w:ascii="Times New Roman" w:hAnsi="Times New Roman" w:cs="Times New Roman"/>
                <w:bCs/>
                <w:sz w:val="24"/>
                <w:szCs w:val="24"/>
              </w:rPr>
              <w:t xml:space="preserve"> Преобразование графиков тригонометрических функций</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5.5.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Описание производственных процессов с помощью графиков функций</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B31953">
              <w:rPr>
                <w:rFonts w:ascii="Times New Roman" w:hAnsi="Times New Roman" w:cs="Times New Roman"/>
                <w:bCs/>
                <w:i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9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31953">
              <w:rPr>
                <w:rFonts w:ascii="Times New Roman" w:hAnsi="Times New Roman" w:cs="Times New Roman"/>
                <w:bCs/>
                <w:sz w:val="24"/>
                <w:szCs w:val="24"/>
              </w:rPr>
              <w:t>Использование свойств тригонометрических функций в профессиональных задачах.</w:t>
            </w:r>
            <w:r w:rsidRPr="00B31953">
              <w:rPr>
                <w:rFonts w:ascii="Times New Roman" w:hAnsi="Times New Roman"/>
                <w:sz w:val="24"/>
              </w:rPr>
              <w:t xml:space="preserve"> </w:t>
            </w:r>
            <w:r w:rsidRPr="00B31953">
              <w:rPr>
                <w:rFonts w:ascii="Times New Roman" w:hAnsi="Times New Roman"/>
                <w:sz w:val="24"/>
                <w:szCs w:val="24"/>
              </w:rPr>
              <w:t>Использование графиков функций для исследования процессов и зависимостей, которые возникают при решении задач из других учебных дисциплин и реальной жизни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№26:</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№27:</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№28:</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№29:</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№30:</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№31:</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5.6.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Обратные тригонометрические функции</w:t>
            </w:r>
          </w:p>
        </w:tc>
        <w:tc>
          <w:tcPr>
            <w:tcW w:w="8364" w:type="dxa"/>
            <w:shd w:val="clear" w:color="auto" w:fill="auto"/>
          </w:tcPr>
          <w:p w:rsidR="001F35E5" w:rsidRPr="00A335A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A335AC">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44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31953">
              <w:rPr>
                <w:rFonts w:ascii="Times New Roman" w:hAnsi="Times New Roman"/>
                <w:sz w:val="24"/>
              </w:rPr>
              <w:t>Обратные функции. Обратные тригонометрические функции. Их свойства и графики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B31953">
              <w:rPr>
                <w:rFonts w:ascii="Times New Roman" w:hAnsi="Times New Roman" w:cs="Times New Roman"/>
                <w:bCs/>
                <w:sz w:val="24"/>
                <w:szCs w:val="24"/>
              </w:rPr>
              <w:t xml:space="preserve">Тема 5.7.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B31953">
              <w:rPr>
                <w:rFonts w:ascii="Times New Roman" w:hAnsi="Times New Roman" w:cs="Times New Roman"/>
                <w:bCs/>
                <w:sz w:val="24"/>
                <w:szCs w:val="24"/>
              </w:rPr>
              <w:t>Тригонометрические уравнения</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10</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 xml:space="preserve">Уравнение </w:t>
            </w:r>
            <w:r w:rsidRPr="00C953E4">
              <w:rPr>
                <w:rFonts w:ascii="Times New Roman" w:hAnsi="Times New Roman" w:cs="Times New Roman"/>
                <w:i/>
                <w:iCs/>
                <w:sz w:val="24"/>
                <w:szCs w:val="24"/>
                <w:lang w:val="en-US"/>
              </w:rPr>
              <w:t>cos</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a</w:t>
            </w:r>
            <w:r w:rsidRPr="00C953E4">
              <w:rPr>
                <w:rFonts w:ascii="Times New Roman" w:hAnsi="Times New Roman" w:cs="Times New Roman"/>
                <w:sz w:val="24"/>
                <w:szCs w:val="24"/>
              </w:rPr>
              <w:t xml:space="preserve">.  Уравнение </w:t>
            </w:r>
            <w:r w:rsidRPr="00C953E4">
              <w:rPr>
                <w:rFonts w:ascii="Times New Roman" w:hAnsi="Times New Roman" w:cs="Times New Roman"/>
                <w:i/>
                <w:iCs/>
                <w:sz w:val="24"/>
                <w:szCs w:val="24"/>
                <w:lang w:val="en-US"/>
              </w:rPr>
              <w:t>sin</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a</w:t>
            </w:r>
            <w:r w:rsidRPr="00C953E4">
              <w:rPr>
                <w:rFonts w:ascii="Times New Roman" w:hAnsi="Times New Roman" w:cs="Times New Roman"/>
                <w:sz w:val="24"/>
                <w:szCs w:val="24"/>
              </w:rPr>
              <w:t xml:space="preserve">.  Уравнение </w:t>
            </w:r>
            <w:r w:rsidRPr="00C953E4">
              <w:rPr>
                <w:rFonts w:ascii="Times New Roman" w:hAnsi="Times New Roman" w:cs="Times New Roman"/>
                <w:i/>
                <w:iCs/>
                <w:sz w:val="24"/>
                <w:szCs w:val="24"/>
                <w:lang w:val="en-US"/>
              </w:rPr>
              <w:t>tg</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a</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ctg</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 xml:space="preserve"> =</w:t>
            </w:r>
            <w:r w:rsidRPr="00C953E4">
              <w:rPr>
                <w:rFonts w:ascii="Times New Roman" w:hAnsi="Times New Roman" w:cs="Times New Roman"/>
                <w:i/>
                <w:iCs/>
                <w:sz w:val="24"/>
                <w:szCs w:val="24"/>
                <w:lang w:val="en-US"/>
              </w:rPr>
              <w:t>a</w:t>
            </w:r>
            <w:r w:rsidRPr="00C953E4">
              <w:rPr>
                <w:rFonts w:ascii="Times New Roman" w:hAnsi="Times New Roman" w:cs="Times New Roman"/>
                <w:sz w:val="24"/>
                <w:szCs w:val="24"/>
              </w:rPr>
              <w:t xml:space="preserve">. </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Однородные тригонометрические уравнения.</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Тригонометрические уравнения, решаемые разложением на множители.</w:t>
            </w:r>
          </w:p>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Тригонометрические уравнения, сводящиеся к квадратным.</w:t>
            </w:r>
          </w:p>
          <w:p w:rsidR="001F35E5" w:rsidRPr="00791B50"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953E4">
              <w:rPr>
                <w:rFonts w:ascii="Times New Roman" w:hAnsi="Times New Roman" w:cs="Times New Roman"/>
                <w:sz w:val="24"/>
                <w:szCs w:val="24"/>
              </w:rPr>
              <w:t>Однородные тригонометрические уравнения.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791B50"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46</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cs="Times New Roman"/>
                <w:bCs/>
                <w:sz w:val="24"/>
                <w:szCs w:val="24"/>
              </w:rPr>
              <w:t xml:space="preserve">Решение </w:t>
            </w:r>
            <w:r>
              <w:rPr>
                <w:rFonts w:ascii="Times New Roman" w:hAnsi="Times New Roman" w:cs="Times New Roman"/>
                <w:bCs/>
                <w:sz w:val="24"/>
                <w:szCs w:val="24"/>
              </w:rPr>
              <w:t xml:space="preserve">простейших </w:t>
            </w:r>
            <w:r w:rsidRPr="00B31953">
              <w:rPr>
                <w:rFonts w:ascii="Times New Roman" w:hAnsi="Times New Roman" w:cs="Times New Roman"/>
                <w:bCs/>
                <w:sz w:val="24"/>
                <w:szCs w:val="24"/>
              </w:rPr>
              <w:t>тригонометрических уравнений</w:t>
            </w:r>
            <w:r>
              <w:rPr>
                <w:rFonts w:ascii="Times New Roman" w:hAnsi="Times New Roman" w:cs="Times New Roman"/>
                <w:i/>
                <w:iCs/>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47</w:t>
            </w:r>
            <w:r w:rsidRPr="00C953E4">
              <w:rPr>
                <w:rFonts w:ascii="Times New Roman" w:hAnsi="Times New Roman" w:cs="Times New Roman"/>
                <w:sz w:val="24"/>
                <w:szCs w:val="24"/>
              </w:rPr>
              <w:t>:</w:t>
            </w:r>
            <w:r w:rsidRPr="00B31953">
              <w:rPr>
                <w:rFonts w:ascii="Times New Roman" w:hAnsi="Times New Roman" w:cs="Times New Roman"/>
                <w:bCs/>
                <w:sz w:val="24"/>
                <w:szCs w:val="24"/>
              </w:rPr>
              <w:t xml:space="preserve"> Решение тригонометрических уравнений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98"/>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5.8.</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Тригонометрические неравенства</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Примеры тригонометрические неравенства.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Решение простейших тригонометрических неравенств </w:t>
            </w:r>
            <w:r>
              <w:rPr>
                <w:rFonts w:ascii="Times New Roman" w:hAnsi="Times New Roman" w:cs="Times New Roman"/>
                <w:bCs/>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5.9.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Решение задач тригонометрии</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Т</w:t>
            </w:r>
            <w:r w:rsidRPr="00B31953">
              <w:rPr>
                <w:rFonts w:ascii="Times New Roman" w:hAnsi="Times New Roman" w:cs="Times New Roman"/>
                <w:bCs/>
                <w:sz w:val="24"/>
                <w:szCs w:val="24"/>
              </w:rPr>
              <w:t>ригонометрически</w:t>
            </w:r>
            <w:r>
              <w:rPr>
                <w:rFonts w:ascii="Times New Roman" w:hAnsi="Times New Roman" w:cs="Times New Roman"/>
                <w:bCs/>
                <w:sz w:val="24"/>
                <w:szCs w:val="24"/>
              </w:rPr>
              <w:t>е</w:t>
            </w:r>
            <w:r w:rsidRPr="00B31953">
              <w:rPr>
                <w:rFonts w:ascii="Times New Roman" w:hAnsi="Times New Roman" w:cs="Times New Roman"/>
                <w:bCs/>
                <w:sz w:val="24"/>
                <w:szCs w:val="24"/>
              </w:rPr>
              <w:t xml:space="preserve"> выражени</w:t>
            </w:r>
            <w:r>
              <w:rPr>
                <w:rFonts w:ascii="Times New Roman" w:hAnsi="Times New Roman" w:cs="Times New Roman"/>
                <w:bCs/>
                <w:sz w:val="24"/>
                <w:szCs w:val="24"/>
              </w:rPr>
              <w:t xml:space="preserve">я, </w:t>
            </w:r>
            <w:r w:rsidRPr="00B31953">
              <w:rPr>
                <w:rFonts w:ascii="Times New Roman" w:hAnsi="Times New Roman" w:cs="Times New Roman"/>
                <w:bCs/>
                <w:sz w:val="24"/>
                <w:szCs w:val="24"/>
              </w:rPr>
              <w:t>уравнени</w:t>
            </w:r>
            <w:r>
              <w:rPr>
                <w:rFonts w:ascii="Times New Roman" w:hAnsi="Times New Roman" w:cs="Times New Roman"/>
                <w:bCs/>
                <w:sz w:val="24"/>
                <w:szCs w:val="24"/>
              </w:rPr>
              <w:t>я</w:t>
            </w:r>
            <w:r w:rsidRPr="00B31953">
              <w:rPr>
                <w:rFonts w:ascii="Times New Roman" w:hAnsi="Times New Roman" w:cs="Times New Roman"/>
                <w:bCs/>
                <w:sz w:val="24"/>
                <w:szCs w:val="24"/>
              </w:rPr>
              <w:t xml:space="preserve"> и неравенств</w:t>
            </w:r>
            <w:r>
              <w:rPr>
                <w:rFonts w:ascii="Times New Roman" w:hAnsi="Times New Roman" w:cs="Times New Roman"/>
                <w:bCs/>
                <w:sz w:val="24"/>
                <w:szCs w:val="24"/>
              </w:rPr>
              <w:t>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разделу 5</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44"/>
        </w:trPr>
        <w:tc>
          <w:tcPr>
            <w:tcW w:w="11482" w:type="dxa"/>
            <w:gridSpan w:val="2"/>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Раздел 6. Производная функции, ее применение</w:t>
            </w:r>
          </w:p>
        </w:tc>
        <w:tc>
          <w:tcPr>
            <w:tcW w:w="992"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40</w:t>
            </w:r>
          </w:p>
        </w:tc>
        <w:tc>
          <w:tcPr>
            <w:tcW w:w="1843" w:type="dxa"/>
            <w:vMerge w:val="restart"/>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ОК-01, ОК-02, ОК-03, ОК-04, ОК-05, ОК-06, ОК-07</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
                <w:bCs/>
                <w:i/>
                <w:sz w:val="24"/>
                <w:szCs w:val="24"/>
              </w:rPr>
              <w:t>ПК…</w:t>
            </w:r>
          </w:p>
        </w:tc>
      </w:tr>
      <w:tr w:rsidR="001F35E5" w:rsidRPr="00B31953" w:rsidTr="001F35E5">
        <w:trPr>
          <w:trHeight w:val="2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Тема 6.1. Монотонность функции</w:t>
            </w:r>
            <w:r>
              <w:rPr>
                <w:rFonts w:ascii="Times New Roman" w:hAnsi="Times New Roman"/>
                <w:sz w:val="24"/>
                <w:szCs w:val="24"/>
              </w:rPr>
              <w:t>.</w:t>
            </w:r>
            <w:r w:rsidRPr="00B31953">
              <w:rPr>
                <w:rFonts w:ascii="Times New Roman" w:hAnsi="Times New Roman" w:cs="Times New Roman"/>
                <w:bCs/>
                <w:sz w:val="24"/>
                <w:szCs w:val="24"/>
              </w:rPr>
              <w:t xml:space="preserve"> Э</w:t>
            </w:r>
            <w:r w:rsidRPr="00B31953">
              <w:rPr>
                <w:rFonts w:ascii="Times New Roman" w:hAnsi="Times New Roman"/>
                <w:sz w:val="24"/>
                <w:szCs w:val="24"/>
              </w:rPr>
              <w:t>кстремумы функции. Точки экстремума</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Промежутки монотонности функции</w:t>
            </w:r>
            <w:r>
              <w:rPr>
                <w:rFonts w:ascii="Times New Roman" w:hAnsi="Times New Roman"/>
                <w:sz w:val="24"/>
                <w:szCs w:val="24"/>
              </w:rPr>
              <w:t>.</w:t>
            </w:r>
            <w:r w:rsidRPr="00B31953">
              <w:rPr>
                <w:rFonts w:ascii="Times New Roman" w:hAnsi="Times New Roman"/>
                <w:sz w:val="24"/>
                <w:szCs w:val="24"/>
              </w:rPr>
              <w:t xml:space="preserve"> Максимумы и минимумы функции. Наибольшее и наименьшее значение функции на промежутке</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6.</w:t>
            </w:r>
            <w:r>
              <w:rPr>
                <w:rFonts w:ascii="Times New Roman" w:hAnsi="Times New Roman" w:cs="Times New Roman"/>
                <w:bCs/>
                <w:sz w:val="24"/>
                <w:szCs w:val="24"/>
              </w:rPr>
              <w:t>2</w:t>
            </w:r>
            <w:r w:rsidRPr="00B31953">
              <w:rPr>
                <w:rFonts w:ascii="Times New Roman" w:hAnsi="Times New Roman" w:cs="Times New Roman"/>
                <w:bCs/>
                <w:sz w:val="24"/>
                <w:szCs w:val="24"/>
              </w:rPr>
              <w:t xml:space="preserve">. Понятие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о непрерывности функции</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Н</w:t>
            </w:r>
            <w:r w:rsidRPr="00B31953">
              <w:rPr>
                <w:rFonts w:ascii="Times New Roman" w:hAnsi="Times New Roman"/>
                <w:sz w:val="24"/>
                <w:szCs w:val="24"/>
              </w:rPr>
              <w:t>епрерывн</w:t>
            </w:r>
            <w:r>
              <w:rPr>
                <w:rFonts w:ascii="Times New Roman" w:hAnsi="Times New Roman"/>
                <w:sz w:val="24"/>
                <w:szCs w:val="24"/>
              </w:rPr>
              <w:t>ые</w:t>
            </w:r>
            <w:r w:rsidRPr="00B31953">
              <w:rPr>
                <w:rFonts w:ascii="Times New Roman" w:hAnsi="Times New Roman"/>
                <w:sz w:val="24"/>
                <w:szCs w:val="24"/>
              </w:rPr>
              <w:t xml:space="preserve"> функции. Метод интервалов для решения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48</w:t>
            </w:r>
            <w:r w:rsidRPr="00C953E4">
              <w:rPr>
                <w:rFonts w:ascii="Times New Roman" w:hAnsi="Times New Roman" w:cs="Times New Roman"/>
                <w:sz w:val="24"/>
                <w:szCs w:val="24"/>
              </w:rPr>
              <w:t>:</w:t>
            </w:r>
            <w:r>
              <w:rPr>
                <w:rFonts w:ascii="Times New Roman" w:hAnsi="Times New Roman" w:cs="Times New Roman"/>
                <w:sz w:val="24"/>
                <w:szCs w:val="24"/>
              </w:rPr>
              <w:t xml:space="preserve"> Решение неравенств методом интервалов.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49</w:t>
            </w:r>
            <w:r w:rsidRPr="00C953E4">
              <w:rPr>
                <w:rFonts w:ascii="Times New Roman" w:hAnsi="Times New Roman" w:cs="Times New Roman"/>
                <w:sz w:val="24"/>
                <w:szCs w:val="24"/>
              </w:rPr>
              <w:t>:</w:t>
            </w:r>
            <w:r>
              <w:rPr>
                <w:rFonts w:ascii="Times New Roman" w:hAnsi="Times New Roman" w:cs="Times New Roman"/>
                <w:sz w:val="24"/>
                <w:szCs w:val="24"/>
              </w:rPr>
              <w:t xml:space="preserve"> Решение неравенств методом интервалов.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 xml:space="preserve">ПОС №32: </w:t>
            </w:r>
            <w:r w:rsidRPr="00DA4E51">
              <w:rPr>
                <w:rFonts w:ascii="Times New Roman" w:eastAsia="Calibri" w:hAnsi="Times New Roman" w:cs="Times New Roman"/>
                <w:sz w:val="24"/>
                <w:szCs w:val="24"/>
              </w:rPr>
              <w:t>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№33:</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7"/>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6.</w:t>
            </w:r>
            <w:r>
              <w:rPr>
                <w:rFonts w:ascii="Times New Roman" w:hAnsi="Times New Roman" w:cs="Times New Roman"/>
                <w:bCs/>
                <w:sz w:val="24"/>
                <w:szCs w:val="24"/>
              </w:rPr>
              <w:t>3</w:t>
            </w:r>
            <w:r w:rsidRPr="00B31953">
              <w:rPr>
                <w:rFonts w:ascii="Times New Roman" w:hAnsi="Times New Roman" w:cs="Times New Roman"/>
                <w:bCs/>
                <w:sz w:val="24"/>
                <w:szCs w:val="24"/>
              </w:rPr>
              <w:t xml:space="preserve">.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Производная</w:t>
            </w:r>
            <w:r>
              <w:rPr>
                <w:rFonts w:ascii="Times New Roman" w:hAnsi="Times New Roman"/>
                <w:sz w:val="24"/>
                <w:szCs w:val="24"/>
              </w:rPr>
              <w:t xml:space="preserve"> функции</w:t>
            </w:r>
          </w:p>
        </w:tc>
        <w:tc>
          <w:tcPr>
            <w:tcW w:w="8364" w:type="dxa"/>
            <w:tcBorders>
              <w:bottom w:val="single" w:sz="4" w:space="0" w:color="auto"/>
            </w:tcBorders>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Производная функции. Производные элементарных функций. Формулы нахождения производной суммы, произведения и частного</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50</w:t>
            </w:r>
            <w:r w:rsidRPr="00C953E4">
              <w:rPr>
                <w:rFonts w:ascii="Times New Roman" w:hAnsi="Times New Roman" w:cs="Times New Roman"/>
                <w:sz w:val="24"/>
                <w:szCs w:val="24"/>
              </w:rPr>
              <w:t>:</w:t>
            </w:r>
            <w:r>
              <w:rPr>
                <w:rFonts w:ascii="Times New Roman" w:hAnsi="Times New Roman" w:cs="Times New Roman"/>
                <w:sz w:val="24"/>
                <w:szCs w:val="24"/>
              </w:rPr>
              <w:t>Правила дифференцирования.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51</w:t>
            </w:r>
            <w:r w:rsidRPr="00C953E4">
              <w:rPr>
                <w:rFonts w:ascii="Times New Roman" w:hAnsi="Times New Roman" w:cs="Times New Roman"/>
                <w:sz w:val="24"/>
                <w:szCs w:val="24"/>
              </w:rPr>
              <w:t>:</w:t>
            </w:r>
            <w:r>
              <w:rPr>
                <w:rFonts w:ascii="Times New Roman" w:hAnsi="Times New Roman" w:cs="Times New Roman"/>
                <w:sz w:val="24"/>
                <w:szCs w:val="24"/>
              </w:rPr>
              <w:t xml:space="preserve"> </w:t>
            </w:r>
            <w:r>
              <w:rPr>
                <w:rFonts w:ascii="Times New Roman" w:hAnsi="Times New Roman" w:cs="Times New Roman"/>
                <w:bCs/>
                <w:sz w:val="24"/>
                <w:szCs w:val="24"/>
              </w:rPr>
              <w:t>Нахождения производной  произведения ,частного</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6.4.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Геометрический смысл производной</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Геометрический смысл производной функции – угловой коэффициент касательной к графику функции в точке. Уравнение касательной к графику функции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52</w:t>
            </w:r>
            <w:r w:rsidRPr="00C953E4">
              <w:rPr>
                <w:rFonts w:ascii="Times New Roman" w:hAnsi="Times New Roman" w:cs="Times New Roman"/>
                <w:sz w:val="24"/>
                <w:szCs w:val="24"/>
              </w:rPr>
              <w:t>:</w:t>
            </w:r>
            <w:r>
              <w:rPr>
                <w:rFonts w:ascii="Times New Roman" w:hAnsi="Times New Roman" w:cs="Times New Roman"/>
                <w:sz w:val="24"/>
                <w:szCs w:val="24"/>
              </w:rPr>
              <w:t xml:space="preserve"> С</w:t>
            </w:r>
            <w:r w:rsidRPr="00C953E4">
              <w:rPr>
                <w:rFonts w:ascii="Times New Roman" w:hAnsi="Times New Roman" w:cs="Times New Roman"/>
                <w:sz w:val="24"/>
                <w:szCs w:val="24"/>
              </w:rPr>
              <w:t xml:space="preserve">оставления уравнений касательной к графику функции </w:t>
            </w:r>
            <w:r w:rsidRPr="00C953E4">
              <w:rPr>
                <w:rFonts w:ascii="Times New Roman" w:hAnsi="Times New Roman" w:cs="Times New Roman"/>
                <w:i/>
                <w:iCs/>
                <w:sz w:val="24"/>
                <w:szCs w:val="24"/>
                <w:lang w:val="en-US"/>
              </w:rPr>
              <w:t>y</w:t>
            </w:r>
            <w:r w:rsidRPr="00C953E4">
              <w:rPr>
                <w:rFonts w:ascii="Times New Roman" w:hAnsi="Times New Roman" w:cs="Times New Roman"/>
                <w:i/>
                <w:iCs/>
                <w:sz w:val="24"/>
                <w:szCs w:val="24"/>
              </w:rPr>
              <w:t xml:space="preserve"> = </w:t>
            </w:r>
            <w:r w:rsidRPr="00C953E4">
              <w:rPr>
                <w:rFonts w:ascii="Times New Roman" w:hAnsi="Times New Roman" w:cs="Times New Roman"/>
                <w:i/>
                <w:iCs/>
                <w:sz w:val="24"/>
                <w:szCs w:val="24"/>
                <w:lang w:val="en-US"/>
              </w:rPr>
              <w:t>f</w:t>
            </w:r>
            <w:r w:rsidRPr="00C953E4">
              <w:rPr>
                <w:rFonts w:ascii="Times New Roman" w:hAnsi="Times New Roman" w:cs="Times New Roman"/>
                <w:i/>
                <w:iCs/>
                <w:sz w:val="24"/>
                <w:szCs w:val="24"/>
              </w:rPr>
              <w:t>(</w:t>
            </w:r>
            <w:r w:rsidRPr="00C953E4">
              <w:rPr>
                <w:rFonts w:ascii="Times New Roman" w:hAnsi="Times New Roman" w:cs="Times New Roman"/>
                <w:i/>
                <w:iCs/>
                <w:sz w:val="24"/>
                <w:szCs w:val="24"/>
                <w:lang w:val="en-US"/>
              </w:rPr>
              <w:t>x</w:t>
            </w:r>
            <w:r w:rsidRPr="00C953E4">
              <w:rPr>
                <w:rFonts w:ascii="Times New Roman" w:hAnsi="Times New Roman" w:cs="Times New Roman"/>
                <w:i/>
                <w:iCs/>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№34:</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№35:</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6.5.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Физический смысл производной </w:t>
            </w:r>
            <w:r w:rsidRPr="00B31953">
              <w:rPr>
                <w:rFonts w:ascii="Times New Roman" w:hAnsi="Times New Roman" w:cs="Times New Roman"/>
                <w:bCs/>
                <w:sz w:val="24"/>
                <w:szCs w:val="24"/>
              </w:rPr>
              <w:br/>
              <w:t>в профессиональных задачах</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Физический (механический) смысл производной. Применение производной для определения скорости процесса, заданного формулой или графиком</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№36:</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№37:</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6.6.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Применение производной </w:t>
            </w:r>
            <w:r>
              <w:rPr>
                <w:rFonts w:ascii="Times New Roman" w:hAnsi="Times New Roman" w:cs="Times New Roman"/>
                <w:bCs/>
                <w:sz w:val="24"/>
                <w:szCs w:val="24"/>
              </w:rPr>
              <w:br/>
            </w:r>
            <w:r w:rsidRPr="00B31953">
              <w:rPr>
                <w:rFonts w:ascii="Times New Roman" w:hAnsi="Times New Roman" w:cs="Times New Roman"/>
                <w:bCs/>
                <w:sz w:val="24"/>
                <w:szCs w:val="24"/>
              </w:rPr>
              <w:t xml:space="preserve">к исследованию функций </w:t>
            </w:r>
            <w:r>
              <w:rPr>
                <w:rFonts w:ascii="Times New Roman" w:hAnsi="Times New Roman" w:cs="Times New Roman"/>
                <w:bCs/>
                <w:sz w:val="24"/>
                <w:szCs w:val="24"/>
              </w:rPr>
              <w:br/>
            </w:r>
            <w:r w:rsidRPr="00B31953">
              <w:rPr>
                <w:rFonts w:ascii="Times New Roman" w:hAnsi="Times New Roman" w:cs="Times New Roman"/>
                <w:bCs/>
                <w:sz w:val="24"/>
                <w:szCs w:val="24"/>
              </w:rPr>
              <w:t>на монотонность и экстремумы</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7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rPr>
              <w:t xml:space="preserve">Возрастание и убывание функции, соответствие возрастания и убывания функции знаку производной. Применение производной к исследованию функций на монотонность и экстремумы. </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53</w:t>
            </w:r>
            <w:r w:rsidRPr="00C953E4">
              <w:rPr>
                <w:rFonts w:ascii="Times New Roman" w:hAnsi="Times New Roman" w:cs="Times New Roman"/>
                <w:sz w:val="24"/>
                <w:szCs w:val="24"/>
              </w:rPr>
              <w:t xml:space="preserve">: </w:t>
            </w:r>
            <w:r w:rsidRPr="00B31953">
              <w:rPr>
                <w:rFonts w:ascii="Times New Roman" w:hAnsi="Times New Roman"/>
                <w:sz w:val="24"/>
              </w:rPr>
              <w:t>Возрастание и убывание функции, соответствие возрастания и убывания функции знаку производной.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54</w:t>
            </w:r>
            <w:r w:rsidRPr="00C953E4">
              <w:rPr>
                <w:rFonts w:ascii="Times New Roman" w:hAnsi="Times New Roman" w:cs="Times New Roman"/>
                <w:sz w:val="24"/>
                <w:szCs w:val="24"/>
              </w:rPr>
              <w:t xml:space="preserve">: </w:t>
            </w:r>
            <w:r w:rsidRPr="00B31953">
              <w:rPr>
                <w:rFonts w:ascii="Times New Roman" w:hAnsi="Times New Roman"/>
                <w:sz w:val="24"/>
              </w:rPr>
              <w:t>Применение производной к исследованию функций на монотонность и экстремумы.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szCs w:val="24"/>
              </w:rPr>
              <w:t>ПОС №38:</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szCs w:val="24"/>
              </w:rPr>
              <w:t>ПОС №39:</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szCs w:val="24"/>
              </w:rPr>
              <w:t>ПОС №40:</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3"/>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6.7.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B31953">
              <w:rPr>
                <w:rFonts w:ascii="Times New Roman" w:hAnsi="Times New Roman" w:cs="Times New Roman"/>
                <w:bCs/>
                <w:sz w:val="24"/>
                <w:szCs w:val="24"/>
              </w:rPr>
              <w:t xml:space="preserve">Исследование функций </w:t>
            </w:r>
            <w:r>
              <w:rPr>
                <w:rFonts w:ascii="Times New Roman" w:hAnsi="Times New Roman" w:cs="Times New Roman"/>
                <w:bCs/>
                <w:sz w:val="24"/>
                <w:szCs w:val="24"/>
              </w:rPr>
              <w:br/>
            </w:r>
            <w:r w:rsidRPr="00B31953">
              <w:rPr>
                <w:rFonts w:ascii="Times New Roman" w:hAnsi="Times New Roman" w:cs="Times New Roman"/>
                <w:bCs/>
                <w:sz w:val="24"/>
                <w:szCs w:val="24"/>
              </w:rPr>
              <w:t>и построение графиков</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Алгоритм исследования функций</w:t>
            </w:r>
            <w:r w:rsidRPr="00B31953">
              <w:rPr>
                <w:rFonts w:ascii="Times New Roman" w:hAnsi="Times New Roman"/>
                <w:sz w:val="24"/>
              </w:rPr>
              <w:t xml:space="preserve"> и построения ее графика с помощью производной</w:t>
            </w:r>
            <w:r w:rsidRPr="00B31953">
              <w:rPr>
                <w:rFonts w:ascii="Times New Roman" w:hAnsi="Times New Roman"/>
                <w:sz w:val="24"/>
                <w:szCs w:val="24"/>
              </w:rPr>
              <w:t>. Построение графиков многочленов с использованием аппарата математического анализа.</w:t>
            </w:r>
            <w:r w:rsidRPr="00B31953">
              <w:rPr>
                <w:rFonts w:ascii="Times New Roman" w:hAnsi="Times New Roman" w:cs="Times New Roman"/>
                <w:bCs/>
                <w:sz w:val="24"/>
                <w:szCs w:val="24"/>
              </w:rPr>
              <w:t xml:space="preserve"> История развития математического анализа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55</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 xml:space="preserve">Исследование функции одной переменной и построение графика. </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56</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Исследование функции одной переменной и построение графика.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№41:</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№42:</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6.8.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Наибольшее и наименьшее значения функции на отрезке</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Нахождение наибольшего и наименьшего значения функции на отрезке</w:t>
            </w:r>
            <w:r>
              <w:rPr>
                <w:rFonts w:ascii="Times New Roman" w:hAnsi="Times New Roman"/>
                <w:sz w:val="24"/>
                <w:szCs w:val="24"/>
              </w:rPr>
              <w:t>.</w:t>
            </w:r>
            <w:r w:rsidRPr="00B31953">
              <w:rPr>
                <w:rFonts w:ascii="Times New Roman" w:hAnsi="Times New Roman"/>
                <w:sz w:val="24"/>
                <w:szCs w:val="24"/>
              </w:rPr>
              <w:t xml:space="preserve"> 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6.9.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Нахождение оптимального результата с помощью производной в практических задачах</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B31953">
              <w:rPr>
                <w:rFonts w:ascii="Times New Roman" w:hAnsi="Times New Roman" w:cs="Times New Roman"/>
                <w:bCs/>
                <w:iCs/>
                <w:sz w:val="24"/>
                <w:szCs w:val="24"/>
              </w:rPr>
              <w:t>6</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Прикладные задачи, в том числе социально-экономического и физического характера, их решение средствами математического анализа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№43:</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№44:</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№45:</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№46:</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№47:</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№48:</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6.10. Решение задач. Производная функции, </w:t>
            </w:r>
            <w:r w:rsidRPr="00B31953">
              <w:rPr>
                <w:rFonts w:ascii="Times New Roman" w:hAnsi="Times New Roman" w:cs="Times New Roman"/>
                <w:bCs/>
                <w:sz w:val="24"/>
                <w:szCs w:val="24"/>
              </w:rPr>
              <w:br/>
              <w:t>ее применение</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Дифференцирование функций. Исследование функций с помощью производной. Наибольшее и наименьшее значения функции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разделу 6</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11482" w:type="dxa"/>
            <w:gridSpan w:val="2"/>
            <w:shd w:val="clear" w:color="auto" w:fill="FFFFFF" w:themeFill="background1"/>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Раздел 7. Многогранники и тела вращения</w:t>
            </w:r>
          </w:p>
        </w:tc>
        <w:tc>
          <w:tcPr>
            <w:tcW w:w="992" w:type="dxa"/>
            <w:shd w:val="clear" w:color="auto" w:fill="FFFFFF" w:themeFill="background1"/>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B31953">
              <w:rPr>
                <w:rFonts w:ascii="Times New Roman" w:hAnsi="Times New Roman" w:cs="Times New Roman"/>
                <w:b/>
                <w:bCs/>
                <w:sz w:val="24"/>
                <w:szCs w:val="24"/>
              </w:rPr>
              <w:t>46</w:t>
            </w:r>
          </w:p>
        </w:tc>
        <w:tc>
          <w:tcPr>
            <w:tcW w:w="1843" w:type="dxa"/>
            <w:vMerge w:val="restart"/>
            <w:shd w:val="clear" w:color="auto" w:fill="FFFFFF" w:themeFill="background1"/>
            <w:vAlign w:val="bottom"/>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ОК-01, ОК-02, ОК-03, ОК-04, ОК-05, ОК-06, ОК-07</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
                <w:bCs/>
                <w:i/>
                <w:sz w:val="24"/>
                <w:szCs w:val="24"/>
              </w:rPr>
              <w:t>ПК…</w:t>
            </w:r>
          </w:p>
        </w:tc>
      </w:tr>
      <w:tr w:rsidR="001F35E5" w:rsidRPr="00B31953" w:rsidTr="001F35E5">
        <w:trPr>
          <w:trHeight w:val="24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7.1.</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Многогранники</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Понятие многогранника, основные элементы многогранника, выпуклые и невыпуклые многогранники; развёртка многогранника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7.2.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Призма. Прямая </w:t>
            </w:r>
            <w:r w:rsidRPr="00B31953">
              <w:rPr>
                <w:rFonts w:ascii="Times New Roman" w:hAnsi="Times New Roman" w:cs="Times New Roman"/>
                <w:bCs/>
                <w:sz w:val="24"/>
                <w:szCs w:val="24"/>
              </w:rPr>
              <w:br/>
              <w:t>и правильная призмы</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Призма: n-угольная призма; грани и основания призмы; прямая и наклонная призмы; боковая и полная поверхность призмы. </w:t>
            </w:r>
            <w:r>
              <w:rPr>
                <w:rFonts w:ascii="Times New Roman" w:hAnsi="Times New Roman" w:cs="Times New Roman"/>
                <w:bCs/>
                <w:sz w:val="24"/>
                <w:szCs w:val="24"/>
              </w:rPr>
              <w:t xml:space="preserve">Элементы призмы. </w:t>
            </w:r>
            <w:r w:rsidRPr="00B31953">
              <w:rPr>
                <w:rFonts w:ascii="Times New Roman" w:hAnsi="Times New Roman" w:cs="Times New Roman"/>
                <w:bCs/>
                <w:sz w:val="24"/>
                <w:szCs w:val="24"/>
              </w:rPr>
              <w:t>Правильная призма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7.3.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Параллелепипед, куб </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Параллелепипед, прямоугольный параллелепипед и его свойства. Куб. Сечение куба, параллелепипеда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57</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cs="Times New Roman"/>
                <w:bCs/>
                <w:sz w:val="24"/>
                <w:szCs w:val="24"/>
              </w:rPr>
              <w:t>Параллелепипед, куб</w:t>
            </w:r>
            <w:r>
              <w:rPr>
                <w:rFonts w:ascii="Times New Roman" w:hAnsi="Times New Roman" w:cs="Times New Roman"/>
                <w:bCs/>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Пирамида. Правильная пирамида. Усеченная пирамида</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67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Пирамида: n-угольная пирамида, грани и основание пирамиды; боковая и полная поверхность пирамиды; правильная и усечённая пирамида. Элементы пирамиды. Вычисление элементов многогранников: рёбра, диагонали, углы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2"/>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7.5.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Боковая и полная поверхность призмы, пирамиды</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боковой поверхности усечённой пирамиды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0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58</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cs="Times New Roman"/>
                <w:bCs/>
                <w:sz w:val="24"/>
                <w:szCs w:val="24"/>
              </w:rPr>
              <w:t>Боковая и полная поверхность призмы, пирамиды</w:t>
            </w:r>
            <w:r>
              <w:rPr>
                <w:rFonts w:ascii="Times New Roman" w:hAnsi="Times New Roman" w:cs="Times New Roman"/>
                <w:bCs/>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0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7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№49:</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7.6.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Движение</w:t>
            </w:r>
            <w:r>
              <w:rPr>
                <w:rFonts w:ascii="Times New Roman" w:hAnsi="Times New Roman" w:cs="Times New Roman"/>
                <w:bCs/>
                <w:sz w:val="24"/>
                <w:szCs w:val="24"/>
              </w:rPr>
              <w:t xml:space="preserve"> </w:t>
            </w:r>
            <w:r w:rsidRPr="00B31953">
              <w:rPr>
                <w:rFonts w:ascii="Times New Roman" w:hAnsi="Times New Roman" w:cs="Times New Roman"/>
                <w:bCs/>
                <w:sz w:val="24"/>
                <w:szCs w:val="24"/>
              </w:rPr>
              <w:t>в пространстве. Симметрия в пространстве</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Движение в пространстве. </w:t>
            </w:r>
            <w:r w:rsidRPr="00B31953">
              <w:rPr>
                <w:rFonts w:ascii="Times New Roman" w:hAnsi="Times New Roman"/>
                <w:sz w:val="24"/>
                <w:szCs w:val="24"/>
              </w:rPr>
              <w:t>Симметрия в пространстве: симметрия относительно точки, прямой, плоскости. Элементы симметрии в пирамидах, параллелепипедах</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59</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cs="Times New Roman"/>
                <w:bCs/>
                <w:sz w:val="24"/>
                <w:szCs w:val="24"/>
              </w:rPr>
              <w:t>Движение в пространстве.</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60</w:t>
            </w:r>
            <w:r w:rsidRPr="00C953E4">
              <w:rPr>
                <w:rFonts w:ascii="Times New Roman" w:hAnsi="Times New Roman" w:cs="Times New Roman"/>
                <w:sz w:val="24"/>
                <w:szCs w:val="24"/>
              </w:rPr>
              <w:t>:</w:t>
            </w:r>
            <w:r w:rsidRPr="00B31953">
              <w:rPr>
                <w:rFonts w:ascii="Times New Roman" w:hAnsi="Times New Roman"/>
                <w:sz w:val="24"/>
                <w:szCs w:val="24"/>
              </w:rPr>
              <w:t xml:space="preserve"> Симметрия в пространстве</w:t>
            </w:r>
            <w:r>
              <w:rPr>
                <w:rFonts w:ascii="Times New Roman" w:hAnsi="Times New Roman"/>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76"/>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7.7.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Правильные многогранники, их свойства </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49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Движение в пространстве. Элементы симметрии в правильных многогранниках</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49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0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ПОС №50:</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Pr="0008317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7.8. </w:t>
            </w:r>
            <w:r w:rsidRPr="00083175">
              <w:rPr>
                <w:rFonts w:ascii="Times New Roman" w:hAnsi="Times New Roman" w:cs="Times New Roman"/>
                <w:bCs/>
                <w:sz w:val="24"/>
                <w:szCs w:val="24"/>
              </w:rPr>
              <w:t xml:space="preserve">Симметрия </w:t>
            </w:r>
            <w:r>
              <w:rPr>
                <w:rFonts w:ascii="Times New Roman" w:hAnsi="Times New Roman" w:cs="Times New Roman"/>
                <w:bCs/>
                <w:sz w:val="24"/>
                <w:szCs w:val="24"/>
              </w:rPr>
              <w:t>в профессии.</w:t>
            </w:r>
            <w:r w:rsidRPr="00083175">
              <w:rPr>
                <w:rFonts w:ascii="Times New Roman" w:hAnsi="Times New Roman" w:cs="Times New Roman"/>
                <w:bCs/>
                <w:sz w:val="24"/>
                <w:szCs w:val="24"/>
              </w:rPr>
              <w:t xml:space="preserve"> </w:t>
            </w:r>
            <w:r>
              <w:rPr>
                <w:rFonts w:ascii="Times New Roman" w:hAnsi="Times New Roman" w:cs="Times New Roman"/>
                <w:bCs/>
                <w:sz w:val="24"/>
                <w:szCs w:val="24"/>
              </w:rPr>
              <w:t>С</w:t>
            </w:r>
            <w:r w:rsidRPr="00083175">
              <w:rPr>
                <w:rFonts w:ascii="Times New Roman" w:hAnsi="Times New Roman" w:cs="Times New Roman"/>
                <w:bCs/>
                <w:sz w:val="24"/>
                <w:szCs w:val="24"/>
              </w:rPr>
              <w:t>ечения многогранников</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83175">
              <w:rPr>
                <w:rFonts w:ascii="Times New Roman" w:hAnsi="Times New Roman" w:cs="Times New Roman"/>
                <w:bCs/>
                <w:sz w:val="24"/>
                <w:szCs w:val="24"/>
              </w:rPr>
              <w:t>в профессиональных задачах</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687C0F"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31953">
              <w:rPr>
                <w:rFonts w:ascii="Times New Roman" w:hAnsi="Times New Roman" w:cs="Times New Roman"/>
                <w:bCs/>
                <w:sz w:val="24"/>
                <w:szCs w:val="24"/>
              </w:rPr>
              <w:t>Симметрия в природе, архитектуре, технике, в быту,</w:t>
            </w:r>
            <w:r w:rsidRPr="00B31953">
              <w:rPr>
                <w:rFonts w:ascii="Times New Roman" w:hAnsi="Times New Roman"/>
                <w:sz w:val="24"/>
                <w:szCs w:val="24"/>
              </w:rPr>
              <w:t xml:space="preserve"> в профессии.</w:t>
            </w:r>
            <w:r w:rsidRPr="00B31953">
              <w:rPr>
                <w:rFonts w:ascii="Times New Roman" w:hAnsi="Times New Roman"/>
                <w:sz w:val="24"/>
              </w:rPr>
              <w:t xml:space="preserve"> </w:t>
            </w:r>
            <w:r w:rsidRPr="00B31953">
              <w:rPr>
                <w:rFonts w:ascii="Times New Roman" w:hAnsi="Times New Roman"/>
                <w:sz w:val="24"/>
                <w:szCs w:val="24"/>
              </w:rPr>
              <w:t>Использование движений в пространстве при решении профессиональных задач. Сечения призмы и пирамиды</w:t>
            </w:r>
            <w:r>
              <w:rPr>
                <w:rFonts w:ascii="Times New Roman" w:hAnsi="Times New Roman"/>
                <w:sz w:val="24"/>
                <w:szCs w:val="24"/>
              </w:rPr>
              <w:t>. П</w:t>
            </w:r>
            <w:r w:rsidRPr="00756E37">
              <w:rPr>
                <w:rFonts w:ascii="Times New Roman" w:hAnsi="Times New Roman"/>
                <w:sz w:val="24"/>
                <w:szCs w:val="24"/>
              </w:rPr>
              <w:t>остроени</w:t>
            </w:r>
            <w:r>
              <w:rPr>
                <w:rFonts w:ascii="Times New Roman" w:hAnsi="Times New Roman"/>
                <w:sz w:val="24"/>
                <w:szCs w:val="24"/>
              </w:rPr>
              <w:t>е</w:t>
            </w:r>
            <w:r w:rsidRPr="00756E37">
              <w:rPr>
                <w:rFonts w:ascii="Times New Roman" w:hAnsi="Times New Roman"/>
                <w:sz w:val="24"/>
                <w:szCs w:val="24"/>
              </w:rPr>
              <w:t xml:space="preserve"> сечений многогранников, используя метод следов</w:t>
            </w:r>
            <w:r>
              <w:rPr>
                <w:rFonts w:ascii="Times New Roman" w:hAnsi="Times New Roman"/>
                <w:sz w:val="24"/>
                <w:szCs w:val="24"/>
              </w:rPr>
              <w:t xml:space="preserve">. </w:t>
            </w:r>
            <w:r>
              <w:rPr>
                <w:rFonts w:ascii="Times New Roman" w:hAnsi="Times New Roman"/>
                <w:sz w:val="24"/>
              </w:rPr>
              <w:t>Выполнение выносных плоских чертежей из рисунков простых объемных фигур (вид сверху, сбоку, снизу)</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szCs w:val="24"/>
              </w:rPr>
              <w:t>ПОС №51:</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77D65">
              <w:rPr>
                <w:rFonts w:ascii="Times New Roman" w:hAnsi="Times New Roman"/>
                <w:sz w:val="24"/>
                <w:szCs w:val="24"/>
              </w:rPr>
              <w:t>ПОС №</w:t>
            </w:r>
            <w:r>
              <w:rPr>
                <w:rFonts w:ascii="Times New Roman" w:hAnsi="Times New Roman"/>
                <w:sz w:val="24"/>
                <w:szCs w:val="24"/>
              </w:rPr>
              <w:t>52</w:t>
            </w:r>
            <w:r w:rsidRPr="00077D65">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77D65">
              <w:rPr>
                <w:rFonts w:ascii="Times New Roman" w:hAnsi="Times New Roman"/>
                <w:sz w:val="24"/>
                <w:szCs w:val="24"/>
              </w:rPr>
              <w:t>ПОС №</w:t>
            </w:r>
            <w:r>
              <w:rPr>
                <w:rFonts w:ascii="Times New Roman" w:hAnsi="Times New Roman"/>
                <w:sz w:val="24"/>
                <w:szCs w:val="24"/>
              </w:rPr>
              <w:t>53</w:t>
            </w:r>
            <w:r w:rsidRPr="00077D65">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77D65">
              <w:rPr>
                <w:rFonts w:ascii="Times New Roman" w:hAnsi="Times New Roman"/>
                <w:sz w:val="24"/>
                <w:szCs w:val="24"/>
              </w:rPr>
              <w:t>ПОС №</w:t>
            </w:r>
            <w:r>
              <w:rPr>
                <w:rFonts w:ascii="Times New Roman" w:hAnsi="Times New Roman"/>
                <w:sz w:val="24"/>
                <w:szCs w:val="24"/>
              </w:rPr>
              <w:t>54</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77D65">
              <w:rPr>
                <w:rFonts w:ascii="Times New Roman" w:hAnsi="Times New Roman"/>
                <w:sz w:val="24"/>
                <w:szCs w:val="24"/>
              </w:rPr>
              <w:t>ПОС №</w:t>
            </w:r>
            <w:r>
              <w:rPr>
                <w:rFonts w:ascii="Times New Roman" w:hAnsi="Times New Roman"/>
                <w:sz w:val="24"/>
                <w:szCs w:val="24"/>
              </w:rPr>
              <w:t>55</w:t>
            </w:r>
            <w:r w:rsidRPr="00077D65">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77D65">
              <w:rPr>
                <w:rFonts w:ascii="Times New Roman" w:hAnsi="Times New Roman"/>
                <w:sz w:val="24"/>
                <w:szCs w:val="24"/>
              </w:rPr>
              <w:t>ПОС №</w:t>
            </w:r>
            <w:r>
              <w:rPr>
                <w:rFonts w:ascii="Times New Roman" w:hAnsi="Times New Roman"/>
                <w:sz w:val="24"/>
                <w:szCs w:val="24"/>
              </w:rPr>
              <w:t>56</w:t>
            </w:r>
            <w:r w:rsidRPr="00077D65">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7.9.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Цилиндр, его составляющие. Сечение цилиндра</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49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 Изображение цилиндра на плоскости. Развёртка цилиндра. Сечения цилиндра (плоскостью, параллельной или перпендикулярной оси цилиндра)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49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077D65">
              <w:rPr>
                <w:rFonts w:ascii="Times New Roman" w:hAnsi="Times New Roman"/>
                <w:sz w:val="24"/>
                <w:szCs w:val="24"/>
              </w:rPr>
              <w:t>ПОС №</w:t>
            </w:r>
            <w:r>
              <w:rPr>
                <w:rFonts w:ascii="Times New Roman" w:hAnsi="Times New Roman"/>
                <w:sz w:val="24"/>
                <w:szCs w:val="24"/>
              </w:rPr>
              <w:t>57:</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7.10.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Конус, его составляющие. Сечение конуса</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B31953">
              <w:rPr>
                <w:rFonts w:ascii="Times New Roman" w:hAnsi="Times New Roman" w:cs="Times New Roman"/>
                <w:bCs/>
                <w:i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61</w:t>
            </w:r>
            <w:r w:rsidRPr="00C953E4">
              <w:rPr>
                <w:rFonts w:ascii="Times New Roman" w:hAnsi="Times New Roman" w:cs="Times New Roman"/>
                <w:sz w:val="24"/>
                <w:szCs w:val="24"/>
              </w:rPr>
              <w:t>:</w:t>
            </w:r>
            <w:r>
              <w:rPr>
                <w:rFonts w:ascii="Times New Roman" w:hAnsi="Times New Roman" w:cs="Times New Roman"/>
                <w:sz w:val="24"/>
                <w:szCs w:val="24"/>
              </w:rPr>
              <w:t xml:space="preserve"> Нахождение элементов конуса.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77D65">
              <w:rPr>
                <w:rFonts w:ascii="Times New Roman" w:hAnsi="Times New Roman"/>
                <w:sz w:val="24"/>
                <w:szCs w:val="24"/>
              </w:rPr>
              <w:t>ПОС №</w:t>
            </w:r>
            <w:r>
              <w:rPr>
                <w:rFonts w:ascii="Times New Roman" w:hAnsi="Times New Roman"/>
                <w:sz w:val="24"/>
                <w:szCs w:val="24"/>
              </w:rPr>
              <w:t>58</w:t>
            </w:r>
            <w:r w:rsidRPr="00077D65">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77D65">
              <w:rPr>
                <w:rFonts w:ascii="Times New Roman" w:hAnsi="Times New Roman"/>
                <w:sz w:val="24"/>
                <w:szCs w:val="24"/>
              </w:rPr>
              <w:t>ПОС №</w:t>
            </w:r>
            <w:r>
              <w:rPr>
                <w:rFonts w:ascii="Times New Roman" w:hAnsi="Times New Roman"/>
                <w:sz w:val="24"/>
                <w:szCs w:val="24"/>
              </w:rPr>
              <w:t>59:</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7.11.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Усеченный конус. Сечение усеченного конуса</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9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784377"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sz w:val="24"/>
                <w:szCs w:val="24"/>
              </w:rPr>
              <w:t>Усечённый конус: образующие и высота; основания и боковая поверхность. Изображение конуса на плоскости. Развёртка конуса. Сечения конуса (плоскостью, параллельной основанию, и плоскостью, проходящей через вершину)</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1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077D65">
              <w:rPr>
                <w:rFonts w:ascii="Times New Roman" w:hAnsi="Times New Roman"/>
                <w:sz w:val="24"/>
                <w:szCs w:val="24"/>
              </w:rPr>
              <w:t>ПОС №</w:t>
            </w:r>
            <w:r>
              <w:rPr>
                <w:rFonts w:ascii="Times New Roman" w:hAnsi="Times New Roman"/>
                <w:sz w:val="24"/>
                <w:szCs w:val="24"/>
              </w:rPr>
              <w:t xml:space="preserve">60: </w:t>
            </w:r>
            <w:r w:rsidRPr="00DA4E51">
              <w:rPr>
                <w:rFonts w:ascii="Times New Roman" w:eastAsia="Calibri" w:hAnsi="Times New Roman" w:cs="Times New Roman"/>
                <w:sz w:val="24"/>
                <w:szCs w:val="24"/>
              </w:rPr>
              <w:t>Решение задач профессиональной направленности.</w:t>
            </w:r>
            <w:r>
              <w:rPr>
                <w:rFonts w:ascii="Times New Roman" w:hAnsi="Times New Roman" w:cs="Times New Roman"/>
                <w:bCs/>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7.12.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Шар и сфера, их сечения</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784377"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sz w:val="24"/>
                <w:szCs w:val="24"/>
              </w:rPr>
              <w:t>Сфера и шар: центр, радиус, диаметр; площадь поверхности сферы. Взаимное расположение сферы и плоскости; касательная плоскость к сфере. Изображение сферы, шара на плоскости. Сечения шара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7.13.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Понятие об объеме тела. Объемы многогранников и тел вращения</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Понятие об объёме. Основные свойства объёмов тел. Объём пирамиды, призмы цилиндра, конуса. Объём шара и площадь сферы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62</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sz w:val="24"/>
                <w:szCs w:val="24"/>
              </w:rPr>
              <w:t>Вычисление объема прямой призмы, цилиндра.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63</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sz w:val="24"/>
                <w:szCs w:val="24"/>
              </w:rPr>
              <w:t xml:space="preserve">Вычисление объема прямой </w:t>
            </w:r>
            <w:r>
              <w:rPr>
                <w:rFonts w:ascii="Times New Roman" w:hAnsi="Times New Roman"/>
                <w:sz w:val="24"/>
                <w:szCs w:val="24"/>
              </w:rPr>
              <w:t>пирамиды</w:t>
            </w:r>
            <w:r w:rsidRPr="00C953E4">
              <w:rPr>
                <w:rFonts w:ascii="Times New Roman" w:hAnsi="Times New Roman"/>
                <w:sz w:val="24"/>
                <w:szCs w:val="24"/>
              </w:rPr>
              <w:t xml:space="preserve">, </w:t>
            </w:r>
            <w:r>
              <w:rPr>
                <w:rFonts w:ascii="Times New Roman" w:hAnsi="Times New Roman"/>
                <w:sz w:val="24"/>
                <w:szCs w:val="24"/>
              </w:rPr>
              <w:t>конуса</w:t>
            </w:r>
            <w:r w:rsidRPr="00C953E4">
              <w:rPr>
                <w:rFonts w:ascii="Times New Roman" w:hAnsi="Times New Roman"/>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C953E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77D65">
              <w:rPr>
                <w:rFonts w:ascii="Times New Roman" w:hAnsi="Times New Roman"/>
                <w:sz w:val="24"/>
                <w:szCs w:val="24"/>
              </w:rPr>
              <w:t>ПОС №</w:t>
            </w:r>
            <w:r>
              <w:rPr>
                <w:rFonts w:ascii="Times New Roman" w:hAnsi="Times New Roman"/>
                <w:sz w:val="24"/>
                <w:szCs w:val="24"/>
              </w:rPr>
              <w:t>61</w:t>
            </w:r>
            <w:r w:rsidRPr="00077D65">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03"/>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7.14.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Объемы и площади поверхностей подобных тел</w:t>
            </w:r>
          </w:p>
        </w:tc>
        <w:tc>
          <w:tcPr>
            <w:tcW w:w="8364" w:type="dxa"/>
            <w:tcBorders>
              <w:bottom w:val="single" w:sz="4" w:space="0" w:color="auto"/>
            </w:tcBorders>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Подобные тела в пространстве. Соотношения между площадями поверхностей </w:t>
            </w:r>
            <w:r w:rsidRPr="00B31953">
              <w:rPr>
                <w:rFonts w:ascii="Times New Roman" w:hAnsi="Times New Roman" w:cs="Times New Roman"/>
                <w:bCs/>
                <w:sz w:val="24"/>
                <w:szCs w:val="24"/>
              </w:rPr>
              <w:br/>
              <w:t>и объёмами подобных тел</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64</w:t>
            </w:r>
            <w:r w:rsidRPr="00C953E4">
              <w:rPr>
                <w:rFonts w:ascii="Times New Roman" w:hAnsi="Times New Roman" w:cs="Times New Roman"/>
                <w:sz w:val="24"/>
                <w:szCs w:val="24"/>
              </w:rPr>
              <w:t xml:space="preserve">: Отношение </w:t>
            </w:r>
            <w:r>
              <w:rPr>
                <w:rFonts w:ascii="Times New Roman" w:hAnsi="Times New Roman" w:cs="Times New Roman"/>
                <w:sz w:val="24"/>
                <w:szCs w:val="24"/>
              </w:rPr>
              <w:t xml:space="preserve">площадей </w:t>
            </w:r>
            <w:r w:rsidRPr="00C953E4">
              <w:rPr>
                <w:rFonts w:ascii="Times New Roman" w:hAnsi="Times New Roman" w:cs="Times New Roman"/>
                <w:sz w:val="24"/>
                <w:szCs w:val="24"/>
              </w:rPr>
              <w:t xml:space="preserve"> подобных тел.</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5"/>
        </w:trPr>
        <w:tc>
          <w:tcPr>
            <w:tcW w:w="3118" w:type="dxa"/>
            <w:vMerge/>
            <w:tcBorders>
              <w:bottom w:val="single" w:sz="4" w:space="0" w:color="000000"/>
            </w:tcBorders>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53E4">
              <w:rPr>
                <w:rFonts w:ascii="Times New Roman" w:hAnsi="Times New Roman" w:cs="Times New Roman"/>
                <w:sz w:val="24"/>
                <w:szCs w:val="24"/>
              </w:rPr>
              <w:t>Практическое занятие №</w:t>
            </w:r>
            <w:r>
              <w:rPr>
                <w:rFonts w:ascii="Times New Roman" w:hAnsi="Times New Roman" w:cs="Times New Roman"/>
                <w:sz w:val="24"/>
                <w:szCs w:val="24"/>
              </w:rPr>
              <w:t>65</w:t>
            </w:r>
            <w:r w:rsidRPr="00C953E4">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Отношение объемов подобных тел.</w:t>
            </w:r>
          </w:p>
        </w:tc>
        <w:tc>
          <w:tcPr>
            <w:tcW w:w="992" w:type="dxa"/>
            <w:vMerge/>
            <w:tcBorders>
              <w:bottom w:val="single" w:sz="4" w:space="0" w:color="000000"/>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7"/>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7.15.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Комбинации многогранников и тел вращения</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М</w:t>
            </w:r>
            <w:r w:rsidRPr="00B31953">
              <w:rPr>
                <w:rFonts w:ascii="Times New Roman" w:hAnsi="Times New Roman" w:cs="Times New Roman"/>
                <w:bCs/>
                <w:sz w:val="24"/>
                <w:szCs w:val="24"/>
              </w:rPr>
              <w:t>ногогранник, описанн</w:t>
            </w:r>
            <w:r>
              <w:rPr>
                <w:rFonts w:ascii="Times New Roman" w:hAnsi="Times New Roman" w:cs="Times New Roman"/>
                <w:bCs/>
                <w:sz w:val="24"/>
                <w:szCs w:val="24"/>
              </w:rPr>
              <w:t>ый</w:t>
            </w:r>
            <w:r w:rsidRPr="00B31953">
              <w:rPr>
                <w:rFonts w:ascii="Times New Roman" w:hAnsi="Times New Roman" w:cs="Times New Roman"/>
                <w:bCs/>
                <w:sz w:val="24"/>
                <w:szCs w:val="24"/>
              </w:rPr>
              <w:t xml:space="preserve"> около сферы. Сфера, </w:t>
            </w:r>
            <w:r>
              <w:rPr>
                <w:rFonts w:ascii="Times New Roman" w:hAnsi="Times New Roman" w:cs="Times New Roman"/>
                <w:bCs/>
                <w:sz w:val="24"/>
                <w:szCs w:val="24"/>
              </w:rPr>
              <w:t>в</w:t>
            </w:r>
            <w:r w:rsidRPr="00B31953">
              <w:rPr>
                <w:rFonts w:ascii="Times New Roman" w:hAnsi="Times New Roman" w:cs="Times New Roman"/>
                <w:bCs/>
                <w:sz w:val="24"/>
                <w:szCs w:val="24"/>
              </w:rPr>
              <w:t xml:space="preserve">писанная </w:t>
            </w:r>
            <w:r>
              <w:rPr>
                <w:rFonts w:ascii="Times New Roman" w:hAnsi="Times New Roman" w:cs="Times New Roman"/>
                <w:bCs/>
                <w:sz w:val="24"/>
                <w:szCs w:val="24"/>
              </w:rPr>
              <w:t xml:space="preserve">в </w:t>
            </w:r>
            <w:r w:rsidRPr="00B31953">
              <w:rPr>
                <w:rFonts w:ascii="Times New Roman" w:hAnsi="Times New Roman" w:cs="Times New Roman"/>
                <w:bCs/>
                <w:sz w:val="24"/>
                <w:szCs w:val="24"/>
              </w:rPr>
              <w:t>многогранник или в тел</w:t>
            </w:r>
            <w:r>
              <w:rPr>
                <w:rFonts w:ascii="Times New Roman" w:hAnsi="Times New Roman" w:cs="Times New Roman"/>
                <w:bCs/>
                <w:sz w:val="24"/>
                <w:szCs w:val="24"/>
              </w:rPr>
              <w:t>о</w:t>
            </w:r>
            <w:r w:rsidRPr="00B31953">
              <w:rPr>
                <w:rFonts w:ascii="Times New Roman" w:hAnsi="Times New Roman" w:cs="Times New Roman"/>
                <w:bCs/>
                <w:sz w:val="24"/>
                <w:szCs w:val="24"/>
              </w:rPr>
              <w:t xml:space="preserve"> вращения. Многогранник, вписанный в тело вращения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201175">
              <w:rPr>
                <w:rFonts w:ascii="Times New Roman" w:hAnsi="Times New Roman" w:cs="Times New Roman"/>
                <w:sz w:val="24"/>
                <w:szCs w:val="24"/>
              </w:rPr>
              <w:t>Практическое занятие №6</w:t>
            </w:r>
            <w:r>
              <w:rPr>
                <w:rFonts w:ascii="Times New Roman" w:hAnsi="Times New Roman" w:cs="Times New Roman"/>
                <w:sz w:val="24"/>
                <w:szCs w:val="24"/>
              </w:rPr>
              <w:t>6</w:t>
            </w:r>
            <w:r w:rsidRPr="00201175">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Решение задач на комбинацию геометрических тел.</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201175">
              <w:rPr>
                <w:rFonts w:ascii="Times New Roman" w:hAnsi="Times New Roman" w:cs="Times New Roman"/>
                <w:sz w:val="24"/>
                <w:szCs w:val="24"/>
              </w:rPr>
              <w:t>Практическое занятие №6</w:t>
            </w:r>
            <w:r>
              <w:rPr>
                <w:rFonts w:ascii="Times New Roman" w:hAnsi="Times New Roman" w:cs="Times New Roman"/>
                <w:sz w:val="24"/>
                <w:szCs w:val="24"/>
              </w:rPr>
              <w:t>7</w:t>
            </w:r>
            <w:r w:rsidRPr="00201175">
              <w:rPr>
                <w:rFonts w:ascii="Times New Roman" w:hAnsi="Times New Roman" w:cs="Times New Roman"/>
                <w:sz w:val="24"/>
                <w:szCs w:val="24"/>
              </w:rPr>
              <w:t>:</w:t>
            </w:r>
            <w:r w:rsidRPr="00C953E4">
              <w:rPr>
                <w:rFonts w:ascii="Times New Roman" w:hAnsi="Times New Roman" w:cs="Times New Roman"/>
                <w:sz w:val="24"/>
                <w:szCs w:val="24"/>
              </w:rPr>
              <w:t xml:space="preserve"> Решение задач на комбинацию геометрических тел.</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20117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82813">
              <w:rPr>
                <w:rFonts w:ascii="Times New Roman" w:hAnsi="Times New Roman"/>
                <w:sz w:val="24"/>
                <w:szCs w:val="24"/>
              </w:rPr>
              <w:t>ПОС №</w:t>
            </w:r>
            <w:r>
              <w:rPr>
                <w:rFonts w:ascii="Times New Roman" w:hAnsi="Times New Roman"/>
                <w:sz w:val="24"/>
                <w:szCs w:val="24"/>
              </w:rPr>
              <w:t>62</w:t>
            </w:r>
            <w:r w:rsidRPr="0008281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6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82813">
              <w:rPr>
                <w:rFonts w:ascii="Times New Roman" w:hAnsi="Times New Roman"/>
                <w:sz w:val="24"/>
                <w:szCs w:val="24"/>
              </w:rPr>
              <w:t>ПОС №</w:t>
            </w:r>
            <w:r>
              <w:rPr>
                <w:rFonts w:ascii="Times New Roman" w:hAnsi="Times New Roman"/>
                <w:sz w:val="24"/>
                <w:szCs w:val="24"/>
              </w:rPr>
              <w:t>63</w:t>
            </w:r>
            <w:r w:rsidRPr="0008281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7.16.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Комбинации геометрических тел на практике</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Использование комбинаций многогранников и тел вращения </w:t>
            </w:r>
            <w:r>
              <w:rPr>
                <w:rFonts w:ascii="Times New Roman" w:hAnsi="Times New Roman" w:cs="Times New Roman"/>
                <w:bCs/>
                <w:sz w:val="24"/>
                <w:szCs w:val="24"/>
              </w:rPr>
              <w:t xml:space="preserve">на </w:t>
            </w:r>
            <w:r w:rsidRPr="00B31953">
              <w:rPr>
                <w:rFonts w:ascii="Times New Roman" w:hAnsi="Times New Roman" w:cs="Times New Roman"/>
                <w:bCs/>
                <w:sz w:val="24"/>
                <w:szCs w:val="24"/>
              </w:rPr>
              <w:t>практик</w:t>
            </w:r>
            <w:r>
              <w:rPr>
                <w:rFonts w:ascii="Times New Roman" w:hAnsi="Times New Roman" w:cs="Times New Roman"/>
                <w:bCs/>
                <w:sz w:val="24"/>
                <w:szCs w:val="24"/>
              </w:rPr>
              <w:t>е</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82813">
              <w:rPr>
                <w:rFonts w:ascii="Times New Roman" w:hAnsi="Times New Roman"/>
                <w:sz w:val="24"/>
                <w:szCs w:val="24"/>
              </w:rPr>
              <w:t>ПОС №</w:t>
            </w:r>
            <w:r>
              <w:rPr>
                <w:rFonts w:ascii="Times New Roman" w:hAnsi="Times New Roman"/>
                <w:sz w:val="24"/>
                <w:szCs w:val="24"/>
              </w:rPr>
              <w:t>64</w:t>
            </w:r>
            <w:r w:rsidRPr="0008281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82813">
              <w:rPr>
                <w:rFonts w:ascii="Times New Roman" w:hAnsi="Times New Roman"/>
                <w:sz w:val="24"/>
                <w:szCs w:val="24"/>
              </w:rPr>
              <w:t>ПОС №</w:t>
            </w:r>
            <w:r>
              <w:rPr>
                <w:rFonts w:ascii="Times New Roman" w:hAnsi="Times New Roman"/>
                <w:sz w:val="24"/>
                <w:szCs w:val="24"/>
              </w:rPr>
              <w:t>65</w:t>
            </w:r>
            <w:r w:rsidRPr="0008281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82813">
              <w:rPr>
                <w:rFonts w:ascii="Times New Roman" w:hAnsi="Times New Roman"/>
                <w:sz w:val="24"/>
                <w:szCs w:val="24"/>
              </w:rPr>
              <w:t>ПОС №</w:t>
            </w:r>
            <w:r>
              <w:rPr>
                <w:rFonts w:ascii="Times New Roman" w:hAnsi="Times New Roman"/>
                <w:sz w:val="24"/>
                <w:szCs w:val="24"/>
              </w:rPr>
              <w:t>66</w:t>
            </w:r>
            <w:r w:rsidRPr="0008281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82813">
              <w:rPr>
                <w:rFonts w:ascii="Times New Roman" w:hAnsi="Times New Roman"/>
                <w:sz w:val="24"/>
                <w:szCs w:val="24"/>
              </w:rPr>
              <w:t>ПОС №</w:t>
            </w:r>
            <w:r>
              <w:rPr>
                <w:rFonts w:ascii="Times New Roman" w:hAnsi="Times New Roman"/>
                <w:sz w:val="24"/>
                <w:szCs w:val="24"/>
              </w:rPr>
              <w:t>67</w:t>
            </w:r>
            <w:r w:rsidRPr="0008281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shd w:val="clear" w:color="auto" w:fill="FFFFFF" w:themeFill="background1"/>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7.17. Решение задач. Многогранники и тела вращения</w:t>
            </w:r>
          </w:p>
        </w:tc>
        <w:tc>
          <w:tcPr>
            <w:tcW w:w="8364" w:type="dxa"/>
            <w:shd w:val="clear" w:color="auto" w:fill="FFFFFF" w:themeFill="background1"/>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FFFFFF" w:themeFill="background1"/>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FFFFFF" w:themeFill="background1"/>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93312">
              <w:rPr>
                <w:rFonts w:ascii="Times New Roman" w:hAnsi="Times New Roman"/>
                <w:sz w:val="24"/>
              </w:rPr>
              <w:t>Вычисление величин (длина, угол, объем, площадь поверхности) геометрических фигур, используя изученные формулы и методы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83"/>
        </w:trPr>
        <w:tc>
          <w:tcPr>
            <w:tcW w:w="11482" w:type="dxa"/>
            <w:gridSpan w:val="2"/>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Раздел 8. Первообразная функции, ее применение</w:t>
            </w:r>
          </w:p>
        </w:tc>
        <w:tc>
          <w:tcPr>
            <w:tcW w:w="992" w:type="dxa"/>
            <w:shd w:val="clear" w:color="auto" w:fill="auto"/>
          </w:tcPr>
          <w:p w:rsidR="001F35E5" w:rsidRPr="00A673D0"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6302C6">
              <w:rPr>
                <w:rFonts w:ascii="Times New Roman" w:hAnsi="Times New Roman" w:cs="Times New Roman"/>
                <w:b/>
                <w:bCs/>
                <w:sz w:val="24"/>
                <w:szCs w:val="24"/>
              </w:rPr>
              <w:t>1</w:t>
            </w:r>
            <w:r>
              <w:rPr>
                <w:rFonts w:ascii="Times New Roman" w:hAnsi="Times New Roman" w:cs="Times New Roman"/>
                <w:b/>
                <w:bCs/>
                <w:sz w:val="24"/>
                <w:szCs w:val="24"/>
              </w:rPr>
              <w:t>6</w:t>
            </w:r>
          </w:p>
        </w:tc>
        <w:tc>
          <w:tcPr>
            <w:tcW w:w="1843" w:type="dxa"/>
            <w:vMerge w:val="restart"/>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ОК-01, ОК-02, ОК-03, ОК-04, ОК-05, ОК-06, ОК-07</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
                <w:bCs/>
                <w:i/>
                <w:sz w:val="24"/>
                <w:szCs w:val="24"/>
              </w:rPr>
              <w:t>ПК…</w:t>
            </w:r>
          </w:p>
        </w:tc>
      </w:tr>
      <w:tr w:rsidR="001F35E5" w:rsidRPr="00B31953" w:rsidTr="001F35E5">
        <w:trPr>
          <w:trHeight w:val="2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8.1.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Первообразная функции</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784200"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lang w:val="en-US"/>
              </w:rPr>
            </w:pPr>
            <w:r>
              <w:rPr>
                <w:rFonts w:ascii="Times New Roman" w:hAnsi="Times New Roman" w:cs="Times New Roman"/>
                <w:bCs/>
                <w:sz w:val="24"/>
                <w:szCs w:val="24"/>
                <w:lang w:val="en-US"/>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Первообразная. Таблица первообразных</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201175">
              <w:rPr>
                <w:rFonts w:ascii="Times New Roman" w:hAnsi="Times New Roman" w:cs="Times New Roman"/>
                <w:sz w:val="24"/>
                <w:szCs w:val="24"/>
              </w:rPr>
              <w:t>Практическое занятие №6</w:t>
            </w:r>
            <w:r>
              <w:rPr>
                <w:rFonts w:ascii="Times New Roman" w:hAnsi="Times New Roman" w:cs="Times New Roman"/>
                <w:sz w:val="24"/>
                <w:szCs w:val="24"/>
              </w:rPr>
              <w:t>8</w:t>
            </w:r>
            <w:r w:rsidRPr="00201175">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Правила нахождения первообразной.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5"/>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201175">
              <w:rPr>
                <w:rFonts w:ascii="Times New Roman" w:hAnsi="Times New Roman" w:cs="Times New Roman"/>
                <w:sz w:val="24"/>
                <w:szCs w:val="24"/>
              </w:rPr>
              <w:t>Практическое занятие №6</w:t>
            </w:r>
            <w:r>
              <w:rPr>
                <w:rFonts w:ascii="Times New Roman" w:hAnsi="Times New Roman" w:cs="Times New Roman"/>
                <w:sz w:val="24"/>
                <w:szCs w:val="24"/>
              </w:rPr>
              <w:t>9</w:t>
            </w:r>
            <w:r w:rsidRPr="00201175">
              <w:rPr>
                <w:rFonts w:ascii="Times New Roman" w:hAnsi="Times New Roman" w:cs="Times New Roman"/>
                <w:sz w:val="24"/>
                <w:szCs w:val="24"/>
              </w:rPr>
              <w:t>:</w:t>
            </w:r>
            <w:r w:rsidRPr="00C953E4">
              <w:rPr>
                <w:rFonts w:ascii="Times New Roman" w:hAnsi="Times New Roman" w:cs="Times New Roman"/>
                <w:sz w:val="24"/>
                <w:szCs w:val="24"/>
              </w:rPr>
              <w:t xml:space="preserve"> Правила нахождения первообразной.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B31953">
              <w:rPr>
                <w:rFonts w:ascii="Times New Roman" w:hAnsi="Times New Roman" w:cs="Times New Roman"/>
                <w:bCs/>
                <w:sz w:val="24"/>
                <w:szCs w:val="24"/>
              </w:rPr>
              <w:t>Тема 8.2. Площадь криволинейной трапеции. Формула Ньютона – Лейбница</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A673D0"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Интеграл, его геометрический и физический смысл. Вычисление интеграла по формуле Ньютона-Лейбница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201175">
              <w:rPr>
                <w:rFonts w:ascii="Times New Roman" w:hAnsi="Times New Roman" w:cs="Times New Roman"/>
                <w:sz w:val="24"/>
                <w:szCs w:val="24"/>
              </w:rPr>
              <w:t>Практическое занятие №</w:t>
            </w:r>
            <w:r>
              <w:rPr>
                <w:rFonts w:ascii="Times New Roman" w:hAnsi="Times New Roman" w:cs="Times New Roman"/>
                <w:sz w:val="24"/>
                <w:szCs w:val="24"/>
              </w:rPr>
              <w:t>70</w:t>
            </w:r>
            <w:r w:rsidRPr="00201175">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Вычисление площади криволинейной трапеции с помощью формулы Ньютона-Лейбница.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201175">
              <w:rPr>
                <w:rFonts w:ascii="Times New Roman" w:hAnsi="Times New Roman" w:cs="Times New Roman"/>
                <w:sz w:val="24"/>
                <w:szCs w:val="24"/>
              </w:rPr>
              <w:t>Практическое занятие №</w:t>
            </w:r>
            <w:r>
              <w:rPr>
                <w:rFonts w:ascii="Times New Roman" w:hAnsi="Times New Roman" w:cs="Times New Roman"/>
                <w:sz w:val="24"/>
                <w:szCs w:val="24"/>
              </w:rPr>
              <w:t>71</w:t>
            </w:r>
            <w:r w:rsidRPr="00201175">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hAnsi="Times New Roman" w:cs="Times New Roman"/>
                <w:sz w:val="24"/>
                <w:szCs w:val="24"/>
              </w:rPr>
              <w:t>Вычисление площади криволинейной трапеции.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20117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082813">
              <w:rPr>
                <w:rFonts w:ascii="Times New Roman" w:hAnsi="Times New Roman"/>
                <w:sz w:val="24"/>
                <w:szCs w:val="24"/>
              </w:rPr>
              <w:t>ПОС №</w:t>
            </w:r>
            <w:r>
              <w:rPr>
                <w:rFonts w:ascii="Times New Roman" w:hAnsi="Times New Roman"/>
                <w:sz w:val="24"/>
                <w:szCs w:val="24"/>
              </w:rPr>
              <w:t>68</w:t>
            </w:r>
            <w:r w:rsidRPr="0008281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082813">
              <w:rPr>
                <w:rFonts w:ascii="Times New Roman" w:hAnsi="Times New Roman"/>
                <w:sz w:val="24"/>
                <w:szCs w:val="24"/>
              </w:rPr>
              <w:t>ПОС №</w:t>
            </w:r>
            <w:r>
              <w:rPr>
                <w:rFonts w:ascii="Times New Roman" w:hAnsi="Times New Roman"/>
                <w:sz w:val="24"/>
                <w:szCs w:val="24"/>
              </w:rPr>
              <w:t>69</w:t>
            </w:r>
            <w:r w:rsidRPr="0008281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082813">
              <w:rPr>
                <w:rFonts w:ascii="Times New Roman" w:hAnsi="Times New Roman"/>
                <w:sz w:val="24"/>
                <w:szCs w:val="24"/>
              </w:rPr>
              <w:t>ПОС №</w:t>
            </w:r>
            <w:r>
              <w:rPr>
                <w:rFonts w:ascii="Times New Roman" w:hAnsi="Times New Roman"/>
                <w:sz w:val="24"/>
                <w:szCs w:val="24"/>
              </w:rPr>
              <w:t>70</w:t>
            </w:r>
            <w:r w:rsidRPr="0008281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8.3.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Определенный интеграл </w:t>
            </w:r>
            <w:r w:rsidRPr="00B31953">
              <w:rPr>
                <w:rFonts w:ascii="Times New Roman" w:hAnsi="Times New Roman" w:cs="Times New Roman"/>
                <w:bCs/>
                <w:sz w:val="24"/>
                <w:szCs w:val="24"/>
              </w:rPr>
              <w:br/>
              <w:t>в профессиональной деятельности и жизни</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Решение задач на применение интеграла для вычисления физических величин и площадей </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617CB">
              <w:rPr>
                <w:rFonts w:ascii="Times New Roman" w:hAnsi="Times New Roman"/>
                <w:sz w:val="24"/>
                <w:szCs w:val="24"/>
              </w:rPr>
              <w:t>ПОС №7</w:t>
            </w:r>
            <w:r>
              <w:rPr>
                <w:rFonts w:ascii="Times New Roman" w:hAnsi="Times New Roman"/>
                <w:sz w:val="24"/>
                <w:szCs w:val="24"/>
              </w:rPr>
              <w:t>1</w:t>
            </w:r>
            <w:r w:rsidRPr="009617CB">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617CB">
              <w:rPr>
                <w:rFonts w:ascii="Times New Roman" w:hAnsi="Times New Roman"/>
                <w:sz w:val="24"/>
                <w:szCs w:val="24"/>
              </w:rPr>
              <w:t>ПОС №7</w:t>
            </w:r>
            <w:r>
              <w:rPr>
                <w:rFonts w:ascii="Times New Roman" w:hAnsi="Times New Roman"/>
                <w:sz w:val="24"/>
                <w:szCs w:val="24"/>
              </w:rPr>
              <w:t>2</w:t>
            </w:r>
            <w:r w:rsidRPr="009617CB">
              <w:rPr>
                <w:rFonts w:ascii="Times New Roman" w:hAnsi="Times New Roman"/>
                <w:sz w:val="24"/>
                <w:szCs w:val="24"/>
              </w:rPr>
              <w:t>:</w:t>
            </w:r>
            <w:r w:rsidRPr="00DA4E51">
              <w:rPr>
                <w:rFonts w:ascii="Times New Roman" w:hAnsi="Times New Roman" w:cs="Times New Roman"/>
                <w:sz w:val="24"/>
                <w:szCs w:val="24"/>
              </w:rPr>
              <w:t xml:space="preserve"> </w:t>
            </w:r>
            <w:r w:rsidRPr="00DA4E51">
              <w:rPr>
                <w:rFonts w:ascii="Times New Roman" w:hAnsi="Times New Roman"/>
                <w:sz w:val="24"/>
                <w:szCs w:val="24"/>
              </w:rPr>
              <w:t>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617CB">
              <w:rPr>
                <w:rFonts w:ascii="Times New Roman" w:hAnsi="Times New Roman"/>
                <w:sz w:val="24"/>
                <w:szCs w:val="24"/>
              </w:rPr>
              <w:t>ПОС №7</w:t>
            </w:r>
            <w:r>
              <w:rPr>
                <w:rFonts w:ascii="Times New Roman" w:hAnsi="Times New Roman"/>
                <w:sz w:val="24"/>
                <w:szCs w:val="24"/>
              </w:rPr>
              <w:t>3</w:t>
            </w:r>
            <w:r w:rsidRPr="009617CB">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1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617CB">
              <w:rPr>
                <w:rFonts w:ascii="Times New Roman" w:hAnsi="Times New Roman"/>
                <w:sz w:val="24"/>
                <w:szCs w:val="24"/>
              </w:rPr>
              <w:t>ПОС №7</w:t>
            </w:r>
            <w:r>
              <w:rPr>
                <w:rFonts w:ascii="Times New Roman" w:hAnsi="Times New Roman"/>
                <w:sz w:val="24"/>
                <w:szCs w:val="24"/>
              </w:rPr>
              <w:t>4</w:t>
            </w:r>
            <w:r w:rsidRPr="009617CB">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8.4. Решение задач</w:t>
            </w:r>
            <w:r>
              <w:rPr>
                <w:rFonts w:ascii="Times New Roman" w:hAnsi="Times New Roman" w:cs="Times New Roman"/>
                <w:bCs/>
                <w:sz w:val="24"/>
                <w:szCs w:val="24"/>
              </w:rPr>
              <w:t xml:space="preserve"> </w:t>
            </w:r>
            <w:r>
              <w:rPr>
                <w:rFonts w:ascii="Times New Roman" w:hAnsi="Times New Roman" w:cs="Times New Roman"/>
                <w:bCs/>
                <w:sz w:val="24"/>
                <w:szCs w:val="24"/>
              </w:rPr>
              <w:br/>
              <w:t>на нахождение п</w:t>
            </w:r>
            <w:r w:rsidRPr="00B31953">
              <w:rPr>
                <w:rFonts w:ascii="Times New Roman" w:hAnsi="Times New Roman" w:cs="Times New Roman"/>
                <w:bCs/>
                <w:sz w:val="24"/>
                <w:szCs w:val="24"/>
              </w:rPr>
              <w:t>ервообразн</w:t>
            </w:r>
            <w:r>
              <w:rPr>
                <w:rFonts w:ascii="Times New Roman" w:hAnsi="Times New Roman" w:cs="Times New Roman"/>
                <w:bCs/>
                <w:sz w:val="24"/>
                <w:szCs w:val="24"/>
              </w:rPr>
              <w:t>ой</w:t>
            </w:r>
            <w:r w:rsidRPr="00B31953">
              <w:rPr>
                <w:rFonts w:ascii="Times New Roman" w:hAnsi="Times New Roman" w:cs="Times New Roman"/>
                <w:bCs/>
                <w:sz w:val="24"/>
                <w:szCs w:val="24"/>
              </w:rPr>
              <w:t xml:space="preserve"> </w:t>
            </w:r>
            <w:r w:rsidRPr="00B31953">
              <w:rPr>
                <w:rFonts w:ascii="Times New Roman" w:hAnsi="Times New Roman" w:cs="Times New Roman"/>
                <w:bCs/>
                <w:sz w:val="24"/>
                <w:szCs w:val="24"/>
              </w:rPr>
              <w:br/>
            </w:r>
            <w:r>
              <w:rPr>
                <w:rFonts w:ascii="Times New Roman" w:hAnsi="Times New Roman" w:cs="Times New Roman"/>
                <w:bCs/>
                <w:sz w:val="24"/>
                <w:szCs w:val="24"/>
              </w:rPr>
              <w:t>и ее</w:t>
            </w:r>
            <w:r w:rsidRPr="00B31953">
              <w:rPr>
                <w:rFonts w:ascii="Times New Roman" w:hAnsi="Times New Roman" w:cs="Times New Roman"/>
                <w:bCs/>
                <w:sz w:val="24"/>
                <w:szCs w:val="24"/>
              </w:rPr>
              <w:t xml:space="preserve"> применение</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Первообразная и интеграл</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разделу 8</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7"/>
        </w:trPr>
        <w:tc>
          <w:tcPr>
            <w:tcW w:w="11482" w:type="dxa"/>
            <w:gridSpan w:val="2"/>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 xml:space="preserve">Раздел </w:t>
            </w:r>
            <w:r>
              <w:rPr>
                <w:rFonts w:ascii="Times New Roman" w:hAnsi="Times New Roman" w:cs="Times New Roman"/>
                <w:b/>
                <w:bCs/>
                <w:sz w:val="24"/>
                <w:szCs w:val="24"/>
              </w:rPr>
              <w:t>9</w:t>
            </w:r>
            <w:r w:rsidRPr="00B31953">
              <w:rPr>
                <w:rFonts w:ascii="Times New Roman" w:hAnsi="Times New Roman" w:cs="Times New Roman"/>
                <w:b/>
                <w:bCs/>
                <w:sz w:val="24"/>
                <w:szCs w:val="24"/>
              </w:rPr>
              <w:t>. Теория вероятностей и статистика</w:t>
            </w:r>
          </w:p>
        </w:tc>
        <w:tc>
          <w:tcPr>
            <w:tcW w:w="992" w:type="dxa"/>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r>
              <w:rPr>
                <w:rFonts w:ascii="Times New Roman" w:hAnsi="Times New Roman" w:cs="Times New Roman"/>
                <w:b/>
                <w:sz w:val="24"/>
                <w:szCs w:val="24"/>
              </w:rPr>
              <w:t>28</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1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B31953">
              <w:rPr>
                <w:rFonts w:ascii="Times New Roman" w:hAnsi="Times New Roman" w:cs="Times New Roman"/>
                <w:bCs/>
                <w:sz w:val="24"/>
                <w:szCs w:val="24"/>
              </w:rPr>
              <w:t xml:space="preserve">.1.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Представление данных </w:t>
            </w:r>
            <w:r>
              <w:rPr>
                <w:rFonts w:ascii="Times New Roman" w:hAnsi="Times New Roman" w:cs="Times New Roman"/>
                <w:bCs/>
                <w:sz w:val="24"/>
                <w:szCs w:val="24"/>
              </w:rPr>
              <w:br/>
            </w:r>
            <w:r w:rsidRPr="00B31953">
              <w:rPr>
                <w:rFonts w:ascii="Times New Roman" w:hAnsi="Times New Roman" w:cs="Times New Roman"/>
                <w:bCs/>
                <w:sz w:val="24"/>
                <w:szCs w:val="24"/>
              </w:rPr>
              <w:t>и описательная статистика</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43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31953">
              <w:rPr>
                <w:rFonts w:ascii="Times New Roman" w:hAnsi="Times New Roman"/>
                <w:sz w:val="24"/>
              </w:rPr>
              <w:t xml:space="preserve">Представление данных с помощью таблиц и диаграмм. Среднее арифметическое, </w:t>
            </w:r>
            <w:r>
              <w:rPr>
                <w:rFonts w:ascii="Times New Roman" w:hAnsi="Times New Roman"/>
                <w:sz w:val="24"/>
              </w:rPr>
              <w:t>\</w:t>
            </w:r>
            <w:r w:rsidRPr="00B31953">
              <w:rPr>
                <w:rFonts w:ascii="Times New Roman" w:hAnsi="Times New Roman"/>
                <w:sz w:val="24"/>
              </w:rPr>
              <w:t>медиана, наибольшее и наименьшее значения, размах, дисперсия, стандартное отклонение числовых наборов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B31953">
              <w:rPr>
                <w:rFonts w:ascii="Times New Roman" w:hAnsi="Times New Roman" w:cs="Times New Roman"/>
                <w:bCs/>
                <w:sz w:val="24"/>
                <w:szCs w:val="24"/>
              </w:rPr>
              <w:t xml:space="preserve">.2.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rPr>
              <w:t xml:space="preserve">Составление таблиц </w:t>
            </w:r>
            <w:r w:rsidRPr="00B31953">
              <w:rPr>
                <w:rFonts w:ascii="Times New Roman" w:hAnsi="Times New Roman"/>
                <w:sz w:val="24"/>
              </w:rPr>
              <w:br/>
              <w:t>и диаграмм на практике</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i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Первичная обработка статистических данных. Графическое их представление. Нахождение средних характеристик, наблюдаемых данных</w:t>
            </w:r>
            <w:r>
              <w:rPr>
                <w:rFonts w:ascii="Times New Roman" w:hAnsi="Times New Roman" w:cs="Times New Roman"/>
                <w:bCs/>
                <w:sz w:val="24"/>
                <w:szCs w:val="24"/>
              </w:rPr>
              <w:t>.</w:t>
            </w:r>
            <w:r>
              <w:t xml:space="preserve"> </w:t>
            </w:r>
            <w:r>
              <w:rPr>
                <w:rFonts w:ascii="Times New Roman" w:hAnsi="Times New Roman" w:cs="Times New Roman"/>
                <w:bCs/>
                <w:sz w:val="24"/>
                <w:szCs w:val="24"/>
              </w:rPr>
              <w:t>П</w:t>
            </w:r>
            <w:r w:rsidRPr="000A6C7A">
              <w:rPr>
                <w:rFonts w:ascii="Times New Roman" w:hAnsi="Times New Roman" w:cs="Times New Roman"/>
                <w:bCs/>
                <w:sz w:val="24"/>
                <w:szCs w:val="24"/>
              </w:rPr>
              <w:t>рименение статистических методов для решения профессиональных задач</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607F83">
              <w:rPr>
                <w:rFonts w:ascii="Times New Roman" w:hAnsi="Times New Roman"/>
                <w:sz w:val="24"/>
                <w:szCs w:val="24"/>
              </w:rPr>
              <w:t>ПОС №7</w:t>
            </w:r>
            <w:r>
              <w:rPr>
                <w:rFonts w:ascii="Times New Roman" w:hAnsi="Times New Roman"/>
                <w:sz w:val="24"/>
                <w:szCs w:val="24"/>
              </w:rPr>
              <w:t>5</w:t>
            </w:r>
            <w:r w:rsidRPr="00607F8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607F83">
              <w:rPr>
                <w:rFonts w:ascii="Times New Roman" w:hAnsi="Times New Roman"/>
                <w:sz w:val="24"/>
                <w:szCs w:val="24"/>
              </w:rPr>
              <w:t>ПОС №7</w:t>
            </w:r>
            <w:r>
              <w:rPr>
                <w:rFonts w:ascii="Times New Roman" w:hAnsi="Times New Roman"/>
                <w:sz w:val="24"/>
                <w:szCs w:val="24"/>
              </w:rPr>
              <w:t>6</w:t>
            </w:r>
            <w:r w:rsidRPr="00607F8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607F83">
              <w:rPr>
                <w:rFonts w:ascii="Times New Roman" w:hAnsi="Times New Roman"/>
                <w:sz w:val="24"/>
                <w:szCs w:val="24"/>
              </w:rPr>
              <w:t>ПОС №7</w:t>
            </w:r>
            <w:r>
              <w:rPr>
                <w:rFonts w:ascii="Times New Roman" w:hAnsi="Times New Roman"/>
                <w:sz w:val="24"/>
                <w:szCs w:val="24"/>
              </w:rPr>
              <w:t>7</w:t>
            </w:r>
            <w:r w:rsidRPr="00607F8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617CB">
              <w:rPr>
                <w:rFonts w:ascii="Times New Roman" w:hAnsi="Times New Roman"/>
                <w:sz w:val="24"/>
                <w:szCs w:val="24"/>
              </w:rPr>
              <w:t>ПОС №7</w:t>
            </w:r>
            <w:r>
              <w:rPr>
                <w:rFonts w:ascii="Times New Roman" w:hAnsi="Times New Roman"/>
                <w:sz w:val="24"/>
                <w:szCs w:val="24"/>
              </w:rPr>
              <w:t>8</w:t>
            </w:r>
            <w:r w:rsidRPr="009617CB">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B31953">
              <w:rPr>
                <w:rFonts w:ascii="Times New Roman" w:hAnsi="Times New Roman" w:cs="Times New Roman"/>
                <w:bCs/>
                <w:sz w:val="24"/>
                <w:szCs w:val="24"/>
              </w:rPr>
              <w:t xml:space="preserve">.3.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Операции над событиями, </w:t>
            </w:r>
            <w:r w:rsidRPr="00B31953">
              <w:rPr>
                <w:rFonts w:ascii="Times New Roman" w:hAnsi="Times New Roman" w:cs="Times New Roman"/>
                <w:bCs/>
                <w:sz w:val="24"/>
                <w:szCs w:val="24"/>
              </w:rPr>
              <w:br/>
              <w:t>над вероятностями. Условная вероятность</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1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событиями.</w:t>
            </w:r>
            <w:r>
              <w:rPr>
                <w:rFonts w:ascii="Times New Roman" w:hAnsi="Times New Roman"/>
                <w:sz w:val="24"/>
                <w:szCs w:val="24"/>
              </w:rPr>
              <w:t xml:space="preserve"> </w:t>
            </w:r>
            <w:r w:rsidRPr="00B31953">
              <w:rPr>
                <w:rFonts w:ascii="Times New Roman" w:hAnsi="Times New Roman"/>
                <w:sz w:val="24"/>
                <w:szCs w:val="24"/>
              </w:rPr>
              <w:t>Операции над событиями: пересечение, объединение, противоположные события. Диаграммы Эйлера. Формула сложения вероятностей. Условная вероятность. Умножение вероятностей. Дерево случайного эксперимента. Формула полной вероятности. Независимые события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1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D65FE1">
              <w:rPr>
                <w:rFonts w:ascii="Times New Roman" w:hAnsi="Times New Roman" w:cs="Times New Roman"/>
                <w:sz w:val="24"/>
                <w:szCs w:val="24"/>
              </w:rPr>
              <w:t>Практическое занятие №7</w:t>
            </w:r>
            <w:r>
              <w:rPr>
                <w:rFonts w:ascii="Times New Roman" w:hAnsi="Times New Roman" w:cs="Times New Roman"/>
                <w:sz w:val="24"/>
                <w:szCs w:val="24"/>
              </w:rPr>
              <w:t>2</w:t>
            </w:r>
            <w:r w:rsidRPr="00D65FE1">
              <w:rPr>
                <w:rFonts w:ascii="Times New Roman" w:hAnsi="Times New Roman" w:cs="Times New Roman"/>
                <w:sz w:val="24"/>
                <w:szCs w:val="24"/>
              </w:rPr>
              <w:t>:</w:t>
            </w:r>
            <w:r>
              <w:rPr>
                <w:rFonts w:ascii="Times New Roman" w:hAnsi="Times New Roman" w:cs="Times New Roman"/>
                <w:sz w:val="24"/>
                <w:szCs w:val="24"/>
              </w:rPr>
              <w:t xml:space="preserve"> Операции над событиями: сумма и произведение событий.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51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D65FE1">
              <w:rPr>
                <w:rFonts w:ascii="Times New Roman" w:hAnsi="Times New Roman" w:cs="Times New Roman"/>
                <w:sz w:val="24"/>
                <w:szCs w:val="24"/>
              </w:rPr>
              <w:t>Практическое занятие №7</w:t>
            </w:r>
            <w:r>
              <w:rPr>
                <w:rFonts w:ascii="Times New Roman" w:hAnsi="Times New Roman" w:cs="Times New Roman"/>
                <w:sz w:val="24"/>
                <w:szCs w:val="24"/>
              </w:rPr>
              <w:t>3</w:t>
            </w:r>
            <w:r w:rsidRPr="00D65FE1">
              <w:rPr>
                <w:rFonts w:ascii="Times New Roman" w:hAnsi="Times New Roman" w:cs="Times New Roman"/>
                <w:sz w:val="24"/>
                <w:szCs w:val="24"/>
              </w:rPr>
              <w:t>:</w:t>
            </w:r>
            <w:r>
              <w:rPr>
                <w:rFonts w:ascii="Times New Roman" w:hAnsi="Times New Roman" w:cs="Times New Roman"/>
                <w:sz w:val="24"/>
                <w:szCs w:val="24"/>
              </w:rPr>
              <w:t xml:space="preserve"> Операции над вероятностями.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B31953">
              <w:rPr>
                <w:rFonts w:ascii="Times New Roman" w:hAnsi="Times New Roman" w:cs="Times New Roman"/>
                <w:bCs/>
                <w:sz w:val="24"/>
                <w:szCs w:val="24"/>
              </w:rPr>
              <w:t xml:space="preserve">.4.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rPr>
              <w:t>Элементы комбинаторики</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rPr>
              <w:t>Комбинаторное правило умножения. Перестановки и факториал. Число сочетаний. Треугольник Паскаля. Формула бинома Ньютона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92020">
              <w:rPr>
                <w:rFonts w:ascii="Times New Roman" w:hAnsi="Times New Roman" w:cs="Times New Roman"/>
                <w:sz w:val="24"/>
                <w:szCs w:val="24"/>
              </w:rPr>
              <w:t>Практическое занятие №7</w:t>
            </w:r>
            <w:r>
              <w:rPr>
                <w:rFonts w:ascii="Times New Roman" w:hAnsi="Times New Roman" w:cs="Times New Roman"/>
                <w:sz w:val="24"/>
                <w:szCs w:val="24"/>
              </w:rPr>
              <w:t>4</w:t>
            </w:r>
            <w:r w:rsidRPr="00B92020">
              <w:rPr>
                <w:rFonts w:ascii="Times New Roman" w:hAnsi="Times New Roman" w:cs="Times New Roman"/>
                <w:sz w:val="24"/>
                <w:szCs w:val="24"/>
              </w:rPr>
              <w:t>:</w:t>
            </w:r>
            <w:r>
              <w:rPr>
                <w:rFonts w:ascii="Times New Roman" w:hAnsi="Times New Roman" w:cs="Times New Roman"/>
                <w:sz w:val="24"/>
                <w:szCs w:val="24"/>
              </w:rPr>
              <w:t xml:space="preserve"> Правила комбинаторики.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92020">
              <w:rPr>
                <w:rFonts w:ascii="Times New Roman" w:hAnsi="Times New Roman" w:cs="Times New Roman"/>
                <w:sz w:val="24"/>
                <w:szCs w:val="24"/>
              </w:rPr>
              <w:t>Практическое занятие №7</w:t>
            </w:r>
            <w:r>
              <w:rPr>
                <w:rFonts w:ascii="Times New Roman" w:hAnsi="Times New Roman" w:cs="Times New Roman"/>
                <w:sz w:val="24"/>
                <w:szCs w:val="24"/>
              </w:rPr>
              <w:t>5</w:t>
            </w:r>
            <w:r w:rsidRPr="00B92020">
              <w:rPr>
                <w:rFonts w:ascii="Times New Roman" w:hAnsi="Times New Roman" w:cs="Times New Roman"/>
                <w:sz w:val="24"/>
                <w:szCs w:val="24"/>
              </w:rPr>
              <w:t>:</w:t>
            </w:r>
            <w:r>
              <w:rPr>
                <w:rFonts w:ascii="Times New Roman" w:hAnsi="Times New Roman" w:cs="Times New Roman"/>
                <w:sz w:val="24"/>
                <w:szCs w:val="24"/>
              </w:rPr>
              <w:t xml:space="preserve"> Бином Ньютона.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shd w:val="clear" w:color="auto" w:fill="auto"/>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B31953">
              <w:rPr>
                <w:rFonts w:ascii="Times New Roman" w:hAnsi="Times New Roman" w:cs="Times New Roman"/>
                <w:bCs/>
                <w:sz w:val="24"/>
                <w:szCs w:val="24"/>
              </w:rPr>
              <w:t xml:space="preserve">.5.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rPr>
              <w:t xml:space="preserve">Вероятность </w:t>
            </w:r>
            <w:r w:rsidRPr="00B31953">
              <w:rPr>
                <w:rFonts w:ascii="Times New Roman" w:hAnsi="Times New Roman"/>
                <w:sz w:val="24"/>
              </w:rPr>
              <w:br/>
              <w:t>в профессиональных задачах</w:t>
            </w: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B31953">
              <w:rPr>
                <w:rFonts w:ascii="Times New Roman" w:hAnsi="Times New Roman" w:cs="Times New Roman"/>
                <w:bCs/>
                <w:i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rPr>
              <w:t>Вычисление вероятностей с использованием формул комбинаторики. Оценка вероятности события в профессиональной деятельности</w:t>
            </w:r>
            <w:r>
              <w:rPr>
                <w:rFonts w:ascii="Times New Roman" w:hAnsi="Times New Roman"/>
                <w:sz w:val="24"/>
              </w:rPr>
              <w:t>. Р</w:t>
            </w:r>
            <w:r w:rsidRPr="00127CDC">
              <w:rPr>
                <w:rFonts w:ascii="Times New Roman" w:hAnsi="Times New Roman"/>
                <w:sz w:val="24"/>
              </w:rPr>
              <w:t>ешение профессиональных задач на вероятность события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607F83">
              <w:rPr>
                <w:rFonts w:ascii="Times New Roman" w:hAnsi="Times New Roman"/>
                <w:sz w:val="24"/>
                <w:szCs w:val="24"/>
              </w:rPr>
              <w:t>ПОС №</w:t>
            </w:r>
            <w:r>
              <w:rPr>
                <w:rFonts w:ascii="Times New Roman" w:hAnsi="Times New Roman"/>
                <w:sz w:val="24"/>
                <w:szCs w:val="24"/>
              </w:rPr>
              <w:t>79</w:t>
            </w:r>
            <w:r w:rsidRPr="00607F8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9617CB">
              <w:rPr>
                <w:rFonts w:ascii="Times New Roman" w:hAnsi="Times New Roman"/>
                <w:sz w:val="24"/>
                <w:szCs w:val="24"/>
              </w:rPr>
              <w:t>ПОС №</w:t>
            </w:r>
            <w:r>
              <w:rPr>
                <w:rFonts w:ascii="Times New Roman" w:hAnsi="Times New Roman"/>
                <w:sz w:val="24"/>
                <w:szCs w:val="24"/>
              </w:rPr>
              <w:t>80</w:t>
            </w:r>
            <w:r w:rsidRPr="009617CB">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607F83">
              <w:rPr>
                <w:rFonts w:ascii="Times New Roman" w:hAnsi="Times New Roman"/>
                <w:sz w:val="24"/>
                <w:szCs w:val="24"/>
              </w:rPr>
              <w:t>ПОС №</w:t>
            </w:r>
            <w:r>
              <w:rPr>
                <w:rFonts w:ascii="Times New Roman" w:hAnsi="Times New Roman"/>
                <w:sz w:val="24"/>
                <w:szCs w:val="24"/>
              </w:rPr>
              <w:t>81</w:t>
            </w:r>
            <w:r w:rsidRPr="00607F8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71"/>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9617CB">
              <w:rPr>
                <w:rFonts w:ascii="Times New Roman" w:hAnsi="Times New Roman"/>
                <w:sz w:val="24"/>
                <w:szCs w:val="24"/>
              </w:rPr>
              <w:t>ПОС №</w:t>
            </w:r>
            <w:r>
              <w:rPr>
                <w:rFonts w:ascii="Times New Roman" w:hAnsi="Times New Roman"/>
                <w:sz w:val="24"/>
                <w:szCs w:val="24"/>
              </w:rPr>
              <w:t>82</w:t>
            </w:r>
            <w:r w:rsidRPr="009617CB">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tcBorders>
              <w:bottom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B31953">
              <w:rPr>
                <w:rFonts w:ascii="Times New Roman" w:hAnsi="Times New Roman" w:cs="Times New Roman"/>
                <w:bCs/>
                <w:sz w:val="24"/>
                <w:szCs w:val="24"/>
              </w:rPr>
              <w:t xml:space="preserve">.6.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Серии последовательных испытаний</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tcBorders>
              <w:top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B31953">
              <w:rPr>
                <w:rFonts w:ascii="Times New Roman" w:hAnsi="Times New Roman" w:cs="Times New Roman"/>
                <w:bCs/>
                <w:i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31953">
              <w:rPr>
                <w:rFonts w:ascii="Times New Roman" w:hAnsi="Times New Roman"/>
                <w:sz w:val="24"/>
              </w:rPr>
              <w:t>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B31953">
              <w:rPr>
                <w:rFonts w:ascii="Times New Roman" w:hAnsi="Times New Roman" w:cs="Times New Roman"/>
                <w:bCs/>
                <w:sz w:val="24"/>
                <w:szCs w:val="24"/>
              </w:rPr>
              <w:t xml:space="preserve">.7.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sz w:val="24"/>
                <w:szCs w:val="24"/>
              </w:rPr>
              <w:t xml:space="preserve">Случайные величины </w:t>
            </w:r>
            <w:r>
              <w:rPr>
                <w:rFonts w:ascii="Times New Roman" w:hAnsi="Times New Roman" w:cs="Times New Roman"/>
                <w:sz w:val="24"/>
                <w:szCs w:val="24"/>
              </w:rPr>
              <w:br/>
            </w:r>
            <w:r w:rsidRPr="00B31953">
              <w:rPr>
                <w:rFonts w:ascii="Times New Roman" w:hAnsi="Times New Roman" w:cs="Times New Roman"/>
                <w:sz w:val="24"/>
                <w:szCs w:val="24"/>
              </w:rPr>
              <w:t>и распределения.</w:t>
            </w:r>
            <w:r>
              <w:rPr>
                <w:rFonts w:ascii="Times New Roman" w:hAnsi="Times New Roman" w:cs="Times New Roman"/>
                <w:sz w:val="24"/>
                <w:szCs w:val="24"/>
              </w:rPr>
              <w:t xml:space="preserve">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sz w:val="24"/>
                <w:szCs w:val="24"/>
              </w:rPr>
              <w:t>Математическое ожидание случайной величины</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tcBorders>
              <w:top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4</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5"/>
        </w:trPr>
        <w:tc>
          <w:tcPr>
            <w:tcW w:w="3118" w:type="dxa"/>
            <w:vMerge/>
          </w:tcPr>
          <w:p w:rsidR="001F35E5" w:rsidRPr="00B31953" w:rsidRDefault="001F35E5" w:rsidP="001F35E5"/>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31953">
              <w:rPr>
                <w:rFonts w:ascii="Times New Roman" w:hAnsi="Times New Roman"/>
                <w:sz w:val="24"/>
                <w:szCs w:val="24"/>
              </w:rPr>
              <w:t>Случайная величина. Распределение вероятностей. Диаграмма распределения. Примеры распределений, в том числе, геометрическое и биномиальное.</w:t>
            </w:r>
            <w:r w:rsidRPr="00B31953">
              <w:rPr>
                <w:rFonts w:ascii="PT Serif" w:hAnsi="PT Serif"/>
                <w:sz w:val="23"/>
                <w:szCs w:val="23"/>
                <w:shd w:val="clear" w:color="auto" w:fill="FFFFFF"/>
              </w:rPr>
              <w:t xml:space="preserve"> </w:t>
            </w:r>
            <w:r w:rsidRPr="00B31953">
              <w:rPr>
                <w:rFonts w:ascii="Times New Roman" w:hAnsi="Times New Roman"/>
                <w:sz w:val="24"/>
                <w:szCs w:val="24"/>
              </w:rP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6"/>
        </w:trPr>
        <w:tc>
          <w:tcPr>
            <w:tcW w:w="3118" w:type="dxa"/>
            <w:vMerge/>
          </w:tcPr>
          <w:p w:rsidR="001F35E5" w:rsidRPr="00B31953" w:rsidRDefault="001F35E5" w:rsidP="001F35E5"/>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70214">
              <w:rPr>
                <w:rFonts w:ascii="Times New Roman" w:hAnsi="Times New Roman" w:cs="Times New Roman"/>
                <w:sz w:val="24"/>
                <w:szCs w:val="24"/>
              </w:rPr>
              <w:t>Практическое занятие №7</w:t>
            </w:r>
            <w:r>
              <w:rPr>
                <w:rFonts w:ascii="Times New Roman" w:hAnsi="Times New Roman" w:cs="Times New Roman"/>
                <w:sz w:val="24"/>
                <w:szCs w:val="24"/>
              </w:rPr>
              <w:t>6</w:t>
            </w:r>
            <w:r w:rsidRPr="00C70214">
              <w:rPr>
                <w:rFonts w:ascii="Times New Roman" w:hAnsi="Times New Roman" w:cs="Times New Roman"/>
                <w:sz w:val="24"/>
                <w:szCs w:val="24"/>
              </w:rPr>
              <w:t>:</w:t>
            </w:r>
            <w:r>
              <w:rPr>
                <w:rFonts w:ascii="Times New Roman" w:hAnsi="Times New Roman" w:cs="Times New Roman"/>
                <w:sz w:val="24"/>
                <w:szCs w:val="24"/>
              </w:rPr>
              <w:t xml:space="preserve"> Закон распределения случайной величины.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9"/>
        </w:trPr>
        <w:tc>
          <w:tcPr>
            <w:tcW w:w="3118" w:type="dxa"/>
            <w:vMerge/>
          </w:tcPr>
          <w:p w:rsidR="001F35E5" w:rsidRPr="00B31953" w:rsidRDefault="001F35E5" w:rsidP="001F35E5"/>
        </w:tc>
        <w:tc>
          <w:tcPr>
            <w:tcW w:w="8364" w:type="dxa"/>
            <w:tcBorders>
              <w:bottom w:val="single" w:sz="4" w:space="0" w:color="000000"/>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70214">
              <w:rPr>
                <w:rFonts w:ascii="Times New Roman" w:hAnsi="Times New Roman" w:cs="Times New Roman"/>
                <w:sz w:val="24"/>
                <w:szCs w:val="24"/>
              </w:rPr>
              <w:t>Практическое занятие №7</w:t>
            </w:r>
            <w:r>
              <w:rPr>
                <w:rFonts w:ascii="Times New Roman" w:hAnsi="Times New Roman" w:cs="Times New Roman"/>
                <w:sz w:val="24"/>
                <w:szCs w:val="24"/>
              </w:rPr>
              <w:t>7</w:t>
            </w:r>
            <w:r w:rsidRPr="00C70214">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sz w:val="24"/>
                <w:szCs w:val="24"/>
              </w:rPr>
              <w:t>Числовые характеристики случайных величин</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B31953">
              <w:rPr>
                <w:rFonts w:ascii="Times New Roman" w:hAnsi="Times New Roman" w:cs="Times New Roman"/>
                <w:bCs/>
                <w:sz w:val="24"/>
                <w:szCs w:val="24"/>
              </w:rPr>
              <w:t xml:space="preserve">.8.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31953">
              <w:rPr>
                <w:rFonts w:ascii="Times New Roman" w:hAnsi="Times New Roman"/>
                <w:sz w:val="24"/>
              </w:rPr>
              <w:t>Закон больших чисел Непрерывные случайные величины (распределения). Нормальное распределение</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tcBorders>
              <w:top w:val="single" w:sz="4" w:space="0" w:color="auto"/>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Закон больших чисел и его роль в науке, природе и обществе. Выборочный метод исследований. Примеры непрерывных случайных величин. Функция плотности распределения. Равномерное распределение и его свойства. Понятие о нормальном распределении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27"/>
        </w:trPr>
        <w:tc>
          <w:tcPr>
            <w:tcW w:w="3118"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B31953">
              <w:rPr>
                <w:rFonts w:ascii="Times New Roman" w:hAnsi="Times New Roman" w:cs="Times New Roman"/>
                <w:bCs/>
                <w:sz w:val="24"/>
                <w:szCs w:val="24"/>
              </w:rPr>
              <w:t>.</w:t>
            </w:r>
            <w:r>
              <w:rPr>
                <w:rFonts w:ascii="Times New Roman" w:hAnsi="Times New Roman" w:cs="Times New Roman"/>
                <w:bCs/>
                <w:sz w:val="24"/>
                <w:szCs w:val="24"/>
              </w:rPr>
              <w:t>9</w:t>
            </w:r>
            <w:r w:rsidRPr="00B31953">
              <w:rPr>
                <w:rFonts w:ascii="Times New Roman" w:hAnsi="Times New Roman" w:cs="Times New Roman"/>
                <w:bCs/>
                <w:sz w:val="24"/>
                <w:szCs w:val="24"/>
              </w:rPr>
              <w:t>. Решение задач комбинаторики, статистики и теории вероятностей</w:t>
            </w:r>
          </w:p>
        </w:tc>
        <w:tc>
          <w:tcPr>
            <w:tcW w:w="8364" w:type="dxa"/>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Элементы комбинаторики. Событие, вероятность события. Сложение и умножение вероятностей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318"/>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разделу 9</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11482" w:type="dxa"/>
            <w:gridSpan w:val="2"/>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sz w:val="24"/>
                <w:szCs w:val="24"/>
              </w:rPr>
              <w:t>Раздел 1</w:t>
            </w:r>
            <w:r>
              <w:rPr>
                <w:rFonts w:ascii="Times New Roman" w:hAnsi="Times New Roman" w:cs="Times New Roman"/>
                <w:b/>
                <w:sz w:val="24"/>
                <w:szCs w:val="24"/>
              </w:rPr>
              <w:t>0</w:t>
            </w:r>
            <w:r w:rsidRPr="00B31953">
              <w:rPr>
                <w:rFonts w:ascii="Times New Roman" w:hAnsi="Times New Roman" w:cs="Times New Roman"/>
                <w:b/>
                <w:sz w:val="24"/>
                <w:szCs w:val="24"/>
              </w:rPr>
              <w:t>. Математический практикум</w:t>
            </w:r>
          </w:p>
        </w:tc>
        <w:tc>
          <w:tcPr>
            <w:tcW w:w="992"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
                <w:sz w:val="24"/>
                <w:szCs w:val="24"/>
              </w:rPr>
              <w:t>40</w:t>
            </w:r>
          </w:p>
        </w:tc>
        <w:tc>
          <w:tcPr>
            <w:tcW w:w="1843"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1</w:t>
            </w:r>
            <w:r>
              <w:rPr>
                <w:rFonts w:ascii="Times New Roman" w:hAnsi="Times New Roman" w:cs="Times New Roman"/>
                <w:bCs/>
                <w:sz w:val="24"/>
                <w:szCs w:val="24"/>
              </w:rPr>
              <w:t>0</w:t>
            </w:r>
            <w:r w:rsidRPr="00B31953">
              <w:rPr>
                <w:rFonts w:ascii="Times New Roman" w:hAnsi="Times New Roman" w:cs="Times New Roman"/>
                <w:bCs/>
                <w:sz w:val="24"/>
                <w:szCs w:val="24"/>
              </w:rPr>
              <w:t xml:space="preserve">.1.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Матрицы и определители</w:t>
            </w:r>
          </w:p>
        </w:tc>
        <w:tc>
          <w:tcPr>
            <w:tcW w:w="8364" w:type="dxa"/>
            <w:tcBorders>
              <w:top w:val="nil"/>
            </w:tcBorders>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sz w:val="24"/>
                <w:szCs w:val="24"/>
              </w:rPr>
              <w:t>8</w:t>
            </w:r>
          </w:p>
        </w:tc>
        <w:tc>
          <w:tcPr>
            <w:tcW w:w="1843"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Способы решения систем линейных уравнений. Понятия: матрица 2х2 и 3х3, определитель матрицы. Метод Гаусса решения систем линейных уравнений. Решение прикладных задач</w:t>
            </w:r>
            <w:r>
              <w:rPr>
                <w:rFonts w:ascii="Times New Roman" w:hAnsi="Times New Roman" w:cs="Times New Roman"/>
                <w:bCs/>
                <w:sz w:val="24"/>
                <w:szCs w:val="24"/>
              </w:rPr>
              <w:t>.</w:t>
            </w:r>
            <w:r w:rsidRPr="00B31953">
              <w:rPr>
                <w:rFonts w:ascii="Times New Roman" w:hAnsi="Times New Roman" w:cs="Times New Roman"/>
                <w:bCs/>
                <w:sz w:val="24"/>
                <w:szCs w:val="24"/>
              </w:rPr>
              <w:t xml:space="preserve"> Применение матриц в информатике</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892609">
              <w:rPr>
                <w:rFonts w:ascii="Times New Roman" w:hAnsi="Times New Roman" w:cs="Times New Roman"/>
                <w:sz w:val="24"/>
                <w:szCs w:val="24"/>
              </w:rPr>
              <w:t>Практическое занятие №7</w:t>
            </w:r>
            <w:r>
              <w:rPr>
                <w:rFonts w:ascii="Times New Roman" w:hAnsi="Times New Roman" w:cs="Times New Roman"/>
                <w:sz w:val="24"/>
                <w:szCs w:val="24"/>
              </w:rPr>
              <w:t>8:  Операции над матрицами</w:t>
            </w:r>
            <w:r>
              <w:rPr>
                <w:rFonts w:ascii="Times New Roman" w:hAnsi="Times New Roman" w:cs="Times New Roman"/>
                <w:bCs/>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892609">
              <w:rPr>
                <w:rFonts w:ascii="Times New Roman" w:hAnsi="Times New Roman" w:cs="Times New Roman"/>
                <w:sz w:val="24"/>
                <w:szCs w:val="24"/>
              </w:rPr>
              <w:t>Практическое занятие №7</w:t>
            </w:r>
            <w:r>
              <w:rPr>
                <w:rFonts w:ascii="Times New Roman" w:hAnsi="Times New Roman" w:cs="Times New Roman"/>
                <w:sz w:val="24"/>
                <w:szCs w:val="24"/>
              </w:rPr>
              <w:t>9</w:t>
            </w:r>
            <w:r w:rsidRPr="00892609">
              <w:rPr>
                <w:rFonts w:ascii="Times New Roman" w:hAnsi="Times New Roman" w:cs="Times New Roman"/>
                <w:sz w:val="24"/>
                <w:szCs w:val="24"/>
              </w:rPr>
              <w:t>:</w:t>
            </w:r>
            <w:r>
              <w:rPr>
                <w:rFonts w:ascii="Times New Roman" w:hAnsi="Times New Roman" w:cs="Times New Roman"/>
                <w:sz w:val="24"/>
                <w:szCs w:val="24"/>
              </w:rPr>
              <w:t xml:space="preserve">  Вычисление определителя матрицы.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892609"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607F83">
              <w:rPr>
                <w:rFonts w:ascii="Times New Roman" w:hAnsi="Times New Roman"/>
                <w:sz w:val="24"/>
                <w:szCs w:val="24"/>
              </w:rPr>
              <w:t>ПОС №</w:t>
            </w:r>
            <w:r>
              <w:rPr>
                <w:rFonts w:ascii="Times New Roman" w:hAnsi="Times New Roman"/>
                <w:sz w:val="24"/>
                <w:szCs w:val="24"/>
              </w:rPr>
              <w:t>83</w:t>
            </w:r>
            <w:r w:rsidRPr="00607F83">
              <w:rPr>
                <w:rFonts w:ascii="Times New Roman" w:hAnsi="Times New Roman"/>
                <w:sz w:val="24"/>
                <w:szCs w:val="24"/>
              </w:rPr>
              <w:t>:</w:t>
            </w:r>
            <w:r>
              <w:rPr>
                <w:rFonts w:ascii="Times New Roman" w:hAnsi="Times New Roman"/>
                <w:sz w:val="24"/>
                <w:szCs w:val="24"/>
              </w:rPr>
              <w:t xml:space="preserve"> </w:t>
            </w:r>
            <w:r w:rsidRPr="00DA4E51">
              <w:rPr>
                <w:rFonts w:ascii="Times New Roman" w:eastAsia="Calibri" w:hAnsi="Times New Roman" w:cs="Times New Roman"/>
                <w:sz w:val="24"/>
                <w:szCs w:val="24"/>
              </w:rPr>
              <w:t>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617CB">
              <w:rPr>
                <w:rFonts w:ascii="Times New Roman" w:hAnsi="Times New Roman"/>
                <w:sz w:val="24"/>
                <w:szCs w:val="24"/>
              </w:rPr>
              <w:t>ПОС №</w:t>
            </w:r>
            <w:r>
              <w:rPr>
                <w:rFonts w:ascii="Times New Roman" w:hAnsi="Times New Roman"/>
                <w:sz w:val="24"/>
                <w:szCs w:val="24"/>
              </w:rPr>
              <w:t>84</w:t>
            </w:r>
            <w:r w:rsidRPr="009617CB">
              <w:rPr>
                <w:rFonts w:ascii="Times New Roman" w:hAnsi="Times New Roman"/>
                <w:sz w:val="24"/>
                <w:szCs w:val="24"/>
              </w:rPr>
              <w:t>:</w:t>
            </w:r>
            <w:r>
              <w:rPr>
                <w:rFonts w:ascii="Times New Roman" w:hAnsi="Times New Roman"/>
                <w:sz w:val="24"/>
                <w:szCs w:val="24"/>
              </w:rPr>
              <w:t xml:space="preserve"> </w:t>
            </w:r>
            <w:r w:rsidRPr="00DA4E51">
              <w:rPr>
                <w:rFonts w:ascii="Times New Roman" w:eastAsia="Calibri" w:hAnsi="Times New Roman" w:cs="Times New Roman"/>
                <w:sz w:val="24"/>
                <w:szCs w:val="24"/>
              </w:rPr>
              <w:t>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1</w:t>
            </w:r>
            <w:r>
              <w:rPr>
                <w:rFonts w:ascii="Times New Roman" w:hAnsi="Times New Roman" w:cs="Times New Roman"/>
                <w:bCs/>
                <w:sz w:val="24"/>
                <w:szCs w:val="24"/>
              </w:rPr>
              <w:t>0</w:t>
            </w:r>
            <w:r w:rsidRPr="00B31953">
              <w:rPr>
                <w:rFonts w:ascii="Times New Roman" w:hAnsi="Times New Roman" w:cs="Times New Roman"/>
                <w:bCs/>
                <w:sz w:val="24"/>
                <w:szCs w:val="24"/>
              </w:rPr>
              <w:t xml:space="preserve">.2.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Элементы векторной алгебры</w:t>
            </w:r>
          </w:p>
        </w:tc>
        <w:tc>
          <w:tcPr>
            <w:tcW w:w="8364" w:type="dxa"/>
            <w:tcBorders>
              <w:top w:val="nil"/>
            </w:tcBorders>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sz w:val="24"/>
                <w:szCs w:val="24"/>
              </w:rPr>
              <w:t>8</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3"/>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Компланарные векторы. Разложение вектора по трем некомпланарным векторам. Уравнение плоскости. Геометрический смысл определителя 2х2. Решение прикладных задач</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892609">
              <w:rPr>
                <w:rFonts w:ascii="Times New Roman" w:hAnsi="Times New Roman" w:cs="Times New Roman"/>
                <w:sz w:val="24"/>
                <w:szCs w:val="24"/>
              </w:rPr>
              <w:t>Практическое занятие №</w:t>
            </w:r>
            <w:r>
              <w:rPr>
                <w:rFonts w:ascii="Times New Roman" w:hAnsi="Times New Roman" w:cs="Times New Roman"/>
                <w:sz w:val="24"/>
                <w:szCs w:val="24"/>
              </w:rPr>
              <w:t>80: Вычисление площади параллелограмма с помощью векторов.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892609">
              <w:rPr>
                <w:rFonts w:ascii="Times New Roman" w:hAnsi="Times New Roman" w:cs="Times New Roman"/>
                <w:sz w:val="24"/>
                <w:szCs w:val="24"/>
              </w:rPr>
              <w:t>Практическое занятие №</w:t>
            </w:r>
            <w:r>
              <w:rPr>
                <w:rFonts w:ascii="Times New Roman" w:hAnsi="Times New Roman" w:cs="Times New Roman"/>
                <w:sz w:val="24"/>
                <w:szCs w:val="24"/>
              </w:rPr>
              <w:t>81</w:t>
            </w:r>
            <w:r w:rsidRPr="00892609">
              <w:rPr>
                <w:rFonts w:ascii="Times New Roman" w:hAnsi="Times New Roman" w:cs="Times New Roman"/>
                <w:sz w:val="24"/>
                <w:szCs w:val="24"/>
              </w:rPr>
              <w:t>:</w:t>
            </w:r>
            <w:r>
              <w:rPr>
                <w:rFonts w:ascii="Times New Roman" w:hAnsi="Times New Roman" w:cs="Times New Roman"/>
                <w:sz w:val="24"/>
                <w:szCs w:val="24"/>
              </w:rPr>
              <w:t xml:space="preserve"> Вычисление площади параллелограмма с помощью векторов.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892609"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607F83">
              <w:rPr>
                <w:rFonts w:ascii="Times New Roman" w:hAnsi="Times New Roman"/>
                <w:sz w:val="24"/>
                <w:szCs w:val="24"/>
              </w:rPr>
              <w:t>ПОС №</w:t>
            </w:r>
            <w:r>
              <w:rPr>
                <w:rFonts w:ascii="Times New Roman" w:hAnsi="Times New Roman"/>
                <w:sz w:val="24"/>
                <w:szCs w:val="24"/>
              </w:rPr>
              <w:t>85</w:t>
            </w:r>
            <w:r w:rsidRPr="00607F8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8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9617CB">
              <w:rPr>
                <w:rFonts w:ascii="Times New Roman" w:hAnsi="Times New Roman"/>
                <w:sz w:val="24"/>
                <w:szCs w:val="24"/>
              </w:rPr>
              <w:t>ПОС №</w:t>
            </w:r>
            <w:r>
              <w:rPr>
                <w:rFonts w:ascii="Times New Roman" w:hAnsi="Times New Roman"/>
                <w:sz w:val="24"/>
                <w:szCs w:val="24"/>
              </w:rPr>
              <w:t>86</w:t>
            </w:r>
            <w:r w:rsidRPr="009617CB">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1</w:t>
            </w:r>
            <w:r>
              <w:rPr>
                <w:rFonts w:ascii="Times New Roman" w:hAnsi="Times New Roman" w:cs="Times New Roman"/>
                <w:bCs/>
                <w:sz w:val="24"/>
                <w:szCs w:val="24"/>
              </w:rPr>
              <w:t>0</w:t>
            </w:r>
            <w:r w:rsidRPr="00B31953">
              <w:rPr>
                <w:rFonts w:ascii="Times New Roman" w:hAnsi="Times New Roman" w:cs="Times New Roman"/>
                <w:bCs/>
                <w:sz w:val="24"/>
                <w:szCs w:val="24"/>
              </w:rPr>
              <w:t xml:space="preserve">.3.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Комплексные числа</w:t>
            </w:r>
          </w:p>
        </w:tc>
        <w:tc>
          <w:tcPr>
            <w:tcW w:w="8364" w:type="dxa"/>
            <w:tcBorders>
              <w:top w:val="nil"/>
            </w:tcBorders>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8</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Понятие комплексного числа. Сопряженные комплексные числа, модуль и аргумент комплексного числа. Форма записи комплексного числа (геометрическая, тригонометрическая, алгебраическая). Арифметические действия с комплексными числами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892609">
              <w:rPr>
                <w:rFonts w:ascii="Times New Roman" w:hAnsi="Times New Roman" w:cs="Times New Roman"/>
                <w:sz w:val="24"/>
                <w:szCs w:val="24"/>
              </w:rPr>
              <w:t>Практическое занятие №</w:t>
            </w:r>
            <w:r>
              <w:rPr>
                <w:rFonts w:ascii="Times New Roman" w:hAnsi="Times New Roman" w:cs="Times New Roman"/>
                <w:sz w:val="24"/>
                <w:szCs w:val="24"/>
              </w:rPr>
              <w:t xml:space="preserve">82: </w:t>
            </w:r>
            <w:r w:rsidRPr="00C953E4">
              <w:rPr>
                <w:rFonts w:ascii="Times New Roman" w:eastAsia="Times New Roman" w:hAnsi="Times New Roman"/>
                <w:sz w:val="24"/>
                <w:szCs w:val="24"/>
              </w:rPr>
              <w:t>Арифметические действия над комплексными числами (сложение, вычитание).</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892609">
              <w:rPr>
                <w:rFonts w:ascii="Times New Roman" w:hAnsi="Times New Roman" w:cs="Times New Roman"/>
                <w:sz w:val="24"/>
                <w:szCs w:val="24"/>
              </w:rPr>
              <w:t>Практическое занятие №</w:t>
            </w:r>
            <w:r>
              <w:rPr>
                <w:rFonts w:ascii="Times New Roman" w:hAnsi="Times New Roman" w:cs="Times New Roman"/>
                <w:sz w:val="24"/>
                <w:szCs w:val="24"/>
              </w:rPr>
              <w:t>83</w:t>
            </w:r>
            <w:r w:rsidRPr="00892609">
              <w:rPr>
                <w:rFonts w:ascii="Times New Roman" w:hAnsi="Times New Roman" w:cs="Times New Roman"/>
                <w:sz w:val="24"/>
                <w:szCs w:val="24"/>
              </w:rPr>
              <w:t>:</w:t>
            </w:r>
            <w:r>
              <w:rPr>
                <w:rFonts w:ascii="Times New Roman" w:hAnsi="Times New Roman" w:cs="Times New Roman"/>
                <w:sz w:val="24"/>
                <w:szCs w:val="24"/>
              </w:rPr>
              <w:t xml:space="preserve"> </w:t>
            </w:r>
            <w:r w:rsidRPr="00C953E4">
              <w:rPr>
                <w:rFonts w:ascii="Times New Roman" w:eastAsia="Times New Roman" w:hAnsi="Times New Roman"/>
                <w:sz w:val="24"/>
                <w:szCs w:val="24"/>
              </w:rPr>
              <w:t>Арифметические действия над комплексными числами (умножение, деление).</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892609"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607F83">
              <w:rPr>
                <w:rFonts w:ascii="Times New Roman" w:hAnsi="Times New Roman"/>
                <w:sz w:val="24"/>
                <w:szCs w:val="24"/>
              </w:rPr>
              <w:t>ПОС №</w:t>
            </w:r>
            <w:r>
              <w:rPr>
                <w:rFonts w:ascii="Times New Roman" w:hAnsi="Times New Roman"/>
                <w:sz w:val="24"/>
                <w:szCs w:val="24"/>
              </w:rPr>
              <w:t>87</w:t>
            </w:r>
            <w:r w:rsidRPr="00607F8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9617CB">
              <w:rPr>
                <w:rFonts w:ascii="Times New Roman" w:hAnsi="Times New Roman"/>
                <w:sz w:val="24"/>
                <w:szCs w:val="24"/>
              </w:rPr>
              <w:t>ПОС №</w:t>
            </w:r>
            <w:r>
              <w:rPr>
                <w:rFonts w:ascii="Times New Roman" w:hAnsi="Times New Roman"/>
                <w:sz w:val="24"/>
                <w:szCs w:val="24"/>
              </w:rPr>
              <w:t>88</w:t>
            </w:r>
            <w:r w:rsidRPr="009617CB">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1</w:t>
            </w:r>
            <w:r>
              <w:rPr>
                <w:rFonts w:ascii="Times New Roman" w:hAnsi="Times New Roman" w:cs="Times New Roman"/>
                <w:bCs/>
                <w:sz w:val="24"/>
                <w:szCs w:val="24"/>
              </w:rPr>
              <w:t>0</w:t>
            </w:r>
            <w:r w:rsidRPr="00B31953">
              <w:rPr>
                <w:rFonts w:ascii="Times New Roman" w:hAnsi="Times New Roman" w:cs="Times New Roman"/>
                <w:bCs/>
                <w:sz w:val="24"/>
                <w:szCs w:val="24"/>
              </w:rPr>
              <w:t xml:space="preserve">.4.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Графы</w:t>
            </w:r>
          </w:p>
        </w:tc>
        <w:tc>
          <w:tcPr>
            <w:tcW w:w="8364" w:type="dxa"/>
            <w:tcBorders>
              <w:top w:val="nil"/>
            </w:tcBorders>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Понятие графа. Связный граф, дерево, цикл граф на плоскости. Решение прикладных задач</w:t>
            </w:r>
            <w:r>
              <w:rPr>
                <w:rFonts w:ascii="Times New Roman" w:hAnsi="Times New Roman"/>
                <w:sz w:val="24"/>
                <w:szCs w:val="24"/>
              </w:rPr>
              <w:t>.</w:t>
            </w:r>
            <w:r w:rsidRPr="00B31953">
              <w:rPr>
                <w:rFonts w:ascii="Times New Roman" w:hAnsi="Times New Roman" w:cs="Times New Roman"/>
                <w:bCs/>
                <w:sz w:val="24"/>
                <w:szCs w:val="24"/>
              </w:rPr>
              <w:t xml:space="preserve"> Применение графа в информатике</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7"/>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892609">
              <w:rPr>
                <w:rFonts w:ascii="Times New Roman" w:hAnsi="Times New Roman" w:cs="Times New Roman"/>
                <w:sz w:val="24"/>
                <w:szCs w:val="24"/>
              </w:rPr>
              <w:t>Практическое занятие №</w:t>
            </w:r>
            <w:r>
              <w:rPr>
                <w:rFonts w:ascii="Times New Roman" w:hAnsi="Times New Roman" w:cs="Times New Roman"/>
                <w:sz w:val="24"/>
                <w:szCs w:val="24"/>
              </w:rPr>
              <w:t xml:space="preserve">84: </w:t>
            </w:r>
            <w:r w:rsidRPr="00C953E4">
              <w:rPr>
                <w:rFonts w:ascii="Times New Roman" w:hAnsi="Times New Roman" w:cs="Times New Roman"/>
                <w:sz w:val="24"/>
                <w:szCs w:val="24"/>
              </w:rPr>
              <w:t>Понятие графа. Способы задания графа.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96"/>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892609"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607F83">
              <w:rPr>
                <w:rFonts w:ascii="Times New Roman" w:hAnsi="Times New Roman"/>
                <w:sz w:val="24"/>
                <w:szCs w:val="24"/>
              </w:rPr>
              <w:t>ПОС №</w:t>
            </w:r>
            <w:r>
              <w:rPr>
                <w:rFonts w:ascii="Times New Roman" w:hAnsi="Times New Roman"/>
                <w:sz w:val="24"/>
                <w:szCs w:val="24"/>
              </w:rPr>
              <w:t>89</w:t>
            </w:r>
            <w:r w:rsidRPr="00607F83">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9617CB">
              <w:rPr>
                <w:rFonts w:ascii="Times New Roman" w:hAnsi="Times New Roman"/>
                <w:sz w:val="24"/>
                <w:szCs w:val="24"/>
              </w:rPr>
              <w:t>ПОС №</w:t>
            </w:r>
            <w:r>
              <w:rPr>
                <w:rFonts w:ascii="Times New Roman" w:hAnsi="Times New Roman"/>
                <w:sz w:val="24"/>
                <w:szCs w:val="24"/>
              </w:rPr>
              <w:t>90:</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9617CB">
              <w:rPr>
                <w:rFonts w:ascii="Times New Roman" w:hAnsi="Times New Roman"/>
                <w:sz w:val="24"/>
                <w:szCs w:val="24"/>
              </w:rPr>
              <w:t>ПОС №</w:t>
            </w:r>
            <w:r>
              <w:rPr>
                <w:rFonts w:ascii="Times New Roman" w:hAnsi="Times New Roman"/>
                <w:sz w:val="24"/>
                <w:szCs w:val="24"/>
              </w:rPr>
              <w:t>91:</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1</w:t>
            </w:r>
            <w:r>
              <w:rPr>
                <w:rFonts w:ascii="Times New Roman" w:hAnsi="Times New Roman" w:cs="Times New Roman"/>
                <w:bCs/>
                <w:sz w:val="24"/>
                <w:szCs w:val="24"/>
              </w:rPr>
              <w:t>0</w:t>
            </w:r>
            <w:r w:rsidRPr="00B31953">
              <w:rPr>
                <w:rFonts w:ascii="Times New Roman" w:hAnsi="Times New Roman" w:cs="Times New Roman"/>
                <w:bCs/>
                <w:sz w:val="24"/>
                <w:szCs w:val="24"/>
              </w:rPr>
              <w:t xml:space="preserve">.5.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Задачи математической статистики</w:t>
            </w:r>
          </w:p>
        </w:tc>
        <w:tc>
          <w:tcPr>
            <w:tcW w:w="8364" w:type="dxa"/>
            <w:tcBorders>
              <w:top w:val="nil"/>
            </w:tcBorders>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2"/>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Вариационный ряд. Полигон частот и гистограмма. Статистические характеристики ряда наблюдаемых данных</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892609">
              <w:rPr>
                <w:rFonts w:ascii="Times New Roman" w:hAnsi="Times New Roman" w:cs="Times New Roman"/>
                <w:sz w:val="24"/>
                <w:szCs w:val="24"/>
              </w:rPr>
              <w:t>Практическое занятие №</w:t>
            </w:r>
            <w:r>
              <w:rPr>
                <w:rFonts w:ascii="Times New Roman" w:hAnsi="Times New Roman" w:cs="Times New Roman"/>
                <w:sz w:val="24"/>
                <w:szCs w:val="24"/>
              </w:rPr>
              <w:t>85</w:t>
            </w:r>
            <w:r w:rsidRPr="00892609">
              <w:rPr>
                <w:rFonts w:ascii="Times New Roman" w:hAnsi="Times New Roman" w:cs="Times New Roman"/>
                <w:sz w:val="24"/>
                <w:szCs w:val="24"/>
              </w:rPr>
              <w:t>:</w:t>
            </w:r>
            <w:r>
              <w:rPr>
                <w:rFonts w:ascii="Times New Roman" w:hAnsi="Times New Roman" w:cs="Times New Roman"/>
                <w:sz w:val="24"/>
                <w:szCs w:val="24"/>
              </w:rPr>
              <w:t xml:space="preserve"> </w:t>
            </w:r>
            <w:r w:rsidRPr="00B31953">
              <w:rPr>
                <w:rFonts w:ascii="Times New Roman" w:hAnsi="Times New Roman"/>
                <w:sz w:val="24"/>
                <w:szCs w:val="24"/>
              </w:rPr>
              <w:t>Статистические характеристики ряда наблюдаемых данных</w:t>
            </w:r>
            <w:r>
              <w:rPr>
                <w:rFonts w:ascii="Times New Roman" w:hAnsi="Times New Roman"/>
                <w:sz w:val="24"/>
                <w:szCs w:val="24"/>
              </w:rPr>
              <w:t>.</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892609"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F2E3A">
              <w:rPr>
                <w:rFonts w:ascii="Times New Roman" w:hAnsi="Times New Roman"/>
                <w:sz w:val="24"/>
                <w:szCs w:val="24"/>
              </w:rPr>
              <w:t>ПОС №9</w:t>
            </w:r>
            <w:r>
              <w:rPr>
                <w:rFonts w:ascii="Times New Roman" w:hAnsi="Times New Roman"/>
                <w:sz w:val="24"/>
                <w:szCs w:val="24"/>
              </w:rPr>
              <w:t>2</w:t>
            </w:r>
            <w:r w:rsidRPr="00BF2E3A">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F2E3A">
              <w:rPr>
                <w:rFonts w:ascii="Times New Roman" w:hAnsi="Times New Roman"/>
                <w:sz w:val="24"/>
                <w:szCs w:val="24"/>
              </w:rPr>
              <w:t>ПОС №9</w:t>
            </w:r>
            <w:r>
              <w:rPr>
                <w:rFonts w:ascii="Times New Roman" w:hAnsi="Times New Roman"/>
                <w:sz w:val="24"/>
                <w:szCs w:val="24"/>
              </w:rPr>
              <w:t>3</w:t>
            </w:r>
            <w:r w:rsidRPr="00BF2E3A">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BF2E3A">
              <w:rPr>
                <w:rFonts w:ascii="Times New Roman" w:hAnsi="Times New Roman"/>
                <w:sz w:val="24"/>
                <w:szCs w:val="24"/>
              </w:rPr>
              <w:t>ПОС №9</w:t>
            </w:r>
            <w:r>
              <w:rPr>
                <w:rFonts w:ascii="Times New Roman" w:hAnsi="Times New Roman"/>
                <w:sz w:val="24"/>
                <w:szCs w:val="24"/>
              </w:rPr>
              <w:t>4</w:t>
            </w:r>
            <w:r w:rsidRPr="00BF2E3A">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1</w:t>
            </w:r>
            <w:r>
              <w:rPr>
                <w:rFonts w:ascii="Times New Roman" w:hAnsi="Times New Roman" w:cs="Times New Roman"/>
                <w:bCs/>
                <w:sz w:val="24"/>
                <w:szCs w:val="24"/>
              </w:rPr>
              <w:t>0</w:t>
            </w:r>
            <w:r w:rsidRPr="00B31953">
              <w:rPr>
                <w:rFonts w:ascii="Times New Roman" w:hAnsi="Times New Roman" w:cs="Times New Roman"/>
                <w:bCs/>
                <w:sz w:val="24"/>
                <w:szCs w:val="24"/>
              </w:rPr>
              <w:t xml:space="preserve">.6.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 xml:space="preserve">Логические операции </w:t>
            </w:r>
            <w:r>
              <w:rPr>
                <w:rFonts w:ascii="Times New Roman" w:hAnsi="Times New Roman" w:cs="Times New Roman"/>
                <w:bCs/>
                <w:sz w:val="24"/>
                <w:szCs w:val="24"/>
              </w:rPr>
              <w:br/>
            </w:r>
            <w:r w:rsidRPr="00B31953">
              <w:rPr>
                <w:rFonts w:ascii="Times New Roman" w:hAnsi="Times New Roman" w:cs="Times New Roman"/>
                <w:bCs/>
                <w:sz w:val="24"/>
                <w:szCs w:val="24"/>
              </w:rPr>
              <w:t>с множествами</w:t>
            </w:r>
          </w:p>
        </w:tc>
        <w:tc>
          <w:tcPr>
            <w:tcW w:w="8364" w:type="dxa"/>
            <w:tcBorders>
              <w:top w:val="nil"/>
            </w:tcBorders>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6</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4"/>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sz w:val="24"/>
                <w:szCs w:val="24"/>
              </w:rPr>
              <w:t xml:space="preserve">Логические операции. Применение диаграмм Эйлера–Венна для решение теоретико-множественных задач профессиональной направленности, задач </w:t>
            </w:r>
            <w:r>
              <w:rPr>
                <w:rFonts w:ascii="Times New Roman" w:hAnsi="Times New Roman" w:cs="Times New Roman"/>
                <w:sz w:val="24"/>
                <w:szCs w:val="24"/>
              </w:rPr>
              <w:t xml:space="preserve">информатики и </w:t>
            </w:r>
            <w:r w:rsidRPr="00B31953">
              <w:rPr>
                <w:rFonts w:ascii="Times New Roman" w:hAnsi="Times New Roman" w:cs="Times New Roman"/>
                <w:sz w:val="24"/>
                <w:szCs w:val="24"/>
              </w:rPr>
              <w:t>других учебных дисциплин и для описания реальных процессов и явлений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92609">
              <w:rPr>
                <w:rFonts w:ascii="Times New Roman" w:hAnsi="Times New Roman" w:cs="Times New Roman"/>
                <w:sz w:val="24"/>
                <w:szCs w:val="24"/>
              </w:rPr>
              <w:t>Практическое занятие №</w:t>
            </w:r>
            <w:r>
              <w:rPr>
                <w:rFonts w:ascii="Times New Roman" w:hAnsi="Times New Roman" w:cs="Times New Roman"/>
                <w:sz w:val="24"/>
                <w:szCs w:val="24"/>
              </w:rPr>
              <w:t>86</w:t>
            </w:r>
            <w:r w:rsidRPr="00892609">
              <w:rPr>
                <w:rFonts w:ascii="Times New Roman" w:hAnsi="Times New Roman" w:cs="Times New Roman"/>
                <w:sz w:val="24"/>
                <w:szCs w:val="24"/>
              </w:rPr>
              <w:t>:</w:t>
            </w:r>
            <w:r>
              <w:rPr>
                <w:rFonts w:ascii="Times New Roman" w:hAnsi="Times New Roman" w:cs="Times New Roman"/>
                <w:sz w:val="24"/>
                <w:szCs w:val="24"/>
              </w:rPr>
              <w:t xml:space="preserve"> Решение логических задач математическими средствами.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92609">
              <w:rPr>
                <w:rFonts w:ascii="Times New Roman" w:hAnsi="Times New Roman" w:cs="Times New Roman"/>
                <w:sz w:val="24"/>
                <w:szCs w:val="24"/>
              </w:rPr>
              <w:t>Практическое занятие №</w:t>
            </w:r>
            <w:r>
              <w:rPr>
                <w:rFonts w:ascii="Times New Roman" w:hAnsi="Times New Roman" w:cs="Times New Roman"/>
                <w:sz w:val="24"/>
                <w:szCs w:val="24"/>
              </w:rPr>
              <w:t>87</w:t>
            </w:r>
            <w:r w:rsidRPr="00892609">
              <w:rPr>
                <w:rFonts w:ascii="Times New Roman" w:hAnsi="Times New Roman" w:cs="Times New Roman"/>
                <w:sz w:val="24"/>
                <w:szCs w:val="24"/>
              </w:rPr>
              <w:t>:</w:t>
            </w:r>
            <w:r>
              <w:rPr>
                <w:rFonts w:ascii="Times New Roman" w:hAnsi="Times New Roman" w:cs="Times New Roman"/>
                <w:sz w:val="24"/>
                <w:szCs w:val="24"/>
              </w:rPr>
              <w:t xml:space="preserve"> Решение логических задач математическими средствами.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199"/>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892609"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31953">
              <w:rPr>
                <w:rFonts w:ascii="Times New Roman" w:hAnsi="Times New Roman" w:cs="Times New Roman"/>
                <w:b/>
                <w:bCs/>
                <w:sz w:val="24"/>
                <w:szCs w:val="24"/>
              </w:rPr>
              <w:t>Профессионально ориентированное содержание</w:t>
            </w:r>
            <w:r w:rsidRPr="00B31953">
              <w:rPr>
                <w:rFonts w:ascii="Times New Roman" w:eastAsia="Times New Roman" w:hAnsi="Times New Roman" w:cs="Times New Roman"/>
                <w:b/>
                <w:sz w:val="24"/>
                <w:szCs w:val="24"/>
                <w:lang w:eastAsia="ru-RU"/>
              </w:rPr>
              <w:t xml:space="preserve"> (содержание прикладного модуля)</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1C1226">
              <w:rPr>
                <w:rFonts w:ascii="Times New Roman" w:hAnsi="Times New Roman"/>
                <w:sz w:val="24"/>
                <w:szCs w:val="24"/>
              </w:rPr>
              <w:t>ПОС №9</w:t>
            </w:r>
            <w:r>
              <w:rPr>
                <w:rFonts w:ascii="Times New Roman" w:hAnsi="Times New Roman"/>
                <w:sz w:val="24"/>
                <w:szCs w:val="24"/>
              </w:rPr>
              <w:t>5</w:t>
            </w:r>
            <w:r w:rsidRPr="001C1226">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1C1226">
              <w:rPr>
                <w:rFonts w:ascii="Times New Roman" w:hAnsi="Times New Roman"/>
                <w:sz w:val="24"/>
                <w:szCs w:val="24"/>
              </w:rPr>
              <w:t>ПОС №9</w:t>
            </w:r>
            <w:r>
              <w:rPr>
                <w:rFonts w:ascii="Times New Roman" w:hAnsi="Times New Roman"/>
                <w:sz w:val="24"/>
                <w:szCs w:val="24"/>
              </w:rPr>
              <w:t>6</w:t>
            </w:r>
            <w:r w:rsidRPr="001C1226">
              <w:rPr>
                <w:rFonts w:ascii="Times New Roman" w:hAnsi="Times New Roman"/>
                <w:sz w:val="24"/>
                <w:szCs w:val="24"/>
              </w:rPr>
              <w:t>:</w:t>
            </w:r>
            <w:r w:rsidRPr="00DA4E51">
              <w:rPr>
                <w:rFonts w:ascii="Times New Roman" w:eastAsia="Calibri" w:hAnsi="Times New Roman" w:cs="Times New Roman"/>
                <w:sz w:val="24"/>
                <w:szCs w:val="24"/>
              </w:rPr>
              <w:t xml:space="preserve"> Решение задач профессиональной направленности.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Тема 1</w:t>
            </w:r>
            <w:r>
              <w:rPr>
                <w:rFonts w:ascii="Times New Roman" w:hAnsi="Times New Roman" w:cs="Times New Roman"/>
                <w:bCs/>
                <w:sz w:val="24"/>
                <w:szCs w:val="24"/>
              </w:rPr>
              <w:t>0</w:t>
            </w:r>
            <w:r w:rsidRPr="00B31953">
              <w:rPr>
                <w:rFonts w:ascii="Times New Roman" w:hAnsi="Times New Roman" w:cs="Times New Roman"/>
                <w:bCs/>
                <w:sz w:val="24"/>
                <w:szCs w:val="24"/>
              </w:rPr>
              <w:t xml:space="preserve">.7. </w:t>
            </w:r>
          </w:p>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Решение задач математического практикума</w:t>
            </w:r>
          </w:p>
        </w:tc>
        <w:tc>
          <w:tcPr>
            <w:tcW w:w="8364" w:type="dxa"/>
            <w:tcBorders>
              <w:top w:val="nil"/>
            </w:tcBorders>
            <w:shd w:val="clear" w:color="auto" w:fill="auto"/>
          </w:tcPr>
          <w:p w:rsidR="001F35E5" w:rsidRPr="00D159F8"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B31953">
              <w:rPr>
                <w:rFonts w:ascii="Times New Roman" w:hAnsi="Times New Roman" w:cs="Times New Roman"/>
                <w:bCs/>
                <w:iCs/>
                <w:sz w:val="24"/>
                <w:szCs w:val="24"/>
              </w:rPr>
              <w:t>2</w:t>
            </w: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sz w:val="24"/>
                <w:szCs w:val="24"/>
              </w:rPr>
              <w:t>Применение изученных математических фактов к решению задач из различных областей науки и реальной жизни</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Cs/>
                <w:sz w:val="24"/>
                <w:szCs w:val="24"/>
              </w:rPr>
              <w:t>Контрольная работа</w:t>
            </w:r>
            <w:r>
              <w:rPr>
                <w:rFonts w:ascii="Times New Roman" w:hAnsi="Times New Roman" w:cs="Times New Roman"/>
                <w:bCs/>
                <w:sz w:val="24"/>
                <w:szCs w:val="24"/>
              </w:rPr>
              <w:t xml:space="preserve"> по разделу 10</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val="restart"/>
          </w:tcPr>
          <w:p w:rsidR="001F35E5" w:rsidRPr="00D159F8" w:rsidRDefault="001F35E5" w:rsidP="001F35E5">
            <w:pPr>
              <w:tabs>
                <w:tab w:val="left" w:pos="916"/>
              </w:tabs>
              <w:rPr>
                <w:rFonts w:ascii="Times New Roman" w:hAnsi="Times New Roman" w:cs="Times New Roman"/>
                <w:sz w:val="24"/>
                <w:szCs w:val="24"/>
              </w:rPr>
            </w:pPr>
            <w:r w:rsidRPr="00C953E4">
              <w:rPr>
                <w:rFonts w:ascii="Times New Roman" w:hAnsi="Times New Roman" w:cs="Times New Roman"/>
                <w:b/>
                <w:bCs/>
                <w:sz w:val="24"/>
                <w:szCs w:val="24"/>
              </w:rPr>
              <w:t>Консультации</w:t>
            </w:r>
          </w:p>
        </w:tc>
        <w:tc>
          <w:tcPr>
            <w:tcW w:w="8364" w:type="dxa"/>
            <w:tcBorders>
              <w:top w:val="nil"/>
            </w:tcBorders>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159F8">
              <w:rPr>
                <w:rFonts w:ascii="Times New Roman" w:hAnsi="Times New Roman" w:cs="Times New Roman"/>
                <w:b/>
                <w:sz w:val="24"/>
                <w:szCs w:val="24"/>
              </w:rPr>
              <w:t>Содержание учебного материала</w:t>
            </w:r>
          </w:p>
        </w:tc>
        <w:tc>
          <w:tcPr>
            <w:tcW w:w="992"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6</w:t>
            </w:r>
          </w:p>
        </w:tc>
        <w:tc>
          <w:tcPr>
            <w:tcW w:w="1843" w:type="dxa"/>
            <w:vMerge w:val="restart"/>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1385E">
              <w:rPr>
                <w:rFonts w:ascii="Times New Roman" w:eastAsia="Calibri" w:hAnsi="Times New Roman" w:cs="Times New Roman"/>
                <w:sz w:val="20"/>
                <w:szCs w:val="20"/>
              </w:rPr>
              <w:t xml:space="preserve">Консультация №1: </w:t>
            </w:r>
            <w:r w:rsidRPr="0041385E">
              <w:rPr>
                <w:rFonts w:ascii="Times New Roman" w:eastAsia="Calibri" w:hAnsi="Times New Roman" w:cs="Times New Roman"/>
                <w:bCs/>
                <w:iCs/>
                <w:sz w:val="20"/>
                <w:szCs w:val="20"/>
              </w:rPr>
              <w:t>Решение показательных уравнений.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1385E">
              <w:rPr>
                <w:rFonts w:ascii="Times New Roman" w:eastAsia="Calibri" w:hAnsi="Times New Roman" w:cs="Times New Roman"/>
                <w:sz w:val="20"/>
                <w:szCs w:val="20"/>
              </w:rPr>
              <w:t xml:space="preserve">Консультация №2: </w:t>
            </w:r>
            <w:r w:rsidRPr="0041385E">
              <w:rPr>
                <w:rFonts w:ascii="Times New Roman" w:eastAsia="Calibri" w:hAnsi="Times New Roman" w:cs="Times New Roman"/>
                <w:bCs/>
                <w:iCs/>
                <w:sz w:val="20"/>
                <w:szCs w:val="20"/>
              </w:rPr>
              <w:t>Решение показательных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1385E">
              <w:rPr>
                <w:rFonts w:ascii="Times New Roman" w:eastAsia="Calibri" w:hAnsi="Times New Roman" w:cs="Times New Roman"/>
                <w:sz w:val="20"/>
                <w:szCs w:val="20"/>
              </w:rPr>
              <w:t xml:space="preserve">Консультация №3: </w:t>
            </w:r>
            <w:r w:rsidRPr="0041385E">
              <w:rPr>
                <w:rFonts w:ascii="Times New Roman" w:eastAsia="Calibri" w:hAnsi="Times New Roman" w:cs="Times New Roman"/>
                <w:bCs/>
                <w:iCs/>
                <w:sz w:val="20"/>
                <w:szCs w:val="20"/>
              </w:rPr>
              <w:t>Решение логарифмических уравнений.</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1385E">
              <w:rPr>
                <w:rFonts w:ascii="Times New Roman" w:eastAsia="Calibri" w:hAnsi="Times New Roman" w:cs="Times New Roman"/>
                <w:sz w:val="20"/>
                <w:szCs w:val="20"/>
              </w:rPr>
              <w:t xml:space="preserve">Консультация №4: </w:t>
            </w:r>
            <w:r w:rsidRPr="0041385E">
              <w:rPr>
                <w:rFonts w:ascii="Times New Roman" w:eastAsia="Calibri" w:hAnsi="Times New Roman" w:cs="Times New Roman"/>
                <w:bCs/>
                <w:iCs/>
                <w:sz w:val="20"/>
                <w:szCs w:val="20"/>
              </w:rPr>
              <w:t>Решение логарифмических неравенств.</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1385E">
              <w:rPr>
                <w:rFonts w:ascii="Times New Roman" w:eastAsia="Calibri" w:hAnsi="Times New Roman" w:cs="Times New Roman"/>
                <w:sz w:val="20"/>
                <w:szCs w:val="20"/>
              </w:rPr>
              <w:t>Консультация №5: Вычисление боковой и полной поверхности призмы, пирамиды.</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0"/>
        </w:trPr>
        <w:tc>
          <w:tcPr>
            <w:tcW w:w="3118" w:type="dxa"/>
            <w:vMerge/>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8364" w:type="dxa"/>
            <w:tcBorders>
              <w:top w:val="nil"/>
            </w:tcBorders>
            <w:shd w:val="clear" w:color="auto" w:fill="auto"/>
            <w:vAlign w:val="center"/>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1385E">
              <w:rPr>
                <w:rFonts w:ascii="Times New Roman" w:eastAsia="Calibri" w:hAnsi="Times New Roman" w:cs="Times New Roman"/>
                <w:sz w:val="20"/>
                <w:szCs w:val="20"/>
              </w:rPr>
              <w:t>Консультация №6: Вычисление боковой и полной поверхности конуса, цилиндра.</w:t>
            </w:r>
          </w:p>
        </w:tc>
        <w:tc>
          <w:tcPr>
            <w:tcW w:w="992"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B31953" w:rsidTr="001F35E5">
        <w:trPr>
          <w:trHeight w:val="240"/>
        </w:trPr>
        <w:tc>
          <w:tcPr>
            <w:tcW w:w="11482" w:type="dxa"/>
            <w:gridSpan w:val="2"/>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Промежуточная аттестация (Экзамен)</w:t>
            </w:r>
          </w:p>
        </w:tc>
        <w:tc>
          <w:tcPr>
            <w:tcW w:w="992"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r>
              <w:rPr>
                <w:rFonts w:ascii="Times New Roman" w:hAnsi="Times New Roman" w:cs="Times New Roman"/>
                <w:b/>
                <w:sz w:val="24"/>
                <w:szCs w:val="24"/>
              </w:rPr>
              <w:t>6</w:t>
            </w:r>
          </w:p>
        </w:tc>
        <w:tc>
          <w:tcPr>
            <w:tcW w:w="1843" w:type="dxa"/>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1F35E5" w:rsidRPr="00E369BC" w:rsidTr="001F35E5">
        <w:trPr>
          <w:trHeight w:val="240"/>
        </w:trPr>
        <w:tc>
          <w:tcPr>
            <w:tcW w:w="11482" w:type="dxa"/>
            <w:gridSpan w:val="2"/>
            <w:shd w:val="clear" w:color="auto" w:fill="auto"/>
          </w:tcPr>
          <w:p w:rsidR="001F35E5" w:rsidRPr="00B31953"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31953">
              <w:rPr>
                <w:rFonts w:ascii="Times New Roman" w:hAnsi="Times New Roman" w:cs="Times New Roman"/>
                <w:b/>
                <w:bCs/>
                <w:sz w:val="24"/>
                <w:szCs w:val="24"/>
              </w:rPr>
              <w:t>Всего:</w:t>
            </w:r>
          </w:p>
        </w:tc>
        <w:tc>
          <w:tcPr>
            <w:tcW w:w="992" w:type="dxa"/>
            <w:shd w:val="clear" w:color="auto" w:fill="auto"/>
          </w:tcPr>
          <w:p w:rsidR="001F35E5" w:rsidRPr="00E369B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B31953">
              <w:rPr>
                <w:rFonts w:ascii="Times New Roman" w:hAnsi="Times New Roman" w:cs="Times New Roman"/>
                <w:b/>
                <w:bCs/>
                <w:sz w:val="24"/>
                <w:szCs w:val="24"/>
              </w:rPr>
              <w:t>340</w:t>
            </w:r>
          </w:p>
        </w:tc>
        <w:tc>
          <w:tcPr>
            <w:tcW w:w="1843" w:type="dxa"/>
            <w:shd w:val="clear" w:color="auto" w:fill="auto"/>
          </w:tcPr>
          <w:p w:rsidR="001F35E5" w:rsidRPr="00E369BC"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bl>
    <w:p w:rsidR="001F35E5" w:rsidRDefault="001F35E5" w:rsidP="001F35E5">
      <w:pPr>
        <w:rPr>
          <w:rFonts w:ascii="Times New Roman" w:eastAsia="Times New Roman" w:hAnsi="Times New Roman" w:cs="Times New Roman"/>
          <w:b/>
          <w:sz w:val="24"/>
          <w:szCs w:val="24"/>
        </w:rPr>
      </w:pPr>
    </w:p>
    <w:p w:rsidR="001F35E5" w:rsidRDefault="001F35E5" w:rsidP="001F35E5">
      <w:pPr>
        <w:rPr>
          <w:rFonts w:ascii="Times New Roman" w:eastAsia="Times New Roman" w:hAnsi="Times New Roman" w:cs="Times New Roman"/>
          <w:b/>
          <w:sz w:val="24"/>
          <w:szCs w:val="24"/>
        </w:rPr>
      </w:pPr>
    </w:p>
    <w:p w:rsidR="001F35E5" w:rsidRPr="001F35E5" w:rsidRDefault="001F35E5" w:rsidP="001F35E5">
      <w:pPr>
        <w:rPr>
          <w:rFonts w:ascii="Times New Roman" w:eastAsia="Times New Roman" w:hAnsi="Times New Roman" w:cs="Times New Roman"/>
          <w:b/>
          <w:sz w:val="24"/>
          <w:szCs w:val="24"/>
        </w:rPr>
      </w:pPr>
    </w:p>
    <w:p w:rsidR="001D7A58" w:rsidRDefault="001D7A58" w:rsidP="001D7A58">
      <w:pPr>
        <w:rPr>
          <w:rFonts w:ascii="Times New Roman" w:eastAsia="Times New Roman" w:hAnsi="Times New Roman" w:cs="Times New Roman"/>
          <w:sz w:val="24"/>
          <w:szCs w:val="24"/>
        </w:rPr>
      </w:pPr>
    </w:p>
    <w:p w:rsidR="001D7A58" w:rsidRDefault="001D7A58" w:rsidP="001D7A58">
      <w:pPr>
        <w:rPr>
          <w:rFonts w:ascii="Times New Roman" w:eastAsia="Times New Roman" w:hAnsi="Times New Roman" w:cs="Times New Roman"/>
          <w:sz w:val="24"/>
          <w:szCs w:val="24"/>
        </w:rPr>
      </w:pPr>
    </w:p>
    <w:p w:rsidR="001D7A58" w:rsidRPr="001D7A58" w:rsidRDefault="001D7A58" w:rsidP="001D7A58">
      <w:pPr>
        <w:rPr>
          <w:rFonts w:ascii="Times New Roman" w:eastAsia="Times New Roman" w:hAnsi="Times New Roman" w:cs="Times New Roman"/>
          <w:sz w:val="24"/>
          <w:szCs w:val="24"/>
        </w:rPr>
      </w:pPr>
    </w:p>
    <w:p w:rsidR="009C50CE" w:rsidRDefault="009C50CE" w:rsidP="009C50CE">
      <w:pPr>
        <w:rPr>
          <w:rFonts w:ascii="Times New Roman" w:eastAsia="Times New Roman" w:hAnsi="Times New Roman" w:cs="Times New Roman"/>
          <w:sz w:val="24"/>
          <w:szCs w:val="24"/>
        </w:rPr>
      </w:pPr>
    </w:p>
    <w:p w:rsidR="009C50CE" w:rsidRDefault="009C50CE" w:rsidP="009C50CE">
      <w:pPr>
        <w:rPr>
          <w:rFonts w:ascii="Times New Roman" w:eastAsia="Times New Roman" w:hAnsi="Times New Roman" w:cs="Times New Roman"/>
          <w:b/>
          <w:sz w:val="24"/>
          <w:szCs w:val="24"/>
        </w:rPr>
        <w:sectPr w:rsidR="009C50CE">
          <w:pgSz w:w="16838" w:h="11906" w:orient="landscape"/>
          <w:pgMar w:top="1701" w:right="1134" w:bottom="567" w:left="1134" w:header="709" w:footer="709" w:gutter="0"/>
          <w:cols w:space="720"/>
        </w:sectPr>
      </w:pPr>
      <w:bookmarkStart w:id="268" w:name="_heading=h.3rdcrjn" w:colFirst="0" w:colLast="0"/>
      <w:bookmarkEnd w:id="268"/>
      <w:r>
        <w:br w:type="page"/>
      </w:r>
    </w:p>
    <w:p w:rsidR="001F35E5" w:rsidRPr="008D2724" w:rsidRDefault="001F35E5" w:rsidP="001F35E5">
      <w:pPr>
        <w:pStyle w:val="114"/>
        <w:jc w:val="both"/>
        <w:rPr>
          <w:rFonts w:ascii="Times New Roman" w:hAnsi="Times New Roman"/>
          <w:i/>
          <w:iCs/>
        </w:rPr>
      </w:pPr>
      <w:r w:rsidRPr="00E11160">
        <w:rPr>
          <w:rFonts w:ascii="Times New Roman" w:hAnsi="Times New Roman"/>
        </w:rPr>
        <w:t>2.</w:t>
      </w:r>
      <w:r>
        <w:rPr>
          <w:rFonts w:ascii="Times New Roman" w:hAnsi="Times New Roman"/>
        </w:rPr>
        <w:t>3.</w:t>
      </w:r>
      <w:r w:rsidRPr="00E11160">
        <w:rPr>
          <w:rFonts w:ascii="Times New Roman" w:hAnsi="Times New Roman"/>
        </w:rPr>
        <w:t xml:space="preserve"> </w:t>
      </w:r>
      <w:r>
        <w:rPr>
          <w:rFonts w:ascii="Times New Roman" w:hAnsi="Times New Roman"/>
        </w:rPr>
        <w:t>Индивидуальный</w:t>
      </w:r>
      <w:r w:rsidRPr="00E11160">
        <w:rPr>
          <w:rFonts w:ascii="Times New Roman" w:hAnsi="Times New Roman"/>
        </w:rPr>
        <w:t xml:space="preserve"> проект</w:t>
      </w:r>
    </w:p>
    <w:p w:rsidR="001F35E5" w:rsidRPr="006D708B" w:rsidRDefault="001F35E5" w:rsidP="001F35E5">
      <w:pPr>
        <w:suppressAutoHyphens/>
        <w:spacing w:line="360" w:lineRule="auto"/>
        <w:ind w:firstLine="708"/>
        <w:jc w:val="both"/>
        <w:rPr>
          <w:rFonts w:ascii="Times New Roman" w:hAnsi="Times New Roman" w:cs="Times New Roman"/>
          <w:iCs/>
          <w:sz w:val="24"/>
          <w:szCs w:val="24"/>
        </w:rPr>
      </w:pPr>
      <w:r w:rsidRPr="006D708B">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6D708B">
        <w:rPr>
          <w:rFonts w:ascii="Times New Roman" w:eastAsia="Times New Roman" w:hAnsi="Times New Roman" w:cs="Times New Roman"/>
          <w:sz w:val="24"/>
          <w:szCs w:val="24"/>
        </w:rPr>
        <w:t>по индивидуальному проектированию</w:t>
      </w:r>
      <w:r w:rsidRPr="006D708B">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1F35E5" w:rsidRDefault="001F35E5" w:rsidP="001F35E5">
      <w:pPr>
        <w:suppressAutoHyphens/>
        <w:spacing w:line="360" w:lineRule="auto"/>
        <w:ind w:firstLine="708"/>
        <w:jc w:val="both"/>
        <w:rPr>
          <w:rFonts w:ascii="Times New Roman" w:hAnsi="Times New Roman" w:cs="Times New Roman"/>
          <w:iCs/>
          <w:sz w:val="24"/>
          <w:szCs w:val="24"/>
        </w:rPr>
      </w:pPr>
      <w:r w:rsidRPr="006D708B">
        <w:rPr>
          <w:rFonts w:ascii="Times New Roman" w:hAnsi="Times New Roman" w:cs="Times New Roman"/>
          <w:iCs/>
          <w:sz w:val="24"/>
          <w:szCs w:val="24"/>
        </w:rPr>
        <w:t>Примерная тематика для индивидуальных проектов:</w:t>
      </w:r>
    </w:p>
    <w:p w:rsidR="001F35E5" w:rsidRPr="00FC6A1F" w:rsidRDefault="001F35E5" w:rsidP="00CA2B74">
      <w:pPr>
        <w:pStyle w:val="affffff6"/>
        <w:numPr>
          <w:ilvl w:val="0"/>
          <w:numId w:val="90"/>
        </w:numPr>
        <w:spacing w:line="360" w:lineRule="auto"/>
        <w:rPr>
          <w:rFonts w:ascii="Times New Roman" w:hAnsi="Times New Roman"/>
          <w:sz w:val="24"/>
          <w:szCs w:val="24"/>
        </w:rPr>
      </w:pPr>
      <w:r w:rsidRPr="00FC6A1F">
        <w:rPr>
          <w:rFonts w:ascii="Times New Roman" w:hAnsi="Times New Roman"/>
          <w:sz w:val="24"/>
          <w:szCs w:val="24"/>
        </w:rPr>
        <w:t>Возникновение учения об отношении и пропорциях. Использование ее в архитектуре и в искусстве</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eastAsia="Calibri" w:hAnsi="Times New Roman"/>
          <w:sz w:val="24"/>
          <w:szCs w:val="24"/>
        </w:rPr>
      </w:pPr>
      <w:r w:rsidRPr="00D8055D">
        <w:rPr>
          <w:rFonts w:ascii="Times New Roman" w:eastAsia="Times New Roman" w:hAnsi="Times New Roman"/>
          <w:bCs/>
          <w:sz w:val="24"/>
          <w:szCs w:val="24"/>
        </w:rPr>
        <w:t>История чисел</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bCs/>
          <w:sz w:val="24"/>
          <w:szCs w:val="24"/>
        </w:rPr>
        <w:t>Применение сложных процентов в экономических расчетах</w:t>
      </w:r>
      <w:r>
        <w:rPr>
          <w:rFonts w:ascii="Times New Roman" w:eastAsia="Calibri"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От алгебры риторической к алгебре символической (Введение буквенной символики, основных законов действий)</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bCs/>
          <w:sz w:val="24"/>
          <w:szCs w:val="24"/>
        </w:rPr>
        <w:t>Доказательство свойств корня</w:t>
      </w:r>
      <w:r>
        <w:rPr>
          <w:rFonts w:ascii="Times New Roman" w:eastAsia="Calibri"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bCs/>
          <w:sz w:val="24"/>
          <w:szCs w:val="24"/>
        </w:rPr>
        <w:t>Значение и история понятия логарифма</w:t>
      </w:r>
      <w:r>
        <w:rPr>
          <w:rFonts w:ascii="Times New Roman" w:eastAsia="Calibri"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bCs/>
          <w:sz w:val="24"/>
          <w:szCs w:val="24"/>
        </w:rPr>
        <w:t>Корни, степени, логарифмы</w:t>
      </w:r>
      <w:r>
        <w:rPr>
          <w:rFonts w:ascii="Times New Roman" w:eastAsia="Calibri"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bCs/>
          <w:sz w:val="24"/>
          <w:szCs w:val="24"/>
        </w:rPr>
        <w:t>Освобождение от радикалов в знаменателе дроби</w:t>
      </w:r>
      <w:r>
        <w:rPr>
          <w:rFonts w:ascii="Times New Roman" w:eastAsia="Calibri" w:hAnsi="Times New Roman"/>
          <w:bCs/>
          <w:sz w:val="24"/>
          <w:szCs w:val="24"/>
        </w:rPr>
        <w:t>.</w:t>
      </w:r>
    </w:p>
    <w:p w:rsidR="001F35E5" w:rsidRPr="00D8055D" w:rsidRDefault="001F35E5" w:rsidP="00CA2B74">
      <w:pPr>
        <w:pStyle w:val="a4"/>
        <w:numPr>
          <w:ilvl w:val="0"/>
          <w:numId w:val="90"/>
        </w:numPr>
        <w:spacing w:line="360" w:lineRule="auto"/>
        <w:rPr>
          <w:rFonts w:ascii="Times New Roman" w:eastAsia="Calibri" w:hAnsi="Times New Roman"/>
          <w:bCs/>
          <w:sz w:val="24"/>
          <w:szCs w:val="24"/>
        </w:rPr>
      </w:pPr>
      <w:r w:rsidRPr="00D8055D">
        <w:rPr>
          <w:rFonts w:ascii="Times New Roman" w:eastAsia="Times New Roman" w:hAnsi="Times New Roman"/>
          <w:sz w:val="24"/>
          <w:szCs w:val="24"/>
        </w:rPr>
        <w:t>Число е и натуральный логарифм</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eastAsia="Calibri" w:hAnsi="Times New Roman"/>
          <w:bCs/>
          <w:sz w:val="24"/>
          <w:szCs w:val="24"/>
        </w:rPr>
      </w:pPr>
      <w:r w:rsidRPr="00D8055D">
        <w:rPr>
          <w:rFonts w:ascii="Times New Roman" w:eastAsia="Times New Roman" w:hAnsi="Times New Roman"/>
          <w:sz w:val="24"/>
          <w:szCs w:val="24"/>
        </w:rPr>
        <w:t>Логарифмическая линейка</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Тригонометрия на ладони</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Практическое применение формул сложения</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bCs/>
          <w:sz w:val="24"/>
          <w:szCs w:val="24"/>
        </w:rPr>
        <w:t>История становления и развития тригонометрии</w:t>
      </w:r>
      <w:r>
        <w:rPr>
          <w:rFonts w:ascii="Times New Roman" w:eastAsia="Calibri"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bCs/>
          <w:sz w:val="24"/>
          <w:szCs w:val="24"/>
        </w:rPr>
        <w:t>Происхождение</w:t>
      </w:r>
      <w:r w:rsidRPr="00D8055D">
        <w:rPr>
          <w:rFonts w:ascii="Times New Roman" w:eastAsia="Times New Roman" w:hAnsi="Times New Roman"/>
          <w:bCs/>
          <w:sz w:val="24"/>
          <w:szCs w:val="24"/>
        </w:rPr>
        <w:t xml:space="preserve"> единиц измерения углов</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bCs/>
          <w:sz w:val="24"/>
          <w:szCs w:val="24"/>
        </w:rPr>
      </w:pPr>
      <w:r w:rsidRPr="00D8055D">
        <w:rPr>
          <w:rFonts w:ascii="Times New Roman" w:hAnsi="Times New Roman"/>
          <w:bCs/>
          <w:sz w:val="24"/>
          <w:szCs w:val="24"/>
        </w:rPr>
        <w:t>Применение тригонометрии в физике</w:t>
      </w:r>
      <w:r>
        <w:rPr>
          <w:rFonts w:ascii="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Симметрия в архитектуре и жизни</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sz w:val="24"/>
          <w:szCs w:val="24"/>
        </w:rPr>
        <w:t>Графики дробно – линейных функций</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sz w:val="24"/>
          <w:szCs w:val="24"/>
        </w:rPr>
        <w:t>Функции вокруг нас</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sz w:val="24"/>
          <w:szCs w:val="24"/>
          <w:lang w:eastAsia="ru-RU"/>
        </w:rPr>
        <w:t>Линейная функция в математике и физике</w:t>
      </w:r>
      <w:r>
        <w:rPr>
          <w:rFonts w:ascii="Times New Roman" w:eastAsia="Times New Roman" w:hAnsi="Times New Roman"/>
          <w:sz w:val="24"/>
          <w:szCs w:val="24"/>
          <w:lang w:eastAsia="ru-RU"/>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Происхождение  степеней и логарифмов</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Логарифмическая функция</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Логарифмическая функция и ее применение</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История открытия логарифмов</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Математический цветник: розы Гвидо Гранди</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sz w:val="24"/>
          <w:szCs w:val="24"/>
        </w:rPr>
        <w:t>Что такое последовательность и чем она отличается от обычной функции</w:t>
      </w:r>
      <w:r>
        <w:rPr>
          <w:rFonts w:ascii="Times New Roman" w:eastAsia="Calibri"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Метод математической индукции и его применении в задачах на последовательности</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bCs/>
          <w:sz w:val="24"/>
          <w:szCs w:val="24"/>
        </w:rPr>
        <w:t>Истоки дифференциального исчисления</w:t>
      </w:r>
      <w:r>
        <w:rPr>
          <w:rFonts w:ascii="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Производная в физике и технике</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bCs/>
          <w:sz w:val="24"/>
          <w:szCs w:val="24"/>
        </w:rPr>
        <w:t>Производная в биологии</w:t>
      </w:r>
      <w:r>
        <w:rPr>
          <w:rFonts w:ascii="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 xml:space="preserve">Производная в </w:t>
      </w:r>
      <w:r w:rsidRPr="00D8055D">
        <w:rPr>
          <w:rFonts w:ascii="Times New Roman" w:hAnsi="Times New Roman"/>
          <w:bCs/>
          <w:sz w:val="24"/>
          <w:szCs w:val="24"/>
        </w:rPr>
        <w:t>географии</w:t>
      </w:r>
      <w:r>
        <w:rPr>
          <w:rFonts w:ascii="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bCs/>
          <w:sz w:val="24"/>
          <w:szCs w:val="24"/>
        </w:rPr>
      </w:pPr>
      <w:r w:rsidRPr="00D8055D">
        <w:rPr>
          <w:rFonts w:ascii="Times New Roman" w:eastAsia="Times New Roman" w:hAnsi="Times New Roman"/>
          <w:bCs/>
          <w:sz w:val="24"/>
          <w:szCs w:val="24"/>
        </w:rPr>
        <w:t xml:space="preserve">Производная в </w:t>
      </w:r>
      <w:r w:rsidRPr="00D8055D">
        <w:rPr>
          <w:rFonts w:ascii="Times New Roman" w:hAnsi="Times New Roman"/>
          <w:bCs/>
          <w:sz w:val="24"/>
          <w:szCs w:val="24"/>
        </w:rPr>
        <w:t>математическом анализе при исследовании функций</w:t>
      </w:r>
      <w:r>
        <w:rPr>
          <w:rFonts w:ascii="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bCs/>
          <w:sz w:val="24"/>
          <w:szCs w:val="24"/>
        </w:rPr>
      </w:pPr>
      <w:r w:rsidRPr="00D8055D">
        <w:rPr>
          <w:rFonts w:ascii="Times New Roman" w:eastAsia="Times New Roman" w:hAnsi="Times New Roman"/>
          <w:sz w:val="24"/>
          <w:szCs w:val="24"/>
        </w:rPr>
        <w:t>Понятие дифференциала и его приложения</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bCs/>
          <w:sz w:val="24"/>
          <w:szCs w:val="24"/>
        </w:rPr>
      </w:pPr>
      <w:r w:rsidRPr="00D8055D">
        <w:rPr>
          <w:rFonts w:ascii="Times New Roman" w:hAnsi="Times New Roman"/>
          <w:bCs/>
          <w:sz w:val="24"/>
          <w:szCs w:val="24"/>
        </w:rPr>
        <w:t>Экономический смысл производной</w:t>
      </w:r>
      <w:r>
        <w:rPr>
          <w:rFonts w:ascii="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История интегрального исчисления</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Применение интеграла</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Применения интеграла в физике и геометрии</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Первообразная и интеграл</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sz w:val="24"/>
          <w:szCs w:val="24"/>
        </w:rPr>
        <w:t>Исследование уравнений и неравенств с параметром</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bCs/>
          <w:sz w:val="24"/>
          <w:szCs w:val="24"/>
        </w:rPr>
        <w:t>Уравнения и неравенства</w:t>
      </w:r>
      <w:r>
        <w:rPr>
          <w:rFonts w:ascii="Times New Roman" w:eastAsia="Calibri"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sz w:val="24"/>
          <w:szCs w:val="24"/>
        </w:rPr>
        <w:t>Кубические уравнения. Формула Кардано</w:t>
      </w:r>
      <w:r>
        <w:rPr>
          <w:rFonts w:ascii="Times New Roman" w:eastAsia="Calibri"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sz w:val="24"/>
          <w:szCs w:val="24"/>
        </w:rPr>
        <w:t>Графическое решение уравнений и неравенств</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История зарождения уравнений</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Методы решения уравнений 4 степени.</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Диофантовы уравнения</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sz w:val="24"/>
          <w:szCs w:val="24"/>
        </w:rPr>
        <w:t>Из истории комбинаторики</w:t>
      </w:r>
      <w:r>
        <w:rPr>
          <w:rFonts w:ascii="Times New Roman" w:eastAsia="Calibri"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Теорема Виета и комбинаторика.</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Происхождение  и область применения понятия теории вероятностей</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Частота и вероятность событий</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sz w:val="24"/>
          <w:szCs w:val="24"/>
        </w:rPr>
        <w:t>Средние значения и их применение в статистике</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sz w:val="24"/>
          <w:szCs w:val="24"/>
        </w:rPr>
        <w:t>Схемы Бернулли повторных испытаний</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Взаимное расположение двух прямых в пространстве</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Взаимное расположение прямой и плоскости в пространстве</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Взаимное расположение двух плоскостей в пространстве</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Перпендикулярность прямых и плоскостей</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bCs/>
          <w:sz w:val="24"/>
          <w:szCs w:val="24"/>
        </w:rPr>
      </w:pPr>
      <w:r w:rsidRPr="00D8055D">
        <w:rPr>
          <w:rFonts w:ascii="Times New Roman" w:eastAsia="Times New Roman" w:hAnsi="Times New Roman"/>
          <w:bCs/>
          <w:sz w:val="24"/>
          <w:szCs w:val="24"/>
        </w:rPr>
        <w:t>Расстояние от точки до плоскости. Теорема о трех перпендикулярах</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Математические загадки пирамиды Хеопса</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Единицы измерения площадей и объемов</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Многогранники в архитектуре</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Правильные и полуправильные многогранники</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bCs/>
          <w:sz w:val="24"/>
          <w:szCs w:val="24"/>
        </w:rPr>
      </w:pPr>
      <w:r w:rsidRPr="00D8055D">
        <w:rPr>
          <w:rFonts w:ascii="Times New Roman" w:eastAsia="Times New Roman" w:hAnsi="Times New Roman"/>
          <w:bCs/>
          <w:sz w:val="24"/>
          <w:szCs w:val="24"/>
        </w:rPr>
        <w:t>Площади и объемы многогранников</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sz w:val="24"/>
          <w:szCs w:val="24"/>
        </w:rPr>
        <w:t>Тела вращения в нашей жизни</w:t>
      </w:r>
      <w:r>
        <w:rPr>
          <w:rFonts w:ascii="Times New Roman" w:eastAsia="Calibri"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sz w:val="24"/>
          <w:szCs w:val="24"/>
        </w:rPr>
        <w:t>Конические сечения и их применение в технике</w:t>
      </w:r>
      <w:r>
        <w:rPr>
          <w:rFonts w:ascii="Times New Roman" w:eastAsia="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Площади и объемы тел вращения</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bCs/>
          <w:sz w:val="24"/>
          <w:szCs w:val="24"/>
        </w:rPr>
        <w:t>Магия тел вращения</w:t>
      </w:r>
      <w:r>
        <w:rPr>
          <w:rFonts w:ascii="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sz w:val="24"/>
          <w:szCs w:val="24"/>
        </w:rPr>
        <w:t>Вычисление объема наклонной призмы</w:t>
      </w:r>
      <w:r>
        <w:rPr>
          <w:rFonts w:ascii="Times New Roman" w:eastAsia="Calibri"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Calibri" w:hAnsi="Times New Roman"/>
          <w:sz w:val="24"/>
          <w:szCs w:val="24"/>
        </w:rPr>
        <w:t>Вычисление объема шара</w:t>
      </w:r>
      <w:r>
        <w:rPr>
          <w:rFonts w:ascii="Times New Roman" w:eastAsia="Calibri"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bCs/>
          <w:sz w:val="24"/>
          <w:szCs w:val="24"/>
        </w:rPr>
        <w:t>Возникновение мер длины, площади и объема</w:t>
      </w:r>
      <w:r>
        <w:rPr>
          <w:rFonts w:ascii="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Нестандартные способы нахождения площадей некоторых многоугольников</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Геометрия в геодезии</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eastAsia="Times New Roman" w:hAnsi="Times New Roman"/>
          <w:bCs/>
          <w:sz w:val="24"/>
          <w:szCs w:val="24"/>
        </w:rPr>
        <w:t>Координаты и векторы</w:t>
      </w:r>
      <w:r>
        <w:rPr>
          <w:rFonts w:ascii="Times New Roman" w:eastAsia="Times New Roman" w:hAnsi="Times New Roman"/>
          <w:bCs/>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Применение векторов к доказательству теорем о треугольниках</w:t>
      </w:r>
      <w:r>
        <w:rPr>
          <w:rFonts w:ascii="Times New Roman" w:hAnsi="Times New Roman"/>
          <w:sz w:val="24"/>
          <w:szCs w:val="24"/>
        </w:rPr>
        <w:t>.</w:t>
      </w:r>
    </w:p>
    <w:p w:rsidR="001F35E5" w:rsidRPr="00D8055D" w:rsidRDefault="001F35E5" w:rsidP="00CA2B74">
      <w:pPr>
        <w:pStyle w:val="a4"/>
        <w:numPr>
          <w:ilvl w:val="0"/>
          <w:numId w:val="90"/>
        </w:numPr>
        <w:spacing w:line="360" w:lineRule="auto"/>
        <w:rPr>
          <w:rFonts w:ascii="Times New Roman" w:hAnsi="Times New Roman"/>
          <w:sz w:val="24"/>
          <w:szCs w:val="24"/>
        </w:rPr>
      </w:pPr>
      <w:r w:rsidRPr="00D8055D">
        <w:rPr>
          <w:rFonts w:ascii="Times New Roman" w:hAnsi="Times New Roman"/>
          <w:sz w:val="24"/>
          <w:szCs w:val="24"/>
        </w:rPr>
        <w:t>Применение векторов к доказательству свойств и признаков параллелограмма.</w:t>
      </w:r>
    </w:p>
    <w:p w:rsidR="001F35E5" w:rsidRPr="00D8055D" w:rsidRDefault="001F35E5" w:rsidP="00CA2B74">
      <w:pPr>
        <w:pStyle w:val="a4"/>
        <w:numPr>
          <w:ilvl w:val="0"/>
          <w:numId w:val="90"/>
        </w:numPr>
        <w:suppressAutoHyphens/>
        <w:spacing w:line="360" w:lineRule="auto"/>
        <w:jc w:val="both"/>
        <w:rPr>
          <w:rFonts w:ascii="Times New Roman" w:hAnsi="Times New Roman" w:cs="Times New Roman"/>
          <w:iCs/>
          <w:sz w:val="24"/>
          <w:szCs w:val="24"/>
        </w:rPr>
      </w:pPr>
      <w:r w:rsidRPr="00D8055D">
        <w:rPr>
          <w:rFonts w:ascii="Times New Roman" w:eastAsia="Times New Roman" w:hAnsi="Times New Roman"/>
          <w:sz w:val="24"/>
          <w:szCs w:val="24"/>
        </w:rPr>
        <w:t xml:space="preserve">Векторное задание прямых и плоскостей в </w:t>
      </w:r>
      <w:r>
        <w:rPr>
          <w:rFonts w:ascii="Times New Roman" w:eastAsia="Times New Roman" w:hAnsi="Times New Roman"/>
          <w:sz w:val="24"/>
          <w:szCs w:val="24"/>
        </w:rPr>
        <w:t>пространств.</w:t>
      </w:r>
    </w:p>
    <w:p w:rsidR="001F35E5" w:rsidRDefault="001F35E5" w:rsidP="001F35E5">
      <w:pPr>
        <w:rPr>
          <w:rFonts w:ascii="Times New Roman" w:hAnsi="Times New Roman" w:cs="Times New Roman"/>
          <w:iCs/>
          <w:sz w:val="24"/>
          <w:szCs w:val="24"/>
        </w:rPr>
      </w:pPr>
      <w:r>
        <w:rPr>
          <w:rFonts w:ascii="Times New Roman" w:hAnsi="Times New Roman" w:cs="Times New Roman"/>
          <w:iCs/>
          <w:sz w:val="24"/>
          <w:szCs w:val="24"/>
        </w:rPr>
        <w:br w:type="page"/>
      </w:r>
    </w:p>
    <w:p w:rsidR="001F35E5" w:rsidRPr="00DF068E" w:rsidRDefault="001F35E5" w:rsidP="001F35E5">
      <w:pPr>
        <w:pStyle w:val="1f0"/>
        <w:rPr>
          <w:rFonts w:ascii="Times New Roman" w:hAnsi="Times New Roman"/>
        </w:rPr>
      </w:pPr>
      <w:bookmarkStart w:id="269" w:name="_Toc167112639"/>
      <w:r w:rsidRPr="00E11160">
        <w:rPr>
          <w:rFonts w:ascii="Times New Roman" w:hAnsi="Times New Roman"/>
        </w:rPr>
        <w:t xml:space="preserve">3. </w:t>
      </w:r>
      <w:bookmarkEnd w:id="269"/>
      <w:r w:rsidRPr="00E369BC">
        <w:rPr>
          <w:rFonts w:ascii="Times New Roman" w:hAnsi="Times New Roman"/>
          <w:sz w:val="28"/>
          <w:szCs w:val="28"/>
        </w:rPr>
        <w:t>Условия реализации программы общеобразовательной дисциплины</w:t>
      </w:r>
    </w:p>
    <w:p w:rsidR="001F35E5" w:rsidRPr="00E72874" w:rsidRDefault="001F35E5" w:rsidP="001F35E5">
      <w:pPr>
        <w:pStyle w:val="114"/>
        <w:rPr>
          <w:rFonts w:ascii="Times New Roman" w:hAnsi="Times New Roman"/>
        </w:rPr>
      </w:pPr>
      <w:bookmarkStart w:id="270" w:name="_Toc152334672"/>
      <w:bookmarkStart w:id="271" w:name="_Toc156294575"/>
      <w:bookmarkStart w:id="272" w:name="_Toc167112640"/>
      <w:r w:rsidRPr="00E72874">
        <w:rPr>
          <w:rFonts w:ascii="Times New Roman" w:hAnsi="Times New Roman"/>
        </w:rPr>
        <w:t xml:space="preserve">3.1. </w:t>
      </w:r>
      <w:bookmarkEnd w:id="270"/>
      <w:bookmarkEnd w:id="271"/>
      <w:bookmarkEnd w:id="272"/>
      <w:r w:rsidRPr="00E72874">
        <w:rPr>
          <w:rFonts w:ascii="Times New Roman" w:eastAsia="Times New Roman" w:hAnsi="Times New Roman"/>
        </w:rPr>
        <w:t>Для реализации программы дисциплины должны быть предусмотрены следующие специальные помещения:</w:t>
      </w:r>
    </w:p>
    <w:p w:rsidR="001F35E5" w:rsidRPr="00E7287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s="Times New Roman"/>
          <w:bCs/>
          <w:sz w:val="24"/>
          <w:szCs w:val="24"/>
        </w:rPr>
      </w:pPr>
      <w:bookmarkStart w:id="273" w:name="_Toc152334673"/>
      <w:bookmarkStart w:id="274" w:name="_Toc156294576"/>
      <w:r w:rsidRPr="00E72874">
        <w:rPr>
          <w:rFonts w:ascii="Times New Roman" w:hAnsi="Times New Roman" w:cs="Times New Roman"/>
          <w:bCs/>
          <w:sz w:val="24"/>
          <w:szCs w:val="24"/>
        </w:rPr>
        <w:t xml:space="preserve">Реализация программы дисциплины требует наличия учебного кабинета математики. </w:t>
      </w:r>
    </w:p>
    <w:p w:rsidR="001F35E5" w:rsidRPr="00E7287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s="Times New Roman"/>
          <w:bCs/>
          <w:sz w:val="24"/>
          <w:szCs w:val="24"/>
        </w:rPr>
      </w:pPr>
      <w:r w:rsidRPr="00E72874">
        <w:rPr>
          <w:rFonts w:ascii="Times New Roman" w:hAnsi="Times New Roman" w:cs="Times New Roman"/>
          <w:bCs/>
          <w:sz w:val="24"/>
          <w:szCs w:val="24"/>
        </w:rPr>
        <w:t xml:space="preserve">Технические средства: </w:t>
      </w:r>
    </w:p>
    <w:p w:rsidR="001F35E5" w:rsidRPr="00E7287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E72874">
        <w:rPr>
          <w:rFonts w:ascii="Arial" w:hAnsi="Arial" w:cs="Arial"/>
          <w:sz w:val="24"/>
          <w:szCs w:val="24"/>
        </w:rPr>
        <w:t xml:space="preserve">- </w:t>
      </w:r>
      <w:r w:rsidRPr="00E72874">
        <w:rPr>
          <w:rFonts w:ascii="Times New Roman" w:hAnsi="Times New Roman"/>
          <w:sz w:val="24"/>
          <w:szCs w:val="24"/>
        </w:rPr>
        <w:t>к</w:t>
      </w:r>
      <w:r w:rsidRPr="00E72874">
        <w:rPr>
          <w:rFonts w:ascii="Times New Roman" w:hAnsi="Times New Roman" w:cs="Times New Roman"/>
          <w:sz w:val="24"/>
          <w:szCs w:val="24"/>
        </w:rPr>
        <w:t>омплект чертежного оборудования и приспособлений для школьной доски (треугольник, транспортир, циркуль, линейка)</w:t>
      </w:r>
      <w:r w:rsidRPr="00E72874">
        <w:rPr>
          <w:rFonts w:ascii="Times New Roman" w:hAnsi="Times New Roman"/>
          <w:sz w:val="24"/>
          <w:szCs w:val="24"/>
        </w:rPr>
        <w:t>;</w:t>
      </w:r>
    </w:p>
    <w:p w:rsidR="001F35E5" w:rsidRPr="00E7287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s="Times New Roman"/>
          <w:sz w:val="24"/>
          <w:szCs w:val="24"/>
        </w:rPr>
      </w:pPr>
      <w:r w:rsidRPr="00E72874">
        <w:rPr>
          <w:rFonts w:ascii="Times New Roman" w:hAnsi="Times New Roman" w:cs="Times New Roman"/>
          <w:sz w:val="24"/>
          <w:szCs w:val="24"/>
        </w:rPr>
        <w:t xml:space="preserve">- </w:t>
      </w:r>
      <w:r w:rsidRPr="00E72874">
        <w:rPr>
          <w:rFonts w:ascii="Times New Roman" w:hAnsi="Times New Roman"/>
          <w:sz w:val="24"/>
          <w:szCs w:val="24"/>
        </w:rPr>
        <w:t>м</w:t>
      </w:r>
      <w:r w:rsidRPr="00E72874">
        <w:rPr>
          <w:rFonts w:ascii="Times New Roman" w:hAnsi="Times New Roman" w:cs="Times New Roman"/>
          <w:sz w:val="24"/>
          <w:szCs w:val="24"/>
        </w:rPr>
        <w:t>одели для изучения геометрических фигур (части целого на круге, тригонометрический круг, стереометрический набор, наборы геометрических моделей и фигур с разверткой);</w:t>
      </w:r>
    </w:p>
    <w:p w:rsidR="001F35E5" w:rsidRPr="00E7287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s="Times New Roman"/>
          <w:sz w:val="24"/>
          <w:szCs w:val="24"/>
        </w:rPr>
      </w:pPr>
      <w:r w:rsidRPr="00E72874">
        <w:rPr>
          <w:rFonts w:ascii="Times New Roman" w:hAnsi="Times New Roman" w:cs="Times New Roman"/>
          <w:sz w:val="24"/>
          <w:szCs w:val="24"/>
        </w:rPr>
        <w:t>Демонстрационные учебно-наглядные пособия:</w:t>
      </w:r>
    </w:p>
    <w:p w:rsidR="001F35E5" w:rsidRPr="00E72874" w:rsidRDefault="001F35E5" w:rsidP="001F3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E72874">
        <w:rPr>
          <w:rFonts w:ascii="Times New Roman" w:hAnsi="Times New Roman" w:cs="Times New Roman"/>
          <w:sz w:val="24"/>
          <w:szCs w:val="24"/>
        </w:rPr>
        <w:t>- комплект портретов для оформления кабинета.</w:t>
      </w:r>
    </w:p>
    <w:p w:rsidR="001F35E5" w:rsidRPr="00E72874" w:rsidRDefault="001F35E5" w:rsidP="001F35E5">
      <w:pPr>
        <w:pStyle w:val="114"/>
        <w:rPr>
          <w:rFonts w:ascii="Times New Roman" w:hAnsi="Times New Roman"/>
        </w:rPr>
      </w:pPr>
    </w:p>
    <w:p w:rsidR="001F35E5" w:rsidRPr="00E72874" w:rsidRDefault="001F35E5" w:rsidP="001F35E5">
      <w:pPr>
        <w:pStyle w:val="114"/>
        <w:rPr>
          <w:rFonts w:ascii="Times New Roman" w:eastAsia="Times New Roman" w:hAnsi="Times New Roman"/>
        </w:rPr>
      </w:pPr>
      <w:bookmarkStart w:id="275" w:name="_Toc167112641"/>
      <w:r w:rsidRPr="00E72874">
        <w:rPr>
          <w:rFonts w:ascii="Times New Roman" w:hAnsi="Times New Roman"/>
        </w:rPr>
        <w:t xml:space="preserve">3.2. </w:t>
      </w:r>
      <w:bookmarkEnd w:id="273"/>
      <w:bookmarkEnd w:id="274"/>
      <w:bookmarkEnd w:id="275"/>
      <w:r w:rsidRPr="00E72874">
        <w:rPr>
          <w:rFonts w:ascii="Times New Roman" w:eastAsia="OfficinaSansBookC" w:hAnsi="Times New Roman"/>
        </w:rPr>
        <w:t>Информационное обеспечение реализации программы</w:t>
      </w:r>
    </w:p>
    <w:p w:rsidR="001F35E5" w:rsidRPr="00E72874" w:rsidRDefault="001F35E5" w:rsidP="001F35E5">
      <w:pPr>
        <w:pStyle w:val="afc"/>
        <w:spacing w:after="0"/>
        <w:ind w:firstLine="539"/>
        <w:jc w:val="both"/>
        <w:rPr>
          <w:rFonts w:eastAsia="OfficinaSansBookC"/>
        </w:rPr>
      </w:pPr>
      <w:bookmarkStart w:id="276" w:name="_Hlk156820957"/>
      <w:r w:rsidRPr="00E72874">
        <w:rPr>
          <w:rFonts w:eastAsia="OfficinaSansBookC"/>
        </w:rPr>
        <w:t xml:space="preserve">Для реализации программы дисциплины библиотечный фонд образовательной организации должен иметь печатные и/или электронные учебники и разработанные в комплекте с ними учебные пособия (при наличии), допущенные к использованию при реализации образовательных программ среднего профессионального образования, реализуемых на базе основного общего образования. </w:t>
      </w:r>
    </w:p>
    <w:p w:rsidR="001F35E5" w:rsidRPr="00E72874" w:rsidRDefault="001F35E5" w:rsidP="001F35E5">
      <w:pPr>
        <w:pStyle w:val="afc"/>
        <w:spacing w:after="0"/>
        <w:ind w:firstLine="539"/>
        <w:jc w:val="both"/>
        <w:rPr>
          <w:rFonts w:eastAsia="OfficinaSansBookC"/>
        </w:rPr>
      </w:pPr>
      <w:r w:rsidRPr="00E72874">
        <w:rPr>
          <w:rFonts w:eastAsia="OfficinaSansBookC"/>
        </w:rPr>
        <w:t>При реализации программы дисциплины возможно использование электронных образовательных ресурсов, допущенных к использованию при реализации образовательных программ среднего общего образования.</w:t>
      </w:r>
    </w:p>
    <w:p w:rsidR="001F35E5" w:rsidRPr="00E72874" w:rsidRDefault="001F35E5" w:rsidP="001F35E5">
      <w:pPr>
        <w:pStyle w:val="a4"/>
        <w:spacing w:line="276" w:lineRule="auto"/>
        <w:ind w:left="0" w:firstLine="709"/>
        <w:jc w:val="both"/>
        <w:rPr>
          <w:rFonts w:ascii="Times New Roman" w:hAnsi="Times New Roman"/>
          <w:bCs/>
          <w:sz w:val="24"/>
          <w:szCs w:val="24"/>
        </w:rPr>
      </w:pPr>
    </w:p>
    <w:p w:rsidR="001F35E5" w:rsidRPr="00E11160" w:rsidRDefault="001F35E5" w:rsidP="001F35E5">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3.2.1. Основные печатные</w:t>
      </w:r>
      <w:r>
        <w:rPr>
          <w:rFonts w:ascii="Times New Roman" w:hAnsi="Times New Roman" w:cs="Times New Roman"/>
          <w:b/>
          <w:sz w:val="24"/>
          <w:szCs w:val="24"/>
        </w:rPr>
        <w:t xml:space="preserve"> </w:t>
      </w:r>
      <w:r w:rsidRPr="00E11160">
        <w:rPr>
          <w:rFonts w:ascii="Times New Roman" w:hAnsi="Times New Roman" w:cs="Times New Roman"/>
          <w:b/>
          <w:sz w:val="24"/>
          <w:szCs w:val="24"/>
        </w:rPr>
        <w:t>издания</w:t>
      </w:r>
    </w:p>
    <w:p w:rsidR="001F35E5" w:rsidRPr="002E124C"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bookmarkStart w:id="277" w:name="_Toc152334674"/>
      <w:bookmarkStart w:id="278" w:name="_Toc156294577"/>
      <w:bookmarkEnd w:id="276"/>
      <w:r>
        <w:rPr>
          <w:rFonts w:ascii="Times New Roman" w:hAnsi="Times New Roman" w:cs="Times New Roman"/>
        </w:rPr>
        <w:t>Математика: учебник/Башмаков М.И.-2-е изд., стер. -М: КНОРУС, 2019. (Среднее профессиональное образование)</w:t>
      </w:r>
    </w:p>
    <w:p w:rsidR="001F35E5" w:rsidRPr="002E124C"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Алгебра и начала математического анализа. 10-11 класс. Алимов Ш.А., Колягин Ю.М., Ткачева М.В. и другие. -М: Просвещение, 2022.</w:t>
      </w:r>
    </w:p>
    <w:p w:rsidR="001F35E5" w:rsidRPr="002E124C"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Геометрия. 10-11 класс. Атанасян Л.С., Бутузов В.Ф., Кадомцев С.Б. и другие. -М: Просвещение, 2022.</w:t>
      </w:r>
    </w:p>
    <w:p w:rsidR="001F35E5" w:rsidRPr="00414C25"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10-11 класс. Алгебра и начала математического анализа. В 2ч. Часть 1: Учебник для учащихся образовательных организаций (базовый уровень)/Мордкович А.Г., Семенов П.В.; Часть 2. Задачник для учащихся образовательных организаций (базовый уровень)/ Мордкович А.Г., и другие; под редакцией Мордковича А.Г. -М: Мнемозина, 2018.</w:t>
      </w:r>
    </w:p>
    <w:p w:rsidR="001F35E5" w:rsidRPr="00414C25"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Алгебра и начала математического анализа. 10 класс. Никольский С.М., Потапов М.К., Решетников Н.Н и другие. -М: Просвещение, 2021.</w:t>
      </w:r>
    </w:p>
    <w:p w:rsidR="001F35E5" w:rsidRPr="00414C25"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Алгебра и начала математического анализа. 11 класс. Никольский С.М., Потапов М.К., Решетников Н.Н. и другие. -М: Просвещение, 2021.</w:t>
      </w:r>
    </w:p>
    <w:p w:rsidR="001F35E5" w:rsidRPr="00414C25"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Геометрия 10-11 класс. Погорелов А.В. -М: Просвещение, 2019.</w:t>
      </w:r>
    </w:p>
    <w:p w:rsidR="001F35E5" w:rsidRPr="00421A6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Геометрия. 10 класс. Александров А.Д., Вернер А.Л., Рыжик В.И. -М: Просвещение, 2021.</w:t>
      </w:r>
    </w:p>
    <w:p w:rsidR="001F35E5" w:rsidRPr="00421A6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Геометрия. 11 класс. Александров А.Д., Вернер А.Л, Рыжик В.И. – М: Просвещение, 2021.</w:t>
      </w:r>
    </w:p>
    <w:p w:rsidR="001F35E5" w:rsidRPr="00421A6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10 класс. Вернер А.Л., Карп А.П. Издательство «Просвещение».</w:t>
      </w:r>
    </w:p>
    <w:p w:rsidR="001F35E5" w:rsidRPr="00421A6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11 класс. Вернер А.Л., Карп А.П. Издательство «Просвещение».</w:t>
      </w:r>
    </w:p>
    <w:p w:rsidR="001F35E5" w:rsidRPr="00421A6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Алгебра и начала математического анализа (в 2 частях). 10-11 класс. Часть 1: Мордкович А.Г., Семенов П.В.; Часть 2: Мордкович А.Г. и другие; под редакцией Мордковича А.Г. «ИОЦ МНЕМОЗИНА».</w:t>
      </w:r>
    </w:p>
    <w:p w:rsidR="001F35E5" w:rsidRPr="00421A6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Алгебра и начала математического анализа. 10 класс. Муравин Г.К., Муравина О.В., Издательство «Просвещение».</w:t>
      </w:r>
    </w:p>
    <w:p w:rsidR="001F35E5" w:rsidRPr="00421A6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Алгебра и начала математического анализа. 11 класс. Муравин Г.К., Муравина О.В., Издательство «Просвещение».</w:t>
      </w:r>
    </w:p>
    <w:p w:rsidR="001F35E5" w:rsidRPr="00421A6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Геометрия. 10 класс. Смирнов В.А., Смирнова И.М., Издательство «Просвещение».</w:t>
      </w:r>
    </w:p>
    <w:p w:rsidR="001F35E5" w:rsidRPr="004302A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11 класс. Смирнов В.А., Смирнова И.М., Издательство «Просвещение».</w:t>
      </w:r>
    </w:p>
    <w:p w:rsidR="001F35E5" w:rsidRPr="004302A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Геометрия. 10 класс. Мерзляк А.Г., Номировский Д.А., Полонский В.Б., Якир М.С.; под редакцией Подольского В.Е. Издательство «Просвещение».</w:t>
      </w:r>
    </w:p>
    <w:p w:rsidR="001F35E5" w:rsidRPr="004302A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Геометрия. 11 класс. Мерзляк А.Г., Номировский Д.А., Полонский В.Б., Якир М.С.; под редакцией Подольского В.Е. Издательство «Просвещение».</w:t>
      </w:r>
    </w:p>
    <w:p w:rsidR="001F35E5" w:rsidRPr="00421A6B" w:rsidRDefault="001F35E5" w:rsidP="00CA2B74">
      <w:pPr>
        <w:pStyle w:val="a4"/>
        <w:numPr>
          <w:ilvl w:val="0"/>
          <w:numId w:val="89"/>
        </w:numPr>
        <w:tabs>
          <w:tab w:val="left" w:pos="426"/>
          <w:tab w:val="left" w:pos="8850"/>
        </w:tabs>
        <w:spacing w:line="276" w:lineRule="auto"/>
        <w:ind w:left="426" w:hanging="426"/>
        <w:jc w:val="both"/>
        <w:rPr>
          <w:rFonts w:ascii="Times New Roman" w:hAnsi="Times New Roman" w:cs="Times New Roman"/>
        </w:rPr>
      </w:pPr>
      <w:r>
        <w:rPr>
          <w:rFonts w:ascii="Times New Roman" w:hAnsi="Times New Roman" w:cs="Times New Roman"/>
        </w:rPr>
        <w:t>Математика: алгебра и начала математического анализа, геометрия. Алгебра и начала математического анализа. 10 класс. Виленкин Н.Я., Ивашев-Мусатов О.С., Шварцбурд С.И. «ИОЦ МНЕМОЗИНА».</w:t>
      </w:r>
    </w:p>
    <w:p w:rsidR="001F35E5" w:rsidRPr="00FE7DC0" w:rsidRDefault="001F35E5" w:rsidP="001F35E5">
      <w:pPr>
        <w:ind w:firstLine="709"/>
        <w:contextualSpacing/>
        <w:rPr>
          <w:rFonts w:ascii="Times New Roman" w:eastAsia="Times New Roman" w:hAnsi="Times New Roman" w:cs="Times New Roman"/>
          <w:b/>
          <w:sz w:val="24"/>
          <w:szCs w:val="24"/>
          <w:highlight w:val="yellow"/>
          <w:lang/>
        </w:rPr>
      </w:pPr>
    </w:p>
    <w:p w:rsidR="001F35E5" w:rsidRDefault="001F35E5" w:rsidP="001F35E5">
      <w:pPr>
        <w:ind w:firstLine="709"/>
        <w:jc w:val="both"/>
        <w:rPr>
          <w:rFonts w:ascii="Times New Roman" w:eastAsia="Times New Roman" w:hAnsi="Times New Roman" w:cs="Times New Roman"/>
          <w:i/>
          <w:iCs/>
          <w:sz w:val="24"/>
          <w:szCs w:val="24"/>
        </w:rPr>
      </w:pPr>
      <w:r w:rsidRPr="00661D7F">
        <w:rPr>
          <w:rFonts w:ascii="Times New Roman" w:eastAsia="Times New Roman" w:hAnsi="Times New Roman" w:cs="Times New Roman"/>
          <w:b/>
          <w:sz w:val="24"/>
          <w:szCs w:val="24"/>
        </w:rPr>
        <w:t>3.2.2. Основные электронные издания</w:t>
      </w:r>
      <w:r w:rsidRPr="00661D7F">
        <w:rPr>
          <w:rFonts w:ascii="Times New Roman" w:eastAsia="Times New Roman" w:hAnsi="Times New Roman" w:cs="Times New Roman"/>
          <w:i/>
          <w:iCs/>
          <w:sz w:val="24"/>
          <w:szCs w:val="24"/>
        </w:rPr>
        <w:t xml:space="preserve"> </w:t>
      </w:r>
    </w:p>
    <w:p w:rsidR="001F35E5" w:rsidRDefault="001F35E5" w:rsidP="001F35E5">
      <w:pPr>
        <w:jc w:val="both"/>
        <w:rPr>
          <w:rFonts w:ascii="Times New Roman" w:eastAsia="Times New Roman" w:hAnsi="Times New Roman" w:cs="Times New Roman"/>
          <w:sz w:val="24"/>
          <w:szCs w:val="24"/>
        </w:rPr>
      </w:pPr>
      <w:r w:rsidRPr="004302AB">
        <w:rPr>
          <w:rFonts w:ascii="Times New Roman" w:eastAsia="Times New Roman" w:hAnsi="Times New Roman" w:cs="Times New Roman"/>
          <w:sz w:val="24"/>
          <w:szCs w:val="24"/>
        </w:rPr>
        <w:t>1</w:t>
      </w:r>
      <w:r>
        <w:rPr>
          <w:rFonts w:ascii="Times New Roman" w:eastAsia="Times New Roman" w:hAnsi="Times New Roman" w:cs="Times New Roman"/>
          <w:sz w:val="24"/>
          <w:szCs w:val="24"/>
        </w:rPr>
        <w:t xml:space="preserve">. Всероссийские интернет-олимпиады. – </w:t>
      </w:r>
      <w:r>
        <w:rPr>
          <w:rFonts w:ascii="Times New Roman" w:eastAsia="Times New Roman" w:hAnsi="Times New Roman" w:cs="Times New Roman"/>
          <w:sz w:val="24"/>
          <w:szCs w:val="24"/>
          <w:lang w:val="en-US"/>
        </w:rPr>
        <w:t>URL</w:t>
      </w:r>
      <w:r w:rsidRPr="00E804EB">
        <w:rPr>
          <w:rFonts w:ascii="Times New Roman" w:eastAsia="Times New Roman" w:hAnsi="Times New Roman" w:cs="Times New Roman"/>
          <w:sz w:val="24"/>
          <w:szCs w:val="24"/>
        </w:rPr>
        <w:t xml:space="preserve"> </w:t>
      </w:r>
      <w:hyperlink r:id="rId39" w:history="1">
        <w:r w:rsidRPr="007F19AB">
          <w:rPr>
            <w:rStyle w:val="af0"/>
            <w:rFonts w:ascii="Times New Roman" w:eastAsia="Times New Roman" w:hAnsi="Times New Roman" w:cs="Times New Roman"/>
            <w:sz w:val="24"/>
            <w:szCs w:val="24"/>
            <w:lang w:val="en-US"/>
          </w:rPr>
          <w:t>https</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online</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olympiad</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ru</w:t>
        </w:r>
        <w:r w:rsidRPr="007F19AB">
          <w:rPr>
            <w:rStyle w:val="af0"/>
            <w:rFonts w:ascii="Times New Roman" w:eastAsia="Times New Roman" w:hAnsi="Times New Roman" w:cs="Times New Roman"/>
            <w:sz w:val="24"/>
            <w:szCs w:val="24"/>
          </w:rPr>
          <w:t>/</w:t>
        </w:r>
      </w:hyperlink>
    </w:p>
    <w:p w:rsidR="001F35E5" w:rsidRDefault="001F35E5" w:rsidP="001F35E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Единая коллекция цифровых образовательных ресурсов.</w:t>
      </w:r>
      <w:r w:rsidRPr="00E804E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URL</w:t>
      </w:r>
      <w:r w:rsidRPr="00E804EB">
        <w:rPr>
          <w:rFonts w:ascii="Times New Roman" w:eastAsia="Times New Roman" w:hAnsi="Times New Roman" w:cs="Times New Roman"/>
          <w:sz w:val="24"/>
          <w:szCs w:val="24"/>
        </w:rPr>
        <w:t xml:space="preserve"> </w:t>
      </w:r>
      <w:hyperlink r:id="rId40" w:history="1">
        <w:r w:rsidRPr="007F19AB">
          <w:rPr>
            <w:rStyle w:val="af0"/>
            <w:rFonts w:ascii="Times New Roman" w:eastAsia="Times New Roman" w:hAnsi="Times New Roman" w:cs="Times New Roman"/>
            <w:sz w:val="24"/>
            <w:szCs w:val="24"/>
          </w:rPr>
          <w:t>http://school-collection.edu.ru/</w:t>
        </w:r>
      </w:hyperlink>
    </w:p>
    <w:p w:rsidR="001F35E5" w:rsidRDefault="001F35E5" w:rsidP="001F35E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Информационная система «Единое окно доступа к образовательным ресурсам»</w:t>
      </w:r>
      <w:r w:rsidRPr="00A25F4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URL</w:t>
      </w:r>
      <w:r w:rsidRPr="00A25F44">
        <w:rPr>
          <w:rFonts w:ascii="Times New Roman" w:eastAsia="Times New Roman" w:hAnsi="Times New Roman" w:cs="Times New Roman"/>
          <w:sz w:val="24"/>
          <w:szCs w:val="24"/>
        </w:rPr>
        <w:t xml:space="preserve"> </w:t>
      </w:r>
      <w:hyperlink r:id="rId41" w:history="1">
        <w:r w:rsidRPr="007F19AB">
          <w:rPr>
            <w:rStyle w:val="af0"/>
            <w:rFonts w:ascii="Times New Roman" w:eastAsia="Times New Roman" w:hAnsi="Times New Roman" w:cs="Times New Roman"/>
            <w:sz w:val="24"/>
            <w:szCs w:val="24"/>
            <w:lang w:val="en-US"/>
          </w:rPr>
          <w:t>https</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omsu</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ru</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about</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structure</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science</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ub</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ISedokno</w:t>
        </w:r>
        <w:r w:rsidRPr="007F19AB">
          <w:rPr>
            <w:rStyle w:val="af0"/>
            <w:rFonts w:ascii="Times New Roman" w:eastAsia="Times New Roman" w:hAnsi="Times New Roman" w:cs="Times New Roman"/>
            <w:sz w:val="24"/>
            <w:szCs w:val="24"/>
          </w:rPr>
          <w:t>/</w:t>
        </w:r>
      </w:hyperlink>
    </w:p>
    <w:p w:rsidR="001F35E5" w:rsidRPr="00A25F44" w:rsidRDefault="001F35E5" w:rsidP="001F35E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Научная электронная библиотека (НЭБ).</w:t>
      </w:r>
      <w:r w:rsidRPr="00A25F4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URL</w:t>
      </w:r>
      <w:r w:rsidRPr="00A25F44">
        <w:rPr>
          <w:rFonts w:ascii="Times New Roman" w:eastAsia="Times New Roman" w:hAnsi="Times New Roman" w:cs="Times New Roman"/>
          <w:sz w:val="24"/>
          <w:szCs w:val="24"/>
        </w:rPr>
        <w:t xml:space="preserve"> </w:t>
      </w:r>
      <w:hyperlink r:id="rId42" w:history="1">
        <w:r w:rsidRPr="007F19AB">
          <w:rPr>
            <w:rStyle w:val="af0"/>
            <w:rFonts w:ascii="Times New Roman" w:eastAsia="Times New Roman" w:hAnsi="Times New Roman" w:cs="Times New Roman"/>
            <w:sz w:val="24"/>
            <w:szCs w:val="24"/>
            <w:lang w:val="en-US"/>
          </w:rPr>
          <w:t>https</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rusneb</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ru</w:t>
        </w:r>
        <w:r w:rsidRPr="007F19AB">
          <w:rPr>
            <w:rStyle w:val="af0"/>
            <w:rFonts w:ascii="Times New Roman" w:eastAsia="Times New Roman" w:hAnsi="Times New Roman" w:cs="Times New Roman"/>
            <w:sz w:val="24"/>
            <w:szCs w:val="24"/>
          </w:rPr>
          <w:t>/</w:t>
        </w:r>
      </w:hyperlink>
      <w:r w:rsidRPr="00A25F44">
        <w:rPr>
          <w:rFonts w:ascii="Times New Roman" w:eastAsia="Times New Roman" w:hAnsi="Times New Roman" w:cs="Times New Roman"/>
          <w:sz w:val="24"/>
          <w:szCs w:val="24"/>
        </w:rPr>
        <w:t xml:space="preserve"> </w:t>
      </w:r>
    </w:p>
    <w:p w:rsidR="001F35E5" w:rsidRDefault="001F35E5" w:rsidP="001F35E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Открытый колледж. Математика.</w:t>
      </w:r>
      <w:r w:rsidRPr="00A25F4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URL</w:t>
      </w:r>
      <w:r w:rsidRPr="00A25F44">
        <w:rPr>
          <w:rFonts w:ascii="Times New Roman" w:eastAsia="Times New Roman" w:hAnsi="Times New Roman" w:cs="Times New Roman"/>
          <w:sz w:val="24"/>
          <w:szCs w:val="24"/>
        </w:rPr>
        <w:t xml:space="preserve"> </w:t>
      </w:r>
      <w:hyperlink r:id="rId43" w:history="1">
        <w:r w:rsidRPr="007F19AB">
          <w:rPr>
            <w:rStyle w:val="af0"/>
            <w:rFonts w:ascii="Times New Roman" w:eastAsia="Times New Roman" w:hAnsi="Times New Roman" w:cs="Times New Roman"/>
            <w:sz w:val="24"/>
            <w:szCs w:val="24"/>
            <w:lang w:val="en-US"/>
          </w:rPr>
          <w:t>https</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mathematics</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ru</w:t>
        </w:r>
        <w:r w:rsidRPr="007F19AB">
          <w:rPr>
            <w:rStyle w:val="af0"/>
            <w:rFonts w:ascii="Times New Roman" w:eastAsia="Times New Roman" w:hAnsi="Times New Roman" w:cs="Times New Roman"/>
            <w:sz w:val="24"/>
            <w:szCs w:val="24"/>
          </w:rPr>
          <w:t>/</w:t>
        </w:r>
      </w:hyperlink>
    </w:p>
    <w:p w:rsidR="001F35E5" w:rsidRDefault="001F35E5" w:rsidP="001F35E5">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Повторим математику.</w:t>
      </w:r>
      <w:r w:rsidRPr="00A25F4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URL</w:t>
      </w:r>
      <w:r w:rsidRPr="00A25F44">
        <w:rPr>
          <w:rFonts w:ascii="Times New Roman" w:eastAsia="Times New Roman" w:hAnsi="Times New Roman" w:cs="Times New Roman"/>
          <w:sz w:val="24"/>
          <w:szCs w:val="24"/>
        </w:rPr>
        <w:t xml:space="preserve"> </w:t>
      </w:r>
      <w:hyperlink r:id="rId44" w:history="1">
        <w:r w:rsidRPr="007F19AB">
          <w:rPr>
            <w:rStyle w:val="af0"/>
            <w:rFonts w:ascii="Times New Roman" w:eastAsia="Times New Roman" w:hAnsi="Times New Roman" w:cs="Times New Roman"/>
            <w:sz w:val="24"/>
            <w:szCs w:val="24"/>
            <w:lang w:val="en-US"/>
          </w:rPr>
          <w:t>https</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rutube</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ru</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channel</w:t>
        </w:r>
        <w:r w:rsidRPr="007F19AB">
          <w:rPr>
            <w:rStyle w:val="af0"/>
            <w:rFonts w:ascii="Times New Roman" w:eastAsia="Times New Roman" w:hAnsi="Times New Roman" w:cs="Times New Roman"/>
            <w:sz w:val="24"/>
            <w:szCs w:val="24"/>
          </w:rPr>
          <w:t>/24241950/</w:t>
        </w:r>
      </w:hyperlink>
    </w:p>
    <w:p w:rsidR="001F35E5" w:rsidRDefault="001F35E5" w:rsidP="001F35E5">
      <w:pPr>
        <w:jc w:val="both"/>
        <w:rPr>
          <w:rFonts w:ascii="Times New Roman" w:eastAsia="Times New Roman" w:hAnsi="Times New Roman" w:cs="Times New Roman"/>
          <w:sz w:val="24"/>
          <w:szCs w:val="24"/>
        </w:rPr>
      </w:pPr>
      <w:r w:rsidRPr="00A25F44">
        <w:rPr>
          <w:rFonts w:ascii="Times New Roman" w:eastAsia="Times New Roman" w:hAnsi="Times New Roman" w:cs="Times New Roman"/>
          <w:sz w:val="24"/>
          <w:szCs w:val="24"/>
        </w:rPr>
        <w:t>7</w:t>
      </w:r>
      <w:r>
        <w:rPr>
          <w:rFonts w:ascii="Times New Roman" w:eastAsia="Times New Roman" w:hAnsi="Times New Roman" w:cs="Times New Roman"/>
          <w:sz w:val="24"/>
          <w:szCs w:val="24"/>
        </w:rPr>
        <w:t>. Средняя математическая интернет школа.</w:t>
      </w:r>
      <w:r w:rsidRPr="00A25F4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URL</w:t>
      </w:r>
      <w:r w:rsidRPr="00A25F44">
        <w:rPr>
          <w:rFonts w:ascii="Times New Roman" w:eastAsia="Times New Roman" w:hAnsi="Times New Roman" w:cs="Times New Roman"/>
          <w:sz w:val="24"/>
          <w:szCs w:val="24"/>
        </w:rPr>
        <w:t xml:space="preserve"> </w:t>
      </w:r>
      <w:hyperlink r:id="rId45" w:history="1">
        <w:r w:rsidRPr="007F19AB">
          <w:rPr>
            <w:rStyle w:val="af0"/>
            <w:rFonts w:ascii="Times New Roman" w:eastAsia="Times New Roman" w:hAnsi="Times New Roman" w:cs="Times New Roman"/>
            <w:sz w:val="24"/>
            <w:szCs w:val="24"/>
            <w:lang w:val="en-US"/>
          </w:rPr>
          <w:t>http</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www</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bymath</w:t>
        </w:r>
        <w:r w:rsidRPr="007F19AB">
          <w:rPr>
            <w:rStyle w:val="af0"/>
            <w:rFonts w:ascii="Times New Roman" w:eastAsia="Times New Roman" w:hAnsi="Times New Roman" w:cs="Times New Roman"/>
            <w:sz w:val="24"/>
            <w:szCs w:val="24"/>
          </w:rPr>
          <w:t>.</w:t>
        </w:r>
        <w:r w:rsidRPr="007F19AB">
          <w:rPr>
            <w:rStyle w:val="af0"/>
            <w:rFonts w:ascii="Times New Roman" w:eastAsia="Times New Roman" w:hAnsi="Times New Roman" w:cs="Times New Roman"/>
            <w:sz w:val="24"/>
            <w:szCs w:val="24"/>
            <w:lang w:val="en-US"/>
          </w:rPr>
          <w:t>net</w:t>
        </w:r>
        <w:r w:rsidRPr="007F19AB">
          <w:rPr>
            <w:rStyle w:val="af0"/>
            <w:rFonts w:ascii="Times New Roman" w:eastAsia="Times New Roman" w:hAnsi="Times New Roman" w:cs="Times New Roman"/>
            <w:sz w:val="24"/>
            <w:szCs w:val="24"/>
          </w:rPr>
          <w:t>/</w:t>
        </w:r>
      </w:hyperlink>
    </w:p>
    <w:p w:rsidR="001F35E5" w:rsidRDefault="001F35E5" w:rsidP="001F35E5">
      <w:pPr>
        <w:jc w:val="both"/>
        <w:rPr>
          <w:rFonts w:ascii="Times New Roman" w:eastAsia="Times New Roman" w:hAnsi="Times New Roman" w:cs="Times New Roman"/>
          <w:sz w:val="24"/>
          <w:szCs w:val="24"/>
        </w:rPr>
      </w:pPr>
      <w:r w:rsidRPr="00A25F44">
        <w:rPr>
          <w:rFonts w:ascii="Times New Roman" w:eastAsia="Times New Roman" w:hAnsi="Times New Roman" w:cs="Times New Roman"/>
          <w:sz w:val="24"/>
          <w:szCs w:val="24"/>
        </w:rPr>
        <w:t>8</w:t>
      </w:r>
      <w:r>
        <w:rPr>
          <w:rFonts w:ascii="Times New Roman" w:eastAsia="Times New Roman" w:hAnsi="Times New Roman" w:cs="Times New Roman"/>
          <w:sz w:val="24"/>
          <w:szCs w:val="24"/>
        </w:rPr>
        <w:t>. Федеральный портал «Российское образование».</w:t>
      </w:r>
      <w:r w:rsidRPr="00A25F4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URL</w:t>
      </w:r>
      <w:r w:rsidRPr="00A25F44">
        <w:rPr>
          <w:rFonts w:ascii="Times New Roman" w:eastAsia="Times New Roman" w:hAnsi="Times New Roman" w:cs="Times New Roman"/>
          <w:sz w:val="24"/>
          <w:szCs w:val="24"/>
        </w:rPr>
        <w:t xml:space="preserve"> </w:t>
      </w:r>
      <w:hyperlink r:id="rId46" w:history="1">
        <w:r w:rsidRPr="007F19AB">
          <w:rPr>
            <w:rStyle w:val="af0"/>
            <w:rFonts w:ascii="Times New Roman" w:eastAsia="Times New Roman" w:hAnsi="Times New Roman" w:cs="Times New Roman"/>
            <w:sz w:val="24"/>
            <w:szCs w:val="24"/>
          </w:rPr>
          <w:t>https://edu.ru/</w:t>
        </w:r>
      </w:hyperlink>
    </w:p>
    <w:p w:rsidR="001F35E5" w:rsidRDefault="001F35E5" w:rsidP="001F35E5">
      <w:pPr>
        <w:rPr>
          <w:rFonts w:ascii="Times New Roman" w:eastAsia="Segoe UI" w:hAnsi="Times New Roman" w:cs="Times New Roman"/>
          <w:b/>
          <w:bCs/>
          <w:caps/>
          <w:kern w:val="32"/>
          <w:sz w:val="24"/>
          <w:szCs w:val="24"/>
          <w:lang/>
        </w:rPr>
      </w:pPr>
      <w:r>
        <w:rPr>
          <w:rFonts w:ascii="Times New Roman" w:hAnsi="Times New Roman"/>
        </w:rPr>
        <w:br w:type="page"/>
      </w:r>
    </w:p>
    <w:p w:rsidR="001F35E5" w:rsidRDefault="001F35E5" w:rsidP="001F35E5">
      <w:pPr>
        <w:pStyle w:val="1f0"/>
        <w:rPr>
          <w:rFonts w:ascii="Times New Roman" w:hAnsi="Times New Roman"/>
        </w:rPr>
        <w:sectPr w:rsidR="001F35E5" w:rsidSect="001F35E5">
          <w:pgSz w:w="11906" w:h="16838"/>
          <w:pgMar w:top="1134" w:right="567" w:bottom="1134" w:left="1701" w:header="709" w:footer="709" w:gutter="0"/>
          <w:cols w:space="708"/>
          <w:docGrid w:linePitch="360"/>
        </w:sectPr>
      </w:pPr>
    </w:p>
    <w:p w:rsidR="001F35E5" w:rsidRPr="00F015D1" w:rsidRDefault="001F35E5" w:rsidP="001F35E5">
      <w:pPr>
        <w:pStyle w:val="1f0"/>
        <w:rPr>
          <w:rFonts w:ascii="Times New Roman" w:hAnsi="Times New Roman"/>
          <w:b w:val="0"/>
          <w:bCs w:val="0"/>
        </w:rPr>
      </w:pPr>
      <w:bookmarkStart w:id="279" w:name="_Toc167112642"/>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bookmarkEnd w:id="277"/>
      <w:r>
        <w:rPr>
          <w:rFonts w:ascii="Times New Roman" w:hAnsi="Times New Roman"/>
        </w:rPr>
        <w:t>ДИСЦИПЛИНЫ</w:t>
      </w:r>
      <w:bookmarkEnd w:id="278"/>
      <w:bookmarkEnd w:id="279"/>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63"/>
        <w:gridCol w:w="5441"/>
        <w:gridCol w:w="4282"/>
      </w:tblGrid>
      <w:tr w:rsidR="001F35E5" w:rsidRPr="00E369BC" w:rsidTr="001F35E5">
        <w:trPr>
          <w:jc w:val="center"/>
        </w:trPr>
        <w:tc>
          <w:tcPr>
            <w:tcW w:w="1712" w:type="pct"/>
            <w:tcBorders>
              <w:top w:val="single" w:sz="4" w:space="0" w:color="000000"/>
              <w:left w:val="single" w:sz="4" w:space="0" w:color="000000"/>
              <w:bottom w:val="single" w:sz="4" w:space="0" w:color="000000"/>
              <w:right w:val="single" w:sz="4" w:space="0" w:color="000000"/>
            </w:tcBorders>
            <w:hideMark/>
          </w:tcPr>
          <w:p w:rsidR="001F35E5" w:rsidRPr="00E369BC" w:rsidRDefault="001F35E5" w:rsidP="001F35E5">
            <w:pPr>
              <w:spacing w:line="276" w:lineRule="auto"/>
              <w:ind w:left="57" w:right="57"/>
              <w:jc w:val="both"/>
              <w:rPr>
                <w:rFonts w:ascii="Times New Roman" w:hAnsi="Times New Roman" w:cs="Times New Roman"/>
                <w:b/>
                <w:sz w:val="24"/>
                <w:szCs w:val="24"/>
              </w:rPr>
            </w:pPr>
            <w:r w:rsidRPr="00E369BC">
              <w:rPr>
                <w:rFonts w:ascii="Times New Roman" w:hAnsi="Times New Roman" w:cs="Times New Roman"/>
                <w:b/>
                <w:sz w:val="24"/>
                <w:szCs w:val="24"/>
              </w:rPr>
              <w:t>Общая/профессиональная компетенция</w:t>
            </w:r>
          </w:p>
        </w:tc>
        <w:tc>
          <w:tcPr>
            <w:tcW w:w="1840" w:type="pct"/>
            <w:tcBorders>
              <w:top w:val="single" w:sz="4" w:space="0" w:color="000000"/>
              <w:left w:val="single" w:sz="4" w:space="0" w:color="000000"/>
              <w:bottom w:val="single" w:sz="4" w:space="0" w:color="000000"/>
              <w:right w:val="single" w:sz="4" w:space="0" w:color="000000"/>
            </w:tcBorders>
          </w:tcPr>
          <w:p w:rsidR="001F35E5" w:rsidRPr="00E369BC" w:rsidRDefault="001F35E5" w:rsidP="001F35E5">
            <w:pPr>
              <w:spacing w:line="276" w:lineRule="auto"/>
              <w:ind w:left="57" w:right="57"/>
              <w:jc w:val="center"/>
              <w:rPr>
                <w:rFonts w:ascii="Times New Roman" w:hAnsi="Times New Roman" w:cs="Times New Roman"/>
                <w:b/>
                <w:sz w:val="24"/>
                <w:szCs w:val="24"/>
              </w:rPr>
            </w:pPr>
            <w:r w:rsidRPr="00E369BC">
              <w:rPr>
                <w:rFonts w:ascii="Times New Roman" w:hAnsi="Times New Roman" w:cs="Times New Roman"/>
                <w:b/>
                <w:sz w:val="24"/>
                <w:szCs w:val="24"/>
              </w:rPr>
              <w:t>Раздел/Тема</w:t>
            </w:r>
          </w:p>
        </w:tc>
        <w:tc>
          <w:tcPr>
            <w:tcW w:w="1448" w:type="pct"/>
            <w:tcBorders>
              <w:top w:val="single" w:sz="4" w:space="0" w:color="000000"/>
              <w:left w:val="single" w:sz="4" w:space="0" w:color="000000"/>
              <w:bottom w:val="single" w:sz="4" w:space="0" w:color="000000"/>
              <w:right w:val="single" w:sz="4" w:space="0" w:color="000000"/>
            </w:tcBorders>
            <w:hideMark/>
          </w:tcPr>
          <w:p w:rsidR="001F35E5" w:rsidRPr="00E369BC" w:rsidRDefault="001F35E5" w:rsidP="001F35E5">
            <w:pPr>
              <w:spacing w:line="276" w:lineRule="auto"/>
              <w:ind w:left="57" w:right="57"/>
              <w:jc w:val="both"/>
              <w:rPr>
                <w:rFonts w:ascii="Times New Roman" w:hAnsi="Times New Roman" w:cs="Times New Roman"/>
                <w:b/>
                <w:sz w:val="24"/>
                <w:szCs w:val="24"/>
              </w:rPr>
            </w:pPr>
            <w:r w:rsidRPr="00E369BC">
              <w:rPr>
                <w:rFonts w:ascii="Times New Roman" w:hAnsi="Times New Roman" w:cs="Times New Roman"/>
                <w:b/>
                <w:sz w:val="24"/>
                <w:szCs w:val="24"/>
              </w:rPr>
              <w:t>Тип оценочных мероприятия</w:t>
            </w:r>
          </w:p>
        </w:tc>
      </w:tr>
      <w:tr w:rsidR="001F35E5" w:rsidRPr="00E369BC" w:rsidTr="001F35E5">
        <w:trPr>
          <w:jc w:val="center"/>
        </w:trPr>
        <w:tc>
          <w:tcPr>
            <w:tcW w:w="1712" w:type="pct"/>
            <w:tcBorders>
              <w:bottom w:val="single" w:sz="4" w:space="0" w:color="auto"/>
            </w:tcBorders>
          </w:tcPr>
          <w:p w:rsidR="001F35E5" w:rsidRPr="00E369BC" w:rsidRDefault="001F35E5" w:rsidP="001F35E5">
            <w:pPr>
              <w:spacing w:line="276" w:lineRule="auto"/>
              <w:ind w:left="57" w:right="57"/>
              <w:jc w:val="both"/>
              <w:rPr>
                <w:rFonts w:ascii="Times New Roman" w:hAnsi="Times New Roman" w:cs="Times New Roman"/>
                <w:b/>
                <w:sz w:val="24"/>
                <w:szCs w:val="24"/>
              </w:rPr>
            </w:pPr>
            <w:r w:rsidRPr="00E369BC">
              <w:rPr>
                <w:rFonts w:ascii="Times New Roman" w:hAnsi="Times New Roman" w:cs="Times New Roman"/>
                <w:iCs/>
                <w:sz w:val="24"/>
                <w:szCs w:val="24"/>
              </w:rPr>
              <w:t xml:space="preserve">ОК 01. Выбирать способы решения задач профессиональной деятельности применительно </w:t>
            </w:r>
            <w:r w:rsidRPr="00E369BC">
              <w:rPr>
                <w:rFonts w:ascii="Times New Roman" w:hAnsi="Times New Roman" w:cs="Times New Roman"/>
                <w:iCs/>
                <w:sz w:val="24"/>
                <w:szCs w:val="24"/>
              </w:rPr>
              <w:br/>
              <w:t>к различным контекстам</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w:t>
            </w:r>
            <w:r>
              <w:t>,</w:t>
            </w:r>
            <w:r w:rsidRPr="00A80A7F">
              <w:rPr>
                <w:rFonts w:ascii="Times New Roman" w:hAnsi="Times New Roman" w:cs="Times New Roman"/>
                <w:bCs/>
                <w:sz w:val="24"/>
                <w:szCs w:val="24"/>
              </w:rPr>
              <w:t xml:space="preserve">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Pr="00A80A7F" w:rsidRDefault="001F35E5" w:rsidP="001F35E5">
            <w:pPr>
              <w:ind w:left="57" w:right="57"/>
              <w:rPr>
                <w:rFonts w:ascii="Times New Roman" w:hAnsi="Times New Roman" w:cs="Times New Roman"/>
                <w:bCs/>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Деловая и/или ролевая игра для реализации профессионально- ориентированных задач.</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Сообщения</w:t>
            </w:r>
            <w:r>
              <w:rPr>
                <w:rFonts w:ascii="Times New Roman" w:hAnsi="Times New Roman" w:cs="Times New Roman"/>
                <w:color w:val="000000"/>
                <w:sz w:val="24"/>
                <w:szCs w:val="24"/>
                <w:shd w:val="clear" w:color="auto" w:fill="FFFFFF"/>
              </w:rPr>
              <w:t>, доклады, рефераты</w:t>
            </w:r>
            <w:r w:rsidRPr="00BC4E44">
              <w:rPr>
                <w:rFonts w:ascii="Times New Roman" w:hAnsi="Times New Roman" w:cs="Times New Roman"/>
                <w:color w:val="000000"/>
                <w:sz w:val="24"/>
                <w:szCs w:val="24"/>
                <w:shd w:val="clear" w:color="auto" w:fill="FFFFFF"/>
              </w:rPr>
              <w:t>.</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Кейс-задача.</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eastAsia="Times New Roman" w:hAnsi="Times New Roman" w:cs="Times New Roman"/>
                <w:color w:val="000000"/>
                <w:sz w:val="24"/>
                <w:szCs w:val="24"/>
                <w:lang w:eastAsia="ru-RU"/>
              </w:rPr>
              <w:t>Самостоятельная/ контрольная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Фронтальный устный/письменный</w:t>
            </w:r>
            <w:r w:rsidRPr="00BC4E44">
              <w:rPr>
                <w:rFonts w:ascii="Times New Roman" w:hAnsi="Times New Roman" w:cs="Times New Roman"/>
                <w:color w:val="000000"/>
                <w:sz w:val="24"/>
                <w:szCs w:val="24"/>
                <w:shd w:val="clear" w:color="auto" w:fill="FFFFFF"/>
              </w:rPr>
              <w:t xml:space="preserve"> опрос.</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Математический диктант.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Разноуровневые задания</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Практическая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Проект.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Тест.</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hAnsi="Times New Roman" w:cs="Times New Roman"/>
                <w:color w:val="000000"/>
                <w:sz w:val="24"/>
                <w:szCs w:val="24"/>
                <w:shd w:val="clear" w:color="auto" w:fill="FFFFFF"/>
              </w:rPr>
              <w:t>Промежуточная аттестация в форме экзамена.</w:t>
            </w:r>
          </w:p>
          <w:p w:rsidR="001F35E5" w:rsidRPr="004205D9" w:rsidRDefault="001F35E5" w:rsidP="001F35E5">
            <w:pPr>
              <w:spacing w:line="276" w:lineRule="auto"/>
              <w:ind w:right="57"/>
              <w:jc w:val="both"/>
              <w:rPr>
                <w:rFonts w:ascii="Times New Roman" w:hAnsi="Times New Roman" w:cs="Times New Roman"/>
                <w:b/>
                <w:sz w:val="24"/>
                <w:szCs w:val="24"/>
              </w:rPr>
            </w:pPr>
          </w:p>
        </w:tc>
      </w:tr>
      <w:tr w:rsidR="001F35E5" w:rsidRPr="00E369BC" w:rsidTr="001F35E5">
        <w:trPr>
          <w:jc w:val="center"/>
        </w:trPr>
        <w:tc>
          <w:tcPr>
            <w:tcW w:w="1712" w:type="pct"/>
          </w:tcPr>
          <w:p w:rsidR="001F35E5" w:rsidRPr="00E369BC" w:rsidRDefault="001F35E5" w:rsidP="001F35E5">
            <w:pPr>
              <w:spacing w:line="276" w:lineRule="auto"/>
              <w:ind w:left="57" w:right="57"/>
              <w:jc w:val="both"/>
              <w:rPr>
                <w:rFonts w:ascii="Times New Roman" w:hAnsi="Times New Roman" w:cs="Times New Roman"/>
                <w:b/>
                <w:sz w:val="24"/>
                <w:szCs w:val="24"/>
              </w:rPr>
            </w:pPr>
            <w:r w:rsidRPr="00E369BC">
              <w:rPr>
                <w:rFonts w:ascii="Times New Roman" w:hAnsi="Times New Roman" w:cs="Times New Roman"/>
                <w:iCs/>
                <w:sz w:val="24"/>
                <w:szCs w:val="24"/>
              </w:rPr>
              <w:t xml:space="preserve">ОК 02. </w:t>
            </w:r>
            <w:r w:rsidRPr="00E369BC">
              <w:rPr>
                <w:rFonts w:ascii="Times New Roman" w:hAnsi="Times New Roman" w:cs="Times New Roman"/>
                <w:sz w:val="24"/>
                <w:szCs w:val="24"/>
              </w:rPr>
              <w:t xml:space="preserve">Использовать современные средства поиска, анализа </w:t>
            </w:r>
            <w:r>
              <w:rPr>
                <w:rFonts w:ascii="Times New Roman" w:hAnsi="Times New Roman" w:cs="Times New Roman"/>
                <w:sz w:val="24"/>
                <w:szCs w:val="24"/>
              </w:rPr>
              <w:br/>
            </w:r>
            <w:r w:rsidRPr="00E369BC">
              <w:rPr>
                <w:rFonts w:ascii="Times New Roman" w:hAnsi="Times New Roman" w:cs="Times New Roman"/>
                <w:sz w:val="24"/>
                <w:szCs w:val="24"/>
              </w:rPr>
              <w:t xml:space="preserve">и интерпретации информации, </w:t>
            </w:r>
            <w:r>
              <w:rPr>
                <w:rFonts w:ascii="Times New Roman" w:hAnsi="Times New Roman" w:cs="Times New Roman"/>
                <w:sz w:val="24"/>
                <w:szCs w:val="24"/>
              </w:rPr>
              <w:br/>
            </w:r>
            <w:r w:rsidRPr="00E369BC">
              <w:rPr>
                <w:rFonts w:ascii="Times New Roman" w:hAnsi="Times New Roman" w:cs="Times New Roman"/>
                <w:sz w:val="24"/>
                <w:szCs w:val="24"/>
              </w:rPr>
              <w:t xml:space="preserve">и информационные технологии </w:t>
            </w:r>
            <w:r>
              <w:rPr>
                <w:rFonts w:ascii="Times New Roman" w:hAnsi="Times New Roman" w:cs="Times New Roman"/>
                <w:sz w:val="24"/>
                <w:szCs w:val="24"/>
              </w:rPr>
              <w:br/>
            </w:r>
            <w:r w:rsidRPr="00E369BC">
              <w:rPr>
                <w:rFonts w:ascii="Times New Roman" w:hAnsi="Times New Roman" w:cs="Times New Roman"/>
                <w:sz w:val="24"/>
                <w:szCs w:val="24"/>
              </w:rPr>
              <w:t>для выполнения задач профессиональной деятельности</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Pr="00E369BC" w:rsidRDefault="001F35E5" w:rsidP="001F35E5">
            <w:pPr>
              <w:spacing w:line="276" w:lineRule="auto"/>
              <w:ind w:left="57" w:right="57"/>
              <w:rPr>
                <w:rFonts w:ascii="Times New Roman" w:hAnsi="Times New Roman" w:cs="Times New Roman"/>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Деловая и/или ролевая игра для реализации профессионально- ориентированных задач.</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Сообщения</w:t>
            </w:r>
            <w:r>
              <w:rPr>
                <w:rFonts w:ascii="Times New Roman" w:hAnsi="Times New Roman" w:cs="Times New Roman"/>
                <w:color w:val="000000"/>
                <w:sz w:val="24"/>
                <w:szCs w:val="24"/>
                <w:shd w:val="clear" w:color="auto" w:fill="FFFFFF"/>
              </w:rPr>
              <w:t>, доклады, рефераты</w:t>
            </w:r>
            <w:r w:rsidRPr="00BC4E44">
              <w:rPr>
                <w:rFonts w:ascii="Times New Roman" w:hAnsi="Times New Roman" w:cs="Times New Roman"/>
                <w:color w:val="000000"/>
                <w:sz w:val="24"/>
                <w:szCs w:val="24"/>
                <w:shd w:val="clear" w:color="auto" w:fill="FFFFFF"/>
              </w:rPr>
              <w:t>.</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Кейс-задача.</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eastAsia="Times New Roman" w:hAnsi="Times New Roman" w:cs="Times New Roman"/>
                <w:color w:val="000000"/>
                <w:sz w:val="24"/>
                <w:szCs w:val="24"/>
                <w:lang w:eastAsia="ru-RU"/>
              </w:rPr>
              <w:t>Самостоятельная/ контрольная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Фронтальный устный/письменный</w:t>
            </w:r>
            <w:r w:rsidRPr="00BC4E44">
              <w:rPr>
                <w:rFonts w:ascii="Times New Roman" w:hAnsi="Times New Roman" w:cs="Times New Roman"/>
                <w:color w:val="000000"/>
                <w:sz w:val="24"/>
                <w:szCs w:val="24"/>
                <w:shd w:val="clear" w:color="auto" w:fill="FFFFFF"/>
              </w:rPr>
              <w:t xml:space="preserve"> опрос.</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Математический диктант.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Разноуровневые задания</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Практическая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Проект.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Тест.</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hAnsi="Times New Roman" w:cs="Times New Roman"/>
                <w:color w:val="000000"/>
                <w:sz w:val="24"/>
                <w:szCs w:val="24"/>
                <w:shd w:val="clear" w:color="auto" w:fill="FFFFFF"/>
              </w:rPr>
              <w:t>Промежуточная аттестация в форме экзамена.</w:t>
            </w:r>
          </w:p>
          <w:p w:rsidR="001F35E5" w:rsidRDefault="001F35E5" w:rsidP="001F35E5">
            <w:pPr>
              <w:suppressAutoHyphens/>
              <w:contextualSpacing/>
              <w:jc w:val="both"/>
              <w:rPr>
                <w:rFonts w:ascii="Times New Roman" w:hAnsi="Times New Roman" w:cs="Times New Roman"/>
                <w:b/>
                <w:sz w:val="24"/>
                <w:szCs w:val="24"/>
              </w:rPr>
            </w:pPr>
          </w:p>
          <w:p w:rsidR="001F35E5" w:rsidRPr="00E369BC" w:rsidRDefault="001F35E5" w:rsidP="001F35E5">
            <w:pPr>
              <w:spacing w:line="276" w:lineRule="auto"/>
              <w:ind w:left="57" w:right="57"/>
              <w:jc w:val="both"/>
              <w:rPr>
                <w:rFonts w:ascii="Times New Roman" w:hAnsi="Times New Roman" w:cs="Times New Roman"/>
                <w:sz w:val="24"/>
                <w:szCs w:val="24"/>
              </w:rPr>
            </w:pPr>
          </w:p>
        </w:tc>
      </w:tr>
      <w:tr w:rsidR="001F35E5" w:rsidRPr="00E369BC" w:rsidTr="001F35E5">
        <w:trPr>
          <w:jc w:val="center"/>
        </w:trPr>
        <w:tc>
          <w:tcPr>
            <w:tcW w:w="1712" w:type="pct"/>
          </w:tcPr>
          <w:p w:rsidR="001F35E5" w:rsidRPr="00E369BC" w:rsidRDefault="001F35E5" w:rsidP="001F35E5">
            <w:pPr>
              <w:spacing w:line="276" w:lineRule="auto"/>
              <w:ind w:left="57" w:right="57"/>
              <w:jc w:val="both"/>
              <w:rPr>
                <w:rFonts w:ascii="Times New Roman" w:hAnsi="Times New Roman" w:cs="Times New Roman"/>
                <w:b/>
                <w:sz w:val="24"/>
                <w:szCs w:val="24"/>
              </w:rPr>
            </w:pPr>
            <w:r w:rsidRPr="00E369BC">
              <w:rPr>
                <w:rFonts w:ascii="Times New Roman" w:hAnsi="Times New Roman" w:cs="Times New Roman"/>
                <w:iCs/>
                <w:sz w:val="24"/>
                <w:szCs w:val="24"/>
              </w:rPr>
              <w:t xml:space="preserve">ОК 03. </w:t>
            </w:r>
            <w:r w:rsidRPr="00E369BC">
              <w:rPr>
                <w:rFonts w:ascii="Times New Roman" w:hAnsi="Times New Roman" w:cs="Times New Roman"/>
                <w:sz w:val="24"/>
                <w:szCs w:val="24"/>
              </w:rPr>
              <w:t xml:space="preserve">Планировать </w:t>
            </w:r>
            <w:r>
              <w:rPr>
                <w:rFonts w:ascii="Times New Roman" w:hAnsi="Times New Roman" w:cs="Times New Roman"/>
                <w:sz w:val="24"/>
                <w:szCs w:val="24"/>
              </w:rPr>
              <w:br/>
            </w:r>
            <w:r w:rsidRPr="00E369BC">
              <w:rPr>
                <w:rFonts w:ascii="Times New Roman" w:hAnsi="Times New Roman" w:cs="Times New Roman"/>
                <w:sz w:val="24"/>
                <w:szCs w:val="24"/>
              </w:rPr>
              <w:t xml:space="preserve">и реализовывать собственное профессиональное </w:t>
            </w:r>
            <w:r>
              <w:rPr>
                <w:rFonts w:ascii="Times New Roman" w:hAnsi="Times New Roman" w:cs="Times New Roman"/>
                <w:sz w:val="24"/>
                <w:szCs w:val="24"/>
              </w:rPr>
              <w:br/>
            </w:r>
            <w:r w:rsidRPr="00E369BC">
              <w:rPr>
                <w:rFonts w:ascii="Times New Roman" w:hAnsi="Times New Roman" w:cs="Times New Roman"/>
                <w:sz w:val="24"/>
                <w:szCs w:val="24"/>
              </w:rPr>
              <w:t xml:space="preserve">и личностное развитие, предпринимательскую деятельность </w:t>
            </w:r>
            <w:r>
              <w:rPr>
                <w:rFonts w:ascii="Times New Roman" w:hAnsi="Times New Roman" w:cs="Times New Roman"/>
                <w:sz w:val="24"/>
                <w:szCs w:val="24"/>
              </w:rPr>
              <w:br/>
            </w:r>
            <w:r w:rsidRPr="00E369BC">
              <w:rPr>
                <w:rFonts w:ascii="Times New Roman" w:hAnsi="Times New Roman" w:cs="Times New Roman"/>
                <w:sz w:val="24"/>
                <w:szCs w:val="24"/>
              </w:rPr>
              <w:t xml:space="preserve">в профессиональной сфере, использовать знания </w:t>
            </w:r>
            <w:r>
              <w:rPr>
                <w:rFonts w:ascii="Times New Roman" w:hAnsi="Times New Roman" w:cs="Times New Roman"/>
                <w:sz w:val="24"/>
                <w:szCs w:val="24"/>
              </w:rPr>
              <w:br/>
            </w:r>
            <w:r w:rsidRPr="00E369BC">
              <w:rPr>
                <w:rFonts w:ascii="Times New Roman" w:hAnsi="Times New Roman" w:cs="Times New Roman"/>
                <w:sz w:val="24"/>
                <w:szCs w:val="24"/>
              </w:rPr>
              <w:t>по правовой и финансовой грамотности в различных жизненных ситуациях</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Pr="00E369BC" w:rsidRDefault="001F35E5" w:rsidP="001F35E5">
            <w:pPr>
              <w:spacing w:line="276" w:lineRule="auto"/>
              <w:ind w:left="57" w:right="57"/>
              <w:rPr>
                <w:rFonts w:ascii="Times New Roman" w:hAnsi="Times New Roman" w:cs="Times New Roman"/>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E369BC" w:rsidRDefault="001F35E5" w:rsidP="001F35E5">
            <w:pPr>
              <w:spacing w:line="276" w:lineRule="auto"/>
              <w:ind w:left="57" w:right="57"/>
              <w:jc w:val="both"/>
              <w:rPr>
                <w:rFonts w:ascii="Times New Roman" w:hAnsi="Times New Roman" w:cs="Times New Roman"/>
                <w:sz w:val="24"/>
                <w:szCs w:val="24"/>
              </w:rPr>
            </w:pPr>
            <w:r w:rsidRPr="00307117">
              <w:rPr>
                <w:rFonts w:ascii="Times New Roman" w:hAnsi="Times New Roman" w:cs="Times New Roman"/>
                <w:color w:val="000000"/>
                <w:sz w:val="24"/>
                <w:szCs w:val="24"/>
                <w:shd w:val="clear" w:color="auto" w:fill="FFFFFF"/>
              </w:rPr>
              <w:t>Деловая и/или ролевая игра для реализации профессионально- ориентированных задач.</w:t>
            </w:r>
          </w:p>
        </w:tc>
      </w:tr>
      <w:tr w:rsidR="001F35E5" w:rsidRPr="00E369BC" w:rsidTr="001F35E5">
        <w:trPr>
          <w:jc w:val="center"/>
        </w:trPr>
        <w:tc>
          <w:tcPr>
            <w:tcW w:w="1712" w:type="pct"/>
          </w:tcPr>
          <w:p w:rsidR="001F35E5" w:rsidRPr="00E369BC" w:rsidRDefault="001F35E5" w:rsidP="001F35E5">
            <w:pPr>
              <w:spacing w:line="276" w:lineRule="auto"/>
              <w:ind w:left="57" w:right="57"/>
              <w:jc w:val="both"/>
              <w:rPr>
                <w:rFonts w:ascii="Times New Roman" w:hAnsi="Times New Roman" w:cs="Times New Roman"/>
                <w:b/>
                <w:sz w:val="24"/>
                <w:szCs w:val="24"/>
              </w:rPr>
            </w:pPr>
            <w:r w:rsidRPr="00E369BC">
              <w:rPr>
                <w:rFonts w:ascii="Times New Roman" w:hAnsi="Times New Roman" w:cs="Times New Roman"/>
                <w:iCs/>
                <w:sz w:val="24"/>
                <w:szCs w:val="24"/>
              </w:rPr>
              <w:t xml:space="preserve">ОК 04. </w:t>
            </w:r>
            <w:r w:rsidRPr="00E369BC">
              <w:rPr>
                <w:rFonts w:ascii="Times New Roman" w:hAnsi="Times New Roman" w:cs="Times New Roman"/>
                <w:sz w:val="24"/>
                <w:szCs w:val="24"/>
              </w:rPr>
              <w:t xml:space="preserve">Эффективно взаимодействовать </w:t>
            </w:r>
            <w:r>
              <w:rPr>
                <w:rFonts w:ascii="Times New Roman" w:hAnsi="Times New Roman" w:cs="Times New Roman"/>
                <w:sz w:val="24"/>
                <w:szCs w:val="24"/>
              </w:rPr>
              <w:br/>
            </w:r>
            <w:r w:rsidRPr="00E369BC">
              <w:rPr>
                <w:rFonts w:ascii="Times New Roman" w:hAnsi="Times New Roman" w:cs="Times New Roman"/>
                <w:sz w:val="24"/>
                <w:szCs w:val="24"/>
              </w:rPr>
              <w:t xml:space="preserve">и работать в коллективе </w:t>
            </w:r>
            <w:r>
              <w:rPr>
                <w:rFonts w:ascii="Times New Roman" w:hAnsi="Times New Roman" w:cs="Times New Roman"/>
                <w:sz w:val="24"/>
                <w:szCs w:val="24"/>
              </w:rPr>
              <w:br/>
            </w:r>
            <w:r w:rsidRPr="00E369BC">
              <w:rPr>
                <w:rFonts w:ascii="Times New Roman" w:hAnsi="Times New Roman" w:cs="Times New Roman"/>
                <w:sz w:val="24"/>
                <w:szCs w:val="24"/>
              </w:rPr>
              <w:t>и команде</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Pr="00E369BC" w:rsidRDefault="001F35E5" w:rsidP="001F35E5">
            <w:pPr>
              <w:spacing w:line="276" w:lineRule="auto"/>
              <w:ind w:left="57" w:right="57"/>
              <w:rPr>
                <w:rFonts w:ascii="Times New Roman" w:hAnsi="Times New Roman" w:cs="Times New Roman"/>
                <w:bCs/>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E369BC" w:rsidRDefault="001F35E5" w:rsidP="001F35E5">
            <w:pPr>
              <w:spacing w:line="276" w:lineRule="auto"/>
              <w:ind w:left="57" w:right="57"/>
              <w:jc w:val="both"/>
              <w:rPr>
                <w:rFonts w:ascii="Times New Roman" w:hAnsi="Times New Roman" w:cs="Times New Roman"/>
                <w:sz w:val="24"/>
                <w:szCs w:val="24"/>
              </w:rPr>
            </w:pPr>
            <w:r w:rsidRPr="00307117">
              <w:rPr>
                <w:rFonts w:ascii="Times New Roman" w:hAnsi="Times New Roman" w:cs="Times New Roman"/>
                <w:color w:val="000000"/>
                <w:sz w:val="24"/>
                <w:szCs w:val="24"/>
                <w:shd w:val="clear" w:color="auto" w:fill="FFFFFF"/>
              </w:rPr>
              <w:t>Сообщения, доклады, рефераты.</w:t>
            </w:r>
          </w:p>
        </w:tc>
      </w:tr>
      <w:tr w:rsidR="001F35E5" w:rsidRPr="00E369BC" w:rsidTr="001F35E5">
        <w:trPr>
          <w:jc w:val="center"/>
        </w:trPr>
        <w:tc>
          <w:tcPr>
            <w:tcW w:w="1712" w:type="pct"/>
          </w:tcPr>
          <w:p w:rsidR="001F35E5" w:rsidRPr="00E369BC" w:rsidRDefault="001F35E5" w:rsidP="001F35E5">
            <w:pPr>
              <w:spacing w:line="276" w:lineRule="auto"/>
              <w:ind w:left="57" w:right="57"/>
              <w:jc w:val="both"/>
              <w:rPr>
                <w:rFonts w:ascii="Times New Roman" w:hAnsi="Times New Roman" w:cs="Times New Roman"/>
                <w:b/>
                <w:sz w:val="24"/>
                <w:szCs w:val="24"/>
              </w:rPr>
            </w:pPr>
            <w:r w:rsidRPr="00E369BC">
              <w:rPr>
                <w:rFonts w:ascii="Times New Roman" w:hAnsi="Times New Roman" w:cs="Times New Roman"/>
                <w:iCs/>
                <w:sz w:val="24"/>
                <w:szCs w:val="24"/>
              </w:rPr>
              <w:t xml:space="preserve">ОК 05. </w:t>
            </w:r>
            <w:r w:rsidRPr="00E369BC">
              <w:rPr>
                <w:rFonts w:ascii="Times New Roman" w:hAnsi="Times New Roman" w:cs="Times New Roman"/>
                <w:sz w:val="24"/>
                <w:szCs w:val="24"/>
              </w:rPr>
              <w:t xml:space="preserve">Осуществлять устную и письменную коммуникацию </w:t>
            </w:r>
            <w:r>
              <w:rPr>
                <w:rFonts w:ascii="Times New Roman" w:hAnsi="Times New Roman" w:cs="Times New Roman"/>
                <w:sz w:val="24"/>
                <w:szCs w:val="24"/>
              </w:rPr>
              <w:br/>
            </w:r>
            <w:r w:rsidRPr="00E369BC">
              <w:rPr>
                <w:rFonts w:ascii="Times New Roman" w:hAnsi="Times New Roman" w:cs="Times New Roman"/>
                <w:sz w:val="24"/>
                <w:szCs w:val="24"/>
              </w:rPr>
              <w:t xml:space="preserve">на государственном языке Российской Федерации </w:t>
            </w:r>
            <w:r>
              <w:rPr>
                <w:rFonts w:ascii="Times New Roman" w:hAnsi="Times New Roman" w:cs="Times New Roman"/>
                <w:sz w:val="24"/>
                <w:szCs w:val="24"/>
              </w:rPr>
              <w:br/>
            </w:r>
            <w:r w:rsidRPr="00E369BC">
              <w:rPr>
                <w:rFonts w:ascii="Times New Roman" w:hAnsi="Times New Roman" w:cs="Times New Roman"/>
                <w:sz w:val="24"/>
                <w:szCs w:val="24"/>
              </w:rPr>
              <w:t>с учетом особенностей социального и культурного контекста</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Pr="00E369BC" w:rsidRDefault="001F35E5" w:rsidP="001F35E5">
            <w:pPr>
              <w:spacing w:line="276" w:lineRule="auto"/>
              <w:ind w:left="57" w:right="57"/>
              <w:rPr>
                <w:rFonts w:ascii="Times New Roman" w:hAnsi="Times New Roman" w:cs="Times New Roman"/>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Деловая и/или ролевая игра для реализации профессионально- ориентированных задач.</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Сообщения</w:t>
            </w:r>
            <w:r>
              <w:rPr>
                <w:rFonts w:ascii="Times New Roman" w:hAnsi="Times New Roman" w:cs="Times New Roman"/>
                <w:color w:val="000000"/>
                <w:sz w:val="24"/>
                <w:szCs w:val="24"/>
                <w:shd w:val="clear" w:color="auto" w:fill="FFFFFF"/>
              </w:rPr>
              <w:t>, доклады, рефераты</w:t>
            </w:r>
            <w:r w:rsidRPr="00BC4E44">
              <w:rPr>
                <w:rFonts w:ascii="Times New Roman" w:hAnsi="Times New Roman" w:cs="Times New Roman"/>
                <w:color w:val="000000"/>
                <w:sz w:val="24"/>
                <w:szCs w:val="24"/>
                <w:shd w:val="clear" w:color="auto" w:fill="FFFFFF"/>
              </w:rPr>
              <w:t>.</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Кейс-задача.</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eastAsia="Times New Roman" w:hAnsi="Times New Roman" w:cs="Times New Roman"/>
                <w:color w:val="000000"/>
                <w:sz w:val="24"/>
                <w:szCs w:val="24"/>
                <w:lang w:eastAsia="ru-RU"/>
              </w:rPr>
              <w:t>Самостоятельная/ контрольная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Фронтальный устный/письменный</w:t>
            </w:r>
            <w:r w:rsidRPr="00BC4E44">
              <w:rPr>
                <w:rFonts w:ascii="Times New Roman" w:hAnsi="Times New Roman" w:cs="Times New Roman"/>
                <w:color w:val="000000"/>
                <w:sz w:val="24"/>
                <w:szCs w:val="24"/>
                <w:shd w:val="clear" w:color="auto" w:fill="FFFFFF"/>
              </w:rPr>
              <w:t xml:space="preserve"> опрос.</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Математический диктант.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Разноуровневые задания</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Практическая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Проект.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Тест.</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hAnsi="Times New Roman" w:cs="Times New Roman"/>
                <w:color w:val="000000"/>
                <w:sz w:val="24"/>
                <w:szCs w:val="24"/>
                <w:shd w:val="clear" w:color="auto" w:fill="FFFFFF"/>
              </w:rPr>
              <w:t>Промежуточная аттестация в форме экзамена.</w:t>
            </w:r>
          </w:p>
          <w:p w:rsidR="001F35E5" w:rsidRDefault="001F35E5" w:rsidP="001F35E5">
            <w:pPr>
              <w:suppressAutoHyphens/>
              <w:contextualSpacing/>
              <w:jc w:val="both"/>
              <w:rPr>
                <w:rFonts w:ascii="Times New Roman" w:hAnsi="Times New Roman" w:cs="Times New Roman"/>
                <w:b/>
                <w:sz w:val="24"/>
                <w:szCs w:val="24"/>
              </w:rPr>
            </w:pPr>
          </w:p>
          <w:p w:rsidR="001F35E5" w:rsidRPr="00E369BC" w:rsidRDefault="001F35E5" w:rsidP="001F35E5">
            <w:pPr>
              <w:spacing w:line="276" w:lineRule="auto"/>
              <w:ind w:left="57" w:right="57"/>
              <w:jc w:val="both"/>
              <w:rPr>
                <w:rFonts w:ascii="Times New Roman" w:hAnsi="Times New Roman" w:cs="Times New Roman"/>
                <w:sz w:val="24"/>
                <w:szCs w:val="24"/>
              </w:rPr>
            </w:pPr>
          </w:p>
        </w:tc>
      </w:tr>
      <w:tr w:rsidR="001F35E5" w:rsidRPr="00E369BC" w:rsidTr="001F35E5">
        <w:trPr>
          <w:jc w:val="center"/>
        </w:trPr>
        <w:tc>
          <w:tcPr>
            <w:tcW w:w="1712" w:type="pct"/>
            <w:shd w:val="clear" w:color="auto" w:fill="auto"/>
          </w:tcPr>
          <w:p w:rsidR="001F35E5" w:rsidRPr="00E369BC" w:rsidRDefault="001F35E5" w:rsidP="001F35E5">
            <w:pPr>
              <w:spacing w:line="276" w:lineRule="auto"/>
              <w:ind w:left="57" w:right="57"/>
              <w:jc w:val="both"/>
              <w:rPr>
                <w:rFonts w:ascii="Times New Roman" w:hAnsi="Times New Roman" w:cs="Times New Roman"/>
                <w:b/>
                <w:sz w:val="24"/>
                <w:szCs w:val="24"/>
              </w:rPr>
            </w:pPr>
            <w:r w:rsidRPr="00E369BC">
              <w:rPr>
                <w:rFonts w:ascii="Times New Roman" w:hAnsi="Times New Roman" w:cs="Times New Roman"/>
                <w:iCs/>
                <w:sz w:val="24"/>
                <w:szCs w:val="24"/>
              </w:rPr>
              <w:t xml:space="preserve">ОК 06. </w:t>
            </w:r>
            <w:r w:rsidRPr="00E369BC">
              <w:rPr>
                <w:rFonts w:ascii="Times New Roman" w:hAnsi="Times New Roman" w:cs="Times New Roman"/>
                <w:sz w:val="24"/>
                <w:szCs w:val="24"/>
              </w:rPr>
              <w:t xml:space="preserve">Проявлять гражданско-патриотическую позицию, демонстрировать осознанное поведение </w:t>
            </w:r>
            <w:r>
              <w:rPr>
                <w:rFonts w:ascii="Times New Roman" w:hAnsi="Times New Roman" w:cs="Times New Roman"/>
                <w:sz w:val="24"/>
                <w:szCs w:val="24"/>
              </w:rPr>
              <w:br/>
            </w:r>
            <w:r w:rsidRPr="00E369BC">
              <w:rPr>
                <w:rFonts w:ascii="Times New Roman" w:hAnsi="Times New Roman" w:cs="Times New Roman"/>
                <w:sz w:val="24"/>
                <w:szCs w:val="24"/>
              </w:rPr>
              <w:t xml:space="preserve">на основе традиционных российских духовно-нравственных ценностей, </w:t>
            </w:r>
            <w:r>
              <w:rPr>
                <w:rFonts w:ascii="Times New Roman" w:hAnsi="Times New Roman" w:cs="Times New Roman"/>
                <w:sz w:val="24"/>
                <w:szCs w:val="24"/>
              </w:rPr>
              <w:br/>
            </w:r>
            <w:r w:rsidRPr="00E369BC">
              <w:rPr>
                <w:rFonts w:ascii="Times New Roman" w:hAnsi="Times New Roman" w:cs="Times New Roman"/>
                <w:sz w:val="24"/>
                <w:szCs w:val="24"/>
              </w:rPr>
              <w:t xml:space="preserve">в том числе с учетом гармонизации межнациональных </w:t>
            </w:r>
            <w:r>
              <w:rPr>
                <w:rFonts w:ascii="Times New Roman" w:hAnsi="Times New Roman" w:cs="Times New Roman"/>
                <w:sz w:val="24"/>
                <w:szCs w:val="24"/>
              </w:rPr>
              <w:br/>
            </w:r>
            <w:r w:rsidRPr="00E369BC">
              <w:rPr>
                <w:rFonts w:ascii="Times New Roman" w:hAnsi="Times New Roman" w:cs="Times New Roman"/>
                <w:sz w:val="24"/>
                <w:szCs w:val="24"/>
              </w:rPr>
              <w:t>и межрелигиозных отношений, применять стандарты антикоррупционного поведения</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Pr="00E369BC" w:rsidRDefault="001F35E5" w:rsidP="001F35E5">
            <w:pPr>
              <w:spacing w:line="276" w:lineRule="auto"/>
              <w:ind w:left="57" w:right="57"/>
              <w:rPr>
                <w:rFonts w:ascii="Times New Roman" w:hAnsi="Times New Roman" w:cs="Times New Roman"/>
                <w:bCs/>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Деловая и/или ролевая игра для реализации профессионально- ориентированных задач.</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Сообщения</w:t>
            </w:r>
            <w:r>
              <w:rPr>
                <w:rFonts w:ascii="Times New Roman" w:hAnsi="Times New Roman" w:cs="Times New Roman"/>
                <w:color w:val="000000"/>
                <w:sz w:val="24"/>
                <w:szCs w:val="24"/>
                <w:shd w:val="clear" w:color="auto" w:fill="FFFFFF"/>
              </w:rPr>
              <w:t>, доклады, рефераты</w:t>
            </w:r>
            <w:r w:rsidRPr="00BC4E44">
              <w:rPr>
                <w:rFonts w:ascii="Times New Roman" w:hAnsi="Times New Roman" w:cs="Times New Roman"/>
                <w:color w:val="000000"/>
                <w:sz w:val="24"/>
                <w:szCs w:val="24"/>
                <w:shd w:val="clear" w:color="auto" w:fill="FFFFFF"/>
              </w:rPr>
              <w:t>.</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Кейс-задача.</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eastAsia="Times New Roman" w:hAnsi="Times New Roman" w:cs="Times New Roman"/>
                <w:color w:val="000000"/>
                <w:sz w:val="24"/>
                <w:szCs w:val="24"/>
                <w:lang w:eastAsia="ru-RU"/>
              </w:rPr>
              <w:t>Самостоятельная/ контрольная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Фронтальный устный/письменный</w:t>
            </w:r>
            <w:r w:rsidRPr="00BC4E44">
              <w:rPr>
                <w:rFonts w:ascii="Times New Roman" w:hAnsi="Times New Roman" w:cs="Times New Roman"/>
                <w:color w:val="000000"/>
                <w:sz w:val="24"/>
                <w:szCs w:val="24"/>
                <w:shd w:val="clear" w:color="auto" w:fill="FFFFFF"/>
              </w:rPr>
              <w:t xml:space="preserve"> опрос.</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Математический диктант.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Разноуровневые задания</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Практическая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Проект.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Тест.</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hAnsi="Times New Roman" w:cs="Times New Roman"/>
                <w:color w:val="000000"/>
                <w:sz w:val="24"/>
                <w:szCs w:val="24"/>
                <w:shd w:val="clear" w:color="auto" w:fill="FFFFFF"/>
              </w:rPr>
              <w:t>Промежуточная аттестация в форме экзамена.</w:t>
            </w:r>
          </w:p>
          <w:p w:rsidR="001F35E5" w:rsidRDefault="001F35E5" w:rsidP="001F35E5">
            <w:pPr>
              <w:suppressAutoHyphens/>
              <w:contextualSpacing/>
              <w:jc w:val="both"/>
              <w:rPr>
                <w:rFonts w:ascii="Times New Roman" w:hAnsi="Times New Roman" w:cs="Times New Roman"/>
                <w:b/>
                <w:sz w:val="24"/>
                <w:szCs w:val="24"/>
              </w:rPr>
            </w:pPr>
          </w:p>
          <w:p w:rsidR="001F35E5" w:rsidRPr="00E369BC" w:rsidRDefault="001F35E5" w:rsidP="001F35E5">
            <w:pPr>
              <w:spacing w:line="276" w:lineRule="auto"/>
              <w:ind w:left="57" w:right="57"/>
              <w:jc w:val="both"/>
              <w:rPr>
                <w:rFonts w:ascii="Times New Roman" w:hAnsi="Times New Roman" w:cs="Times New Roman"/>
                <w:sz w:val="24"/>
                <w:szCs w:val="24"/>
              </w:rPr>
            </w:pPr>
          </w:p>
        </w:tc>
      </w:tr>
      <w:tr w:rsidR="001F35E5" w:rsidRPr="00E369BC" w:rsidTr="001F35E5">
        <w:trPr>
          <w:jc w:val="center"/>
        </w:trPr>
        <w:tc>
          <w:tcPr>
            <w:tcW w:w="1712" w:type="pct"/>
          </w:tcPr>
          <w:p w:rsidR="001F35E5" w:rsidRPr="00E369BC" w:rsidRDefault="001F35E5" w:rsidP="001F35E5">
            <w:pPr>
              <w:spacing w:line="276" w:lineRule="auto"/>
              <w:ind w:left="57" w:right="57"/>
              <w:jc w:val="both"/>
              <w:rPr>
                <w:rFonts w:ascii="Times New Roman" w:hAnsi="Times New Roman" w:cs="Times New Roman"/>
                <w:b/>
                <w:sz w:val="24"/>
                <w:szCs w:val="24"/>
              </w:rPr>
            </w:pPr>
            <w:r w:rsidRPr="00E369BC">
              <w:rPr>
                <w:rFonts w:ascii="Times New Roman" w:hAnsi="Times New Roman" w:cs="Times New Roman"/>
                <w:iCs/>
                <w:sz w:val="24"/>
                <w:szCs w:val="24"/>
              </w:rPr>
              <w:t xml:space="preserve">ОК 07. </w:t>
            </w:r>
            <w:r w:rsidRPr="00E369BC">
              <w:rPr>
                <w:rFonts w:ascii="Times New Roman" w:hAnsi="Times New Roman" w:cs="Times New Roman"/>
                <w:sz w:val="24"/>
                <w:szCs w:val="24"/>
              </w:rPr>
              <w:t xml:space="preserve">Содействовать сохранению окружающей среды, ресурсосбережению, применять знания </w:t>
            </w:r>
            <w:r>
              <w:rPr>
                <w:rFonts w:ascii="Times New Roman" w:hAnsi="Times New Roman" w:cs="Times New Roman"/>
                <w:sz w:val="24"/>
                <w:szCs w:val="24"/>
              </w:rPr>
              <w:br/>
            </w:r>
            <w:r w:rsidRPr="00E369BC">
              <w:rPr>
                <w:rFonts w:ascii="Times New Roman" w:hAnsi="Times New Roman" w:cs="Times New Roman"/>
                <w:sz w:val="24"/>
                <w:szCs w:val="24"/>
              </w:rPr>
              <w:t xml:space="preserve">об изменении климата, принципы бережливого производства, эффективно действовать </w:t>
            </w:r>
            <w:r>
              <w:rPr>
                <w:rFonts w:ascii="Times New Roman" w:hAnsi="Times New Roman" w:cs="Times New Roman"/>
                <w:sz w:val="24"/>
                <w:szCs w:val="24"/>
              </w:rPr>
              <w:br/>
            </w:r>
            <w:r w:rsidRPr="00E369BC">
              <w:rPr>
                <w:rFonts w:ascii="Times New Roman" w:hAnsi="Times New Roman" w:cs="Times New Roman"/>
                <w:sz w:val="24"/>
                <w:szCs w:val="24"/>
              </w:rPr>
              <w:t>в чрезвычайных ситуациях</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Pr="00E369BC" w:rsidRDefault="001F35E5" w:rsidP="001F35E5">
            <w:pPr>
              <w:spacing w:line="276" w:lineRule="auto"/>
              <w:ind w:left="57" w:right="57"/>
              <w:rPr>
                <w:rFonts w:ascii="Times New Roman" w:hAnsi="Times New Roman" w:cs="Times New Roman"/>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Деловая и/или ролевая игра для реализации профессионально- ориентированных задач.</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Сообщения</w:t>
            </w:r>
            <w:r>
              <w:rPr>
                <w:rFonts w:ascii="Times New Roman" w:hAnsi="Times New Roman" w:cs="Times New Roman"/>
                <w:color w:val="000000"/>
                <w:sz w:val="24"/>
                <w:szCs w:val="24"/>
                <w:shd w:val="clear" w:color="auto" w:fill="FFFFFF"/>
              </w:rPr>
              <w:t>, доклады, рефераты</w:t>
            </w:r>
            <w:r w:rsidRPr="00BC4E44">
              <w:rPr>
                <w:rFonts w:ascii="Times New Roman" w:hAnsi="Times New Roman" w:cs="Times New Roman"/>
                <w:color w:val="000000"/>
                <w:sz w:val="24"/>
                <w:szCs w:val="24"/>
                <w:shd w:val="clear" w:color="auto" w:fill="FFFFFF"/>
              </w:rPr>
              <w:t>.</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Кейс-задача.</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eastAsia="Times New Roman" w:hAnsi="Times New Roman" w:cs="Times New Roman"/>
                <w:color w:val="000000"/>
                <w:sz w:val="24"/>
                <w:szCs w:val="24"/>
                <w:lang w:eastAsia="ru-RU"/>
              </w:rPr>
              <w:t>Самостоятельная/ контрольная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Фронтальный устный/письменный</w:t>
            </w:r>
            <w:r w:rsidRPr="00BC4E44">
              <w:rPr>
                <w:rFonts w:ascii="Times New Roman" w:hAnsi="Times New Roman" w:cs="Times New Roman"/>
                <w:color w:val="000000"/>
                <w:sz w:val="24"/>
                <w:szCs w:val="24"/>
                <w:shd w:val="clear" w:color="auto" w:fill="FFFFFF"/>
              </w:rPr>
              <w:t xml:space="preserve"> опрос.</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Математический диктант.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Разноуровневые задания</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Практическая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Проект.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Тест.</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hAnsi="Times New Roman" w:cs="Times New Roman"/>
                <w:color w:val="000000"/>
                <w:sz w:val="24"/>
                <w:szCs w:val="24"/>
                <w:shd w:val="clear" w:color="auto" w:fill="FFFFFF"/>
              </w:rPr>
              <w:t>Промежуточная аттестация в форме экзамена.</w:t>
            </w:r>
          </w:p>
          <w:p w:rsidR="001F35E5" w:rsidRDefault="001F35E5" w:rsidP="001F35E5">
            <w:pPr>
              <w:suppressAutoHyphens/>
              <w:contextualSpacing/>
              <w:jc w:val="both"/>
              <w:rPr>
                <w:rFonts w:ascii="Times New Roman" w:hAnsi="Times New Roman" w:cs="Times New Roman"/>
                <w:b/>
                <w:sz w:val="24"/>
                <w:szCs w:val="24"/>
              </w:rPr>
            </w:pPr>
          </w:p>
          <w:p w:rsidR="001F35E5" w:rsidRPr="00E369BC" w:rsidRDefault="001F35E5" w:rsidP="001F35E5">
            <w:pPr>
              <w:spacing w:line="276" w:lineRule="auto"/>
              <w:ind w:left="57" w:right="57"/>
              <w:jc w:val="both"/>
              <w:rPr>
                <w:rFonts w:ascii="Times New Roman" w:hAnsi="Times New Roman" w:cs="Times New Roman"/>
                <w:sz w:val="24"/>
                <w:szCs w:val="24"/>
              </w:rPr>
            </w:pPr>
          </w:p>
        </w:tc>
      </w:tr>
      <w:tr w:rsidR="001F35E5" w:rsidRPr="00E369BC" w:rsidTr="001F35E5">
        <w:trPr>
          <w:jc w:val="center"/>
        </w:trPr>
        <w:tc>
          <w:tcPr>
            <w:tcW w:w="1712" w:type="pct"/>
          </w:tcPr>
          <w:p w:rsidR="001F35E5" w:rsidRPr="00E369BC" w:rsidRDefault="001F35E5" w:rsidP="001F35E5">
            <w:pPr>
              <w:spacing w:line="276" w:lineRule="auto"/>
              <w:ind w:left="57" w:right="57"/>
              <w:jc w:val="both"/>
              <w:rPr>
                <w:rFonts w:ascii="Times New Roman" w:hAnsi="Times New Roman" w:cs="Times New Roman"/>
                <w:b/>
                <w:i/>
                <w:iCs/>
                <w:sz w:val="24"/>
                <w:szCs w:val="24"/>
              </w:rPr>
            </w:pPr>
            <w:r w:rsidRPr="00052D86">
              <w:rPr>
                <w:rFonts w:ascii="Times New Roman" w:eastAsia="Segoe UI" w:hAnsi="Times New Roman" w:cs="Times New Roman"/>
                <w:b/>
                <w:bCs/>
                <w:iCs/>
                <w:sz w:val="24"/>
                <w:szCs w:val="24"/>
              </w:rPr>
              <w:t xml:space="preserve">ПК 1.1 </w:t>
            </w:r>
            <w:r w:rsidRPr="00052D86">
              <w:rPr>
                <w:rFonts w:ascii="Times New Roman" w:hAnsi="Times New Roman" w:cs="Times New Roman"/>
                <w:sz w:val="24"/>
                <w:szCs w:val="24"/>
              </w:rPr>
              <w:t>Осуществлять подготовку к использованию инструмента, оборудования и приспособлений в соответствии с заданием в зависимости от видов монтажа.</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Pr="00E369BC" w:rsidRDefault="001F35E5" w:rsidP="001F35E5">
            <w:pPr>
              <w:spacing w:line="276" w:lineRule="auto"/>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Деловая и/или ролевая игра для реализации профессионально- ориентированных задач.</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Сообщения</w:t>
            </w:r>
            <w:r>
              <w:rPr>
                <w:rFonts w:ascii="Times New Roman" w:hAnsi="Times New Roman" w:cs="Times New Roman"/>
                <w:color w:val="000000"/>
                <w:sz w:val="24"/>
                <w:szCs w:val="24"/>
                <w:shd w:val="clear" w:color="auto" w:fill="FFFFFF"/>
              </w:rPr>
              <w:t>, доклады, рефераты</w:t>
            </w:r>
            <w:r w:rsidRPr="00BC4E44">
              <w:rPr>
                <w:rFonts w:ascii="Times New Roman" w:hAnsi="Times New Roman" w:cs="Times New Roman"/>
                <w:color w:val="000000"/>
                <w:sz w:val="24"/>
                <w:szCs w:val="24"/>
                <w:shd w:val="clear" w:color="auto" w:fill="FFFFFF"/>
              </w:rPr>
              <w:t>.</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Кейс-задача.</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eastAsia="Times New Roman" w:hAnsi="Times New Roman" w:cs="Times New Roman"/>
                <w:color w:val="000000"/>
                <w:sz w:val="24"/>
                <w:szCs w:val="24"/>
                <w:lang w:eastAsia="ru-RU"/>
              </w:rPr>
              <w:t>Самостоятельная/ контрольная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Фронтальный устный/письменный</w:t>
            </w:r>
            <w:r w:rsidRPr="00BC4E44">
              <w:rPr>
                <w:rFonts w:ascii="Times New Roman" w:hAnsi="Times New Roman" w:cs="Times New Roman"/>
                <w:color w:val="000000"/>
                <w:sz w:val="24"/>
                <w:szCs w:val="24"/>
                <w:shd w:val="clear" w:color="auto" w:fill="FFFFFF"/>
              </w:rPr>
              <w:t xml:space="preserve"> опрос.</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Математический диктант.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Разноуровневые задания</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Практическая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Проект.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Тест.</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hAnsi="Times New Roman" w:cs="Times New Roman"/>
                <w:color w:val="000000"/>
                <w:sz w:val="24"/>
                <w:szCs w:val="24"/>
                <w:shd w:val="clear" w:color="auto" w:fill="FFFFFF"/>
              </w:rPr>
              <w:t>Промежуточная аттестация в форме экзамена.</w:t>
            </w:r>
          </w:p>
          <w:p w:rsidR="001F35E5" w:rsidRPr="00E369BC" w:rsidRDefault="001F35E5" w:rsidP="001F35E5">
            <w:pPr>
              <w:spacing w:line="276" w:lineRule="auto"/>
              <w:ind w:left="57" w:right="57"/>
              <w:jc w:val="both"/>
              <w:rPr>
                <w:rFonts w:ascii="Times New Roman" w:hAnsi="Times New Roman" w:cs="Times New Roman"/>
                <w:sz w:val="24"/>
                <w:szCs w:val="24"/>
              </w:rPr>
            </w:pPr>
          </w:p>
        </w:tc>
      </w:tr>
      <w:tr w:rsidR="001F35E5" w:rsidRPr="00E369BC" w:rsidTr="001F35E5">
        <w:trPr>
          <w:jc w:val="center"/>
        </w:trPr>
        <w:tc>
          <w:tcPr>
            <w:tcW w:w="1712" w:type="pct"/>
          </w:tcPr>
          <w:p w:rsidR="001F35E5" w:rsidRPr="00E369BC" w:rsidRDefault="001F35E5" w:rsidP="001F35E5">
            <w:pPr>
              <w:spacing w:line="276" w:lineRule="auto"/>
              <w:ind w:left="57" w:right="57"/>
              <w:jc w:val="both"/>
              <w:rPr>
                <w:rFonts w:ascii="Times New Roman" w:hAnsi="Times New Roman" w:cs="Times New Roman"/>
                <w:b/>
                <w:i/>
                <w:iCs/>
                <w:sz w:val="24"/>
                <w:szCs w:val="24"/>
              </w:rPr>
            </w:pPr>
            <w:r w:rsidRPr="00052D86">
              <w:rPr>
                <w:rFonts w:ascii="Times New Roman" w:eastAsia="Segoe UI" w:hAnsi="Times New Roman" w:cs="Times New Roman"/>
                <w:b/>
                <w:sz w:val="24"/>
                <w:szCs w:val="24"/>
              </w:rPr>
              <w:t xml:space="preserve">ПК 1.2 </w:t>
            </w:r>
            <w:r w:rsidRPr="00052D86">
              <w:rPr>
                <w:rFonts w:ascii="Times New Roman" w:hAnsi="Times New Roman" w:cs="Times New Roman"/>
                <w:sz w:val="24"/>
                <w:szCs w:val="24"/>
              </w:rPr>
              <w:t xml:space="preserve">Определять последовательность и оптимальные способы монтажа приборов и электрических схем различных систем автоматики. </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Default="001F35E5" w:rsidP="001F35E5">
            <w:pPr>
              <w:spacing w:line="276" w:lineRule="auto"/>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Деловая и/или ролевая игра для реализации профессионально- ориентированных задач.</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Сообщения</w:t>
            </w:r>
            <w:r>
              <w:rPr>
                <w:rFonts w:ascii="Times New Roman" w:hAnsi="Times New Roman" w:cs="Times New Roman"/>
                <w:color w:val="000000"/>
                <w:sz w:val="24"/>
                <w:szCs w:val="24"/>
                <w:shd w:val="clear" w:color="auto" w:fill="FFFFFF"/>
              </w:rPr>
              <w:t>, доклады, рефераты</w:t>
            </w:r>
            <w:r w:rsidRPr="00BC4E44">
              <w:rPr>
                <w:rFonts w:ascii="Times New Roman" w:hAnsi="Times New Roman" w:cs="Times New Roman"/>
                <w:color w:val="000000"/>
                <w:sz w:val="24"/>
                <w:szCs w:val="24"/>
                <w:shd w:val="clear" w:color="auto" w:fill="FFFFFF"/>
              </w:rPr>
              <w:t>.</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Кейс-задача.</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eastAsia="Times New Roman" w:hAnsi="Times New Roman" w:cs="Times New Roman"/>
                <w:color w:val="000000"/>
                <w:sz w:val="24"/>
                <w:szCs w:val="24"/>
                <w:lang w:eastAsia="ru-RU"/>
              </w:rPr>
              <w:t>Самостоятельная/ контрольная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Фронтальный устный/письменный</w:t>
            </w:r>
            <w:r w:rsidRPr="00BC4E44">
              <w:rPr>
                <w:rFonts w:ascii="Times New Roman" w:hAnsi="Times New Roman" w:cs="Times New Roman"/>
                <w:color w:val="000000"/>
                <w:sz w:val="24"/>
                <w:szCs w:val="24"/>
                <w:shd w:val="clear" w:color="auto" w:fill="FFFFFF"/>
              </w:rPr>
              <w:t xml:space="preserve"> опрос.</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Математический диктант.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Разноуровневые задания</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Практическая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Проект.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Тест.</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hAnsi="Times New Roman" w:cs="Times New Roman"/>
                <w:color w:val="000000"/>
                <w:sz w:val="24"/>
                <w:szCs w:val="24"/>
                <w:shd w:val="clear" w:color="auto" w:fill="FFFFFF"/>
              </w:rPr>
              <w:t>Промежуточная аттестация в форме экзамена.</w:t>
            </w:r>
          </w:p>
          <w:p w:rsidR="001F35E5" w:rsidRPr="00E369BC" w:rsidRDefault="001F35E5" w:rsidP="001F35E5">
            <w:pPr>
              <w:spacing w:line="276" w:lineRule="auto"/>
              <w:ind w:right="57"/>
              <w:jc w:val="both"/>
              <w:rPr>
                <w:rFonts w:ascii="Times New Roman" w:hAnsi="Times New Roman" w:cs="Times New Roman"/>
                <w:sz w:val="24"/>
                <w:szCs w:val="24"/>
              </w:rPr>
            </w:pPr>
          </w:p>
        </w:tc>
      </w:tr>
      <w:tr w:rsidR="001F35E5" w:rsidRPr="00E369BC" w:rsidTr="001F35E5">
        <w:trPr>
          <w:jc w:val="center"/>
        </w:trPr>
        <w:tc>
          <w:tcPr>
            <w:tcW w:w="1712" w:type="pct"/>
          </w:tcPr>
          <w:p w:rsidR="001F35E5" w:rsidRPr="00E369BC" w:rsidRDefault="001F35E5" w:rsidP="001F35E5">
            <w:pPr>
              <w:spacing w:line="276" w:lineRule="auto"/>
              <w:ind w:left="57" w:right="57"/>
              <w:jc w:val="both"/>
              <w:rPr>
                <w:rFonts w:ascii="Times New Roman" w:hAnsi="Times New Roman" w:cs="Times New Roman"/>
                <w:b/>
                <w:i/>
                <w:iCs/>
                <w:sz w:val="24"/>
                <w:szCs w:val="24"/>
              </w:rPr>
            </w:pPr>
            <w:r w:rsidRPr="007873E1">
              <w:rPr>
                <w:rFonts w:ascii="Times New Roman" w:eastAsia="Calibri" w:hAnsi="Times New Roman" w:cs="Times New Roman"/>
                <w:b/>
                <w:sz w:val="24"/>
                <w:szCs w:val="24"/>
              </w:rPr>
              <w:t xml:space="preserve">ПК 1.3 </w:t>
            </w:r>
            <w:r w:rsidRPr="007873E1">
              <w:rPr>
                <w:rFonts w:ascii="Times New Roman" w:hAnsi="Times New Roman" w:cs="Times New Roman"/>
                <w:sz w:val="24"/>
                <w:szCs w:val="24"/>
              </w:rPr>
              <w:t>Производить монтаж и демонтаж, сборку разборку контрольно-измерительных приборов, электрических схем различных систем автоматики, систем управления оборудованием на базе микропроцессорной техники.</w:t>
            </w:r>
          </w:p>
        </w:tc>
        <w:tc>
          <w:tcPr>
            <w:tcW w:w="1840" w:type="pct"/>
            <w:tcBorders>
              <w:top w:val="single" w:sz="4" w:space="0" w:color="000000"/>
              <w:left w:val="single" w:sz="4" w:space="0" w:color="000000"/>
              <w:bottom w:val="single" w:sz="4" w:space="0" w:color="000000"/>
              <w:right w:val="single" w:sz="4" w:space="0" w:color="000000"/>
            </w:tcBorders>
          </w:tcPr>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Тема 1.1, 1.2П-о/с, 1.3, 1.4 П-о/с, 1.5П-о/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1.6, 1.7.</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2.1 -</w:t>
            </w:r>
            <w:r>
              <w:rPr>
                <w:rFonts w:ascii="Times New Roman" w:hAnsi="Times New Roman" w:cs="Times New Roman"/>
                <w:bCs/>
                <w:sz w:val="24"/>
                <w:szCs w:val="24"/>
              </w:rPr>
              <w:t xml:space="preserve"> </w:t>
            </w:r>
            <w:r w:rsidRPr="00A80A7F">
              <w:rPr>
                <w:rFonts w:ascii="Times New Roman" w:hAnsi="Times New Roman" w:cs="Times New Roman"/>
                <w:bCs/>
                <w:sz w:val="24"/>
                <w:szCs w:val="24"/>
              </w:rPr>
              <w:t>2.12, 2.13П-о/с, 2.14.</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3.1 -</w:t>
            </w:r>
            <w:r>
              <w:rPr>
                <w:rFonts w:ascii="Times New Roman" w:hAnsi="Times New Roman" w:cs="Times New Roman"/>
                <w:bCs/>
                <w:sz w:val="24"/>
                <w:szCs w:val="24"/>
              </w:rPr>
              <w:t xml:space="preserve"> </w:t>
            </w:r>
            <w:r w:rsidRPr="00A80A7F">
              <w:rPr>
                <w:rFonts w:ascii="Times New Roman" w:hAnsi="Times New Roman" w:cs="Times New Roman"/>
                <w:bCs/>
                <w:sz w:val="24"/>
                <w:szCs w:val="24"/>
              </w:rPr>
              <w:t>3.4, 3.5П-о/с, 3.6.</w:t>
            </w:r>
          </w:p>
          <w:p w:rsidR="001F35E5" w:rsidRPr="00A80A7F" w:rsidRDefault="001F35E5" w:rsidP="001F35E5">
            <w:pPr>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Темы 4.1, 4.2, 4.3П-о/с, 4.4.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5.1-5.4, 5.5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5.6</w:t>
            </w:r>
            <w:r>
              <w:rPr>
                <w:rFonts w:ascii="Times New Roman" w:hAnsi="Times New Roman" w:cs="Times New Roman"/>
                <w:bCs/>
                <w:sz w:val="24"/>
                <w:szCs w:val="24"/>
              </w:rPr>
              <w:t xml:space="preserve"> </w:t>
            </w:r>
            <w:r w:rsidRPr="00A80A7F">
              <w:rPr>
                <w:rFonts w:ascii="Times New Roman" w:hAnsi="Times New Roman" w:cs="Times New Roman"/>
                <w:bCs/>
                <w:sz w:val="24"/>
                <w:szCs w:val="24"/>
              </w:rPr>
              <w:t>-5.9.</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6.1- 6.4, 6.5П-о/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6.6</w:t>
            </w:r>
            <w:r>
              <w:rPr>
                <w:rFonts w:ascii="Times New Roman" w:hAnsi="Times New Roman" w:cs="Times New Roman"/>
                <w:bCs/>
                <w:sz w:val="24"/>
                <w:szCs w:val="24"/>
              </w:rPr>
              <w:t xml:space="preserve"> </w:t>
            </w:r>
            <w:r w:rsidRPr="00A80A7F">
              <w:rPr>
                <w:rFonts w:ascii="Times New Roman" w:hAnsi="Times New Roman" w:cs="Times New Roman"/>
                <w:bCs/>
                <w:sz w:val="24"/>
                <w:szCs w:val="24"/>
              </w:rPr>
              <w:t xml:space="preserve">- 6.8, </w:t>
            </w:r>
            <w:r w:rsidRPr="00A80A7F">
              <w:rPr>
                <w:rFonts w:ascii="Times New Roman" w:hAnsi="Times New Roman" w:cs="Times New Roman"/>
                <w:bCs/>
                <w:sz w:val="24"/>
                <w:szCs w:val="24"/>
              </w:rPr>
              <w:br/>
              <w:t>6.9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6.10.</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7.1- 7.7, 7.8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7.9</w:t>
            </w:r>
            <w:r>
              <w:rPr>
                <w:rFonts w:ascii="Times New Roman" w:hAnsi="Times New Roman" w:cs="Times New Roman"/>
                <w:bCs/>
                <w:sz w:val="24"/>
                <w:szCs w:val="24"/>
              </w:rPr>
              <w:t xml:space="preserve"> </w:t>
            </w:r>
            <w:r w:rsidRPr="00A80A7F">
              <w:rPr>
                <w:rFonts w:ascii="Times New Roman" w:hAnsi="Times New Roman" w:cs="Times New Roman"/>
                <w:bCs/>
                <w:sz w:val="24"/>
                <w:szCs w:val="24"/>
              </w:rPr>
              <w:t>-</w:t>
            </w:r>
            <w:r>
              <w:rPr>
                <w:rFonts w:ascii="Times New Roman" w:hAnsi="Times New Roman" w:cs="Times New Roman"/>
                <w:bCs/>
                <w:sz w:val="24"/>
                <w:szCs w:val="24"/>
              </w:rPr>
              <w:t xml:space="preserve"> </w:t>
            </w:r>
            <w:r w:rsidRPr="00A80A7F">
              <w:rPr>
                <w:rFonts w:ascii="Times New Roman" w:hAnsi="Times New Roman" w:cs="Times New Roman"/>
                <w:bCs/>
                <w:sz w:val="24"/>
                <w:szCs w:val="24"/>
              </w:rPr>
              <w:t>7.15, 7.16 П-о/с, 7.17.</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Темы 8.1, 8.2, 8.3П-о/с, 8.4.</w:t>
            </w:r>
          </w:p>
          <w:p w:rsidR="001F35E5" w:rsidRPr="00A80A7F" w:rsidRDefault="001F35E5" w:rsidP="001F35E5">
            <w:pPr>
              <w:ind w:right="57"/>
              <w:rPr>
                <w:rFonts w:ascii="Times New Roman" w:hAnsi="Times New Roman" w:cs="Times New Roman"/>
                <w:bCs/>
                <w:sz w:val="24"/>
                <w:szCs w:val="24"/>
              </w:rPr>
            </w:pPr>
            <w:r w:rsidRPr="00A80A7F">
              <w:rPr>
                <w:rFonts w:ascii="Times New Roman" w:hAnsi="Times New Roman" w:cs="Times New Roman"/>
                <w:bCs/>
                <w:sz w:val="24"/>
                <w:szCs w:val="24"/>
              </w:rPr>
              <w:t xml:space="preserve">Темы </w:t>
            </w:r>
            <w:r>
              <w:rPr>
                <w:rFonts w:ascii="Times New Roman" w:hAnsi="Times New Roman" w:cs="Times New Roman"/>
                <w:bCs/>
                <w:sz w:val="24"/>
                <w:szCs w:val="24"/>
              </w:rPr>
              <w:t>9</w:t>
            </w:r>
            <w:r w:rsidRPr="00A80A7F">
              <w:rPr>
                <w:rFonts w:ascii="Times New Roman" w:hAnsi="Times New Roman" w:cs="Times New Roman"/>
                <w:bCs/>
                <w:sz w:val="24"/>
                <w:szCs w:val="24"/>
              </w:rPr>
              <w:t xml:space="preserve">.1, </w:t>
            </w:r>
            <w:r>
              <w:rPr>
                <w:rFonts w:ascii="Times New Roman" w:hAnsi="Times New Roman" w:cs="Times New Roman"/>
                <w:bCs/>
                <w:sz w:val="24"/>
                <w:szCs w:val="24"/>
              </w:rPr>
              <w:t>9</w:t>
            </w:r>
            <w:r w:rsidRPr="00A80A7F">
              <w:rPr>
                <w:rFonts w:ascii="Times New Roman" w:hAnsi="Times New Roman" w:cs="Times New Roman"/>
                <w:bCs/>
                <w:sz w:val="24"/>
                <w:szCs w:val="24"/>
              </w:rPr>
              <w:t>.2 П-о/</w:t>
            </w:r>
            <w:r w:rsidRPr="00A80A7F">
              <w:rPr>
                <w:rFonts w:ascii="Times New Roman" w:hAnsi="Times New Roman" w:cs="Times New Roman"/>
                <w:bCs/>
                <w:sz w:val="24"/>
                <w:szCs w:val="24"/>
                <w:lang w:val="en-US"/>
              </w:rPr>
              <w:t>c</w:t>
            </w:r>
            <w:r w:rsidRPr="00A80A7F">
              <w:rPr>
                <w:rFonts w:ascii="Times New Roman" w:hAnsi="Times New Roman" w:cs="Times New Roman"/>
                <w:bCs/>
                <w:sz w:val="24"/>
                <w:szCs w:val="24"/>
              </w:rPr>
              <w:t xml:space="preserve">, </w:t>
            </w:r>
            <w:r>
              <w:rPr>
                <w:rFonts w:ascii="Times New Roman" w:hAnsi="Times New Roman" w:cs="Times New Roman"/>
                <w:bCs/>
                <w:sz w:val="24"/>
                <w:szCs w:val="24"/>
              </w:rPr>
              <w:t>9</w:t>
            </w:r>
            <w:r w:rsidRPr="00A80A7F">
              <w:rPr>
                <w:rFonts w:ascii="Times New Roman" w:hAnsi="Times New Roman" w:cs="Times New Roman"/>
                <w:bCs/>
                <w:sz w:val="24"/>
                <w:szCs w:val="24"/>
              </w:rPr>
              <w:t xml:space="preserve">.3, </w:t>
            </w:r>
            <w:r>
              <w:rPr>
                <w:rFonts w:ascii="Times New Roman" w:hAnsi="Times New Roman" w:cs="Times New Roman"/>
                <w:bCs/>
                <w:sz w:val="24"/>
                <w:szCs w:val="24"/>
              </w:rPr>
              <w:t>9</w:t>
            </w:r>
            <w:r w:rsidRPr="00A80A7F">
              <w:rPr>
                <w:rFonts w:ascii="Times New Roman" w:hAnsi="Times New Roman" w:cs="Times New Roman"/>
                <w:bCs/>
                <w:sz w:val="24"/>
                <w:szCs w:val="24"/>
              </w:rPr>
              <w:t xml:space="preserve">.4, </w:t>
            </w:r>
            <w:r>
              <w:rPr>
                <w:rFonts w:ascii="Times New Roman" w:hAnsi="Times New Roman" w:cs="Times New Roman"/>
                <w:bCs/>
                <w:sz w:val="24"/>
                <w:szCs w:val="24"/>
              </w:rPr>
              <w:br/>
              <w:t>9</w:t>
            </w:r>
            <w:r w:rsidRPr="00A80A7F">
              <w:rPr>
                <w:rFonts w:ascii="Times New Roman" w:hAnsi="Times New Roman" w:cs="Times New Roman"/>
                <w:bCs/>
                <w:sz w:val="24"/>
                <w:szCs w:val="24"/>
              </w:rPr>
              <w:t xml:space="preserve">.5 П-о/с, </w:t>
            </w:r>
            <w:r>
              <w:rPr>
                <w:rFonts w:ascii="Times New Roman" w:hAnsi="Times New Roman" w:cs="Times New Roman"/>
                <w:bCs/>
                <w:sz w:val="24"/>
                <w:szCs w:val="24"/>
              </w:rPr>
              <w:t>9</w:t>
            </w:r>
            <w:r w:rsidRPr="00A80A7F">
              <w:rPr>
                <w:rFonts w:ascii="Times New Roman" w:hAnsi="Times New Roman" w:cs="Times New Roman"/>
                <w:bCs/>
                <w:sz w:val="24"/>
                <w:szCs w:val="24"/>
              </w:rPr>
              <w:t xml:space="preserve">.6 - </w:t>
            </w:r>
            <w:r>
              <w:rPr>
                <w:rFonts w:ascii="Times New Roman" w:hAnsi="Times New Roman" w:cs="Times New Roman"/>
                <w:bCs/>
                <w:sz w:val="24"/>
                <w:szCs w:val="24"/>
              </w:rPr>
              <w:t>9</w:t>
            </w:r>
            <w:r w:rsidRPr="00A80A7F">
              <w:rPr>
                <w:rFonts w:ascii="Times New Roman" w:hAnsi="Times New Roman" w:cs="Times New Roman"/>
                <w:bCs/>
                <w:sz w:val="24"/>
                <w:szCs w:val="24"/>
              </w:rPr>
              <w:t>.9.</w:t>
            </w:r>
          </w:p>
          <w:p w:rsidR="001F35E5" w:rsidRDefault="001F35E5" w:rsidP="001F35E5">
            <w:pPr>
              <w:spacing w:line="276" w:lineRule="auto"/>
              <w:contextualSpacing/>
              <w:jc w:val="both"/>
              <w:rPr>
                <w:rFonts w:ascii="Times New Roman" w:hAnsi="Times New Roman" w:cs="Times New Roman"/>
                <w:bCs/>
                <w:sz w:val="24"/>
                <w:szCs w:val="24"/>
              </w:rPr>
            </w:pPr>
            <w:r w:rsidRPr="00A80A7F">
              <w:rPr>
                <w:rFonts w:ascii="Times New Roman" w:hAnsi="Times New Roman" w:cs="Times New Roman"/>
                <w:bCs/>
                <w:sz w:val="24"/>
                <w:szCs w:val="24"/>
              </w:rPr>
              <w:t>Р1</w:t>
            </w:r>
            <w:r>
              <w:rPr>
                <w:rFonts w:ascii="Times New Roman" w:hAnsi="Times New Roman" w:cs="Times New Roman"/>
                <w:bCs/>
                <w:sz w:val="24"/>
                <w:szCs w:val="24"/>
              </w:rPr>
              <w:t>0</w:t>
            </w:r>
            <w:r w:rsidRPr="00A80A7F">
              <w:rPr>
                <w:rFonts w:ascii="Times New Roman" w:hAnsi="Times New Roman" w:cs="Times New Roman"/>
                <w:bCs/>
                <w:sz w:val="24"/>
                <w:szCs w:val="24"/>
              </w:rPr>
              <w:t xml:space="preserve"> П-о/с</w:t>
            </w:r>
          </w:p>
        </w:tc>
        <w:tc>
          <w:tcPr>
            <w:tcW w:w="1448" w:type="pct"/>
            <w:tcBorders>
              <w:top w:val="single" w:sz="4" w:space="0" w:color="000000"/>
              <w:left w:val="single" w:sz="4" w:space="0" w:color="000000"/>
              <w:bottom w:val="single" w:sz="4" w:space="0" w:color="000000"/>
              <w:right w:val="single" w:sz="4" w:space="0" w:color="000000"/>
            </w:tcBorders>
          </w:tcPr>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Деловая и/или ролевая игра для реализации профессионально- ориентированных задач.</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Сообщения</w:t>
            </w:r>
            <w:r>
              <w:rPr>
                <w:rFonts w:ascii="Times New Roman" w:hAnsi="Times New Roman" w:cs="Times New Roman"/>
                <w:color w:val="000000"/>
                <w:sz w:val="24"/>
                <w:szCs w:val="24"/>
                <w:shd w:val="clear" w:color="auto" w:fill="FFFFFF"/>
              </w:rPr>
              <w:t>, доклады, рефераты</w:t>
            </w:r>
            <w:r w:rsidRPr="00BC4E44">
              <w:rPr>
                <w:rFonts w:ascii="Times New Roman" w:hAnsi="Times New Roman" w:cs="Times New Roman"/>
                <w:color w:val="000000"/>
                <w:sz w:val="24"/>
                <w:szCs w:val="24"/>
                <w:shd w:val="clear" w:color="auto" w:fill="FFFFFF"/>
              </w:rPr>
              <w:t>.</w:t>
            </w:r>
          </w:p>
          <w:p w:rsidR="001F35E5" w:rsidRPr="00BC4E44" w:rsidRDefault="001F35E5" w:rsidP="001F35E5">
            <w:pPr>
              <w:suppressAutoHyphens/>
              <w:contextualSpacing/>
              <w:jc w:val="both"/>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Кейс-задача.</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eastAsia="Times New Roman" w:hAnsi="Times New Roman" w:cs="Times New Roman"/>
                <w:color w:val="000000"/>
                <w:sz w:val="24"/>
                <w:szCs w:val="24"/>
                <w:lang w:eastAsia="ru-RU"/>
              </w:rPr>
              <w:t>Самостоятельная/ контрольная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Фронтальный устный/письменный</w:t>
            </w:r>
            <w:r w:rsidRPr="00BC4E44">
              <w:rPr>
                <w:rFonts w:ascii="Times New Roman" w:hAnsi="Times New Roman" w:cs="Times New Roman"/>
                <w:color w:val="000000"/>
                <w:sz w:val="24"/>
                <w:szCs w:val="24"/>
                <w:shd w:val="clear" w:color="auto" w:fill="FFFFFF"/>
              </w:rPr>
              <w:t xml:space="preserve"> опрос.</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Математический диктант.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Разноуровневые задания</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Практическая работа.</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Проект.</w:t>
            </w:r>
          </w:p>
          <w:p w:rsidR="001F35E5" w:rsidRPr="00BC4E44" w:rsidRDefault="001F35E5" w:rsidP="001F35E5">
            <w:pPr>
              <w:shd w:val="clear" w:color="auto" w:fill="FFFFFF"/>
              <w:rPr>
                <w:rFonts w:ascii="Times New Roman" w:hAnsi="Times New Roman" w:cs="Times New Roman"/>
                <w:color w:val="000000"/>
                <w:sz w:val="24"/>
                <w:szCs w:val="24"/>
                <w:shd w:val="clear" w:color="auto" w:fill="FFFFFF"/>
              </w:rPr>
            </w:pPr>
            <w:r w:rsidRPr="00BC4E44">
              <w:rPr>
                <w:rFonts w:ascii="Times New Roman" w:hAnsi="Times New Roman" w:cs="Times New Roman"/>
                <w:color w:val="000000"/>
                <w:sz w:val="24"/>
                <w:szCs w:val="24"/>
                <w:shd w:val="clear" w:color="auto" w:fill="FFFFFF"/>
              </w:rPr>
              <w:t>Тест.</w:t>
            </w:r>
          </w:p>
          <w:p w:rsidR="001F35E5" w:rsidRPr="00BC4E44" w:rsidRDefault="001F35E5" w:rsidP="001F35E5">
            <w:pPr>
              <w:shd w:val="clear" w:color="auto" w:fill="FFFFFF"/>
              <w:rPr>
                <w:rFonts w:ascii="Times New Roman" w:eastAsia="Times New Roman" w:hAnsi="Times New Roman" w:cs="Times New Roman"/>
                <w:color w:val="000000"/>
                <w:sz w:val="24"/>
                <w:szCs w:val="24"/>
                <w:lang w:eastAsia="ru-RU"/>
              </w:rPr>
            </w:pPr>
            <w:r w:rsidRPr="00BC4E44">
              <w:rPr>
                <w:rFonts w:ascii="Times New Roman" w:hAnsi="Times New Roman" w:cs="Times New Roman"/>
                <w:color w:val="000000"/>
                <w:sz w:val="24"/>
                <w:szCs w:val="24"/>
                <w:shd w:val="clear" w:color="auto" w:fill="FFFFFF"/>
              </w:rPr>
              <w:t>Промежуточная аттестация в форме экзамена.</w:t>
            </w:r>
          </w:p>
          <w:p w:rsidR="001F35E5" w:rsidRPr="00E369BC" w:rsidRDefault="001F35E5" w:rsidP="001F35E5">
            <w:pPr>
              <w:spacing w:line="276" w:lineRule="auto"/>
              <w:ind w:left="57" w:right="57"/>
              <w:jc w:val="both"/>
              <w:rPr>
                <w:rFonts w:ascii="Times New Roman" w:hAnsi="Times New Roman" w:cs="Times New Roman"/>
                <w:sz w:val="24"/>
                <w:szCs w:val="24"/>
              </w:rPr>
            </w:pPr>
          </w:p>
        </w:tc>
      </w:tr>
    </w:tbl>
    <w:p w:rsidR="001F35E5" w:rsidRPr="00F015D1" w:rsidRDefault="001F35E5" w:rsidP="001F35E5">
      <w:pPr>
        <w:rPr>
          <w:lang/>
        </w:rPr>
        <w:sectPr w:rsidR="001F35E5" w:rsidRPr="00F015D1" w:rsidSect="001F35E5">
          <w:pgSz w:w="16838" w:h="11906" w:orient="landscape"/>
          <w:pgMar w:top="1701" w:right="1134" w:bottom="567" w:left="1134" w:header="709" w:footer="709" w:gutter="0"/>
          <w:cols w:space="708"/>
          <w:docGrid w:linePitch="360"/>
        </w:sectPr>
      </w:pP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2.8</w:t>
      </w:r>
    </w:p>
    <w:p w:rsidR="001D7A58" w:rsidRDefault="001D7A58" w:rsidP="001D7A58">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D7A58" w:rsidRPr="00705146" w:rsidRDefault="001D7A58" w:rsidP="001D7A58">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280" w:name="_Toc171068495"/>
      <w:bookmarkStart w:id="281" w:name="_Toc171068521"/>
      <w:bookmarkStart w:id="282" w:name="_Toc171068547"/>
      <w:bookmarkStart w:id="283" w:name="_Toc171068573"/>
      <w:bookmarkStart w:id="284" w:name="_Toc171068599"/>
      <w:bookmarkStart w:id="285" w:name="_Toc171334920"/>
      <w:bookmarkStart w:id="286" w:name="_Toc171337953"/>
      <w:bookmarkStart w:id="287" w:name="_Toc171337979"/>
      <w:bookmarkStart w:id="288" w:name="_Toc171338005"/>
      <w:bookmarkStart w:id="289" w:name="_Toc171338031"/>
      <w:bookmarkStart w:id="290" w:name="_Toc171338057"/>
      <w:bookmarkStart w:id="291" w:name="_Toc171338083"/>
      <w:r>
        <w:t>«ООД.08 ИНФОРМАТИКА»</w:t>
      </w:r>
      <w:bookmarkEnd w:id="280"/>
      <w:bookmarkEnd w:id="281"/>
      <w:bookmarkEnd w:id="282"/>
      <w:bookmarkEnd w:id="283"/>
      <w:bookmarkEnd w:id="284"/>
      <w:bookmarkEnd w:id="285"/>
      <w:bookmarkEnd w:id="286"/>
      <w:bookmarkEnd w:id="287"/>
      <w:bookmarkEnd w:id="288"/>
      <w:bookmarkEnd w:id="289"/>
      <w:bookmarkEnd w:id="290"/>
      <w:bookmarkEnd w:id="291"/>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rPr>
          <w:rFonts w:ascii="Times New Roman" w:eastAsia="Times New Roman" w:hAnsi="Times New Roman" w:cs="Times New Roman"/>
          <w:b/>
          <w:bCs/>
          <w:kern w:val="36"/>
          <w:sz w:val="24"/>
          <w:szCs w:val="24"/>
          <w:lang w:eastAsia="ru-RU"/>
        </w:rPr>
      </w:pPr>
      <w: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Default="008709F2" w:rsidP="00B62690">
      <w:pPr>
        <w:pStyle w:val="23"/>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Default="008709F2" w:rsidP="00B62690">
      <w:pPr>
        <w:pStyle w:val="23"/>
      </w:pPr>
      <w:hyperlink w:anchor="_Toc156825293" w:history="1">
        <w:r w:rsidR="00B62690" w:rsidRPr="00C34FE7">
          <w:rPr>
            <w:rStyle w:val="af0"/>
            <w:i w:val="0"/>
            <w:iCs w:val="0"/>
          </w:rPr>
          <w:t>2.</w:t>
        </w:r>
        <w:r w:rsidR="00B62690">
          <w:rPr>
            <w:rStyle w:val="af0"/>
            <w:i w:val="0"/>
            <w:iCs w:val="0"/>
          </w:rPr>
          <w:t>3</w:t>
        </w:r>
        <w:r w:rsidR="00B62690" w:rsidRPr="00C34FE7">
          <w:rPr>
            <w:rStyle w:val="af0"/>
            <w:i w:val="0"/>
            <w:iCs w:val="0"/>
          </w:rPr>
          <w:t>. </w:t>
        </w:r>
        <w:r w:rsidR="00B62690">
          <w:rPr>
            <w:rStyle w:val="af0"/>
            <w:i w:val="0"/>
            <w:iCs w:val="0"/>
          </w:rPr>
          <w:t>Индивидуальный проект</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47"/>
          <w:headerReference w:type="default" r:id="rId48"/>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5E6E78">
        <w:rPr>
          <w:rFonts w:eastAsia="Calibri"/>
          <w:b/>
          <w:u w:val="single"/>
          <w:lang w:val="ru-RU"/>
        </w:rPr>
        <w:t xml:space="preserve">ООД.8 </w:t>
      </w:r>
      <w:r w:rsidRPr="005E6E78">
        <w:rPr>
          <w:b/>
          <w:u w:val="single"/>
          <w:lang w:val="ru-RU"/>
        </w:rPr>
        <w:t>Информатика</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078DF">
        <w:rPr>
          <w:rFonts w:ascii="Times New Roman" w:eastAsia="Calibri" w:hAnsi="Times New Roman" w:cs="Times New Roman"/>
          <w:b/>
        </w:rPr>
        <w:t xml:space="preserve">ООД.8 </w:t>
      </w:r>
      <w:r w:rsidRPr="008078DF">
        <w:rPr>
          <w:rFonts w:ascii="Times New Roman" w:hAnsi="Times New Roman" w:cs="Times New Roman"/>
          <w:b/>
        </w:rPr>
        <w:t>Информатика</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C755F3">
        <w:rPr>
          <w:rFonts w:ascii="Times New Roman" w:hAnsi="Times New Roman"/>
          <w:sz w:val="24"/>
          <w:szCs w:val="24"/>
        </w:rPr>
        <w:t>освоение системы базовых знаний, отражающих вклад информатики в формирование современной научной картины мира, роль информационных процессов в современном обществе, биологических и технических системах; овладение умениями применять, анализировать, преобразовывать информационные модели реальных объектов и процессов, используя при этом цифровые технологии, в том числе при изучении других дисциплин; развитие познавательных интересов, интеллектуальных и творческих способностей путем освоения и использования методов информатики и цифровых технологий при изучении различных учебных предметов; воспитание ответственного отношения к соблюдению этических и правовых норм информационной деятельности; приобретение опыта использования цифровых технологий в индивидуальной и коллективной учебной и познавательной, в том числе проектной деятельности.</w:t>
      </w:r>
      <w:r>
        <w:rPr>
          <w:rFonts w:ascii="Times New Roman" w:eastAsia="Times New Roman" w:hAnsi="Times New Roman"/>
          <w:bCs/>
          <w:i/>
          <w:iCs/>
          <w:sz w:val="24"/>
          <w:szCs w:val="24"/>
          <w:lang w:eastAsia="ru-RU"/>
        </w:rPr>
        <w:t>.</w:t>
      </w:r>
    </w:p>
    <w:p w:rsidR="00B62690" w:rsidRPr="00705146" w:rsidRDefault="00B62690" w:rsidP="00B62690">
      <w:pPr>
        <w:suppressAutoHyphens/>
        <w:spacing w:line="276" w:lineRule="auto"/>
        <w:ind w:firstLine="709"/>
        <w:jc w:val="both"/>
        <w:rPr>
          <w:rFonts w:ascii="Times New Roman" w:hAnsi="Times New Roman" w:cs="Times New Roman"/>
          <w:sz w:val="24"/>
          <w:szCs w:val="24"/>
        </w:rPr>
      </w:pPr>
      <w:r w:rsidRPr="00705146">
        <w:rPr>
          <w:rFonts w:ascii="Times New Roman" w:hAnsi="Times New Roman" w:cs="Times New Roman"/>
          <w:sz w:val="24"/>
          <w:szCs w:val="24"/>
        </w:rPr>
        <w:t>Дисциплина «</w:t>
      </w:r>
      <w:r w:rsidRPr="00705146">
        <w:rPr>
          <w:rFonts w:ascii="Times New Roman" w:eastAsia="Calibri" w:hAnsi="Times New Roman" w:cs="Times New Roman"/>
          <w:b/>
        </w:rPr>
        <w:t xml:space="preserve">ООД.8 </w:t>
      </w:r>
      <w:r w:rsidRPr="00705146">
        <w:rPr>
          <w:rFonts w:ascii="Times New Roman" w:hAnsi="Times New Roman" w:cs="Times New Roman"/>
          <w:b/>
        </w:rPr>
        <w:t>Информатика</w:t>
      </w:r>
      <w:r w:rsidRPr="00705146">
        <w:rPr>
          <w:rFonts w:ascii="Times New Roman" w:hAnsi="Times New Roman" w:cs="Times New Roman"/>
          <w:sz w:val="24"/>
          <w:szCs w:val="24"/>
        </w:rPr>
        <w:t xml:space="preserve">» включена в </w:t>
      </w:r>
      <w:r w:rsidRPr="00705146">
        <w:rPr>
          <w:rFonts w:ascii="Times New Roman" w:hAnsi="Times New Roman" w:cs="Times New Roman"/>
          <w:i/>
          <w:sz w:val="24"/>
          <w:szCs w:val="24"/>
        </w:rPr>
        <w:t xml:space="preserve">обязательную часть </w:t>
      </w:r>
      <w:r w:rsidRPr="00705146">
        <w:rPr>
          <w:rFonts w:ascii="Times New Roman" w:hAnsi="Times New Roman" w:cs="Times New Roman"/>
          <w:sz w:val="24"/>
          <w:szCs w:val="24"/>
        </w:rPr>
        <w:t xml:space="preserve">общеобразовательного цикла </w:t>
      </w:r>
      <w:r w:rsidRPr="00705146">
        <w:rPr>
          <w:rFonts w:ascii="Times New Roman" w:hAnsi="Times New Roman" w:cs="Times New Roman"/>
          <w:i/>
          <w:iCs/>
          <w:sz w:val="24"/>
          <w:szCs w:val="24"/>
        </w:rPr>
        <w:t>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6"/>
        <w:gridCol w:w="4391"/>
        <w:gridCol w:w="4110"/>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4391"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
                <w:iCs/>
                <w:sz w:val="24"/>
                <w:szCs w:val="24"/>
              </w:rPr>
              <w:t>ОК 01</w:t>
            </w:r>
          </w:p>
        </w:tc>
        <w:tc>
          <w:tcPr>
            <w:tcW w:w="4391" w:type="dxa"/>
            <w:tcBorders>
              <w:top w:val="single" w:sz="4" w:space="0" w:color="auto"/>
              <w:left w:val="single" w:sz="4" w:space="0" w:color="auto"/>
              <w:right w:val="single" w:sz="4" w:space="0" w:color="auto"/>
            </w:tcBorders>
            <w:vAlign w:val="center"/>
            <w:hideMark/>
          </w:tcPr>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распознавать задачу и/или проблему </w:t>
            </w:r>
            <w:r w:rsidRPr="00DD7709">
              <w:rPr>
                <w:rFonts w:ascii="Times New Roman" w:hAnsi="Times New Roman" w:cs="Times New Roman"/>
                <w:iCs/>
                <w:sz w:val="24"/>
                <w:szCs w:val="24"/>
              </w:rPr>
              <w:br/>
              <w:t>в профессиональном и/или социальном контексте;</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анализировать задачу и/или проблему и выделять её составные части; </w:t>
            </w:r>
          </w:p>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iCs/>
                <w:sz w:val="24"/>
                <w:szCs w:val="24"/>
              </w:rPr>
              <w:t>определять этапы решения задачи;</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выявлять и эффективно искать информацию, необходимую для решения задачи и/или проблемы;</w:t>
            </w:r>
          </w:p>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iCs/>
                <w:sz w:val="24"/>
                <w:szCs w:val="24"/>
              </w:rPr>
              <w:t xml:space="preserve">составлять план действия; </w:t>
            </w:r>
          </w:p>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iCs/>
                <w:sz w:val="24"/>
                <w:szCs w:val="24"/>
              </w:rPr>
              <w:t>определять необходимые ресурсы;</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владеть актуальными методами работы </w:t>
            </w:r>
            <w:r w:rsidRPr="00DD7709">
              <w:rPr>
                <w:rFonts w:ascii="Times New Roman" w:hAnsi="Times New Roman" w:cs="Times New Roman"/>
                <w:iCs/>
                <w:sz w:val="24"/>
                <w:szCs w:val="24"/>
              </w:rPr>
              <w:br/>
              <w:t>в профессиональной и смежных сферах;</w:t>
            </w:r>
          </w:p>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iCs/>
                <w:sz w:val="24"/>
                <w:szCs w:val="24"/>
              </w:rPr>
              <w:t>реализовывать составленный план;</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оценивать результат и последствия своих действий (самостоятельно или с помощью наставника)</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Cs/>
                <w:sz w:val="24"/>
                <w:szCs w:val="24"/>
              </w:rPr>
            </w:pPr>
            <w:r w:rsidRPr="00DD7709">
              <w:rPr>
                <w:rFonts w:ascii="Times New Roman" w:hAnsi="Times New Roman" w:cs="Times New Roman"/>
                <w:iCs/>
                <w:sz w:val="24"/>
                <w:szCs w:val="24"/>
              </w:rPr>
              <w:t>а</w:t>
            </w:r>
            <w:r w:rsidRPr="00DD7709">
              <w:rPr>
                <w:rFonts w:ascii="Times New Roman" w:hAnsi="Times New Roman" w:cs="Times New Roman"/>
                <w:bCs/>
                <w:sz w:val="24"/>
                <w:szCs w:val="24"/>
              </w:rPr>
              <w:t xml:space="preserve">ктуальный профессиональный и социальный контекст, в котором приходится работать и жить; </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bCs/>
                <w:sz w:val="24"/>
                <w:szCs w:val="24"/>
              </w:rPr>
              <w:t>основные источники информации и ресурсы для решения задач и проблем в профессиональном и/или социальном контексте;</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bCs/>
                <w:sz w:val="24"/>
                <w:szCs w:val="24"/>
              </w:rPr>
              <w:t xml:space="preserve">алгоритмы выполнения работ в профессиональной и смежных областях; </w:t>
            </w:r>
          </w:p>
          <w:p w:rsidR="00B62690" w:rsidRPr="00DD7709" w:rsidRDefault="00B62690" w:rsidP="00B62690">
            <w:pPr>
              <w:suppressAutoHyphens/>
              <w:jc w:val="both"/>
              <w:rPr>
                <w:rFonts w:ascii="Times New Roman" w:hAnsi="Times New Roman" w:cs="Times New Roman"/>
                <w:bCs/>
                <w:sz w:val="24"/>
                <w:szCs w:val="24"/>
              </w:rPr>
            </w:pPr>
            <w:r w:rsidRPr="00DD7709">
              <w:rPr>
                <w:rFonts w:ascii="Times New Roman" w:hAnsi="Times New Roman" w:cs="Times New Roman"/>
                <w:bCs/>
                <w:sz w:val="24"/>
                <w:szCs w:val="24"/>
              </w:rPr>
              <w:t>методы работы в профессиональной и смежных сферах;</w:t>
            </w:r>
          </w:p>
          <w:p w:rsidR="00B62690" w:rsidRPr="00DD7709" w:rsidRDefault="00B62690" w:rsidP="00B62690">
            <w:pPr>
              <w:suppressAutoHyphens/>
              <w:jc w:val="both"/>
              <w:rPr>
                <w:rFonts w:ascii="Times New Roman" w:hAnsi="Times New Roman" w:cs="Times New Roman"/>
                <w:bCs/>
                <w:sz w:val="24"/>
                <w:szCs w:val="24"/>
              </w:rPr>
            </w:pPr>
            <w:r w:rsidRPr="00DD7709">
              <w:rPr>
                <w:rFonts w:ascii="Times New Roman" w:hAnsi="Times New Roman" w:cs="Times New Roman"/>
                <w:bCs/>
                <w:sz w:val="24"/>
                <w:szCs w:val="24"/>
              </w:rPr>
              <w:t xml:space="preserve">структуру плана для решения задач; </w:t>
            </w:r>
          </w:p>
          <w:p w:rsidR="00B62690" w:rsidRPr="00DD7709" w:rsidRDefault="00B62690" w:rsidP="00B62690">
            <w:pPr>
              <w:suppressAutoHyphens/>
              <w:jc w:val="both"/>
              <w:rPr>
                <w:rFonts w:ascii="Times New Roman" w:hAnsi="Times New Roman" w:cs="Times New Roman"/>
                <w:bCs/>
                <w:sz w:val="24"/>
                <w:szCs w:val="24"/>
              </w:rPr>
            </w:pPr>
            <w:r w:rsidRPr="00DD7709">
              <w:rPr>
                <w:rFonts w:ascii="Times New Roman" w:hAnsi="Times New Roman" w:cs="Times New Roman"/>
                <w:bCs/>
                <w:sz w:val="24"/>
                <w:szCs w:val="24"/>
              </w:rPr>
              <w:t>порядок оценки результатов решения задач профессиональной деятельности</w:t>
            </w:r>
          </w:p>
        </w:tc>
      </w:tr>
      <w:tr w:rsidR="00B62690" w:rsidRPr="00900FFA" w:rsidTr="00B62690">
        <w:tc>
          <w:tcPr>
            <w:tcW w:w="1246" w:type="dxa"/>
            <w:tcBorders>
              <w:left w:val="single" w:sz="4" w:space="0" w:color="auto"/>
              <w:bottom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
                <w:iCs/>
                <w:sz w:val="24"/>
                <w:szCs w:val="24"/>
              </w:rPr>
              <w:t>ОК 02</w:t>
            </w:r>
          </w:p>
        </w:tc>
        <w:tc>
          <w:tcPr>
            <w:tcW w:w="4391" w:type="dxa"/>
            <w:tcBorders>
              <w:left w:val="single" w:sz="4" w:space="0" w:color="auto"/>
              <w:bottom w:val="single" w:sz="4" w:space="0" w:color="auto"/>
              <w:right w:val="single" w:sz="4" w:space="0" w:color="auto"/>
            </w:tcBorders>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определять задачи для поиска информации; </w:t>
            </w:r>
          </w:p>
          <w:p w:rsidR="00B62690" w:rsidRPr="00DF3363" w:rsidRDefault="00B62690" w:rsidP="00B62690">
            <w:pPr>
              <w:suppressAutoHyphens/>
              <w:jc w:val="both"/>
              <w:rPr>
                <w:rFonts w:ascii="Times New Roman" w:hAnsi="Times New Roman" w:cs="Times New Roman"/>
                <w:b/>
                <w:iCs/>
                <w:sz w:val="24"/>
                <w:szCs w:val="24"/>
              </w:rPr>
            </w:pPr>
            <w:r w:rsidRPr="00DF3363">
              <w:rPr>
                <w:rFonts w:ascii="Times New Roman" w:hAnsi="Times New Roman" w:cs="Times New Roman"/>
                <w:iCs/>
                <w:sz w:val="24"/>
                <w:szCs w:val="24"/>
              </w:rPr>
              <w:t>определять необходимые источники информации;</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планировать процесс поиска; структурировать получаемую информацию; </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выделять наиболее значимое в перечне информации; </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оценивать практическую значимость результатов поиска;</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p w:rsidR="00B62690" w:rsidRPr="00DF3363" w:rsidRDefault="00B62690" w:rsidP="00B62690">
            <w:pPr>
              <w:suppressAutoHyphens/>
              <w:jc w:val="both"/>
              <w:rPr>
                <w:rFonts w:ascii="Times New Roman" w:hAnsi="Times New Roman" w:cs="Times New Roman"/>
                <w:b/>
                <w:iCs/>
                <w:sz w:val="24"/>
                <w:szCs w:val="24"/>
              </w:rPr>
            </w:pPr>
            <w:r w:rsidRPr="00DF3363">
              <w:rPr>
                <w:rFonts w:ascii="Times New Roman" w:hAnsi="Times New Roman" w:cs="Times New Roman"/>
                <w:iCs/>
                <w:sz w:val="24"/>
                <w:szCs w:val="24"/>
              </w:rPr>
              <w:t>использовать современное программное обеспечение;</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использовать различные цифровые средства для решения профессиональных задач</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номенклатура информационных источников, применяемых в профессиональной деятельности; </w:t>
            </w:r>
          </w:p>
          <w:p w:rsidR="00B62690" w:rsidRPr="00DF3363" w:rsidRDefault="00B62690" w:rsidP="00B62690">
            <w:pPr>
              <w:suppressAutoHyphens/>
              <w:jc w:val="both"/>
              <w:rPr>
                <w:rFonts w:ascii="Times New Roman" w:hAnsi="Times New Roman" w:cs="Times New Roman"/>
                <w:b/>
                <w:bCs/>
                <w:iCs/>
                <w:sz w:val="24"/>
                <w:szCs w:val="24"/>
              </w:rPr>
            </w:pPr>
            <w:r w:rsidRPr="00DF3363">
              <w:rPr>
                <w:rFonts w:ascii="Times New Roman" w:hAnsi="Times New Roman" w:cs="Times New Roman"/>
                <w:iCs/>
                <w:sz w:val="24"/>
                <w:szCs w:val="24"/>
              </w:rPr>
              <w:t xml:space="preserve">приемы структурирования информации; </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формат оформления результатов поиска информации, </w:t>
            </w:r>
            <w:r w:rsidRPr="00DD7709">
              <w:rPr>
                <w:rFonts w:ascii="Times New Roman" w:hAnsi="Times New Roman" w:cs="Times New Roman"/>
                <w:bCs/>
                <w:iCs/>
                <w:sz w:val="24"/>
                <w:szCs w:val="24"/>
              </w:rPr>
              <w:t>современные средства и устройства информатизации;</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bCs/>
                <w:iCs/>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r>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
                <w:iCs/>
                <w:sz w:val="24"/>
                <w:szCs w:val="24"/>
              </w:rPr>
              <w:t>ОК 04</w:t>
            </w:r>
          </w:p>
        </w:tc>
        <w:tc>
          <w:tcPr>
            <w:tcW w:w="4391" w:type="dxa"/>
            <w:tcBorders>
              <w:top w:val="single" w:sz="4" w:space="0" w:color="auto"/>
              <w:left w:val="single" w:sz="4" w:space="0" w:color="auto"/>
              <w:right w:val="single" w:sz="4" w:space="0" w:color="auto"/>
            </w:tcBorders>
            <w:hideMark/>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
                <w:bCs/>
                <w:iCs/>
                <w:spacing w:val="-4"/>
                <w:sz w:val="24"/>
                <w:szCs w:val="24"/>
              </w:rPr>
              <w:t xml:space="preserve">Умения: </w:t>
            </w:r>
            <w:r w:rsidRPr="00DD7709">
              <w:rPr>
                <w:rFonts w:ascii="Times New Roman" w:hAnsi="Times New Roman" w:cs="Times New Roman"/>
                <w:bCs/>
                <w:spacing w:val="-4"/>
                <w:sz w:val="24"/>
                <w:szCs w:val="24"/>
              </w:rPr>
              <w:t xml:space="preserve">организовывать работу коллектива и команды;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pacing w:val="-4"/>
                <w:sz w:val="24"/>
                <w:szCs w:val="24"/>
              </w:rPr>
            </w:pPr>
            <w:r w:rsidRPr="00DD7709">
              <w:rPr>
                <w:rFonts w:ascii="Times New Roman" w:hAnsi="Times New Roman" w:cs="Times New Roman"/>
                <w:b/>
                <w:bCs/>
                <w:iCs/>
                <w:sz w:val="24"/>
                <w:szCs w:val="24"/>
              </w:rPr>
              <w:t xml:space="preserve">Знания: </w:t>
            </w: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DD7709" w:rsidRDefault="00B62690" w:rsidP="00B62690">
            <w:pPr>
              <w:suppressAutoHyphens/>
              <w:jc w:val="both"/>
              <w:rPr>
                <w:rFonts w:ascii="Times New Roman" w:hAnsi="Times New Roman" w:cs="Times New Roman"/>
                <w:b/>
                <w:bCs/>
                <w:iCs/>
                <w:spacing w:val="-4"/>
                <w:sz w:val="24"/>
                <w:szCs w:val="24"/>
              </w:rPr>
            </w:pPr>
            <w:r w:rsidRPr="00DF3363">
              <w:rPr>
                <w:rFonts w:ascii="Times New Roman" w:hAnsi="Times New Roman" w:cs="Times New Roman"/>
                <w:bCs/>
                <w:sz w:val="24"/>
                <w:szCs w:val="24"/>
              </w:rPr>
              <w:t>основы проектной деятельности</w:t>
            </w:r>
          </w:p>
        </w:tc>
      </w:tr>
      <w:tr w:rsidR="00B62690" w:rsidRPr="00900FFA" w:rsidTr="00B62690">
        <w:tc>
          <w:tcPr>
            <w:tcW w:w="1246" w:type="dxa"/>
            <w:tcBorders>
              <w:top w:val="single" w:sz="4" w:space="0" w:color="auto"/>
              <w:left w:val="single" w:sz="4" w:space="0" w:color="auto"/>
              <w:right w:val="single" w:sz="4" w:space="0" w:color="auto"/>
            </w:tcBorders>
          </w:tcPr>
          <w:p w:rsidR="00B62690" w:rsidRPr="00DF3363" w:rsidRDefault="00B62690" w:rsidP="00B62690">
            <w:pPr>
              <w:rPr>
                <w:rFonts w:ascii="Times New Roman" w:hAnsi="Times New Roman" w:cs="Times New Roman"/>
                <w:b/>
                <w:iCs/>
                <w:sz w:val="24"/>
                <w:szCs w:val="24"/>
              </w:rPr>
            </w:pPr>
            <w:r w:rsidRPr="00DF3363">
              <w:rPr>
                <w:rFonts w:ascii="Times New Roman" w:hAnsi="Times New Roman" w:cs="Times New Roman"/>
                <w:b/>
                <w:iCs/>
                <w:sz w:val="24"/>
                <w:szCs w:val="24"/>
              </w:rPr>
              <w:t>ОК 05</w:t>
            </w:r>
          </w:p>
        </w:tc>
        <w:tc>
          <w:tcPr>
            <w:tcW w:w="4391" w:type="dxa"/>
            <w:tcBorders>
              <w:top w:val="single" w:sz="4" w:space="0" w:color="auto"/>
              <w:left w:val="single" w:sz="4" w:space="0" w:color="auto"/>
              <w:right w:val="single" w:sz="4" w:space="0" w:color="auto"/>
            </w:tcBorders>
            <w:hideMark/>
          </w:tcPr>
          <w:p w:rsidR="00B62690" w:rsidRPr="00DD7709" w:rsidRDefault="00B62690" w:rsidP="00B62690">
            <w:pPr>
              <w:suppressAutoHyphens/>
              <w:jc w:val="both"/>
              <w:rPr>
                <w:rFonts w:ascii="Times New Roman" w:hAnsi="Times New Roman" w:cs="Times New Roman"/>
                <w:b/>
                <w:bCs/>
                <w:iCs/>
                <w:spacing w:val="-4"/>
                <w:sz w:val="24"/>
                <w:szCs w:val="24"/>
              </w:rPr>
            </w:pPr>
            <w:r w:rsidRPr="00DD7709">
              <w:rPr>
                <w:rFonts w:ascii="Times New Roman" w:hAnsi="Times New Roman" w:cs="Times New Roman"/>
                <w:iCs/>
                <w:sz w:val="24"/>
                <w:szCs w:val="24"/>
              </w:rPr>
              <w:t xml:space="preserve">грамотно </w:t>
            </w:r>
            <w:r w:rsidRPr="00DD7709">
              <w:rPr>
                <w:rFonts w:ascii="Times New Roman" w:hAnsi="Times New Roman" w:cs="Times New Roman"/>
                <w:bCs/>
                <w:sz w:val="24"/>
                <w:szCs w:val="24"/>
              </w:rPr>
              <w:t xml:space="preserve">излагать свои мысли и оформлять документы по профессиональной тематике на государственном языке, </w:t>
            </w:r>
            <w:r w:rsidRPr="00DD7709">
              <w:rPr>
                <w:rFonts w:ascii="Times New Roman" w:hAnsi="Times New Roman" w:cs="Times New Roman"/>
                <w:iCs/>
                <w:sz w:val="24"/>
                <w:szCs w:val="24"/>
              </w:rPr>
              <w:t>проявлять толерантность в рабочем коллективе</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Default="00B62690" w:rsidP="00B62690">
            <w:pPr>
              <w:rPr>
                <w:rFonts w:ascii="Times New Roman" w:hAnsi="Times New Roman" w:cs="Times New Roman"/>
                <w:bCs/>
                <w:sz w:val="24"/>
                <w:szCs w:val="24"/>
              </w:rPr>
            </w:pPr>
            <w:r w:rsidRPr="00DD7709">
              <w:rPr>
                <w:rFonts w:ascii="Times New Roman" w:hAnsi="Times New Roman" w:cs="Times New Roman"/>
                <w:bCs/>
                <w:sz w:val="24"/>
                <w:szCs w:val="24"/>
              </w:rPr>
              <w:t>особенности социального и культурного контекста;</w:t>
            </w:r>
          </w:p>
          <w:p w:rsidR="00B62690" w:rsidRPr="00900FFA" w:rsidRDefault="00B62690" w:rsidP="00B62690">
            <w:pPr>
              <w:rPr>
                <w:rFonts w:ascii="Times New Roman" w:hAnsi="Times New Roman" w:cs="Times New Roman"/>
                <w:bCs/>
                <w:i/>
                <w:sz w:val="24"/>
                <w:szCs w:val="24"/>
              </w:rPr>
            </w:pPr>
            <w:r w:rsidRPr="00DD7709">
              <w:rPr>
                <w:rFonts w:ascii="Times New Roman" w:hAnsi="Times New Roman" w:cs="Times New Roman"/>
                <w:bCs/>
                <w:sz w:val="24"/>
                <w:szCs w:val="24"/>
              </w:rPr>
              <w:t>правила оформления документов и построения устных сообщений</w:t>
            </w:r>
          </w:p>
        </w:tc>
      </w:tr>
      <w:tr w:rsidR="00B62690" w:rsidTr="00B62690">
        <w:trPr>
          <w:trHeight w:val="327"/>
        </w:trPr>
        <w:tc>
          <w:tcPr>
            <w:tcW w:w="1246" w:type="dxa"/>
            <w:tcBorders>
              <w:left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
                <w:sz w:val="24"/>
                <w:szCs w:val="24"/>
              </w:rPr>
              <w:t>ОК 06</w:t>
            </w:r>
          </w:p>
        </w:tc>
        <w:tc>
          <w:tcPr>
            <w:tcW w:w="4391" w:type="dxa"/>
            <w:tcBorders>
              <w:left w:val="single" w:sz="4" w:space="0" w:color="auto"/>
              <w:right w:val="single" w:sz="4" w:space="0" w:color="auto"/>
            </w:tcBorders>
          </w:tcPr>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bCs/>
                <w:iCs/>
                <w:sz w:val="24"/>
                <w:szCs w:val="24"/>
              </w:rPr>
              <w:t>описывать значимость своей профессии</w:t>
            </w:r>
          </w:p>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Cs/>
                <w:iCs/>
                <w:sz w:val="24"/>
                <w:szCs w:val="24"/>
              </w:rPr>
              <w:t>применять стандарты антикоррупционного поведения</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сущность гражданско-патриотической позиции, общечеловеческих ценностей; </w:t>
            </w:r>
          </w:p>
          <w:p w:rsidR="00B62690" w:rsidRPr="00900FFA" w:rsidRDefault="00B62690" w:rsidP="00B62690">
            <w:pPr>
              <w:rPr>
                <w:rFonts w:ascii="Times New Roman" w:hAnsi="Times New Roman" w:cs="Times New Roman"/>
                <w:bCs/>
                <w:i/>
                <w:sz w:val="24"/>
                <w:szCs w:val="24"/>
              </w:rPr>
            </w:pPr>
            <w:r w:rsidRPr="00DD7709">
              <w:rPr>
                <w:rFonts w:ascii="Times New Roman" w:hAnsi="Times New Roman" w:cs="Times New Roman"/>
                <w:bCs/>
                <w:iCs/>
                <w:sz w:val="24"/>
                <w:szCs w:val="24"/>
              </w:rPr>
              <w:t>значимость профессиональной деятельности по профессии</w:t>
            </w:r>
          </w:p>
        </w:tc>
      </w:tr>
      <w:tr w:rsidR="00B62690" w:rsidTr="00B62690">
        <w:trPr>
          <w:trHeight w:val="327"/>
        </w:trPr>
        <w:tc>
          <w:tcPr>
            <w:tcW w:w="1246" w:type="dxa"/>
            <w:tcBorders>
              <w:left w:val="single" w:sz="4" w:space="0" w:color="auto"/>
              <w:right w:val="single" w:sz="4" w:space="0" w:color="auto"/>
            </w:tcBorders>
          </w:tcPr>
          <w:p w:rsidR="00B62690" w:rsidRPr="00DF3363" w:rsidRDefault="00B62690" w:rsidP="00B62690">
            <w:pPr>
              <w:rPr>
                <w:rFonts w:ascii="Times New Roman" w:hAnsi="Times New Roman" w:cs="Times New Roman"/>
                <w:b/>
                <w:sz w:val="24"/>
                <w:szCs w:val="24"/>
              </w:rPr>
            </w:pPr>
            <w:r w:rsidRPr="00DF3363">
              <w:rPr>
                <w:rFonts w:ascii="Times New Roman" w:hAnsi="Times New Roman" w:cs="Times New Roman"/>
                <w:b/>
                <w:sz w:val="24"/>
                <w:szCs w:val="24"/>
              </w:rPr>
              <w:t>ОК 07</w:t>
            </w:r>
          </w:p>
        </w:tc>
        <w:tc>
          <w:tcPr>
            <w:tcW w:w="4391" w:type="dxa"/>
            <w:tcBorders>
              <w:left w:val="single" w:sz="4" w:space="0" w:color="auto"/>
              <w:right w:val="single" w:sz="4" w:space="0" w:color="auto"/>
            </w:tcBorders>
          </w:tcPr>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bCs/>
                <w:iCs/>
                <w:sz w:val="24"/>
                <w:szCs w:val="24"/>
              </w:rPr>
              <w:t xml:space="preserve">соблюдать нормы экологической безопасности;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iCs/>
                <w:sz w:val="24"/>
                <w:szCs w:val="24"/>
              </w:rPr>
              <w:t>определять направления ресурсосбережения в рамках профессиональной деятельности по профессии,</w:t>
            </w:r>
            <w:r w:rsidRPr="00DD7709">
              <w:rPr>
                <w:rFonts w:ascii="Times New Roman" w:hAnsi="Times New Roman" w:cs="Times New Roman"/>
                <w:sz w:val="24"/>
                <w:szCs w:val="24"/>
              </w:rPr>
              <w:t xml:space="preserve"> </w:t>
            </w:r>
            <w:r w:rsidRPr="00DD7709">
              <w:rPr>
                <w:rFonts w:ascii="Times New Roman" w:hAnsi="Times New Roman" w:cs="Times New Roman"/>
                <w:bCs/>
                <w:sz w:val="24"/>
                <w:szCs w:val="24"/>
              </w:rPr>
              <w:t>осуществлять работу с соблюдением принципов бережливого производства;</w:t>
            </w:r>
          </w:p>
          <w:p w:rsidR="00B62690" w:rsidRPr="00DF3363" w:rsidRDefault="00B62690" w:rsidP="00B62690">
            <w:pPr>
              <w:suppressAutoHyphens/>
              <w:jc w:val="both"/>
              <w:rPr>
                <w:rFonts w:ascii="Times New Roman" w:hAnsi="Times New Roman" w:cs="Times New Roman"/>
                <w:bCs/>
                <w:iCs/>
                <w:sz w:val="24"/>
                <w:szCs w:val="24"/>
              </w:rPr>
            </w:pPr>
            <w:r w:rsidRPr="00DD7709">
              <w:rPr>
                <w:rFonts w:ascii="Times New Roman" w:hAnsi="Times New Roman" w:cs="Times New Roman"/>
                <w:bCs/>
                <w:sz w:val="24"/>
                <w:szCs w:val="24"/>
              </w:rPr>
              <w:t>организовывать профессиональную деятельность с учетом знаний об изменении климатических условий региона</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правила экологической безопасности при ведении профессиональной деятельности;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iCs/>
                <w:sz w:val="24"/>
                <w:szCs w:val="24"/>
              </w:rPr>
              <w:t>основные ресурсы, задействованные в профессиональной деятельности;</w:t>
            </w:r>
          </w:p>
          <w:p w:rsidR="00B62690" w:rsidRDefault="00B62690" w:rsidP="00B62690">
            <w:pPr>
              <w:suppressAutoHyphens/>
              <w:jc w:val="both"/>
              <w:rPr>
                <w:rFonts w:ascii="Times New Roman" w:hAnsi="Times New Roman" w:cs="Times New Roman"/>
                <w:bCs/>
                <w:iCs/>
                <w:sz w:val="24"/>
                <w:szCs w:val="24"/>
              </w:rPr>
            </w:pPr>
            <w:r w:rsidRPr="00DF3363">
              <w:rPr>
                <w:rFonts w:ascii="Times New Roman" w:hAnsi="Times New Roman" w:cs="Times New Roman"/>
                <w:bCs/>
                <w:iCs/>
                <w:sz w:val="24"/>
                <w:szCs w:val="24"/>
              </w:rPr>
              <w:t>пути обеспечения ресурсосбережения;</w:t>
            </w:r>
          </w:p>
          <w:p w:rsidR="00B62690" w:rsidRPr="00DF3363" w:rsidRDefault="00B62690" w:rsidP="00B62690">
            <w:pPr>
              <w:suppressAutoHyphens/>
              <w:jc w:val="both"/>
              <w:rPr>
                <w:rFonts w:ascii="Times New Roman" w:hAnsi="Times New Roman" w:cs="Times New Roman"/>
                <w:b/>
                <w:bCs/>
                <w:iCs/>
                <w:sz w:val="24"/>
                <w:szCs w:val="24"/>
              </w:rPr>
            </w:pPr>
            <w:r w:rsidRPr="00DF3363">
              <w:rPr>
                <w:rFonts w:ascii="Times New Roman" w:hAnsi="Times New Roman" w:cs="Times New Roman"/>
                <w:bCs/>
                <w:iCs/>
                <w:sz w:val="24"/>
                <w:szCs w:val="24"/>
              </w:rPr>
              <w:t>принципы бережливого производства;</w:t>
            </w:r>
          </w:p>
          <w:p w:rsidR="00B62690" w:rsidRPr="00DD7709" w:rsidRDefault="00B62690" w:rsidP="00B62690">
            <w:pPr>
              <w:suppressAutoHyphens/>
              <w:jc w:val="both"/>
              <w:rPr>
                <w:rFonts w:ascii="Times New Roman" w:hAnsi="Times New Roman" w:cs="Times New Roman"/>
                <w:bCs/>
                <w:iCs/>
                <w:sz w:val="24"/>
                <w:szCs w:val="24"/>
              </w:rPr>
            </w:pPr>
            <w:r w:rsidRPr="00DD7709">
              <w:rPr>
                <w:rFonts w:ascii="Times New Roman" w:hAnsi="Times New Roman" w:cs="Times New Roman"/>
                <w:bCs/>
                <w:iCs/>
                <w:sz w:val="24"/>
                <w:szCs w:val="24"/>
              </w:rPr>
              <w:t>основные направления изменения климатических условий региона</w:t>
            </w:r>
          </w:p>
        </w:tc>
      </w:tr>
      <w:tr w:rsidR="00B62690" w:rsidTr="00B62690">
        <w:trPr>
          <w:trHeight w:val="327"/>
        </w:trPr>
        <w:tc>
          <w:tcPr>
            <w:tcW w:w="1246" w:type="dxa"/>
            <w:tcBorders>
              <w:left w:val="single" w:sz="4" w:space="0" w:color="auto"/>
              <w:bottom w:val="single" w:sz="4" w:space="0" w:color="auto"/>
              <w:right w:val="single" w:sz="4" w:space="0" w:color="auto"/>
            </w:tcBorders>
          </w:tcPr>
          <w:p w:rsidR="00B62690" w:rsidRPr="00DF3363" w:rsidRDefault="00B62690" w:rsidP="00B62690">
            <w:pPr>
              <w:rPr>
                <w:rFonts w:ascii="Times New Roman" w:hAnsi="Times New Roman" w:cs="Times New Roman"/>
                <w:b/>
                <w:sz w:val="24"/>
                <w:szCs w:val="24"/>
              </w:rPr>
            </w:pPr>
            <w:r w:rsidRPr="00DF3363">
              <w:rPr>
                <w:rFonts w:ascii="Times New Roman" w:hAnsi="Times New Roman" w:cs="Times New Roman"/>
                <w:b/>
                <w:sz w:val="24"/>
                <w:szCs w:val="24"/>
              </w:rPr>
              <w:t>ОК 09</w:t>
            </w:r>
          </w:p>
        </w:tc>
        <w:tc>
          <w:tcPr>
            <w:tcW w:w="4391" w:type="dxa"/>
            <w:tcBorders>
              <w:left w:val="single" w:sz="4" w:space="0" w:color="auto"/>
              <w:bottom w:val="single" w:sz="4" w:space="0" w:color="auto"/>
              <w:right w:val="single" w:sz="4" w:space="0" w:color="auto"/>
            </w:tcBorders>
          </w:tcPr>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понимать общий смысл четко произнесенных высказываний на известные темы (профессиональные и бытовые), понимать тексты на базовые профессиональные темы;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участвовать в диалогах на знакомые общие и профессиональные темы;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строить простые высказывания о себе и о своей профессиональной деятельности;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кратко обосновывать и объяснять свои действия (текущие и планируемые); </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писать простые связные сообщения на знакомые или интересующие профессиональные темы.</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правила построения простых и сложных предложений на профессиональные темы;</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основные общеупотребительные глаголы (бытовая </w:t>
            </w:r>
            <w:r w:rsidRPr="00DD7709">
              <w:rPr>
                <w:rFonts w:ascii="Times New Roman" w:hAnsi="Times New Roman" w:cs="Times New Roman"/>
                <w:iCs/>
                <w:sz w:val="24"/>
                <w:szCs w:val="24"/>
              </w:rPr>
              <w:br/>
              <w:t>и профессиональная лексика);</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лексический минимум, относящийся к описанию предметов, средств и процессов профессиональной деятельности;</w:t>
            </w:r>
          </w:p>
          <w:p w:rsidR="00B62690" w:rsidRPr="00DF3363" w:rsidRDefault="00B62690" w:rsidP="00B62690">
            <w:pPr>
              <w:suppressAutoHyphens/>
              <w:jc w:val="both"/>
              <w:rPr>
                <w:rFonts w:ascii="Times New Roman" w:hAnsi="Times New Roman" w:cs="Times New Roman"/>
                <w:b/>
                <w:bCs/>
                <w:iCs/>
                <w:sz w:val="24"/>
                <w:szCs w:val="24"/>
              </w:rPr>
            </w:pPr>
            <w:r w:rsidRPr="00DF3363">
              <w:rPr>
                <w:rFonts w:ascii="Times New Roman" w:hAnsi="Times New Roman" w:cs="Times New Roman"/>
                <w:iCs/>
                <w:sz w:val="24"/>
                <w:szCs w:val="24"/>
              </w:rPr>
              <w:t>особенности произношения;</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правила чтения текстов профессиональной направленности.</w:t>
            </w:r>
          </w:p>
        </w:tc>
      </w:tr>
    </w:tbl>
    <w:p w:rsidR="00B62690" w:rsidRPr="00711ECC" w:rsidRDefault="00B62690" w:rsidP="00B62690">
      <w:pPr>
        <w:ind w:firstLine="709"/>
        <w:rPr>
          <w:rFonts w:ascii="Times New Roman" w:eastAsia="Times New Roman" w:hAnsi="Times New Roman" w:cs="Times New Roman"/>
          <w:sz w:val="12"/>
          <w:szCs w:val="12"/>
          <w:lang w:eastAsia="ru-RU"/>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100</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86</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экзаме</w:t>
            </w:r>
            <w:r>
              <w:rPr>
                <w:rFonts w:ascii="Times New Roman" w:hAnsi="Times New Roman" w:cs="Times New Roman"/>
                <w:bCs/>
                <w:i/>
                <w:iCs/>
                <w:sz w:val="20"/>
                <w:szCs w:val="20"/>
              </w:rPr>
              <w:t>на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108</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86</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49"/>
          <w:pgSz w:w="11906" w:h="16838"/>
          <w:pgMar w:top="1134" w:right="567" w:bottom="1134" w:left="1701" w:header="709" w:footer="709" w:gutter="0"/>
          <w:cols w:space="708"/>
          <w:docGrid w:linePitch="360"/>
        </w:sectPr>
      </w:pPr>
    </w:p>
    <w:p w:rsidR="00B62690" w:rsidRDefault="00B62690" w:rsidP="00CA2B74">
      <w:pPr>
        <w:pStyle w:val="114"/>
        <w:numPr>
          <w:ilvl w:val="1"/>
          <w:numId w:val="20"/>
        </w:numPr>
        <w:rPr>
          <w:rFonts w:ascii="Times New Roman" w:hAnsi="Times New Roman"/>
        </w:rPr>
      </w:pP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62"/>
        <w:gridCol w:w="7519"/>
        <w:gridCol w:w="2551"/>
        <w:gridCol w:w="2545"/>
      </w:tblGrid>
      <w:tr w:rsidR="00B62690" w:rsidRPr="00DF3363" w:rsidTr="00B62690">
        <w:tc>
          <w:tcPr>
            <w:tcW w:w="871" w:type="pct"/>
            <w:tcBorders>
              <w:top w:val="single" w:sz="4" w:space="0" w:color="auto"/>
              <w:left w:val="single" w:sz="4" w:space="0" w:color="auto"/>
              <w:bottom w:val="single" w:sz="4" w:space="0" w:color="auto"/>
              <w:right w:val="single" w:sz="4" w:space="0" w:color="auto"/>
            </w:tcBorders>
            <w:vAlign w:val="center"/>
            <w:hideMark/>
          </w:tcPr>
          <w:p w:rsidR="00B62690" w:rsidRPr="00C63897" w:rsidRDefault="00B62690" w:rsidP="00B6269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835" w:type="pct"/>
            <w:tcBorders>
              <w:top w:val="single" w:sz="4" w:space="0" w:color="auto"/>
              <w:left w:val="single" w:sz="4" w:space="0" w:color="auto"/>
              <w:bottom w:val="single" w:sz="4" w:space="0" w:color="auto"/>
              <w:right w:val="single" w:sz="4" w:space="0" w:color="auto"/>
            </w:tcBorders>
            <w:hideMark/>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в том числе в форме практической подготовки, ак. ч.</w:t>
            </w:r>
          </w:p>
        </w:tc>
        <w:tc>
          <w:tcPr>
            <w:tcW w:w="834" w:type="pct"/>
            <w:tcBorders>
              <w:top w:val="single" w:sz="4" w:space="0" w:color="auto"/>
              <w:left w:val="single" w:sz="4" w:space="0" w:color="auto"/>
              <w:bottom w:val="single" w:sz="4" w:space="0" w:color="auto"/>
              <w:right w:val="single" w:sz="4" w:space="0" w:color="auto"/>
            </w:tcBorders>
            <w:hideMark/>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DF3363" w:rsidTr="00B62690">
        <w:tc>
          <w:tcPr>
            <w:tcW w:w="87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sz w:val="24"/>
                <w:szCs w:val="24"/>
              </w:rPr>
            </w:pPr>
            <w:r w:rsidRPr="00DF3363">
              <w:rPr>
                <w:rFonts w:ascii="Times New Roman" w:hAnsi="Times New Roman" w:cs="Times New Roman"/>
                <w:sz w:val="24"/>
                <w:szCs w:val="24"/>
              </w:rPr>
              <w:t>1</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sz w:val="24"/>
                <w:szCs w:val="24"/>
              </w:rPr>
            </w:pPr>
            <w:r w:rsidRPr="00DF3363">
              <w:rPr>
                <w:rFonts w:ascii="Times New Roman" w:hAnsi="Times New Roman" w:cs="Times New Roman"/>
                <w:sz w:val="24"/>
                <w:szCs w:val="24"/>
              </w:rPr>
              <w:t>2</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sz w:val="24"/>
                <w:szCs w:val="24"/>
              </w:rPr>
            </w:pPr>
            <w:r w:rsidRPr="00DF3363">
              <w:rPr>
                <w:rFonts w:ascii="Times New Roman" w:hAnsi="Times New Roman" w:cs="Times New Roman"/>
                <w:sz w:val="24"/>
                <w:szCs w:val="24"/>
              </w:rPr>
              <w:t>3</w:t>
            </w:r>
          </w:p>
        </w:tc>
        <w:tc>
          <w:tcPr>
            <w:tcW w:w="834"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sz w:val="24"/>
                <w:szCs w:val="24"/>
              </w:rPr>
            </w:pPr>
            <w:r w:rsidRPr="00DF3363">
              <w:rPr>
                <w:rFonts w:ascii="Times New Roman" w:hAnsi="Times New Roman" w:cs="Times New Roman"/>
                <w:sz w:val="24"/>
                <w:szCs w:val="24"/>
              </w:rPr>
              <w:t>5</w:t>
            </w:r>
          </w:p>
        </w:tc>
      </w:tr>
      <w:tr w:rsidR="00B62690" w:rsidRPr="00DF3363" w:rsidTr="00B62690">
        <w:trPr>
          <w:trHeight w:val="429"/>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sz w:val="24"/>
                <w:szCs w:val="24"/>
              </w:rPr>
            </w:pPr>
            <w:r w:rsidRPr="00DF3363">
              <w:rPr>
                <w:rFonts w:ascii="Times New Roman" w:hAnsi="Times New Roman" w:cs="Times New Roman"/>
                <w:b/>
                <w:sz w:val="24"/>
                <w:szCs w:val="24"/>
              </w:rPr>
              <w:t>Подраздел 1. Информационная деятельность человека</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sz w:val="24"/>
                <w:szCs w:val="24"/>
              </w:rPr>
            </w:pPr>
            <w:r w:rsidRPr="00DF3363">
              <w:rPr>
                <w:rFonts w:ascii="Times New Roman" w:hAnsi="Times New Roman" w:cs="Times New Roman"/>
                <w:b/>
                <w:sz w:val="24"/>
                <w:szCs w:val="24"/>
              </w:rPr>
              <w:t>10</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№1.1</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Основные этапы развития информационного общества.</w:t>
            </w:r>
          </w:p>
        </w:tc>
        <w:tc>
          <w:tcPr>
            <w:tcW w:w="2460"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5</w:t>
            </w:r>
          </w:p>
        </w:tc>
        <w:tc>
          <w:tcPr>
            <w:tcW w:w="834" w:type="pc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549"/>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Основные этапы   развития информационного общества. </w:t>
            </w:r>
          </w:p>
          <w:p w:rsidR="00B62690" w:rsidRPr="00DF3363" w:rsidRDefault="00B62690" w:rsidP="00B62690">
            <w:pPr>
              <w:ind w:left="34"/>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Этапы развития технических средств и информационных ресурсов. </w:t>
            </w:r>
            <w:r w:rsidRPr="00DD7709">
              <w:rPr>
                <w:rFonts w:ascii="Times New Roman" w:hAnsi="Times New Roman" w:cs="Times New Roman"/>
                <w:spacing w:val="2"/>
                <w:sz w:val="24"/>
                <w:szCs w:val="24"/>
              </w:rPr>
              <w:t>Автоматизация производства: понятие, цель, содержание, значе</w:t>
            </w:r>
            <w:r w:rsidRPr="00DD7709">
              <w:rPr>
                <w:rFonts w:ascii="Times New Roman" w:hAnsi="Times New Roman" w:cs="Times New Roman"/>
                <w:spacing w:val="-13"/>
                <w:sz w:val="24"/>
                <w:szCs w:val="24"/>
              </w:rPr>
              <w:t xml:space="preserve">ние. </w:t>
            </w:r>
            <w:r w:rsidRPr="00DF3363">
              <w:rPr>
                <w:rFonts w:ascii="Times New Roman" w:hAnsi="Times New Roman" w:cs="Times New Roman"/>
                <w:spacing w:val="-1"/>
                <w:sz w:val="24"/>
                <w:szCs w:val="24"/>
              </w:rPr>
              <w:t>Технологический процесс:  понятие,  классификация,  характери</w:t>
            </w:r>
            <w:r w:rsidRPr="00DF3363">
              <w:rPr>
                <w:rFonts w:ascii="Times New Roman" w:hAnsi="Times New Roman" w:cs="Times New Roman"/>
                <w:spacing w:val="-26"/>
                <w:sz w:val="24"/>
                <w:szCs w:val="24"/>
              </w:rPr>
              <w:t xml:space="preserve">стика.  </w:t>
            </w:r>
            <w:r w:rsidRPr="00DF3363">
              <w:rPr>
                <w:rFonts w:ascii="Times New Roman" w:hAnsi="Times New Roman" w:cs="Times New Roman"/>
                <w:sz w:val="24"/>
                <w:szCs w:val="24"/>
              </w:rPr>
              <w:t>Датчики.</w:t>
            </w:r>
            <w:r w:rsidRPr="00DF3363">
              <w:rPr>
                <w:rFonts w:ascii="Times New Roman" w:hAnsi="Times New Roman" w:cs="Times New Roman"/>
                <w:spacing w:val="-2"/>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 Этапы развития технических средств  и информационных ресурсов.</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2: Информационные революции.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3: Область применения информационных технологий.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4: Роль информационной деятельности в современном обществе.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№1.2</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Профессиональная информационная деятельность человека</w:t>
            </w:r>
          </w:p>
        </w:tc>
        <w:tc>
          <w:tcPr>
            <w:tcW w:w="2460"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5</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250"/>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Виды профессиональной деятельности человека с использованием технических средств. </w:t>
            </w:r>
          </w:p>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spacing w:val="-2"/>
                <w:sz w:val="24"/>
                <w:szCs w:val="24"/>
              </w:rPr>
              <w:t xml:space="preserve">Средства обработки и преобразования  информации. </w:t>
            </w:r>
            <w:r w:rsidRPr="00DD7709">
              <w:rPr>
                <w:rFonts w:ascii="Times New Roman" w:eastAsia="Times New Roman" w:hAnsi="Times New Roman" w:cs="Times New Roman"/>
                <w:sz w:val="24"/>
                <w:szCs w:val="24"/>
              </w:rPr>
              <w:t>Средства управления.</w:t>
            </w:r>
            <w:r w:rsidRPr="00DD7709">
              <w:rPr>
                <w:rFonts w:ascii="Times New Roman" w:hAnsi="Times New Roman" w:cs="Times New Roman"/>
                <w:spacing w:val="-2"/>
                <w:sz w:val="24"/>
                <w:szCs w:val="24"/>
              </w:rPr>
              <w:t xml:space="preserve"> </w:t>
            </w:r>
            <w:r w:rsidRPr="00DD7709">
              <w:rPr>
                <w:rFonts w:ascii="Times New Roman" w:hAnsi="Times New Roman" w:cs="Times New Roman"/>
                <w:color w:val="000000" w:themeColor="text1"/>
                <w:sz w:val="24"/>
                <w:szCs w:val="24"/>
              </w:rPr>
              <w:t>Информационная деятельность человека на производстве.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5: Виды профессиональной информационной деятельности человека с использованием технических и информационных ресурсов.</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shd w:val="clear" w:color="auto" w:fill="FFFFFF"/>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  Информационная безопасность и тренды в развитии цифровых технологий.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shd w:val="clear" w:color="auto" w:fill="FFFFFF"/>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  Работа с программным обеспечением.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8: Информационная деятельность человека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421"/>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Подраздел 2. Информация и информационные процессы</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15</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Тема №2.1</w:t>
            </w:r>
          </w:p>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Представление</w:t>
            </w:r>
          </w:p>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b/>
                <w:color w:val="000000" w:themeColor="text1"/>
                <w:sz w:val="24"/>
                <w:szCs w:val="24"/>
              </w:rPr>
              <w:t>информации</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5</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97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Информация и знания. </w:t>
            </w:r>
            <w:r w:rsidRPr="00DD7709">
              <w:rPr>
                <w:rFonts w:ascii="Times New Roman" w:hAnsi="Times New Roman" w:cs="Times New Roman"/>
                <w:color w:val="000000" w:themeColor="text1"/>
                <w:spacing w:val="-8"/>
                <w:sz w:val="24"/>
                <w:szCs w:val="24"/>
              </w:rPr>
              <w:t xml:space="preserve">Подходы к понятию и измерению информации. Информационные объекты различных видов.  </w:t>
            </w:r>
          </w:p>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Количество и единицы измерения информации. </w:t>
            </w:r>
            <w:r w:rsidRPr="00DD7709">
              <w:rPr>
                <w:rFonts w:ascii="Times New Roman" w:hAnsi="Times New Roman" w:cs="Times New Roman"/>
                <w:color w:val="000000" w:themeColor="text1"/>
                <w:spacing w:val="-8"/>
                <w:sz w:val="24"/>
                <w:szCs w:val="24"/>
              </w:rPr>
              <w:t xml:space="preserve">Представление информации в двоичной системе счисления. </w:t>
            </w:r>
            <w:r w:rsidRPr="00DF3363">
              <w:rPr>
                <w:rFonts w:ascii="Times New Roman" w:hAnsi="Times New Roman" w:cs="Times New Roman"/>
                <w:color w:val="000000" w:themeColor="text1"/>
                <w:spacing w:val="-8"/>
                <w:sz w:val="24"/>
                <w:szCs w:val="24"/>
              </w:rPr>
              <w:t xml:space="preserve">Решение задач профессиональной направленности.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34"/>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9: Определение количества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3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10: Дискретное представление текстовой, графической, звуковой информации и видеоинформации.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34"/>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11: Системы счисления.</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59"/>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3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12: Алгоритм перевода чисел из одной системы счисления в другую.</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№2.2</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Основные информационные процессы: обработка информации</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1403"/>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68"/>
              <w:jc w:val="both"/>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Основные информационные процессы и их реализация с помощью компьютеров.</w:t>
            </w:r>
          </w:p>
          <w:p w:rsidR="00B62690" w:rsidRPr="00DD7709" w:rsidRDefault="00B62690" w:rsidP="00B62690">
            <w:pPr>
              <w:ind w:left="-68"/>
              <w:jc w:val="both"/>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Обработка, поиск и передача информации. Принципы обработки информации компьютером.</w:t>
            </w:r>
          </w:p>
          <w:p w:rsidR="00B62690" w:rsidRPr="00DD7709" w:rsidRDefault="00B62690" w:rsidP="00B62690">
            <w:pPr>
              <w:ind w:left="-68"/>
              <w:jc w:val="both"/>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Арифметические и логические основы построения компьютера. Элементная база компьютера.</w:t>
            </w:r>
          </w:p>
          <w:p w:rsidR="00B62690" w:rsidRPr="00DD7709" w:rsidRDefault="00B62690" w:rsidP="00B62690">
            <w:pPr>
              <w:shd w:val="clear" w:color="auto" w:fill="FFFFFF"/>
              <w:ind w:left="-68"/>
              <w:rPr>
                <w:rFonts w:ascii="Times New Roman" w:eastAsia="Times New Roman" w:hAnsi="Times New Roman" w:cs="Times New Roman"/>
                <w:sz w:val="24"/>
                <w:szCs w:val="24"/>
              </w:rPr>
            </w:pPr>
            <w:r w:rsidRPr="00DD7709">
              <w:rPr>
                <w:rFonts w:ascii="Times New Roman" w:hAnsi="Times New Roman" w:cs="Times New Roman"/>
                <w:spacing w:val="-2"/>
                <w:sz w:val="24"/>
                <w:szCs w:val="24"/>
              </w:rPr>
              <w:t>Средства обработки и преобразования  информации.</w:t>
            </w:r>
          </w:p>
          <w:p w:rsidR="00B62690" w:rsidRPr="00DF3363" w:rsidRDefault="00B62690" w:rsidP="00B62690">
            <w:pPr>
              <w:ind w:left="-68"/>
              <w:rPr>
                <w:rFonts w:ascii="Times New Roman" w:hAnsi="Times New Roman" w:cs="Times New Roman"/>
                <w:b/>
                <w:color w:val="000000" w:themeColor="text1"/>
                <w:sz w:val="24"/>
                <w:szCs w:val="24"/>
              </w:rPr>
            </w:pPr>
            <w:r w:rsidRPr="00DF3363">
              <w:rPr>
                <w:rFonts w:ascii="Times New Roman" w:eastAsia="Times New Roman" w:hAnsi="Times New Roman" w:cs="Times New Roman"/>
                <w:sz w:val="24"/>
                <w:szCs w:val="24"/>
              </w:rPr>
              <w:t>Средства управления.</w:t>
            </w:r>
            <w:r w:rsidRPr="00DF3363">
              <w:rPr>
                <w:rFonts w:ascii="Times New Roman" w:hAnsi="Times New Roman" w:cs="Times New Roman"/>
                <w:spacing w:val="-2"/>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rPr>
          <w:trHeight w:val="261"/>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13: Логика и логические операции.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47"/>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14: Построение таблиц истинности логических функций и выражений.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№2.3</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Алгоритмы и способы их описания</w:t>
            </w:r>
            <w:r w:rsidRPr="00DD7709">
              <w:rPr>
                <w:rFonts w:ascii="Times New Roman" w:hAnsi="Times New Roman" w:cs="Times New Roman"/>
                <w:color w:val="000000" w:themeColor="text1"/>
                <w:sz w:val="24"/>
                <w:szCs w:val="24"/>
              </w:rPr>
              <w:t>.</w:t>
            </w:r>
          </w:p>
          <w:p w:rsidR="00B62690" w:rsidRPr="00DD7709"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1380"/>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Алгоритмы и способы их описания. Понятие алгоритма. Свойства алгоритма. Различные способы записи алгоритма. Описание алгоритмов по профессии. Этапы решения задач с использованием компьютера: формализация, программирование и тестирование. </w:t>
            </w:r>
            <w:r w:rsidRPr="00DF3363">
              <w:rPr>
                <w:rFonts w:ascii="Times New Roman" w:hAnsi="Times New Roman" w:cs="Times New Roman"/>
                <w:color w:val="000000" w:themeColor="text1"/>
                <w:sz w:val="24"/>
                <w:szCs w:val="24"/>
              </w:rPr>
              <w:t>Переход от неформального описания к формальному.</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15: </w:t>
            </w:r>
            <w:r w:rsidRPr="00DD7709">
              <w:rPr>
                <w:rFonts w:ascii="Times New Roman" w:eastAsia="Calibri" w:hAnsi="Times New Roman" w:cs="Times New Roman"/>
                <w:color w:val="000000" w:themeColor="text1"/>
                <w:sz w:val="24"/>
                <w:szCs w:val="24"/>
              </w:rPr>
              <w:t>Составление линейных алгоритмов по профессии.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16: Составление разветвляющихся алгоритмов по профессии.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570"/>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17: </w:t>
            </w:r>
            <w:r w:rsidRPr="00DD7709">
              <w:rPr>
                <w:rFonts w:ascii="Times New Roman" w:eastAsia="Calibri" w:hAnsi="Times New Roman" w:cs="Times New Roman"/>
                <w:color w:val="000000" w:themeColor="text1"/>
                <w:sz w:val="24"/>
                <w:szCs w:val="24"/>
              </w:rPr>
              <w:t>Примеры построения алгоритмов с использованием конструкций проверки условий, циклов и способов описания структур данных.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Тема №2.4</w:t>
            </w:r>
          </w:p>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Хранение информационных объектов</w:t>
            </w:r>
          </w:p>
          <w:p w:rsidR="00B62690" w:rsidRPr="00DF3363" w:rsidRDefault="00B62690" w:rsidP="00B62690">
            <w:pPr>
              <w:jc w:val="cente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683"/>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Носители информации. Хранение информационных объектов различных видов на различных цифровых носителях. </w:t>
            </w:r>
            <w:r w:rsidRPr="00DF3363">
              <w:rPr>
                <w:rFonts w:ascii="Times New Roman" w:hAnsi="Times New Roman" w:cs="Times New Roman"/>
                <w:color w:val="000000" w:themeColor="text1"/>
                <w:sz w:val="24"/>
                <w:szCs w:val="24"/>
              </w:rPr>
              <w:t>Определение объемов различных носителей информации. Архив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18: Создание архива данных. Извлечение данных из архива. Запись информации на компакт-диски различных видов.</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62"/>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19: Информация и информационные процессы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434"/>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Подраздел 3.   Средства информационных и коммуникационных технологий</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6</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tcPr>
          <w:p w:rsidR="00B62690" w:rsidRPr="00DD7709" w:rsidRDefault="00B62690" w:rsidP="00B62690">
            <w:pPr>
              <w:jc w:val="center"/>
              <w:rPr>
                <w:rFonts w:ascii="Times New Roman" w:hAnsi="Times New Roman" w:cs="Times New Roman"/>
                <w:color w:val="000000" w:themeColor="text1"/>
                <w:sz w:val="24"/>
                <w:szCs w:val="24"/>
              </w:rPr>
            </w:pP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№3.1.</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Архитектура компьютеров. Программное обеспечение</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1103"/>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Аппаратная реализация компьютеров. Основные характеристики компьютеров. Магистрально-модульный принцип построения компьютера. Многообразие компьютеров. </w:t>
            </w:r>
            <w:r w:rsidRPr="00DD7709">
              <w:rPr>
                <w:rFonts w:ascii="Times New Roman" w:hAnsi="Times New Roman" w:cs="Times New Roman"/>
                <w:b/>
                <w:color w:val="000000" w:themeColor="text1"/>
                <w:sz w:val="24"/>
                <w:szCs w:val="24"/>
              </w:rPr>
              <w:t xml:space="preserve"> </w:t>
            </w:r>
            <w:r w:rsidRPr="00DD7709">
              <w:rPr>
                <w:rFonts w:ascii="Times New Roman" w:hAnsi="Times New Roman" w:cs="Times New Roman"/>
                <w:color w:val="000000" w:themeColor="text1"/>
                <w:sz w:val="24"/>
                <w:szCs w:val="24"/>
              </w:rPr>
              <w:t xml:space="preserve">Виды программного обеспечения компьютера. Системное и прикладное ПО. </w:t>
            </w:r>
            <w:r w:rsidRPr="00DD7709">
              <w:rPr>
                <w:rFonts w:ascii="Times New Roman" w:hAnsi="Times New Roman" w:cs="Times New Roman"/>
                <w:spacing w:val="-2"/>
                <w:sz w:val="24"/>
                <w:szCs w:val="24"/>
              </w:rPr>
              <w:t xml:space="preserve">Устройства сопряжения ЭВМ с объектами управления  </w:t>
            </w:r>
            <w:r w:rsidRPr="00DD7709">
              <w:rPr>
                <w:rFonts w:ascii="Times New Roman" w:eastAsia="Times New Roman" w:hAnsi="Times New Roman" w:cs="Times New Roman"/>
                <w:sz w:val="24"/>
                <w:szCs w:val="24"/>
              </w:rPr>
              <w:t>ЧПУ.</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20-21: Работа в операционной системе. </w:t>
            </w:r>
            <w:r w:rsidRPr="00DF3363">
              <w:rPr>
                <w:rFonts w:ascii="Times New Roman" w:hAnsi="Times New Roman" w:cs="Times New Roman"/>
                <w:color w:val="000000" w:themeColor="text1"/>
                <w:sz w:val="24"/>
                <w:szCs w:val="24"/>
              </w:rPr>
              <w:t>Графический интерфейс пользователя.</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85"/>
        </w:trPr>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Тема №3.2.</w:t>
            </w:r>
          </w:p>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b/>
                <w:bCs/>
                <w:color w:val="000000" w:themeColor="text1"/>
                <w:sz w:val="24"/>
                <w:szCs w:val="24"/>
              </w:rPr>
              <w:t>Локальные компьютерные сети</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828"/>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Объединение компьютеров в локальную вычислительную сеть (ЛВС). Задачи, решаемые ЛВС. Аппаратное и программное обеспечение сетей. </w:t>
            </w:r>
            <w:r w:rsidRPr="00DF3363">
              <w:rPr>
                <w:rFonts w:ascii="Times New Roman" w:hAnsi="Times New Roman" w:cs="Times New Roman"/>
                <w:color w:val="000000" w:themeColor="text1"/>
                <w:sz w:val="24"/>
                <w:szCs w:val="24"/>
              </w:rPr>
              <w:t>Понятие топологии ЛВС. Организация передачи данных.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№3.3</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Безопасность, гигиена, эргономика, ресурсосбережение.</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22: Защита информации, антивирусная защита. Эксплуатационные требования к компьютерному рабочему месту.</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573"/>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23: Средства информационных и коммуникационных технологий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416"/>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Подраздел 4. Технологии создания и преобразования информационных объектов</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49</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№4.1</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Возможности настольных издательских систем</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14</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1567"/>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Возможности настольных издательских систем: создание, организация и основные способы преобразования (верстки) текста. Назначение и функции текстовых редакторов. Виды текстовых редакторов. Создание текста в программе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 xml:space="preserve">. Редактирование текста по образцу. Колонки. Создание текста в программе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 xml:space="preserve">. Форматирование текста с колонками по образцу. Создание текстового документа с использованием математических формул. </w:t>
            </w:r>
            <w:r w:rsidRPr="00DF3363">
              <w:rPr>
                <w:rFonts w:ascii="Times New Roman" w:hAnsi="Times New Roman" w:cs="Times New Roman"/>
                <w:color w:val="000000" w:themeColor="text1"/>
                <w:sz w:val="24"/>
                <w:szCs w:val="24"/>
              </w:rPr>
              <w:t>Создание резюме для работодателя.</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13</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24-25: Создание и редактирование текста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9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26: Форматирование текста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9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27: Текст с колонками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28-29: Создание таблиц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firstLine="40"/>
              <w:rPr>
                <w:rFonts w:ascii="Times New Roman" w:hAnsi="Times New Roman" w:cs="Times New Roman"/>
                <w:i/>
                <w:color w:val="000000" w:themeColor="text1"/>
                <w:sz w:val="24"/>
                <w:szCs w:val="24"/>
              </w:rPr>
            </w:pPr>
            <w:r w:rsidRPr="00DD7709">
              <w:rPr>
                <w:rFonts w:ascii="Times New Roman" w:hAnsi="Times New Roman" w:cs="Times New Roman"/>
                <w:color w:val="000000" w:themeColor="text1"/>
                <w:sz w:val="24"/>
                <w:szCs w:val="24"/>
              </w:rPr>
              <w:t>ПЗ № 30-31: Создание текстового документа с использованием математических формул.</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32-33: Вставка графических объектов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34-35: Редактирование графических объектов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33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36: Основы работы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 xml:space="preserve">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74"/>
        </w:trPr>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Тема№4.2</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Возможности динамических (электронных) таблиц.</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11</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675"/>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Назначение табличных редакторов электронных таблиц. Виды электронных таблиц. Табличный процессор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Окно «Формат ячеек», закладка «Число». Применение различных форматов вводимой информации. Мастер построения диаграмм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Панели инструментов для редактирования диаграмм. Относительные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Абсолютные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Смешанные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Смешанные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Сортировка данных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Решение задач профессиональной направленности.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10</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37: Ввод в таблицу чисел, текстов и формул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38: Использование функции автозаполнения.</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39: Форматирование рабочего листа, ячеек и данных в ячейках.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74"/>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40-41: Вставка формул и функций. </w:t>
            </w:r>
            <w:r w:rsidRPr="00DF3363">
              <w:rPr>
                <w:rFonts w:ascii="Times New Roman" w:hAnsi="Times New Roman" w:cs="Times New Roman"/>
                <w:color w:val="000000" w:themeColor="text1"/>
                <w:sz w:val="24"/>
                <w:szCs w:val="24"/>
              </w:rPr>
              <w:t>Применение мастера функций.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42-43: Использование абсолютных и относительных ссылок.</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199"/>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44: Построение диаграмм и графиков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45: Сортировка и фильтрация данных.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74"/>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46: Основы работы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Excel</w:t>
            </w:r>
            <w:r w:rsidRPr="00DD7709">
              <w:rPr>
                <w:rFonts w:ascii="Times New Roman" w:hAnsi="Times New Roman" w:cs="Times New Roman"/>
                <w:color w:val="000000" w:themeColor="text1"/>
                <w:sz w:val="24"/>
                <w:szCs w:val="24"/>
              </w:rPr>
              <w:t xml:space="preserve">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№4.3</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Представление об организации баз данных и системах управления ими.</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9</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1111"/>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Базы данных. Формы представления данных.  Создание таблиц с помощь   с помощью мастера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и однотабличных баз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Создание простых и перекрестных запросов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Создание форм, запросов для ввода данных. Создание отчетов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Создание реляционной базы данных «База работников».</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8</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47: Создание таблиц с помощь   с помощью мастера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48: Создание однотабличных баз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49: Создание многотабличных баз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50: Создание простых запросов и  перекрестных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51: Создание запросов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52: Создание форм для ввода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53: Создание отчетов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54: Основа работы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Access</w:t>
            </w:r>
            <w:r w:rsidRPr="00DD7709">
              <w:rPr>
                <w:rFonts w:ascii="Times New Roman" w:hAnsi="Times New Roman" w:cs="Times New Roman"/>
                <w:color w:val="000000" w:themeColor="text1"/>
                <w:sz w:val="24"/>
                <w:szCs w:val="24"/>
              </w:rPr>
              <w:t xml:space="preserve">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 4.5</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Представление о программных средствах компьютерной графики, мультимедийный средах.</w:t>
            </w:r>
          </w:p>
          <w:p w:rsidR="00B62690" w:rsidRPr="00DD7709" w:rsidRDefault="00B62690" w:rsidP="00B62690">
            <w:pPr>
              <w:jc w:val="both"/>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0C0007" w:rsidRDefault="00B62690" w:rsidP="00B62690">
            <w:pPr>
              <w:rPr>
                <w:rFonts w:ascii="Times New Roman" w:hAnsi="Times New Roman" w:cs="Times New Roman"/>
                <w:b/>
                <w:color w:val="000000" w:themeColor="text1"/>
                <w:sz w:val="24"/>
                <w:szCs w:val="24"/>
              </w:rPr>
            </w:pPr>
            <w:r w:rsidRPr="000C0007">
              <w:rPr>
                <w:rFonts w:ascii="Times New Roman" w:hAnsi="Times New Roman"/>
                <w:b/>
                <w:bCs/>
                <w:sz w:val="24"/>
                <w:szCs w:val="24"/>
              </w:rPr>
              <w:t>Профессионально-ориентированное 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15</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167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Представление о программных средах компьютерной графики и черчения, мультимедийных средах. Многообразие специализированного программного обеспечения и цифрового оборудования для создания графических и мультимедийных объектов. Многообразие специализированного программного обеспечения и цифрового оборудования для создания графических и мультимедийных объектов. </w:t>
            </w:r>
            <w:r w:rsidRPr="00DF3363">
              <w:rPr>
                <w:rFonts w:ascii="Times New Roman" w:hAnsi="Times New Roman" w:cs="Times New Roman"/>
                <w:color w:val="000000" w:themeColor="text1"/>
                <w:sz w:val="24"/>
                <w:szCs w:val="24"/>
              </w:rPr>
              <w:t xml:space="preserve">Создание чертежей и деталей в графическом редакторе.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14</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74" w:firstLine="40"/>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55-56: Создание компьютерных презентаций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PowerPoint</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Редактирование.</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 в виде презентаций</w:t>
            </w:r>
            <w:r w:rsidRPr="00F91076">
              <w:rPr>
                <w:rFonts w:ascii="Times New Roman" w:hAnsi="Times New Roman"/>
                <w:bCs/>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57-58: Форматирование компьютерных презентаций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PowerPoint</w:t>
            </w:r>
            <w:r w:rsidRPr="00DD7709">
              <w:rPr>
                <w:rFonts w:ascii="Times New Roman" w:hAnsi="Times New Roman" w:cs="Times New Roman"/>
                <w:color w:val="000000" w:themeColor="text1"/>
                <w:sz w:val="24"/>
                <w:szCs w:val="24"/>
              </w:rPr>
              <w:t>.</w:t>
            </w:r>
            <w:r w:rsidRPr="000C0007">
              <w:rPr>
                <w:rFonts w:ascii="Times New Roman" w:hAnsi="Times New Roman"/>
                <w:b/>
                <w:bCs/>
                <w:i/>
                <w:sz w:val="24"/>
                <w:szCs w:val="24"/>
              </w:rPr>
              <w:t xml:space="preserve"> Представление профессиональной информации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59-60: Вставка графических объектов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PowerPoint</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78"/>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61: Анимация объектов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PowerPoint</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62-63: </w:t>
            </w:r>
            <w:r w:rsidRPr="00DD7709">
              <w:rPr>
                <w:rFonts w:ascii="Times New Roman" w:eastAsia="Calibri" w:hAnsi="Times New Roman" w:cs="Times New Roman"/>
                <w:color w:val="000000" w:themeColor="text1"/>
                <w:sz w:val="24"/>
                <w:szCs w:val="24"/>
              </w:rPr>
              <w:t xml:space="preserve">Создание компьютерных публикаций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Publisher</w:t>
            </w:r>
            <w:r w:rsidRPr="00DD7709">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64-65: Создание и редактирование векторных изображений.</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66-67: Создание и редактирование растровых изображений.</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427"/>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68: Технологии создания и преобразования информационных объектов (тестирование).</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453"/>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Подраздел 5.  Телекоммуникационные технологии</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16</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val="restart"/>
            <w:tcBorders>
              <w:top w:val="single" w:sz="4" w:space="0" w:color="auto"/>
              <w:left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№5.1</w:t>
            </w:r>
          </w:p>
          <w:p w:rsidR="00B62690" w:rsidRPr="00DF3363"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bCs/>
                <w:color w:val="000000" w:themeColor="text1"/>
                <w:sz w:val="24"/>
                <w:szCs w:val="24"/>
              </w:rPr>
              <w:t xml:space="preserve">Представление о технических и программных средствах телекоммуникационных технологий. </w:t>
            </w:r>
            <w:r w:rsidRPr="00DF3363">
              <w:rPr>
                <w:rFonts w:ascii="Times New Roman" w:hAnsi="Times New Roman" w:cs="Times New Roman"/>
                <w:b/>
                <w:bCs/>
                <w:color w:val="000000" w:themeColor="text1"/>
                <w:sz w:val="24"/>
                <w:szCs w:val="24"/>
              </w:rPr>
              <w:t xml:space="preserve">Интернет-технологии. </w:t>
            </w:r>
            <w:r w:rsidRPr="00DF3363">
              <w:rPr>
                <w:rFonts w:ascii="Times New Roman" w:hAnsi="Times New Roman" w:cs="Times New Roman"/>
                <w:b/>
                <w:color w:val="000000" w:themeColor="text1"/>
                <w:sz w:val="24"/>
                <w:szCs w:val="24"/>
              </w:rPr>
              <w:t>Поиск информации с использованием компьютера.</w:t>
            </w:r>
          </w:p>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 xml:space="preserve"> </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848"/>
        </w:trPr>
        <w:tc>
          <w:tcPr>
            <w:tcW w:w="871" w:type="pct"/>
            <w:vMerge/>
            <w:tcBorders>
              <w:left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iCs/>
                <w:color w:val="000000" w:themeColor="text1"/>
                <w:sz w:val="24"/>
                <w:szCs w:val="24"/>
              </w:rPr>
              <w:t xml:space="preserve">Телекоммуникации. </w:t>
            </w:r>
            <w:r w:rsidRPr="00DD7709">
              <w:rPr>
                <w:rFonts w:ascii="Times New Roman" w:hAnsi="Times New Roman" w:cs="Times New Roman"/>
                <w:bCs/>
                <w:color w:val="000000" w:themeColor="text1"/>
                <w:sz w:val="24"/>
                <w:szCs w:val="24"/>
              </w:rPr>
              <w:t xml:space="preserve">Аппаратные средства Интернета. </w:t>
            </w:r>
            <w:r w:rsidRPr="00DD7709">
              <w:rPr>
                <w:rFonts w:ascii="Times New Roman" w:hAnsi="Times New Roman" w:cs="Times New Roman"/>
                <w:color w:val="000000" w:themeColor="text1"/>
                <w:sz w:val="24"/>
                <w:szCs w:val="24"/>
              </w:rPr>
              <w:t xml:space="preserve">Способы и скоростные характеристики подключения, провайдер. Браузер. </w:t>
            </w:r>
            <w:r w:rsidRPr="00DD7709">
              <w:rPr>
                <w:rFonts w:ascii="Times New Roman" w:hAnsi="Times New Roman" w:cs="Times New Roman"/>
                <w:bCs/>
                <w:color w:val="000000" w:themeColor="text1"/>
                <w:sz w:val="24"/>
                <w:szCs w:val="24"/>
              </w:rPr>
              <w:t>Каналы связи.</w:t>
            </w:r>
            <w:r w:rsidRPr="00DD7709">
              <w:rPr>
                <w:rFonts w:ascii="Times New Roman" w:hAnsi="Times New Roman" w:cs="Times New Roman"/>
                <w:color w:val="000000" w:themeColor="text1"/>
                <w:sz w:val="24"/>
                <w:szCs w:val="24"/>
              </w:rPr>
              <w:t xml:space="preserve"> Программное обеспечение Интернета.</w:t>
            </w:r>
            <w:r w:rsidRPr="00DD7709">
              <w:rPr>
                <w:rFonts w:ascii="Times New Roman" w:hAnsi="Times New Roman" w:cs="Times New Roman"/>
                <w:bCs/>
                <w:color w:val="000000" w:themeColor="text1"/>
                <w:sz w:val="24"/>
                <w:szCs w:val="24"/>
              </w:rPr>
              <w:t xml:space="preserve"> Технология </w:t>
            </w:r>
            <w:r w:rsidRPr="00DF3363">
              <w:rPr>
                <w:rFonts w:ascii="Times New Roman" w:hAnsi="Times New Roman" w:cs="Times New Roman"/>
                <w:bCs/>
                <w:color w:val="000000" w:themeColor="text1"/>
                <w:sz w:val="24"/>
                <w:szCs w:val="24"/>
              </w:rPr>
              <w:t>WWW</w:t>
            </w:r>
            <w:r w:rsidRPr="00DD7709">
              <w:rPr>
                <w:rFonts w:ascii="Times New Roman" w:hAnsi="Times New Roman" w:cs="Times New Roman"/>
                <w:bCs/>
                <w:color w:val="000000" w:themeColor="text1"/>
                <w:sz w:val="24"/>
                <w:szCs w:val="24"/>
              </w:rPr>
              <w:t>. Поиск информации в Интернете.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left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607"/>
        </w:trPr>
        <w:tc>
          <w:tcPr>
            <w:tcW w:w="871" w:type="pct"/>
            <w:vMerge/>
            <w:tcBorders>
              <w:left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firstLine="4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69: Программное обеспечение Интернета.</w:t>
            </w:r>
            <w:r w:rsidRPr="00DD7709">
              <w:rPr>
                <w:rFonts w:ascii="Times New Roman" w:hAnsi="Times New Roman" w:cs="Times New Roman"/>
                <w:bCs/>
                <w:color w:val="000000" w:themeColor="text1"/>
                <w:sz w:val="24"/>
                <w:szCs w:val="24"/>
              </w:rPr>
              <w:t xml:space="preserve"> Технология </w:t>
            </w:r>
            <w:r w:rsidRPr="00DF3363">
              <w:rPr>
                <w:rFonts w:ascii="Times New Roman" w:hAnsi="Times New Roman" w:cs="Times New Roman"/>
                <w:bCs/>
                <w:color w:val="000000" w:themeColor="text1"/>
                <w:sz w:val="24"/>
                <w:szCs w:val="24"/>
              </w:rPr>
              <w:t>WWW</w:t>
            </w:r>
            <w:r w:rsidRPr="00DD7709">
              <w:rPr>
                <w:rFonts w:ascii="Times New Roman" w:hAnsi="Times New Roman" w:cs="Times New Roman"/>
                <w:bCs/>
                <w:color w:val="000000" w:themeColor="text1"/>
                <w:sz w:val="24"/>
                <w:szCs w:val="24"/>
              </w:rPr>
              <w:t xml:space="preserve">. </w:t>
            </w:r>
            <w:r w:rsidRPr="00DF3363">
              <w:rPr>
                <w:rFonts w:ascii="Times New Roman" w:hAnsi="Times New Roman" w:cs="Times New Roman"/>
                <w:bCs/>
                <w:color w:val="000000" w:themeColor="text1"/>
                <w:sz w:val="24"/>
                <w:szCs w:val="24"/>
              </w:rPr>
              <w:t>Поиск информации в Интернете.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left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70: «География » Интернета. Определение маршрута прохождения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482"/>
        </w:trPr>
        <w:tc>
          <w:tcPr>
            <w:tcW w:w="871" w:type="pct"/>
            <w:vMerge/>
            <w:tcBorders>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1"/>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71: </w:t>
            </w:r>
            <w:r w:rsidRPr="00DD7709">
              <w:rPr>
                <w:rFonts w:ascii="Times New Roman" w:eastAsia="Calibri" w:hAnsi="Times New Roman" w:cs="Times New Roman"/>
                <w:color w:val="000000" w:themeColor="text1"/>
                <w:sz w:val="24"/>
                <w:szCs w:val="24"/>
              </w:rPr>
              <w:t>Пример поиска информации на государственных образовательных порталах.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№5.2</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 xml:space="preserve"> </w:t>
            </w:r>
            <w:r w:rsidRPr="00DD7709">
              <w:rPr>
                <w:rFonts w:ascii="Times New Roman" w:hAnsi="Times New Roman" w:cs="Times New Roman"/>
                <w:b/>
                <w:bCs/>
                <w:color w:val="000000" w:themeColor="text1"/>
                <w:sz w:val="24"/>
                <w:szCs w:val="24"/>
              </w:rPr>
              <w:t>Методы создания и сопровождения сайта</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0C0007">
              <w:rPr>
                <w:rFonts w:ascii="Times New Roman" w:hAnsi="Times New Roman"/>
                <w:b/>
                <w:bCs/>
                <w:sz w:val="24"/>
                <w:szCs w:val="24"/>
              </w:rPr>
              <w:t>Профессионально-ориентированное 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9</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562"/>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Понятие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 xml:space="preserve">-сайта. Способы создания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 xml:space="preserve">-сайта. Разработка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 xml:space="preserve">-сайта. С использованием языка разметки гипертекста. </w:t>
            </w:r>
            <w:r w:rsidRPr="00DF3363">
              <w:rPr>
                <w:rFonts w:ascii="Times New Roman" w:hAnsi="Times New Roman" w:cs="Times New Roman"/>
                <w:color w:val="000000" w:themeColor="text1"/>
                <w:sz w:val="24"/>
                <w:szCs w:val="24"/>
              </w:rPr>
              <w:t xml:space="preserve">Создание Web-сайта по профессии.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8</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72-73: Классификация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 xml:space="preserve">-сайта. Способы создания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-сайта.</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74-75: Этапы разработки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-сайта. Средства создания сайта. Основные принципы правильного оформления сайта.</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76-77: Разработка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-сайта с использованием языка разметки гипертекста.</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78: Средства сопровождения сайта.</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81"/>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79: Инструментальные средства создания </w:t>
            </w:r>
            <w:r w:rsidRPr="00DF3363">
              <w:rPr>
                <w:rFonts w:ascii="Times New Roman" w:hAnsi="Times New Roman" w:cs="Times New Roman"/>
                <w:color w:val="000000" w:themeColor="text1"/>
                <w:sz w:val="24"/>
                <w:szCs w:val="24"/>
              </w:rPr>
              <w:t>Web</w:t>
            </w:r>
            <w:r w:rsidRPr="00DD7709">
              <w:rPr>
                <w:rFonts w:ascii="Times New Roman" w:hAnsi="Times New Roman" w:cs="Times New Roman"/>
                <w:color w:val="000000" w:themeColor="text1"/>
                <w:sz w:val="24"/>
                <w:szCs w:val="24"/>
              </w:rPr>
              <w:t>-сайта (тестирование).</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№5.3</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Возможности сетевого программного обеспечения.</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0C0007">
              <w:rPr>
                <w:rFonts w:ascii="Times New Roman" w:hAnsi="Times New Roman"/>
                <w:b/>
                <w:bCs/>
                <w:sz w:val="24"/>
                <w:szCs w:val="24"/>
              </w:rPr>
              <w:t>Профессионально-ориентированное 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1168" w:hanging="1168"/>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80: Организация форумов, чатов.</w:t>
            </w:r>
            <w:r>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287"/>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1168" w:hanging="1168"/>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81: Телекоммуникационные технологии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394"/>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34"/>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82:</w:t>
            </w:r>
            <w:r w:rsidRPr="00DF3363">
              <w:rPr>
                <w:rFonts w:ascii="Times New Roman" w:eastAsia="Calibri"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Итоговая практическая работа</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247"/>
        </w:trPr>
        <w:tc>
          <w:tcPr>
            <w:tcW w:w="3331" w:type="pct"/>
            <w:gridSpan w:val="2"/>
            <w:tcBorders>
              <w:top w:val="single" w:sz="4" w:space="0" w:color="auto"/>
              <w:left w:val="single" w:sz="4" w:space="0" w:color="auto"/>
              <w:bottom w:val="single" w:sz="4" w:space="0" w:color="auto"/>
              <w:right w:val="single" w:sz="4" w:space="0" w:color="auto"/>
            </w:tcBorders>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Промежуточная аттестация (консультации, экзамен)</w:t>
            </w:r>
          </w:p>
        </w:tc>
        <w:tc>
          <w:tcPr>
            <w:tcW w:w="835" w:type="pct"/>
            <w:tcBorders>
              <w:top w:val="single" w:sz="4" w:space="0" w:color="auto"/>
              <w:left w:val="single" w:sz="4" w:space="0" w:color="auto"/>
              <w:bottom w:val="single" w:sz="4" w:space="0" w:color="auto"/>
              <w:right w:val="single" w:sz="4" w:space="0" w:color="auto"/>
            </w:tcBorders>
            <w:vAlign w:val="center"/>
          </w:tcPr>
          <w:p w:rsidR="00B62690" w:rsidRPr="00DF3363" w:rsidRDefault="00B62690" w:rsidP="00B62690">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6</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247"/>
        </w:trPr>
        <w:tc>
          <w:tcPr>
            <w:tcW w:w="3331" w:type="pct"/>
            <w:gridSpan w:val="2"/>
            <w:tcBorders>
              <w:top w:val="single" w:sz="4" w:space="0" w:color="auto"/>
              <w:left w:val="single" w:sz="4" w:space="0" w:color="auto"/>
              <w:bottom w:val="single" w:sz="4" w:space="0" w:color="auto"/>
              <w:right w:val="single" w:sz="4" w:space="0" w:color="auto"/>
            </w:tcBorders>
          </w:tcPr>
          <w:p w:rsidR="00B62690" w:rsidRPr="00DF3363" w:rsidRDefault="00B62690" w:rsidP="00B6269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Самостоятельная работа</w:t>
            </w:r>
          </w:p>
        </w:tc>
        <w:tc>
          <w:tcPr>
            <w:tcW w:w="835" w:type="pct"/>
            <w:tcBorders>
              <w:top w:val="single" w:sz="4" w:space="0" w:color="auto"/>
              <w:left w:val="single" w:sz="4" w:space="0" w:color="auto"/>
              <w:bottom w:val="single" w:sz="4" w:space="0" w:color="auto"/>
              <w:right w:val="single" w:sz="4" w:space="0" w:color="auto"/>
            </w:tcBorders>
            <w:vAlign w:val="center"/>
          </w:tcPr>
          <w:p w:rsidR="00B62690" w:rsidRPr="00DF3363" w:rsidRDefault="00B62690" w:rsidP="00B62690">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834" w:type="pc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rPr>
          <w:trHeight w:val="247"/>
        </w:trPr>
        <w:tc>
          <w:tcPr>
            <w:tcW w:w="3331" w:type="pct"/>
            <w:gridSpan w:val="2"/>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right"/>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ИТОГО</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108</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bl>
    <w:p w:rsidR="00B62690" w:rsidRDefault="00B62690" w:rsidP="001D7A58">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B62690">
          <w:pgSz w:w="16838" w:h="11906" w:orient="landscape"/>
          <w:pgMar w:top="1134" w:right="1134" w:bottom="567" w:left="1134" w:header="709" w:footer="709" w:gutter="0"/>
          <w:cols w:space="708"/>
          <w:docGrid w:linePitch="360"/>
        </w:sectPr>
      </w:pPr>
    </w:p>
    <w:p w:rsidR="00B62690" w:rsidRPr="006F402E" w:rsidRDefault="00B62690" w:rsidP="00B62690">
      <w:pPr>
        <w:pStyle w:val="114"/>
        <w:tabs>
          <w:tab w:val="left" w:pos="1134"/>
        </w:tabs>
        <w:jc w:val="both"/>
        <w:rPr>
          <w:rFonts w:ascii="Times New Roman" w:hAnsi="Times New Roman"/>
          <w:i/>
          <w:iCs/>
        </w:rPr>
      </w:pPr>
      <w:r w:rsidRPr="006F402E">
        <w:rPr>
          <w:rFonts w:ascii="Times New Roman" w:hAnsi="Times New Roman"/>
        </w:rPr>
        <w:t>2.3. Индивидуальный проект</w:t>
      </w:r>
    </w:p>
    <w:p w:rsidR="00B62690"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7072AE">
        <w:rPr>
          <w:rFonts w:ascii="Times New Roman" w:hAnsi="Times New Roman"/>
          <w:sz w:val="24"/>
          <w:szCs w:val="24"/>
        </w:rPr>
        <w:t>по индивидуальному проектированию</w:t>
      </w:r>
      <w:r w:rsidRPr="007072AE">
        <w:rPr>
          <w:rFonts w:ascii="Times New Roman" w:hAnsi="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B62690" w:rsidRPr="00037DFE" w:rsidRDefault="00B62690" w:rsidP="00B62690">
      <w:pPr>
        <w:tabs>
          <w:tab w:val="left" w:pos="1134"/>
        </w:tabs>
        <w:suppressAutoHyphens/>
        <w:ind w:firstLine="709"/>
        <w:jc w:val="both"/>
        <w:rPr>
          <w:rFonts w:ascii="Times New Roman" w:hAnsi="Times New Roman"/>
          <w:b/>
          <w:iCs/>
          <w:sz w:val="24"/>
          <w:szCs w:val="24"/>
        </w:rPr>
      </w:pPr>
      <w:r w:rsidRPr="002B7A7D">
        <w:rPr>
          <w:rFonts w:ascii="Times New Roman" w:hAnsi="Times New Roman"/>
          <w:b/>
          <w:iCs/>
          <w:sz w:val="24"/>
          <w:szCs w:val="24"/>
        </w:rPr>
        <w:t>Примерная тематика для индивидуальных проектов:</w:t>
      </w:r>
    </w:p>
    <w:p w:rsidR="00B62690" w:rsidRPr="002B7A7D" w:rsidRDefault="00B62690" w:rsidP="00CA2B74">
      <w:pPr>
        <w:numPr>
          <w:ilvl w:val="0"/>
          <w:numId w:val="54"/>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 xml:space="preserve">Архитектура ЭВМ «по фон Нейману». </w:t>
      </w:r>
    </w:p>
    <w:p w:rsidR="00B62690" w:rsidRPr="002B7A7D" w:rsidRDefault="00B62690" w:rsidP="00CA2B74">
      <w:pPr>
        <w:numPr>
          <w:ilvl w:val="0"/>
          <w:numId w:val="54"/>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Вычислительные средства прошлых лет.</w:t>
      </w:r>
    </w:p>
    <w:p w:rsidR="00B62690" w:rsidRPr="002B7A7D" w:rsidRDefault="00B62690" w:rsidP="00CA2B74">
      <w:pPr>
        <w:numPr>
          <w:ilvl w:val="0"/>
          <w:numId w:val="54"/>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Токарный станок или механический компьютер.</w:t>
      </w:r>
    </w:p>
    <w:p w:rsidR="00B62690" w:rsidRPr="002B7A7D" w:rsidRDefault="00B62690" w:rsidP="00CA2B74">
      <w:pPr>
        <w:numPr>
          <w:ilvl w:val="0"/>
          <w:numId w:val="54"/>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Современные способы кодирования информации в вычислительной технике.</w:t>
      </w:r>
    </w:p>
    <w:p w:rsidR="00B62690" w:rsidRPr="002B7A7D" w:rsidRDefault="00B62690" w:rsidP="00CA2B74">
      <w:pPr>
        <w:numPr>
          <w:ilvl w:val="0"/>
          <w:numId w:val="54"/>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Великие информатики.</w:t>
      </w:r>
    </w:p>
    <w:p w:rsidR="00B62690" w:rsidRPr="002B7A7D" w:rsidRDefault="00B62690" w:rsidP="00CA2B74">
      <w:pPr>
        <w:numPr>
          <w:ilvl w:val="0"/>
          <w:numId w:val="54"/>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Использование bat-файлов для ликвидации последствий вредоносных программ.</w:t>
      </w:r>
    </w:p>
    <w:p w:rsidR="00B62690" w:rsidRPr="002B7A7D" w:rsidRDefault="00B62690" w:rsidP="00CA2B74">
      <w:pPr>
        <w:numPr>
          <w:ilvl w:val="0"/>
          <w:numId w:val="54"/>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sz w:val="24"/>
          <w:szCs w:val="24"/>
        </w:rPr>
        <w:t xml:space="preserve">Правонарушения в сфере информационных технологий. </w:t>
      </w:r>
    </w:p>
    <w:p w:rsidR="00B62690" w:rsidRPr="002B7A7D" w:rsidRDefault="00B62690" w:rsidP="00CA2B74">
      <w:pPr>
        <w:numPr>
          <w:ilvl w:val="0"/>
          <w:numId w:val="54"/>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sz w:val="24"/>
          <w:szCs w:val="24"/>
        </w:rPr>
        <w:t>Информационный бизнес.</w:t>
      </w:r>
    </w:p>
    <w:p w:rsidR="00B62690" w:rsidRPr="002B7A7D" w:rsidRDefault="00B62690" w:rsidP="00CA2B74">
      <w:pPr>
        <w:numPr>
          <w:ilvl w:val="0"/>
          <w:numId w:val="54"/>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sz w:val="24"/>
          <w:szCs w:val="24"/>
        </w:rPr>
        <w:t>Информатика и естественные науки.</w:t>
      </w:r>
    </w:p>
    <w:p w:rsidR="00B62690" w:rsidRPr="002B7A7D" w:rsidRDefault="00B62690" w:rsidP="00CA2B74">
      <w:pPr>
        <w:numPr>
          <w:ilvl w:val="0"/>
          <w:numId w:val="54"/>
        </w:numPr>
        <w:tabs>
          <w:tab w:val="left" w:pos="993"/>
          <w:tab w:val="left" w:pos="1134"/>
          <w:tab w:val="left" w:pos="1560"/>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Кибербезопасность.</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Проблемы вычислимости в математической логике.</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Искусственный интеллект.</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Создание тематического сайта.</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lang w:val="en-US"/>
        </w:rPr>
        <w:t>QR</w:t>
      </w:r>
      <w:r w:rsidRPr="002B7A7D">
        <w:rPr>
          <w:rFonts w:ascii="Times New Roman" w:hAnsi="Times New Roman"/>
          <w:sz w:val="24"/>
          <w:szCs w:val="24"/>
        </w:rPr>
        <w:t>-коды: создание и применение.</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Российские поисковые системы.</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Программы для видеоконференций.</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 xml:space="preserve"> Криптографические методы защиты информации.</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Оргтехника и специальность.</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bCs/>
          <w:iCs/>
          <w:sz w:val="24"/>
          <w:szCs w:val="24"/>
        </w:rPr>
        <w:t xml:space="preserve"> Электронная доска объявлений, телекоммуникации: конференции, интервью, репортаж</w:t>
      </w:r>
      <w:r w:rsidRPr="002B7A7D">
        <w:rPr>
          <w:rFonts w:ascii="Times New Roman" w:hAnsi="Times New Roman"/>
          <w:b/>
          <w:bCs/>
          <w:i/>
          <w:iCs/>
          <w:sz w:val="24"/>
          <w:szCs w:val="24"/>
        </w:rPr>
        <w:t>.</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bCs/>
          <w:iCs/>
          <w:sz w:val="24"/>
          <w:szCs w:val="24"/>
        </w:rPr>
        <w:t xml:space="preserve"> Кодирование информации</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bCs/>
          <w:iCs/>
          <w:sz w:val="24"/>
          <w:szCs w:val="24"/>
        </w:rPr>
        <w:t>Передача информации в различных системах</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Сравнение мобильных ОС iOS и Андроид.</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Что такое «троллинг» и защита от него.</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Популярные онлайн игры – развивают или нет?</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Искусственный интеллект: его возможности и потенциал.</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Облачные технологии.</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Методы решения систем линейных уравнений в приложении Microsoft Excel.</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Компьютерное моделирование физических процессов.</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Аппаратное обеспечение ПК.</w:t>
      </w:r>
    </w:p>
    <w:p w:rsidR="00B62690" w:rsidRPr="002B7A7D" w:rsidRDefault="00B62690" w:rsidP="00CA2B74">
      <w:pPr>
        <w:numPr>
          <w:ilvl w:val="0"/>
          <w:numId w:val="54"/>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Программное обеспечение ПК.</w:t>
      </w:r>
    </w:p>
    <w:p w:rsidR="00B62690" w:rsidRPr="002B7A7D" w:rsidRDefault="00B62690" w:rsidP="00B62690">
      <w:pPr>
        <w:tabs>
          <w:tab w:val="left" w:pos="1134"/>
        </w:tabs>
        <w:suppressAutoHyphens/>
        <w:ind w:firstLine="709"/>
        <w:jc w:val="both"/>
        <w:rPr>
          <w:rFonts w:ascii="Times New Roman" w:hAnsi="Times New Roman"/>
          <w:b/>
          <w:iCs/>
          <w:sz w:val="24"/>
          <w:szCs w:val="24"/>
          <w:lang w:val="en-US"/>
        </w:rPr>
      </w:pPr>
    </w:p>
    <w:p w:rsidR="00B62690" w:rsidRPr="007072AE"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Виды  индивидуальных проектов:</w:t>
      </w:r>
    </w:p>
    <w:p w:rsidR="00B62690" w:rsidRPr="007072AE"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1.</w:t>
      </w:r>
      <w:r w:rsidRPr="007072AE">
        <w:rPr>
          <w:rFonts w:ascii="Times New Roman" w:hAnsi="Times New Roman"/>
          <w:iCs/>
          <w:sz w:val="24"/>
          <w:szCs w:val="24"/>
        </w:rPr>
        <w:tab/>
        <w:t>Проект  в форме  презентации</w:t>
      </w:r>
    </w:p>
    <w:p w:rsidR="00B62690" w:rsidRPr="007072AE"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2.</w:t>
      </w:r>
      <w:r w:rsidRPr="007072AE">
        <w:rPr>
          <w:rFonts w:ascii="Times New Roman" w:hAnsi="Times New Roman"/>
          <w:iCs/>
          <w:sz w:val="24"/>
          <w:szCs w:val="24"/>
        </w:rPr>
        <w:tab/>
        <w:t>Проект  в форме  реферата</w:t>
      </w:r>
    </w:p>
    <w:p w:rsidR="00B62690" w:rsidRPr="007072AE"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3.</w:t>
      </w:r>
      <w:r w:rsidRPr="007072AE">
        <w:rPr>
          <w:rFonts w:ascii="Times New Roman" w:hAnsi="Times New Roman"/>
          <w:iCs/>
          <w:sz w:val="24"/>
          <w:szCs w:val="24"/>
        </w:rPr>
        <w:tab/>
        <w:t>Проект в форме  сообщения</w:t>
      </w:r>
    </w:p>
    <w:p w:rsidR="00B62690"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4.</w:t>
      </w:r>
      <w:r w:rsidRPr="007072AE">
        <w:rPr>
          <w:rFonts w:ascii="Times New Roman" w:hAnsi="Times New Roman"/>
          <w:iCs/>
          <w:sz w:val="24"/>
          <w:szCs w:val="24"/>
        </w:rPr>
        <w:tab/>
        <w:t>Проект  в форме доклада</w:t>
      </w:r>
    </w:p>
    <w:p w:rsidR="00B62690" w:rsidRDefault="00B62690" w:rsidP="00B62690">
      <w:pPr>
        <w:pStyle w:val="1f0"/>
        <w:rPr>
          <w:rFonts w:ascii="Times New Roman" w:hAnsi="Times New Roman"/>
        </w:r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_</w:t>
      </w:r>
      <w:r w:rsidRPr="00AB392F">
        <w:rPr>
          <w:rFonts w:ascii="Times New Roman" w:hAnsi="Times New Roman" w:cs="Times New Roman"/>
          <w:sz w:val="24"/>
          <w:szCs w:val="24"/>
          <w:u w:val="single"/>
        </w:rPr>
        <w:t>Информатики</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sidR="00156ECA">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Default="00B62690" w:rsidP="00B62690">
      <w:pPr>
        <w:pStyle w:val="114"/>
        <w:rPr>
          <w:rFonts w:ascii="Times New Roman" w:hAnsi="Times New Roman"/>
        </w:rPr>
      </w:pPr>
      <w:r w:rsidRPr="00E11160">
        <w:rPr>
          <w:rFonts w:ascii="Times New Roman" w:hAnsi="Times New Roman"/>
        </w:rPr>
        <w:t>3.2. Учебно-методическое обеспечение</w:t>
      </w:r>
    </w:p>
    <w:p w:rsidR="00705146" w:rsidRDefault="00705146" w:rsidP="00B62690">
      <w:pPr>
        <w:pStyle w:val="a4"/>
        <w:spacing w:line="276" w:lineRule="auto"/>
        <w:ind w:left="0" w:firstLine="709"/>
        <w:rPr>
          <w:rFonts w:ascii="Times New Roman" w:hAnsi="Times New Roman" w:cs="Times New Roman"/>
          <w:b/>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Pr="00E11160">
        <w:rPr>
          <w:rFonts w:ascii="Times New Roman" w:hAnsi="Times New Roman" w:cs="Times New Roman"/>
          <w:b/>
          <w:sz w:val="24"/>
          <w:szCs w:val="24"/>
        </w:rPr>
        <w:t xml:space="preserve"> </w:t>
      </w: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F71D97" w:rsidRDefault="00B62690" w:rsidP="00B62690">
      <w:pPr>
        <w:suppressAutoHyphens/>
        <w:ind w:firstLine="709"/>
        <w:jc w:val="both"/>
        <w:rPr>
          <w:rFonts w:ascii="Times New Roman" w:hAnsi="Times New Roman"/>
          <w:sz w:val="24"/>
          <w:szCs w:val="24"/>
        </w:rPr>
      </w:pPr>
      <w:r w:rsidRPr="00F71D97">
        <w:rPr>
          <w:rFonts w:ascii="Times New Roman" w:hAnsi="Times New Roman"/>
          <w:sz w:val="24"/>
          <w:szCs w:val="24"/>
        </w:rPr>
        <w:t>1. Гаврилов, М.В. Информатика и информационные технологии: учебник для среднего профессионального образования / М.В. Гаврилов, В.А. Климов.-4-е изд., перераб. И доп.-Москва: Издательство Юрайт, 2020.- 383 с.</w:t>
      </w:r>
    </w:p>
    <w:p w:rsidR="00B62690" w:rsidRPr="00F71D97" w:rsidRDefault="00B62690" w:rsidP="00B62690">
      <w:pPr>
        <w:suppressAutoHyphens/>
        <w:ind w:firstLine="709"/>
        <w:jc w:val="both"/>
        <w:rPr>
          <w:rFonts w:ascii="Times New Roman" w:hAnsi="Times New Roman"/>
          <w:sz w:val="24"/>
          <w:szCs w:val="24"/>
        </w:rPr>
      </w:pPr>
      <w:r w:rsidRPr="00F71D97">
        <w:rPr>
          <w:rFonts w:ascii="Times New Roman" w:hAnsi="Times New Roman"/>
          <w:sz w:val="24"/>
          <w:szCs w:val="24"/>
        </w:rPr>
        <w:t>2. Зимин, В.П. Информатика. Лабораторный практикум в 2 ч. Часть 1: учебное пособие для среднего профессионального образования/ В.П. Зимин. – 2-е изд., испр. И доп. – Москва: Издательство Юрайт, 2020. – 126 с.</w:t>
      </w:r>
    </w:p>
    <w:p w:rsidR="00B62690" w:rsidRPr="00EB5DB8" w:rsidRDefault="00B62690" w:rsidP="00B62690">
      <w:pPr>
        <w:pStyle w:val="a4"/>
        <w:ind w:left="0" w:firstLine="709"/>
        <w:rPr>
          <w:rFonts w:ascii="Times New Roman" w:hAnsi="Times New Roman" w:cs="Times New Roman"/>
          <w:b/>
          <w:sz w:val="24"/>
          <w:szCs w:val="24"/>
        </w:rPr>
      </w:pPr>
      <w:r>
        <w:rPr>
          <w:rFonts w:ascii="Times New Roman" w:hAnsi="Times New Roman" w:cs="Times New Roman"/>
          <w:b/>
          <w:sz w:val="24"/>
          <w:szCs w:val="24"/>
        </w:rPr>
        <w:t>3.2.2</w:t>
      </w:r>
      <w:r w:rsidRPr="00EB5DB8">
        <w:rPr>
          <w:rFonts w:ascii="Times New Roman" w:hAnsi="Times New Roman" w:cs="Times New Roman"/>
          <w:b/>
          <w:sz w:val="24"/>
          <w:szCs w:val="24"/>
        </w:rPr>
        <w:t xml:space="preserve">. </w:t>
      </w:r>
      <w:r>
        <w:rPr>
          <w:rFonts w:ascii="Times New Roman" w:hAnsi="Times New Roman" w:cs="Times New Roman"/>
          <w:b/>
          <w:sz w:val="24"/>
          <w:szCs w:val="24"/>
        </w:rPr>
        <w:t>Дополнительные</w:t>
      </w:r>
      <w:r w:rsidRPr="00EB5DB8">
        <w:rPr>
          <w:rFonts w:ascii="Times New Roman" w:hAnsi="Times New Roman" w:cs="Times New Roman"/>
          <w:b/>
          <w:sz w:val="24"/>
          <w:szCs w:val="24"/>
        </w:rPr>
        <w:t xml:space="preserve"> издания</w:t>
      </w:r>
    </w:p>
    <w:p w:rsidR="00B62690" w:rsidRDefault="00B62690" w:rsidP="00CA2B74">
      <w:pPr>
        <w:numPr>
          <w:ilvl w:val="0"/>
          <w:numId w:val="53"/>
        </w:numPr>
        <w:tabs>
          <w:tab w:val="left" w:pos="426"/>
          <w:tab w:val="left" w:pos="851"/>
          <w:tab w:val="left" w:pos="1134"/>
          <w:tab w:val="left" w:pos="1276"/>
        </w:tabs>
        <w:ind w:left="0" w:firstLine="709"/>
        <w:contextualSpacing/>
        <w:jc w:val="both"/>
        <w:rPr>
          <w:rFonts w:ascii="Times New Roman" w:eastAsia="Times New Roman" w:hAnsi="Times New Roman" w:cs="Times New Roman"/>
          <w:sz w:val="24"/>
          <w:szCs w:val="24"/>
          <w:lang w:eastAsia="ru-RU"/>
        </w:rPr>
      </w:pPr>
      <w:r w:rsidRPr="00271F93">
        <w:rPr>
          <w:rFonts w:ascii="Times New Roman" w:eastAsia="Times New Roman" w:hAnsi="Times New Roman" w:cs="Times New Roman"/>
          <w:sz w:val="24"/>
          <w:szCs w:val="24"/>
          <w:lang w:eastAsia="ru-RU"/>
        </w:rPr>
        <w:t xml:space="preserve">Чернышев, С.А. Основы программирования на </w:t>
      </w:r>
      <w:r w:rsidRPr="00271F93">
        <w:rPr>
          <w:rFonts w:ascii="Times New Roman" w:eastAsia="Times New Roman" w:hAnsi="Times New Roman" w:cs="Times New Roman"/>
          <w:sz w:val="24"/>
          <w:szCs w:val="24"/>
          <w:lang w:val="en-US" w:eastAsia="ru-RU"/>
        </w:rPr>
        <w:t>Python</w:t>
      </w:r>
      <w:r w:rsidRPr="00271F93">
        <w:rPr>
          <w:rFonts w:ascii="Times New Roman" w:eastAsia="Times New Roman" w:hAnsi="Times New Roman" w:cs="Times New Roman"/>
          <w:sz w:val="24"/>
          <w:szCs w:val="24"/>
          <w:lang w:eastAsia="ru-RU"/>
        </w:rPr>
        <w:t>: учебное пособие для среднего профессионального образования / С.А. Чернышев. – Москва: Издательство Юрайт, 2022. – 286 с. – ( Профессиональное образование)</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3. Информатика  – 10 класс – Российская электронная школа (</w:t>
      </w:r>
      <w:r w:rsidRPr="00816805">
        <w:rPr>
          <w:rFonts w:ascii="Times New Roman" w:hAnsi="Times New Roman"/>
          <w:sz w:val="24"/>
          <w:szCs w:val="24"/>
          <w:lang w:val="en-US"/>
        </w:rPr>
        <w:t>resh</w:t>
      </w:r>
      <w:r w:rsidRPr="00816805">
        <w:rPr>
          <w:rFonts w:ascii="Times New Roman" w:hAnsi="Times New Roman"/>
          <w:sz w:val="24"/>
          <w:szCs w:val="24"/>
        </w:rPr>
        <w:t>.</w:t>
      </w:r>
      <w:r w:rsidRPr="00816805">
        <w:rPr>
          <w:rFonts w:ascii="Times New Roman" w:hAnsi="Times New Roman"/>
          <w:sz w:val="24"/>
          <w:szCs w:val="24"/>
          <w:lang w:val="en-US"/>
        </w:rPr>
        <w:t>edu</w:t>
      </w:r>
      <w:r w:rsidRPr="00816805">
        <w:rPr>
          <w:rFonts w:ascii="Times New Roman" w:hAnsi="Times New Roman"/>
          <w:sz w:val="24"/>
          <w:szCs w:val="24"/>
        </w:rPr>
        <w:t>.</w:t>
      </w:r>
      <w:r w:rsidRPr="00816805">
        <w:rPr>
          <w:rFonts w:ascii="Times New Roman" w:hAnsi="Times New Roman"/>
          <w:sz w:val="24"/>
          <w:szCs w:val="24"/>
          <w:lang w:val="en-US"/>
        </w:rPr>
        <w:t>ru</w:t>
      </w:r>
      <w:r w:rsidRPr="00816805">
        <w:rPr>
          <w:rFonts w:ascii="Times New Roman" w:hAnsi="Times New Roman"/>
          <w:sz w:val="24"/>
          <w:szCs w:val="24"/>
        </w:rPr>
        <w:t>)</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4. Информатика – 11 класс – Российская электронная школа (resh.edu.ru)</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5. Я класс</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6. Урок цифры</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7. Информатика и ИКТ. Тренировочные варианты для подготовки к ЕГЭ-2020- Яндекс Репетитор</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8. Информатика 10 класс. Видеоуроки. ЯндексРепетитор</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9. Информатика 11 класс. Видеоуроки. ЯндексРепетитор</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10. Анализ данных. – ЯндексПрактикум</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11. Информатика 10 класс – Медиапортал. Портал образовательных и методических медиаматериалов.</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12. Информатика 11 класс – Медиапортал. Портал образовательных и методических медиаматериалов.</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13. Академия искусственного интеллекта для школьников</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 xml:space="preserve">14. Введение в программирование на языке </w:t>
      </w:r>
      <w:r w:rsidRPr="00816805">
        <w:rPr>
          <w:rFonts w:ascii="Times New Roman" w:hAnsi="Times New Roman"/>
          <w:sz w:val="24"/>
          <w:szCs w:val="24"/>
          <w:lang w:val="en-US"/>
        </w:rPr>
        <w:t>Python</w:t>
      </w:r>
      <w:r w:rsidRPr="00816805">
        <w:rPr>
          <w:rFonts w:ascii="Times New Roman" w:hAnsi="Times New Roman"/>
          <w:sz w:val="24"/>
          <w:szCs w:val="24"/>
        </w:rPr>
        <w:t>.</w:t>
      </w:r>
      <w:r w:rsidRPr="00816805">
        <w:rPr>
          <w:rFonts w:ascii="Times New Roman" w:hAnsi="Times New Roman"/>
          <w:sz w:val="24"/>
          <w:szCs w:val="24"/>
          <w:lang w:val="en-US"/>
        </w:rPr>
        <w:t>V</w:t>
      </w:r>
      <w:r w:rsidRPr="00816805">
        <w:rPr>
          <w:rFonts w:ascii="Times New Roman" w:hAnsi="Times New Roman"/>
          <w:sz w:val="24"/>
          <w:szCs w:val="24"/>
        </w:rPr>
        <w:t>1.7. – Онлайн курсы образовательного центра Сириус</w:t>
      </w:r>
    </w:p>
    <w:p w:rsidR="00B62690" w:rsidRPr="00271F93" w:rsidRDefault="00B62690" w:rsidP="00B62690">
      <w:pPr>
        <w:tabs>
          <w:tab w:val="left" w:pos="426"/>
          <w:tab w:val="left" w:pos="851"/>
          <w:tab w:val="left" w:pos="1134"/>
          <w:tab w:val="left" w:pos="1276"/>
        </w:tabs>
        <w:ind w:left="709"/>
        <w:contextualSpacing/>
        <w:jc w:val="both"/>
        <w:rPr>
          <w:rFonts w:ascii="Times New Roman" w:eastAsia="Times New Roman" w:hAnsi="Times New Roman" w:cs="Times New Roman"/>
          <w:sz w:val="24"/>
          <w:szCs w:val="24"/>
          <w:lang w:eastAsia="ru-RU"/>
        </w:rP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43"/>
        <w:gridCol w:w="3626"/>
        <w:gridCol w:w="3185"/>
      </w:tblGrid>
      <w:tr w:rsidR="00B62690" w:rsidRPr="00985111" w:rsidTr="00B62690">
        <w:trPr>
          <w:trHeight w:val="519"/>
        </w:trPr>
        <w:tc>
          <w:tcPr>
            <w:tcW w:w="1544"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544" w:type="pct"/>
          </w:tcPr>
          <w:p w:rsidR="00B62690" w:rsidRPr="00661825" w:rsidRDefault="00B62690" w:rsidP="00B62690">
            <w:pPr>
              <w:rPr>
                <w:rFonts w:ascii="Times New Roman" w:eastAsia="Times New Roman" w:hAnsi="Times New Roman" w:cs="Times New Roman"/>
                <w:bCs/>
                <w:sz w:val="24"/>
                <w:szCs w:val="24"/>
              </w:rPr>
            </w:pPr>
            <w:r w:rsidRPr="00661825">
              <w:rPr>
                <w:rFonts w:ascii="Times New Roman" w:hAnsi="Times New Roman" w:cs="Times New Roman"/>
                <w:bCs/>
                <w:sz w:val="24"/>
                <w:szCs w:val="24"/>
              </w:rPr>
              <w:t>Перечень знаний, осваиваемых в рамках дисциплины</w:t>
            </w:r>
          </w:p>
          <w:p w:rsidR="00B62690" w:rsidRPr="00661825" w:rsidRDefault="00B62690" w:rsidP="00B62690">
            <w:pPr>
              <w:widowControl w:val="0"/>
              <w:autoSpaceDE w:val="0"/>
              <w:rPr>
                <w:rFonts w:ascii="Times New Roman" w:hAnsi="Times New Roman" w:cs="Times New Roman"/>
                <w:b/>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использование готовых прикладных компьютерных программ;</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владение компьютерными средствами представления и анализа данных в электронных таблицах;</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владение типовыми приемами написания программы на алгоритмическом языке для решения стандартной задачи с использованием основных конструкций языка;</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сформированность базовых навыков и умений по соблюдению требований техники безопасности при работе со средствами информатизации;</w:t>
            </w:r>
          </w:p>
          <w:p w:rsidR="00B62690"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применение на практике средств защиты информации от вредоносных программ, соблюдение правил личной безопасности и этики в работе с информацией и средствами коммуникаций в Интернете.</w:t>
            </w:r>
          </w:p>
          <w:p w:rsidR="00B62690" w:rsidRPr="00661825" w:rsidRDefault="00B62690" w:rsidP="00B62690">
            <w:pPr>
              <w:rPr>
                <w:rFonts w:ascii="Times New Roman" w:eastAsia="Times New Roman" w:hAnsi="Times New Roman" w:cs="Times New Roman"/>
                <w:bCs/>
                <w:sz w:val="24"/>
                <w:szCs w:val="24"/>
              </w:rPr>
            </w:pPr>
            <w:r w:rsidRPr="00661825">
              <w:rPr>
                <w:rFonts w:ascii="Times New Roman" w:hAnsi="Times New Roman" w:cs="Times New Roman"/>
                <w:bCs/>
                <w:sz w:val="24"/>
                <w:szCs w:val="24"/>
              </w:rPr>
              <w:t>Перечень умений, осваиваемых в рамках дисциплины</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владение навыками алгоритмического мышления и понимание методов формального описания алгоритмов, владение знанием основных алгоритмических конструкций, умение анализировать алгоритмы;</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xml:space="preserve"> - сформированность представлений о роли информации и информационных процессов в окружающем мире;</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владение способами представления, хранения и обработки данных на компьютере;</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сформированность представлений о базах данных и простейших средствах управления ими;</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сформированность представлений о компьютерно-математических моделях и необходимости анализа соответствия модели и моделируемого объекта (процесса);</w:t>
            </w:r>
          </w:p>
          <w:p w:rsidR="00B62690" w:rsidRPr="00661825" w:rsidRDefault="00B62690" w:rsidP="00B62690">
            <w:pPr>
              <w:widowControl w:val="0"/>
              <w:autoSpaceDE w:val="0"/>
              <w:rPr>
                <w:rFonts w:ascii="Times New Roman" w:eastAsia="Times New Roman" w:hAnsi="Times New Roman" w:cs="Times New Roman"/>
                <w:sz w:val="24"/>
                <w:szCs w:val="24"/>
              </w:rPr>
            </w:pPr>
            <w:r w:rsidRPr="00661825">
              <w:rPr>
                <w:rFonts w:ascii="Times New Roman" w:hAnsi="Times New Roman" w:cs="Times New Roman"/>
                <w:sz w:val="24"/>
                <w:szCs w:val="24"/>
              </w:rPr>
              <w:t>- понимание основ правовых аспектов использования компьютерных программ и прав доступа к глобальным информационным сервисам</w:t>
            </w:r>
          </w:p>
        </w:tc>
        <w:tc>
          <w:tcPr>
            <w:tcW w:w="1840" w:type="pct"/>
          </w:tcPr>
          <w:p w:rsidR="00B62690" w:rsidRPr="00661825" w:rsidRDefault="00B62690" w:rsidP="00B62690">
            <w:pPr>
              <w:widowControl w:val="0"/>
              <w:autoSpaceDE w:val="0"/>
              <w:rPr>
                <w:rFonts w:ascii="Times New Roman" w:eastAsia="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знает основные подходы к понятию и измерению информации;</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правильно определяет и назначение основных устройств ПК, ОС;</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знает основные возможности прикладных программ: MS Word, MSExcel, MS Access ;</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-правильно решает задачи перевода чисел из одной системы счисления в другую;</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-знает способы и алгоритм выполнения арифметических операций в двоичной системе счисления;</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правильно решает задачи по алгоритмизации и программированию;</w:t>
            </w:r>
          </w:p>
          <w:p w:rsidR="00B62690" w:rsidRPr="00661825" w:rsidRDefault="00B62690" w:rsidP="00B62690">
            <w:pPr>
              <w:widowControl w:val="0"/>
              <w:autoSpaceDE w:val="0"/>
              <w:rPr>
                <w:rFonts w:ascii="Times New Roman" w:eastAsia="Times New Roman" w:hAnsi="Times New Roman" w:cs="Times New Roman"/>
                <w:sz w:val="24"/>
                <w:szCs w:val="24"/>
              </w:rPr>
            </w:pPr>
            <w:r w:rsidRPr="00661825">
              <w:rPr>
                <w:rFonts w:ascii="Times New Roman" w:hAnsi="Times New Roman" w:cs="Times New Roman"/>
                <w:sz w:val="24"/>
                <w:szCs w:val="24"/>
              </w:rPr>
              <w:t>- правильно осуществляет поиск информации с помощью сети Интернет.</w:t>
            </w:r>
          </w:p>
        </w:tc>
        <w:tc>
          <w:tcPr>
            <w:tcW w:w="1616" w:type="pct"/>
          </w:tcPr>
          <w:p w:rsidR="00B62690" w:rsidRPr="00661825" w:rsidRDefault="00B62690" w:rsidP="00B62690">
            <w:pPr>
              <w:widowControl w:val="0"/>
              <w:autoSpaceDE w:val="0"/>
              <w:rPr>
                <w:rFonts w:ascii="Times New Roman" w:eastAsia="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практического задания.</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лабораторной работы.</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самостоятельной работы.</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Тестирование, коллоквиум, индивидуальная работа по карточкам, групповая работа, практическая работа, подборка задач, составление схем.</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контрольной  работы.</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eastAsia="Times New Roman" w:hAnsi="Times New Roman" w:cs="Times New Roman"/>
                <w:sz w:val="24"/>
                <w:szCs w:val="24"/>
              </w:rPr>
            </w:pPr>
            <w:r w:rsidRPr="00661825">
              <w:rPr>
                <w:rFonts w:ascii="Times New Roman" w:hAnsi="Times New Roman" w:cs="Times New Roman"/>
                <w:sz w:val="24"/>
                <w:szCs w:val="24"/>
              </w:rPr>
              <w:t>Экспертная оценка выполнения творческих заданий, проектов, презентаций, составление кроссвордов.</w:t>
            </w:r>
          </w:p>
        </w:tc>
      </w:tr>
    </w:tbl>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A111E2" w:rsidRDefault="00A111E2">
      <w:pPr>
        <w:rPr>
          <w:rFonts w:ascii="Times New Roman" w:hAnsi="Times New Roman" w:cs="Times New Roman"/>
          <w:b/>
          <w:bCs/>
          <w:sz w:val="24"/>
          <w:szCs w:val="24"/>
        </w:rPr>
      </w:pPr>
      <w:r>
        <w:rPr>
          <w:rFonts w:ascii="Times New Roman" w:hAnsi="Times New Roman" w:cs="Times New Roman"/>
          <w:b/>
          <w:bCs/>
          <w:sz w:val="24"/>
          <w:szCs w:val="24"/>
        </w:rPr>
        <w:br w:type="page"/>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2.9</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292" w:name="_Toc171068496"/>
      <w:bookmarkStart w:id="293" w:name="_Toc171068522"/>
      <w:bookmarkStart w:id="294" w:name="_Toc171068548"/>
      <w:bookmarkStart w:id="295" w:name="_Toc171068574"/>
      <w:bookmarkStart w:id="296" w:name="_Toc171068600"/>
      <w:bookmarkStart w:id="297" w:name="_Toc171334921"/>
      <w:bookmarkStart w:id="298" w:name="_Toc171337954"/>
      <w:bookmarkStart w:id="299" w:name="_Toc171337980"/>
      <w:bookmarkStart w:id="300" w:name="_Toc171338006"/>
      <w:bookmarkStart w:id="301" w:name="_Toc171338032"/>
      <w:bookmarkStart w:id="302" w:name="_Toc171338058"/>
      <w:bookmarkStart w:id="303" w:name="_Toc171338084"/>
      <w:r>
        <w:t>«ООД.09 ФИЗИЧЕСКАЯ КУЛЬТУРА»</w:t>
      </w:r>
      <w:bookmarkEnd w:id="292"/>
      <w:bookmarkEnd w:id="293"/>
      <w:bookmarkEnd w:id="294"/>
      <w:bookmarkEnd w:id="295"/>
      <w:bookmarkEnd w:id="296"/>
      <w:bookmarkEnd w:id="297"/>
      <w:bookmarkEnd w:id="298"/>
      <w:bookmarkEnd w:id="299"/>
      <w:bookmarkEnd w:id="300"/>
      <w:bookmarkEnd w:id="301"/>
      <w:bookmarkEnd w:id="302"/>
      <w:bookmarkEnd w:id="303"/>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rPr>
          <w:rFonts w:ascii="Times New Roman" w:eastAsia="Times New Roman" w:hAnsi="Times New Roman" w:cs="Times New Roman"/>
          <w:b/>
          <w:bCs/>
          <w:kern w:val="36"/>
          <w:sz w:val="24"/>
          <w:szCs w:val="24"/>
          <w:lang w:eastAsia="ru-RU"/>
        </w:rPr>
      </w:pPr>
      <w: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Default="008709F2" w:rsidP="00B62690">
      <w:pPr>
        <w:pStyle w:val="23"/>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w:t>
        </w:r>
        <w:r w:rsidR="00B62690">
          <w:rPr>
            <w:rStyle w:val="af0"/>
            <w:i w:val="0"/>
            <w:iCs w:val="0"/>
          </w:rPr>
          <w:t>3</w:t>
        </w:r>
        <w:r w:rsidR="00B62690" w:rsidRPr="00C34FE7">
          <w:rPr>
            <w:rStyle w:val="af0"/>
            <w:i w:val="0"/>
            <w:iCs w:val="0"/>
          </w:rPr>
          <w:t>. </w:t>
        </w:r>
        <w:r w:rsidR="00B62690">
          <w:rPr>
            <w:rStyle w:val="af0"/>
            <w:i w:val="0"/>
            <w:iCs w:val="0"/>
          </w:rPr>
          <w:t>Индивидуальный проект</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50"/>
          <w:headerReference w:type="default" r:id="rId51"/>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sidRPr="00900FFA">
        <w:rPr>
          <w:rFonts w:eastAsia="Segoe UI"/>
          <w:lang w:val="ru-RU"/>
        </w:rPr>
        <w:t>«</w:t>
      </w:r>
      <w:r w:rsidRPr="005E6E78">
        <w:rPr>
          <w:rFonts w:eastAsia="Calibri"/>
          <w:b/>
          <w:u w:val="single"/>
          <w:lang w:val="ru-RU"/>
        </w:rPr>
        <w:t xml:space="preserve">ООД.09 </w:t>
      </w:r>
      <w:r w:rsidRPr="005E6E78">
        <w:rPr>
          <w:b/>
          <w:u w:val="single"/>
          <w:lang w:val="ru-RU"/>
        </w:rPr>
        <w:t>Физическая культура</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078DF">
        <w:rPr>
          <w:rFonts w:ascii="Times New Roman" w:eastAsia="Calibri" w:hAnsi="Times New Roman" w:cs="Times New Roman"/>
          <w:b/>
          <w:sz w:val="24"/>
          <w:szCs w:val="24"/>
        </w:rPr>
        <w:t xml:space="preserve">ООД.09 </w:t>
      </w:r>
      <w:r w:rsidRPr="008078DF">
        <w:rPr>
          <w:rFonts w:ascii="Times New Roman" w:hAnsi="Times New Roman" w:cs="Times New Roman"/>
          <w:b/>
          <w:sz w:val="24"/>
          <w:szCs w:val="24"/>
        </w:rPr>
        <w:t>Физическая культура</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2B4C7B">
        <w:rPr>
          <w:rFonts w:ascii="Times New Roman" w:eastAsia="Times New Roman" w:hAnsi="Times New Roman" w:cs="Times New Roman"/>
          <w:sz w:val="24"/>
          <w:szCs w:val="24"/>
          <w:lang w:eastAsia="ru-RU"/>
        </w:rPr>
        <w:t xml:space="preserve"> развитие физических качеств и двигательных способностей, совершенствование всех видов физкультурной и спортивной деятельности, формирование культуры здорового и безопасного образа </w:t>
      </w:r>
      <w:r>
        <w:rPr>
          <w:rFonts w:ascii="Times New Roman" w:eastAsia="Times New Roman" w:hAnsi="Times New Roman" w:cs="Times New Roman"/>
          <w:sz w:val="24"/>
          <w:szCs w:val="24"/>
          <w:lang w:eastAsia="ru-RU"/>
        </w:rPr>
        <w:t xml:space="preserve">жизни, формирование национально, </w:t>
      </w:r>
      <w:r w:rsidRPr="002B4C7B">
        <w:rPr>
          <w:rFonts w:ascii="Times New Roman" w:eastAsia="Times New Roman" w:hAnsi="Times New Roman" w:cs="Times New Roman"/>
          <w:sz w:val="24"/>
          <w:szCs w:val="24"/>
          <w:lang w:eastAsia="ru-RU"/>
        </w:rPr>
        <w:t>культурных ценностей и традиций, обеспечение мотивации и потребности к занятиям физической культурой.</w:t>
      </w:r>
    </w:p>
    <w:p w:rsidR="00B62690" w:rsidRPr="00705146" w:rsidRDefault="00B62690" w:rsidP="00B62690">
      <w:pPr>
        <w:suppressAutoHyphens/>
        <w:spacing w:line="276" w:lineRule="auto"/>
        <w:ind w:firstLine="709"/>
        <w:jc w:val="both"/>
        <w:rPr>
          <w:rFonts w:ascii="Times New Roman" w:hAnsi="Times New Roman" w:cs="Times New Roman"/>
          <w:sz w:val="24"/>
          <w:szCs w:val="24"/>
        </w:rPr>
      </w:pPr>
      <w:r w:rsidRPr="00705146">
        <w:rPr>
          <w:rFonts w:ascii="Times New Roman" w:hAnsi="Times New Roman" w:cs="Times New Roman"/>
          <w:sz w:val="24"/>
          <w:szCs w:val="24"/>
        </w:rPr>
        <w:t>Дисциплина «</w:t>
      </w:r>
      <w:r w:rsidRPr="00705146">
        <w:rPr>
          <w:rFonts w:ascii="Times New Roman" w:eastAsia="Calibri" w:hAnsi="Times New Roman" w:cs="Times New Roman"/>
          <w:b/>
          <w:sz w:val="24"/>
          <w:szCs w:val="24"/>
        </w:rPr>
        <w:t xml:space="preserve">ООД.09 </w:t>
      </w:r>
      <w:r w:rsidRPr="00705146">
        <w:rPr>
          <w:rFonts w:ascii="Times New Roman" w:hAnsi="Times New Roman" w:cs="Times New Roman"/>
          <w:b/>
          <w:sz w:val="24"/>
          <w:szCs w:val="24"/>
        </w:rPr>
        <w:t>Физическая культура</w:t>
      </w:r>
      <w:r w:rsidRPr="00705146">
        <w:rPr>
          <w:rFonts w:ascii="Times New Roman" w:hAnsi="Times New Roman" w:cs="Times New Roman"/>
          <w:sz w:val="24"/>
          <w:szCs w:val="24"/>
        </w:rPr>
        <w:t xml:space="preserve">» включена в </w:t>
      </w:r>
      <w:r w:rsidRPr="00705146">
        <w:rPr>
          <w:rFonts w:ascii="Times New Roman" w:hAnsi="Times New Roman" w:cs="Times New Roman"/>
          <w:i/>
          <w:sz w:val="24"/>
          <w:szCs w:val="24"/>
        </w:rPr>
        <w:t xml:space="preserve">обязательную часть </w:t>
      </w:r>
      <w:r w:rsidRPr="00705146">
        <w:rPr>
          <w:rFonts w:ascii="Times New Roman" w:hAnsi="Times New Roman" w:cs="Times New Roman"/>
          <w:sz w:val="24"/>
          <w:szCs w:val="24"/>
        </w:rPr>
        <w:t>общеобразовательного цикла</w:t>
      </w:r>
      <w:r w:rsidRPr="00705146">
        <w:rPr>
          <w:rFonts w:ascii="Times New Roman" w:hAnsi="Times New Roman" w:cs="Times New Roman"/>
          <w:i/>
          <w:sz w:val="24"/>
          <w:szCs w:val="24"/>
        </w:rPr>
        <w:t xml:space="preserve"> образовательной программы</w:t>
      </w:r>
      <w:r w:rsidRPr="00705146">
        <w:rPr>
          <w:rFonts w:ascii="Times New Roman" w:hAnsi="Times New Roman" w:cs="Times New Roman"/>
          <w:sz w:val="24"/>
          <w:szCs w:val="24"/>
        </w:rPr>
        <w:t>.</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6"/>
        <w:gridCol w:w="2794"/>
        <w:gridCol w:w="2794"/>
        <w:gridCol w:w="2794"/>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2794"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c>
          <w:tcPr>
            <w:tcW w:w="2794" w:type="dxa"/>
            <w:tcBorders>
              <w:top w:val="single" w:sz="4" w:space="0" w:color="auto"/>
              <w:left w:val="single" w:sz="4" w:space="0" w:color="auto"/>
              <w:bottom w:val="single" w:sz="4" w:space="0" w:color="auto"/>
              <w:right w:val="single" w:sz="4" w:space="0" w:color="auto"/>
            </w:tcBorders>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color w:val="0070C0"/>
                <w:sz w:val="24"/>
                <w:szCs w:val="24"/>
              </w:rPr>
              <w:t xml:space="preserve">Владеть навыками </w:t>
            </w:r>
          </w:p>
        </w:tc>
      </w:tr>
      <w:tr w:rsidR="00B62690" w:rsidRPr="00900FFA" w:rsidTr="00B62690">
        <w:tc>
          <w:tcPr>
            <w:tcW w:w="1246" w:type="dxa"/>
            <w:tcBorders>
              <w:top w:val="single" w:sz="4" w:space="0" w:color="auto"/>
              <w:left w:val="single" w:sz="4" w:space="0" w:color="auto"/>
              <w:right w:val="single" w:sz="4" w:space="0" w:color="auto"/>
            </w:tcBorders>
          </w:tcPr>
          <w:p w:rsidR="00B62690" w:rsidRPr="00585918" w:rsidRDefault="00B62690" w:rsidP="00B62690">
            <w:pP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04</w:t>
            </w:r>
          </w:p>
          <w:p w:rsidR="00B62690" w:rsidRPr="00585918" w:rsidRDefault="00B62690" w:rsidP="00B62690">
            <w:pPr>
              <w:suppressAutoHyphens/>
              <w:jc w:val="center"/>
              <w:rPr>
                <w:rFonts w:ascii="Times New Roman" w:hAnsi="Times New Roman" w:cs="Times New Roman"/>
                <w:b/>
                <w:bCs/>
                <w:i/>
                <w:sz w:val="24"/>
                <w:szCs w:val="24"/>
                <w:u w:val="single"/>
              </w:rPr>
            </w:pPr>
          </w:p>
        </w:tc>
        <w:tc>
          <w:tcPr>
            <w:tcW w:w="2794" w:type="dxa"/>
            <w:tcBorders>
              <w:top w:val="single" w:sz="4" w:space="0" w:color="auto"/>
              <w:left w:val="single" w:sz="4" w:space="0" w:color="auto"/>
              <w:right w:val="single" w:sz="4" w:space="0" w:color="auto"/>
            </w:tcBorders>
            <w:hideMark/>
          </w:tcPr>
          <w:p w:rsidR="00B62690" w:rsidRPr="00DD7709" w:rsidRDefault="00B62690" w:rsidP="00B62690">
            <w:pPr>
              <w:jc w:val="both"/>
              <w:rPr>
                <w:rFonts w:ascii="Times New Roman" w:hAnsi="Times New Roman" w:cs="Times New Roman"/>
                <w:sz w:val="24"/>
                <w:szCs w:val="24"/>
              </w:rPr>
            </w:pPr>
            <w:r w:rsidRPr="00DD7709">
              <w:rPr>
                <w:rFonts w:ascii="Times New Roman" w:hAnsi="Times New Roman" w:cs="Times New Roman"/>
                <w:sz w:val="24"/>
                <w:szCs w:val="24"/>
              </w:rPr>
              <w:t>организовывать работу коллектива и команды</w:t>
            </w:r>
          </w:p>
          <w:p w:rsidR="00B62690" w:rsidRPr="00900FFA" w:rsidRDefault="00B62690" w:rsidP="00B62690">
            <w:pPr>
              <w:rPr>
                <w:rFonts w:ascii="Times New Roman" w:hAnsi="Times New Roman" w:cs="Times New Roman"/>
                <w:bCs/>
                <w:sz w:val="24"/>
                <w:szCs w:val="24"/>
              </w:rPr>
            </w:pPr>
            <w:r w:rsidRPr="00DD7709">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pacing w:val="-4"/>
                <w:sz w:val="24"/>
                <w:szCs w:val="24"/>
              </w:rPr>
            </w:pP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900FFA" w:rsidRDefault="00B62690" w:rsidP="00B62690">
            <w:pPr>
              <w:rPr>
                <w:rFonts w:ascii="Times New Roman" w:hAnsi="Times New Roman" w:cs="Times New Roman"/>
                <w:bCs/>
                <w:i/>
                <w:sz w:val="24"/>
                <w:szCs w:val="24"/>
              </w:rPr>
            </w:pPr>
            <w:r w:rsidRPr="00585918">
              <w:rPr>
                <w:rFonts w:ascii="Times New Roman" w:hAnsi="Times New Roman" w:cs="Times New Roman"/>
                <w:bCs/>
                <w:sz w:val="24"/>
                <w:szCs w:val="24"/>
              </w:rPr>
              <w:t>основы проектной деятельности</w:t>
            </w:r>
          </w:p>
        </w:tc>
        <w:tc>
          <w:tcPr>
            <w:tcW w:w="2794" w:type="dxa"/>
            <w:tcBorders>
              <w:top w:val="single" w:sz="4" w:space="0" w:color="auto"/>
              <w:left w:val="single" w:sz="4" w:space="0" w:color="auto"/>
              <w:bottom w:val="single" w:sz="4" w:space="0" w:color="auto"/>
              <w:right w:val="single" w:sz="4" w:space="0" w:color="auto"/>
            </w:tcBorders>
          </w:tcPr>
          <w:p w:rsidR="00B62690" w:rsidRPr="00900FFA" w:rsidRDefault="00B62690" w:rsidP="00B62690">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B62690" w:rsidRPr="00900FFA" w:rsidTr="00B62690">
        <w:tc>
          <w:tcPr>
            <w:tcW w:w="1246" w:type="dxa"/>
            <w:tcBorders>
              <w:left w:val="single" w:sz="4" w:space="0" w:color="auto"/>
              <w:bottom w:val="single" w:sz="4" w:space="0" w:color="auto"/>
              <w:right w:val="single" w:sz="4" w:space="0" w:color="auto"/>
            </w:tcBorders>
          </w:tcPr>
          <w:p w:rsidR="00B62690" w:rsidRPr="00585918" w:rsidRDefault="00B62690" w:rsidP="00B62690">
            <w:pP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08</w:t>
            </w:r>
          </w:p>
          <w:p w:rsidR="00B62690" w:rsidRPr="00DD7709" w:rsidRDefault="00B62690" w:rsidP="00B62690">
            <w:pPr>
              <w:suppressAutoHyphens/>
              <w:jc w:val="center"/>
              <w:rPr>
                <w:rFonts w:ascii="Times New Roman" w:hAnsi="Times New Roman" w:cs="Times New Roman"/>
                <w:i/>
                <w:sz w:val="24"/>
                <w:szCs w:val="24"/>
              </w:rPr>
            </w:pPr>
          </w:p>
        </w:tc>
        <w:tc>
          <w:tcPr>
            <w:tcW w:w="2794" w:type="dxa"/>
            <w:tcBorders>
              <w:left w:val="single" w:sz="4" w:space="0" w:color="auto"/>
              <w:bottom w:val="single" w:sz="4" w:space="0" w:color="auto"/>
              <w:right w:val="single" w:sz="4" w:space="0" w:color="auto"/>
            </w:tcBorders>
          </w:tcPr>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использовать физкультурно-оздоровительную деятельность для укрепления здоровья, достижения жизненных и профессиональных целей; </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применять рациональные приемы двигательных функций в профессиональной деятельности;</w:t>
            </w:r>
          </w:p>
          <w:p w:rsidR="00B62690" w:rsidRPr="00900FFA" w:rsidRDefault="00B62690" w:rsidP="00B62690">
            <w:pPr>
              <w:rPr>
                <w:rFonts w:ascii="Times New Roman" w:hAnsi="Times New Roman" w:cs="Times New Roman"/>
                <w:bCs/>
                <w:sz w:val="24"/>
                <w:szCs w:val="24"/>
              </w:rPr>
            </w:pPr>
            <w:r w:rsidRPr="00DD7709">
              <w:rPr>
                <w:rFonts w:ascii="Times New Roman" w:hAnsi="Times New Roman" w:cs="Times New Roman"/>
                <w:sz w:val="24"/>
                <w:szCs w:val="24"/>
              </w:rPr>
              <w:t xml:space="preserve">пользоваться средствами профилактики перенапряжения, характерными для данной </w:t>
            </w:r>
            <w:r w:rsidRPr="00DD7709">
              <w:rPr>
                <w:rFonts w:ascii="Times New Roman" w:hAnsi="Times New Roman" w:cs="Times New Roman"/>
                <w:iCs/>
                <w:sz w:val="24"/>
                <w:szCs w:val="24"/>
              </w:rPr>
              <w:t>профессии</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роль физической культуры в общекультурном, профессиональном и социальном развитии человека</w:t>
            </w:r>
          </w:p>
          <w:p w:rsidR="00B62690" w:rsidRPr="00900FFA" w:rsidRDefault="00B62690" w:rsidP="00B62690">
            <w:pPr>
              <w:rPr>
                <w:rFonts w:ascii="Times New Roman" w:hAnsi="Times New Roman" w:cs="Times New Roman"/>
                <w:bCs/>
                <w:i/>
                <w:sz w:val="24"/>
                <w:szCs w:val="24"/>
              </w:rPr>
            </w:pPr>
            <w:r w:rsidRPr="00585918">
              <w:rPr>
                <w:rFonts w:ascii="Times New Roman" w:hAnsi="Times New Roman" w:cs="Times New Roman"/>
                <w:sz w:val="24"/>
                <w:szCs w:val="24"/>
              </w:rPr>
              <w:t>основы здорового образа жизни</w:t>
            </w:r>
          </w:p>
        </w:tc>
        <w:tc>
          <w:tcPr>
            <w:tcW w:w="2794" w:type="dxa"/>
            <w:tcBorders>
              <w:top w:val="single" w:sz="4" w:space="0" w:color="auto"/>
              <w:left w:val="single" w:sz="4" w:space="0" w:color="auto"/>
              <w:bottom w:val="single" w:sz="4" w:space="0" w:color="auto"/>
              <w:right w:val="single" w:sz="4" w:space="0" w:color="auto"/>
            </w:tcBorders>
          </w:tcPr>
          <w:p w:rsidR="00B62690" w:rsidRPr="00900FFA" w:rsidRDefault="00B62690" w:rsidP="00B62690">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900FFA">
              <w:rPr>
                <w:rFonts w:ascii="Times New Roman" w:hAnsi="Times New Roman" w:cs="Times New Roman"/>
                <w:bCs/>
                <w:sz w:val="24"/>
                <w:szCs w:val="24"/>
              </w:rPr>
              <w:t xml:space="preserve">ПК </w:t>
            </w:r>
            <w:r>
              <w:rPr>
                <w:rFonts w:ascii="Times New Roman" w:hAnsi="Times New Roman" w:cs="Times New Roman"/>
                <w:bCs/>
                <w:sz w:val="24"/>
                <w:szCs w:val="24"/>
              </w:rPr>
              <w:t>1</w:t>
            </w:r>
            <w:r w:rsidRPr="00900FFA">
              <w:rPr>
                <w:rFonts w:ascii="Times New Roman" w:hAnsi="Times New Roman" w:cs="Times New Roman"/>
                <w:bCs/>
                <w:sz w:val="24"/>
                <w:szCs w:val="24"/>
              </w:rPr>
              <w:t>.</w:t>
            </w:r>
            <w:r>
              <w:rPr>
                <w:rFonts w:ascii="Times New Roman" w:hAnsi="Times New Roman" w:cs="Times New Roman"/>
                <w:bCs/>
                <w:sz w:val="24"/>
                <w:szCs w:val="24"/>
              </w:rPr>
              <w:t>1</w:t>
            </w:r>
          </w:p>
        </w:tc>
        <w:tc>
          <w:tcPr>
            <w:tcW w:w="2794" w:type="dxa"/>
            <w:tcBorders>
              <w:top w:val="single" w:sz="4" w:space="0" w:color="auto"/>
              <w:left w:val="single" w:sz="4" w:space="0" w:color="auto"/>
              <w:right w:val="single" w:sz="4" w:space="0" w:color="auto"/>
            </w:tcBorders>
            <w:hideMark/>
          </w:tcPr>
          <w:p w:rsidR="00B62690" w:rsidRPr="00DD7709" w:rsidRDefault="00B62690" w:rsidP="00B62690">
            <w:pPr>
              <w:ind w:firstLine="13"/>
              <w:rPr>
                <w:rFonts w:ascii="Times New Roman" w:hAnsi="Times New Roman" w:cs="Times New Roman"/>
                <w:sz w:val="24"/>
                <w:szCs w:val="24"/>
                <w:highlight w:val="yellow"/>
              </w:rPr>
            </w:pPr>
            <w:r w:rsidRPr="00DD7709">
              <w:rPr>
                <w:rFonts w:ascii="Times New Roman" w:hAnsi="Times New Roman" w:cs="Times New Roman"/>
                <w:sz w:val="24"/>
                <w:szCs w:val="24"/>
              </w:rPr>
              <w:t>использовать физкультурно - оздоровительную деятельность для укрепления здоровья, достижения жизненных и профессиональных целей</w:t>
            </w:r>
          </w:p>
          <w:p w:rsidR="00B62690" w:rsidRPr="00DD7709" w:rsidRDefault="00B62690" w:rsidP="00B62690">
            <w:pPr>
              <w:ind w:firstLine="13"/>
              <w:rPr>
                <w:rFonts w:ascii="Times New Roman" w:hAnsi="Times New Roman" w:cs="Times New Roman"/>
                <w:sz w:val="24"/>
                <w:szCs w:val="24"/>
                <w:highlight w:val="yellow"/>
              </w:rPr>
            </w:pPr>
            <w:r w:rsidRPr="00DD7709">
              <w:rPr>
                <w:rFonts w:ascii="Times New Roman" w:hAnsi="Times New Roman" w:cs="Times New Roman"/>
                <w:sz w:val="24"/>
                <w:szCs w:val="24"/>
              </w:rPr>
              <w:t>применять рациональные приемы двигательных функций в профессиональной деятельности</w:t>
            </w:r>
          </w:p>
          <w:p w:rsidR="00B62690" w:rsidRPr="00DD7709" w:rsidRDefault="00B62690" w:rsidP="00B62690">
            <w:pPr>
              <w:ind w:firstLine="13"/>
              <w:rPr>
                <w:rFonts w:ascii="Times New Roman" w:hAnsi="Times New Roman" w:cs="Times New Roman"/>
                <w:sz w:val="24"/>
                <w:szCs w:val="24"/>
                <w:highlight w:val="yellow"/>
              </w:rPr>
            </w:pPr>
            <w:r w:rsidRPr="00DD7709">
              <w:rPr>
                <w:rFonts w:ascii="Times New Roman" w:hAnsi="Times New Roman" w:cs="Times New Roman"/>
                <w:sz w:val="24"/>
                <w:szCs w:val="24"/>
              </w:rPr>
              <w:t>пользоваться средствами для профилактики профессиональных заболеваний</w:t>
            </w:r>
          </w:p>
          <w:p w:rsidR="00B62690" w:rsidRPr="00900FFA" w:rsidRDefault="00B62690" w:rsidP="00B62690">
            <w:pPr>
              <w:rPr>
                <w:rFonts w:ascii="Times New Roman" w:hAnsi="Times New Roman" w:cs="Times New Roman"/>
                <w:bCs/>
                <w:sz w:val="24"/>
                <w:szCs w:val="24"/>
              </w:rPr>
            </w:pPr>
            <w:r w:rsidRPr="00DD7709">
              <w:rPr>
                <w:rFonts w:ascii="Times New Roman" w:hAnsi="Times New Roman" w:cs="Times New Roman"/>
                <w:sz w:val="24"/>
                <w:szCs w:val="24"/>
              </w:rPr>
              <w:t>выполнять нормативы Всероссийского физкультурно - спортивного комплекса «Готов к труду и обороне» (ГТО).</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о роли физической культуры в общекультурном, профессиональном и социальном развитии человека</w:t>
            </w:r>
          </w:p>
          <w:p w:rsidR="00B62690" w:rsidRPr="00585918" w:rsidRDefault="00B62690" w:rsidP="00B62690">
            <w:pPr>
              <w:rPr>
                <w:rFonts w:ascii="Times New Roman" w:hAnsi="Times New Roman" w:cs="Times New Roman"/>
                <w:sz w:val="24"/>
                <w:szCs w:val="24"/>
              </w:rPr>
            </w:pPr>
            <w:r w:rsidRPr="00585918">
              <w:rPr>
                <w:rFonts w:ascii="Times New Roman" w:hAnsi="Times New Roman" w:cs="Times New Roman"/>
                <w:sz w:val="24"/>
                <w:szCs w:val="24"/>
              </w:rPr>
              <w:t>основы здорового образа жизни</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условия профессиональной деятельности и зоны риска физического здоровья</w:t>
            </w:r>
          </w:p>
          <w:p w:rsidR="00B62690" w:rsidRPr="00900FFA" w:rsidRDefault="00B62690" w:rsidP="00B62690">
            <w:pPr>
              <w:rPr>
                <w:rFonts w:ascii="Times New Roman" w:hAnsi="Times New Roman" w:cs="Times New Roman"/>
                <w:bCs/>
                <w:i/>
                <w:sz w:val="24"/>
                <w:szCs w:val="24"/>
              </w:rPr>
            </w:pPr>
            <w:r w:rsidRPr="00585918">
              <w:rPr>
                <w:rFonts w:ascii="Times New Roman" w:hAnsi="Times New Roman" w:cs="Times New Roman"/>
                <w:sz w:val="24"/>
                <w:szCs w:val="24"/>
              </w:rPr>
              <w:t>средства профилактики профессиональных заболеваний</w:t>
            </w:r>
          </w:p>
        </w:tc>
        <w:tc>
          <w:tcPr>
            <w:tcW w:w="2794" w:type="dxa"/>
            <w:tcBorders>
              <w:top w:val="single" w:sz="4" w:space="0" w:color="auto"/>
              <w:left w:val="single" w:sz="4" w:space="0" w:color="auto"/>
              <w:bottom w:val="single" w:sz="4" w:space="0" w:color="auto"/>
              <w:right w:val="single" w:sz="4" w:space="0" w:color="auto"/>
            </w:tcBorders>
            <w:hideMark/>
          </w:tcPr>
          <w:p w:rsidR="00B62690" w:rsidRPr="00900FFA" w:rsidRDefault="00B62690" w:rsidP="00B62690">
            <w:pPr>
              <w:rPr>
                <w:rFonts w:ascii="Times New Roman" w:hAnsi="Times New Roman" w:cs="Times New Roman"/>
                <w:bCs/>
                <w:sz w:val="24"/>
                <w:szCs w:val="24"/>
              </w:rPr>
            </w:pPr>
            <w:r w:rsidRPr="00096EF8">
              <w:rPr>
                <w:rFonts w:ascii="Times New Roman" w:hAnsi="Times New Roman"/>
                <w:sz w:val="24"/>
                <w:szCs w:val="24"/>
              </w:rPr>
              <w:t>выполнения несложных слесарных операций с применением простого сборочного инструмента</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Учебные 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72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72</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форме</w:t>
            </w:r>
            <w:r w:rsidRPr="00EC09F6">
              <w:rPr>
                <w:rFonts w:ascii="Times New Roman" w:hAnsi="Times New Roman" w:cs="Times New Roman"/>
                <w:bCs/>
                <w:i/>
                <w:iCs/>
                <w:sz w:val="20"/>
                <w:szCs w:val="20"/>
              </w:rPr>
              <w:t xml:space="preserve"> диф.заче</w:t>
            </w:r>
            <w:r>
              <w:rPr>
                <w:rFonts w:ascii="Times New Roman" w:hAnsi="Times New Roman" w:cs="Times New Roman"/>
                <w:bCs/>
                <w:i/>
                <w:iCs/>
                <w:sz w:val="20"/>
                <w:szCs w:val="20"/>
              </w:rPr>
              <w:t>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72</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52"/>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34"/>
        <w:gridCol w:w="7940"/>
        <w:gridCol w:w="2409"/>
        <w:gridCol w:w="2552"/>
      </w:tblGrid>
      <w:tr w:rsidR="00B62690" w:rsidRPr="00585918" w:rsidTr="00B62690">
        <w:trPr>
          <w:trHeight w:val="20"/>
        </w:trPr>
        <w:tc>
          <w:tcPr>
            <w:tcW w:w="738" w:type="pct"/>
            <w:vAlign w:val="center"/>
          </w:tcPr>
          <w:p w:rsidR="00B62690" w:rsidRPr="00FD4938" w:rsidRDefault="00B62690" w:rsidP="00B62690">
            <w:pPr>
              <w:spacing w:line="276" w:lineRule="auto"/>
              <w:jc w:val="center"/>
              <w:rPr>
                <w:rFonts w:ascii="Times New Roman" w:eastAsia="Times New Roman" w:hAnsi="Times New Roman" w:cs="Times New Roman"/>
                <w:b/>
                <w:sz w:val="24"/>
                <w:szCs w:val="24"/>
                <w:lang w:eastAsia="ru-RU"/>
              </w:rPr>
            </w:pPr>
            <w:r w:rsidRPr="00FD4938">
              <w:rPr>
                <w:rFonts w:ascii="Times New Roman" w:eastAsia="Times New Roman" w:hAnsi="Times New Roman" w:cs="Times New Roman"/>
                <w:b/>
                <w:bCs/>
                <w:sz w:val="24"/>
                <w:szCs w:val="24"/>
                <w:lang w:eastAsia="ru-RU"/>
              </w:rPr>
              <w:t>Наименование разделов и тем</w:t>
            </w:r>
          </w:p>
        </w:tc>
        <w:tc>
          <w:tcPr>
            <w:tcW w:w="2623" w:type="pct"/>
            <w:vAlign w:val="center"/>
          </w:tcPr>
          <w:p w:rsidR="00B62690" w:rsidRPr="00FD4938" w:rsidRDefault="00B62690" w:rsidP="00B62690">
            <w:pPr>
              <w:suppressAutoHyphens/>
              <w:jc w:val="center"/>
              <w:rPr>
                <w:rFonts w:ascii="Times New Roman" w:eastAsia="Times New Roman" w:hAnsi="Times New Roman" w:cs="Times New Roman"/>
                <w:b/>
                <w:sz w:val="24"/>
                <w:szCs w:val="24"/>
                <w:lang w:eastAsia="ru-RU"/>
              </w:rPr>
            </w:pPr>
            <w:r w:rsidRPr="00FD4938">
              <w:rPr>
                <w:rFonts w:ascii="Times New Roman" w:eastAsia="Times New Roman" w:hAnsi="Times New Roman" w:cs="Times New Roman"/>
                <w:b/>
                <w:bCs/>
                <w:sz w:val="24"/>
                <w:szCs w:val="24"/>
                <w:lang w:eastAsia="ru-RU"/>
              </w:rPr>
              <w:t>Содержание учебного материала, практических и лабораторных занятий</w:t>
            </w:r>
          </w:p>
        </w:tc>
        <w:tc>
          <w:tcPr>
            <w:tcW w:w="796" w:type="pct"/>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в том числе в форме практической подготовки, ак. ч.</w:t>
            </w:r>
          </w:p>
        </w:tc>
        <w:tc>
          <w:tcPr>
            <w:tcW w:w="843" w:type="pct"/>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585918" w:rsidTr="00B62690">
        <w:trPr>
          <w:trHeight w:val="20"/>
        </w:trPr>
        <w:tc>
          <w:tcPr>
            <w:tcW w:w="738" w:type="pct"/>
            <w:vAlign w:val="center"/>
          </w:tcPr>
          <w:p w:rsidR="00B62690" w:rsidRPr="00585918" w:rsidRDefault="00B62690" w:rsidP="00B62690">
            <w:pPr>
              <w:suppressAutoHyphens/>
              <w:rPr>
                <w:rFonts w:ascii="Times New Roman" w:hAnsi="Times New Roman"/>
                <w:b/>
                <w:bCs/>
                <w:sz w:val="24"/>
                <w:szCs w:val="24"/>
              </w:rPr>
            </w:pPr>
            <w:r w:rsidRPr="00585918">
              <w:rPr>
                <w:rFonts w:ascii="Times New Roman" w:hAnsi="Times New Roman"/>
                <w:b/>
                <w:bCs/>
                <w:sz w:val="24"/>
                <w:szCs w:val="24"/>
              </w:rPr>
              <w:t>1</w:t>
            </w:r>
          </w:p>
        </w:tc>
        <w:tc>
          <w:tcPr>
            <w:tcW w:w="2623" w:type="pct"/>
            <w:vAlign w:val="center"/>
          </w:tcPr>
          <w:p w:rsidR="00B62690" w:rsidRPr="00585918" w:rsidRDefault="00B62690" w:rsidP="00B62690">
            <w:pPr>
              <w:suppressAutoHyphens/>
              <w:jc w:val="center"/>
              <w:rPr>
                <w:rFonts w:ascii="Times New Roman" w:hAnsi="Times New Roman"/>
                <w:b/>
                <w:bCs/>
                <w:sz w:val="24"/>
                <w:szCs w:val="24"/>
              </w:rPr>
            </w:pPr>
            <w:r w:rsidRPr="00585918">
              <w:rPr>
                <w:rFonts w:ascii="Times New Roman" w:hAnsi="Times New Roman"/>
                <w:b/>
                <w:bCs/>
                <w:sz w:val="24"/>
                <w:szCs w:val="24"/>
              </w:rPr>
              <w:t>2</w:t>
            </w:r>
          </w:p>
        </w:tc>
        <w:tc>
          <w:tcPr>
            <w:tcW w:w="796" w:type="pct"/>
            <w:vAlign w:val="center"/>
          </w:tcPr>
          <w:p w:rsidR="00B62690" w:rsidRPr="00585918" w:rsidRDefault="00B62690" w:rsidP="00B62690">
            <w:pPr>
              <w:suppressAutoHyphens/>
              <w:jc w:val="center"/>
              <w:rPr>
                <w:rFonts w:ascii="Times New Roman" w:hAnsi="Times New Roman"/>
                <w:b/>
                <w:bCs/>
                <w:sz w:val="24"/>
                <w:szCs w:val="24"/>
              </w:rPr>
            </w:pPr>
            <w:r w:rsidRPr="00585918">
              <w:rPr>
                <w:rFonts w:ascii="Times New Roman" w:hAnsi="Times New Roman"/>
                <w:b/>
                <w:bCs/>
                <w:sz w:val="24"/>
                <w:szCs w:val="24"/>
              </w:rPr>
              <w:t>3</w:t>
            </w:r>
          </w:p>
        </w:tc>
        <w:tc>
          <w:tcPr>
            <w:tcW w:w="843" w:type="pct"/>
            <w:vAlign w:val="center"/>
          </w:tcPr>
          <w:p w:rsidR="00B62690" w:rsidRPr="00585918" w:rsidRDefault="00B62690" w:rsidP="00B62690">
            <w:pPr>
              <w:suppressAutoHyphens/>
              <w:jc w:val="center"/>
              <w:rPr>
                <w:rFonts w:ascii="Times New Roman" w:hAnsi="Times New Roman"/>
                <w:b/>
                <w:bCs/>
                <w:sz w:val="24"/>
                <w:szCs w:val="24"/>
              </w:rPr>
            </w:pPr>
            <w:r w:rsidRPr="00585918">
              <w:rPr>
                <w:rFonts w:ascii="Times New Roman" w:hAnsi="Times New Roman"/>
                <w:b/>
                <w:bCs/>
                <w:sz w:val="24"/>
                <w:szCs w:val="24"/>
              </w:rPr>
              <w:t>4</w:t>
            </w:r>
          </w:p>
        </w:tc>
      </w:tr>
      <w:tr w:rsidR="00B62690" w:rsidRPr="00585918" w:rsidTr="00B62690">
        <w:trPr>
          <w:trHeight w:val="20"/>
        </w:trPr>
        <w:tc>
          <w:tcPr>
            <w:tcW w:w="3361" w:type="pct"/>
            <w:gridSpan w:val="2"/>
          </w:tcPr>
          <w:p w:rsidR="00B62690" w:rsidRPr="00DD7709" w:rsidRDefault="00B62690" w:rsidP="00B62690">
            <w:pPr>
              <w:rPr>
                <w:rFonts w:ascii="Times New Roman" w:eastAsia="Calibri" w:hAnsi="Times New Roman"/>
                <w:sz w:val="24"/>
                <w:szCs w:val="24"/>
              </w:rPr>
            </w:pPr>
            <w:r w:rsidRPr="00DD7709">
              <w:rPr>
                <w:rFonts w:ascii="Times New Roman" w:eastAsia="Calibri" w:hAnsi="Times New Roman"/>
                <w:b/>
                <w:sz w:val="24"/>
                <w:szCs w:val="24"/>
              </w:rPr>
              <w:t>Раздел 1. Научно-методические  основы формирования физической культуры личности</w:t>
            </w:r>
          </w:p>
        </w:tc>
        <w:tc>
          <w:tcPr>
            <w:tcW w:w="796" w:type="pc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4</w:t>
            </w:r>
          </w:p>
        </w:tc>
        <w:tc>
          <w:tcPr>
            <w:tcW w:w="843" w:type="pct"/>
            <w:vMerge w:val="restart"/>
          </w:tcPr>
          <w:p w:rsidR="00B62690" w:rsidRPr="00585918" w:rsidRDefault="00B62690" w:rsidP="00B62690">
            <w:pPr>
              <w:jc w:val="center"/>
              <w:rPr>
                <w:rFonts w:ascii="Times New Roman" w:eastAsia="Calibri" w:hAnsi="Times New Roman"/>
                <w:sz w:val="24"/>
                <w:szCs w:val="24"/>
              </w:rPr>
            </w:pPr>
            <w:r w:rsidRPr="00585918">
              <w:rPr>
                <w:rFonts w:ascii="Times New Roman" w:eastAsia="Calibri" w:hAnsi="Times New Roman"/>
                <w:sz w:val="24"/>
                <w:szCs w:val="24"/>
              </w:rPr>
              <w:t>ОК 04, ОК 08</w:t>
            </w:r>
          </w:p>
        </w:tc>
      </w:tr>
      <w:tr w:rsidR="00B62690" w:rsidRPr="00585918" w:rsidTr="00B62690">
        <w:trPr>
          <w:trHeight w:val="276"/>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1.1.</w:t>
            </w:r>
          </w:p>
          <w:p w:rsidR="00B62690" w:rsidRPr="00585918"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 xml:space="preserve">Общекультурное и социальное значение физической культуры. </w:t>
            </w:r>
            <w:r w:rsidRPr="00585918">
              <w:rPr>
                <w:rFonts w:ascii="Times New Roman" w:eastAsia="Calibri" w:hAnsi="Times New Roman"/>
                <w:b/>
                <w:sz w:val="24"/>
                <w:szCs w:val="24"/>
              </w:rPr>
              <w:t>Здоровый образ жизни</w:t>
            </w:r>
          </w:p>
          <w:p w:rsidR="00B62690" w:rsidRPr="00585918" w:rsidRDefault="00B62690" w:rsidP="00B62690">
            <w:pPr>
              <w:rPr>
                <w:rFonts w:ascii="Times New Roman" w:eastAsia="Calibri" w:hAnsi="Times New Roman"/>
                <w:b/>
                <w:sz w:val="24"/>
                <w:szCs w:val="24"/>
              </w:rPr>
            </w:pPr>
          </w:p>
        </w:tc>
        <w:tc>
          <w:tcPr>
            <w:tcW w:w="2623" w:type="pct"/>
            <w:hideMark/>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p w:rsidR="00B62690" w:rsidRPr="00585918" w:rsidRDefault="00B62690" w:rsidP="00B62690">
            <w:pPr>
              <w:jc w:val="center"/>
              <w:rPr>
                <w:rFonts w:ascii="Times New Roman" w:hAnsi="Times New Roman"/>
                <w:b/>
                <w:sz w:val="24"/>
                <w:szCs w:val="24"/>
              </w:rPr>
            </w:pPr>
          </w:p>
          <w:p w:rsidR="00B62690" w:rsidRPr="00585918" w:rsidRDefault="00B62690" w:rsidP="00B62690">
            <w:pPr>
              <w:jc w:val="center"/>
              <w:rPr>
                <w:rFonts w:ascii="Times New Roman" w:hAnsi="Times New Roman"/>
                <w:b/>
                <w:sz w:val="24"/>
                <w:szCs w:val="24"/>
              </w:rPr>
            </w:pPr>
          </w:p>
          <w:p w:rsidR="00B62690" w:rsidRPr="00585918" w:rsidRDefault="00B62690" w:rsidP="00B62690">
            <w:pPr>
              <w:jc w:val="center"/>
              <w:rPr>
                <w:rFonts w:ascii="Times New Roman" w:hAnsi="Times New Roman"/>
                <w:b/>
                <w:sz w:val="24"/>
                <w:szCs w:val="24"/>
              </w:rPr>
            </w:pPr>
          </w:p>
          <w:p w:rsidR="00B62690" w:rsidRPr="00585918" w:rsidRDefault="00B62690" w:rsidP="00B62690">
            <w:pPr>
              <w:rPr>
                <w:rFonts w:ascii="Times New Roman" w:eastAsia="Calibri" w:hAnsi="Times New Roman"/>
                <w:sz w:val="24"/>
                <w:szCs w:val="24"/>
              </w:rPr>
            </w:pPr>
            <w:r w:rsidRPr="00585918">
              <w:rPr>
                <w:rFonts w:ascii="Times New Roman" w:hAnsi="Times New Roman"/>
                <w:b/>
                <w:sz w:val="24"/>
                <w:szCs w:val="24"/>
              </w:rPr>
              <w:t xml:space="preserve">     3</w:t>
            </w:r>
          </w:p>
        </w:tc>
        <w:tc>
          <w:tcPr>
            <w:tcW w:w="843" w:type="pct"/>
            <w:vMerge/>
          </w:tcPr>
          <w:p w:rsidR="00B62690" w:rsidRPr="00585918" w:rsidRDefault="00B62690" w:rsidP="00B62690">
            <w:pPr>
              <w:jc w:val="center"/>
              <w:rPr>
                <w:rFonts w:ascii="Times New Roman" w:eastAsia="Calibri" w:hAnsi="Times New Roman"/>
                <w:sz w:val="24"/>
                <w:szCs w:val="24"/>
              </w:rPr>
            </w:pPr>
          </w:p>
        </w:tc>
      </w:tr>
      <w:tr w:rsidR="00B62690" w:rsidRPr="00585918" w:rsidTr="00B62690">
        <w:trPr>
          <w:trHeight w:val="1072"/>
        </w:trPr>
        <w:tc>
          <w:tcPr>
            <w:tcW w:w="738" w:type="pct"/>
            <w:vMerge/>
            <w:vAlign w:val="center"/>
            <w:hideMark/>
          </w:tcPr>
          <w:p w:rsidR="00B62690" w:rsidRPr="00585918" w:rsidRDefault="00B62690" w:rsidP="00B62690">
            <w:pPr>
              <w:rPr>
                <w:rFonts w:ascii="Times New Roman" w:hAnsi="Times New Roman"/>
                <w:b/>
                <w:sz w:val="24"/>
                <w:szCs w:val="24"/>
              </w:rPr>
            </w:pPr>
          </w:p>
        </w:tc>
        <w:tc>
          <w:tcPr>
            <w:tcW w:w="2623" w:type="pct"/>
            <w:hideMark/>
          </w:tcPr>
          <w:p w:rsidR="00B62690" w:rsidRPr="00585918" w:rsidRDefault="00B62690" w:rsidP="00B62690">
            <w:pPr>
              <w:ind w:left="34" w:firstLine="29"/>
              <w:jc w:val="both"/>
              <w:rPr>
                <w:rFonts w:ascii="Times New Roman" w:eastAsia="Calibri" w:hAnsi="Times New Roman"/>
                <w:sz w:val="24"/>
                <w:szCs w:val="24"/>
              </w:rPr>
            </w:pPr>
            <w:r w:rsidRPr="00DD7709">
              <w:rPr>
                <w:rFonts w:ascii="Times New Roman" w:eastAsia="Calibri" w:hAnsi="Times New Roman"/>
                <w:sz w:val="24"/>
                <w:szCs w:val="24"/>
              </w:rPr>
              <w:t xml:space="preserve">Физическая культура и спорт как явления культуры. Основы законодательства Российской Федерации о физической культуре и спорте. Физическая культура личности человека. Сущность и ценности физической культуры. Предмет «Физическая культура» в системе среднего профессионального образования. </w:t>
            </w:r>
            <w:r w:rsidRPr="00585918">
              <w:rPr>
                <w:rFonts w:ascii="Times New Roman" w:eastAsia="Calibri" w:hAnsi="Times New Roman"/>
                <w:sz w:val="24"/>
                <w:szCs w:val="24"/>
              </w:rPr>
              <w:t>История ВФСК (ГТО)</w:t>
            </w:r>
          </w:p>
        </w:tc>
        <w:tc>
          <w:tcPr>
            <w:tcW w:w="796" w:type="pct"/>
            <w:vMerge/>
            <w:vAlign w:val="center"/>
            <w:hideMark/>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84"/>
        </w:trPr>
        <w:tc>
          <w:tcPr>
            <w:tcW w:w="738" w:type="pct"/>
            <w:vMerge/>
            <w:vAlign w:val="center"/>
            <w:hideMark/>
          </w:tcPr>
          <w:p w:rsidR="00B62690" w:rsidRPr="00585918" w:rsidRDefault="00B62690" w:rsidP="00B62690">
            <w:pPr>
              <w:rPr>
                <w:rFonts w:ascii="Times New Roman" w:hAnsi="Times New Roman"/>
                <w:b/>
                <w:sz w:val="24"/>
                <w:szCs w:val="24"/>
              </w:rPr>
            </w:pPr>
          </w:p>
        </w:tc>
        <w:tc>
          <w:tcPr>
            <w:tcW w:w="2623" w:type="pct"/>
          </w:tcPr>
          <w:p w:rsidR="00B62690" w:rsidRPr="00DD7709" w:rsidRDefault="00B62690" w:rsidP="00B62690">
            <w:pPr>
              <w:ind w:left="34" w:firstLine="29"/>
              <w:jc w:val="both"/>
              <w:rPr>
                <w:rFonts w:ascii="Times New Roman" w:eastAsia="Calibri" w:hAnsi="Times New Roman"/>
                <w:b/>
                <w:sz w:val="24"/>
                <w:szCs w:val="24"/>
              </w:rPr>
            </w:pPr>
            <w:r w:rsidRPr="00DD7709">
              <w:rPr>
                <w:rFonts w:ascii="Times New Roman" w:eastAsia="Calibri" w:hAnsi="Times New Roman"/>
                <w:b/>
                <w:sz w:val="24"/>
                <w:szCs w:val="24"/>
              </w:rPr>
              <w:t>Социально-биологические основы физической культуры</w:t>
            </w:r>
          </w:p>
        </w:tc>
        <w:tc>
          <w:tcPr>
            <w:tcW w:w="796" w:type="pct"/>
            <w:vMerge/>
            <w:vAlign w:val="center"/>
            <w:hideMark/>
          </w:tcPr>
          <w:p w:rsidR="00B62690" w:rsidRPr="00DD7709" w:rsidRDefault="00B62690" w:rsidP="00B62690">
            <w:pPr>
              <w:jc w:val="center"/>
              <w:rPr>
                <w:rFonts w:ascii="Times New Roman" w:hAnsi="Times New Roman"/>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p>
        </w:tc>
      </w:tr>
      <w:tr w:rsidR="00B62690" w:rsidRPr="00F61E09" w:rsidTr="00B62690">
        <w:trPr>
          <w:trHeight w:val="236"/>
        </w:trPr>
        <w:tc>
          <w:tcPr>
            <w:tcW w:w="738" w:type="pct"/>
            <w:vMerge/>
            <w:vAlign w:val="center"/>
          </w:tcPr>
          <w:p w:rsidR="00B62690" w:rsidRPr="00585918" w:rsidRDefault="00B62690" w:rsidP="00B62690">
            <w:pPr>
              <w:rPr>
                <w:rFonts w:ascii="Times New Roman" w:hAnsi="Times New Roman"/>
                <w:b/>
                <w:sz w:val="24"/>
                <w:szCs w:val="24"/>
              </w:rPr>
            </w:pPr>
          </w:p>
        </w:tc>
        <w:tc>
          <w:tcPr>
            <w:tcW w:w="2623" w:type="pct"/>
          </w:tcPr>
          <w:p w:rsidR="00B62690" w:rsidRPr="00DD7709" w:rsidRDefault="00B62690" w:rsidP="00B62690">
            <w:pPr>
              <w:ind w:left="34" w:firstLine="29"/>
              <w:jc w:val="both"/>
              <w:rPr>
                <w:rFonts w:ascii="Times New Roman" w:eastAsia="Calibri" w:hAnsi="Times New Roman"/>
                <w:sz w:val="24"/>
                <w:szCs w:val="24"/>
              </w:rPr>
            </w:pPr>
            <w:r w:rsidRPr="00DD7709">
              <w:rPr>
                <w:rFonts w:ascii="Times New Roman" w:eastAsia="Calibri" w:hAnsi="Times New Roman"/>
                <w:sz w:val="24"/>
                <w:szCs w:val="24"/>
              </w:rPr>
              <w:t>Характеристика изменений, происходящих в организме человека под воздействием выполнения физических упражнений, Эффекты физических упражнений. Нагрузка и отдых в процессе выполнения упражнений. Влияние занятий физическими упражнениями на функциональные возможности человека, умственную и физическую работоспособность, адаптационные возможности человека</w:t>
            </w:r>
          </w:p>
        </w:tc>
        <w:tc>
          <w:tcPr>
            <w:tcW w:w="796" w:type="pct"/>
            <w:vMerge/>
            <w:vAlign w:val="center"/>
          </w:tcPr>
          <w:p w:rsidR="00B62690" w:rsidRPr="00DD7709" w:rsidRDefault="00B62690" w:rsidP="00B62690">
            <w:pPr>
              <w:jc w:val="center"/>
              <w:rPr>
                <w:rFonts w:ascii="Times New Roman" w:hAnsi="Times New Roman"/>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217"/>
        </w:trPr>
        <w:tc>
          <w:tcPr>
            <w:tcW w:w="738" w:type="pct"/>
            <w:vMerge/>
            <w:vAlign w:val="center"/>
          </w:tcPr>
          <w:p w:rsidR="00B62690" w:rsidRPr="00DD7709" w:rsidRDefault="00B62690" w:rsidP="00B62690">
            <w:pPr>
              <w:rPr>
                <w:rFonts w:ascii="Times New Roman" w:hAnsi="Times New Roman"/>
                <w:b/>
                <w:sz w:val="24"/>
                <w:szCs w:val="24"/>
              </w:rPr>
            </w:pPr>
          </w:p>
        </w:tc>
        <w:tc>
          <w:tcPr>
            <w:tcW w:w="2623" w:type="pct"/>
          </w:tcPr>
          <w:p w:rsidR="00B62690" w:rsidRPr="00FD4938" w:rsidRDefault="00B62690" w:rsidP="000063E0">
            <w:pPr>
              <w:ind w:left="34" w:firstLine="29"/>
              <w:rPr>
                <w:rFonts w:ascii="Times New Roman" w:eastAsia="Calibri" w:hAnsi="Times New Roman"/>
                <w:b/>
                <w:i/>
                <w:sz w:val="24"/>
                <w:szCs w:val="24"/>
              </w:rPr>
            </w:pPr>
            <w:r>
              <w:rPr>
                <w:rFonts w:ascii="Times New Roman" w:eastAsia="Calibri" w:hAnsi="Times New Roman"/>
                <w:b/>
                <w:i/>
                <w:sz w:val="24"/>
                <w:szCs w:val="24"/>
              </w:rPr>
              <w:t>Прикладно</w:t>
            </w:r>
            <w:r w:rsidR="000063E0">
              <w:rPr>
                <w:rFonts w:ascii="Times New Roman" w:eastAsia="Calibri" w:hAnsi="Times New Roman"/>
                <w:b/>
                <w:i/>
                <w:sz w:val="24"/>
                <w:szCs w:val="24"/>
              </w:rPr>
              <w:t xml:space="preserve">й </w:t>
            </w:r>
            <w:r>
              <w:rPr>
                <w:rFonts w:ascii="Times New Roman" w:eastAsia="Calibri" w:hAnsi="Times New Roman"/>
                <w:b/>
                <w:i/>
                <w:sz w:val="24"/>
                <w:szCs w:val="24"/>
              </w:rPr>
              <w:t>профессио</w:t>
            </w:r>
            <w:r w:rsidR="000063E0">
              <w:rPr>
                <w:rFonts w:ascii="Times New Roman" w:eastAsia="Calibri" w:hAnsi="Times New Roman"/>
                <w:b/>
                <w:i/>
                <w:sz w:val="24"/>
                <w:szCs w:val="24"/>
              </w:rPr>
              <w:t>н</w:t>
            </w:r>
            <w:r>
              <w:rPr>
                <w:rFonts w:ascii="Times New Roman" w:eastAsia="Calibri" w:hAnsi="Times New Roman"/>
                <w:b/>
                <w:i/>
                <w:sz w:val="24"/>
                <w:szCs w:val="24"/>
              </w:rPr>
              <w:t xml:space="preserve">альный модуль. </w:t>
            </w:r>
            <w:r w:rsidRPr="00FD4938">
              <w:rPr>
                <w:rFonts w:ascii="Times New Roman" w:eastAsia="Calibri" w:hAnsi="Times New Roman"/>
                <w:b/>
                <w:i/>
                <w:sz w:val="24"/>
                <w:szCs w:val="24"/>
              </w:rPr>
              <w:t>Практико</w:t>
            </w:r>
            <w:r w:rsidR="000063E0">
              <w:rPr>
                <w:rFonts w:ascii="Times New Roman" w:eastAsia="Calibri" w:hAnsi="Times New Roman"/>
                <w:b/>
                <w:i/>
                <w:sz w:val="24"/>
                <w:szCs w:val="24"/>
              </w:rPr>
              <w:t>-</w:t>
            </w:r>
            <w:r>
              <w:rPr>
                <w:rFonts w:ascii="Times New Roman" w:eastAsia="Calibri" w:hAnsi="Times New Roman"/>
                <w:b/>
                <w:i/>
                <w:sz w:val="24"/>
                <w:szCs w:val="24"/>
              </w:rPr>
              <w:t xml:space="preserve"> </w:t>
            </w:r>
            <w:r w:rsidRPr="00FD4938">
              <w:rPr>
                <w:rFonts w:ascii="Times New Roman" w:eastAsia="Calibri" w:hAnsi="Times New Roman"/>
                <w:b/>
                <w:i/>
                <w:sz w:val="24"/>
                <w:szCs w:val="24"/>
              </w:rPr>
              <w:t>ориентированное содержание</w:t>
            </w:r>
          </w:p>
        </w:tc>
        <w:tc>
          <w:tcPr>
            <w:tcW w:w="796" w:type="pct"/>
            <w:vMerge/>
            <w:vAlign w:val="center"/>
          </w:tcPr>
          <w:p w:rsidR="00B62690" w:rsidRPr="00DD7709" w:rsidRDefault="00B62690" w:rsidP="00B62690">
            <w:pPr>
              <w:jc w:val="center"/>
              <w:rPr>
                <w:rFonts w:ascii="Times New Roman" w:hAnsi="Times New Roman"/>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r w:rsidR="000063E0">
              <w:rPr>
                <w:rFonts w:ascii="Times New Roman" w:eastAsia="Calibri" w:hAnsi="Times New Roman"/>
                <w:sz w:val="24"/>
                <w:szCs w:val="24"/>
              </w:rPr>
              <w:t>,ПК1.1</w:t>
            </w:r>
          </w:p>
        </w:tc>
      </w:tr>
      <w:tr w:rsidR="00B62690" w:rsidRPr="00585918" w:rsidTr="00B62690">
        <w:trPr>
          <w:trHeight w:val="265"/>
        </w:trPr>
        <w:tc>
          <w:tcPr>
            <w:tcW w:w="738" w:type="pct"/>
            <w:vMerge/>
            <w:vAlign w:val="center"/>
          </w:tcPr>
          <w:p w:rsidR="00B62690" w:rsidRPr="00585918" w:rsidRDefault="00B62690" w:rsidP="00B62690">
            <w:pPr>
              <w:rPr>
                <w:rFonts w:ascii="Times New Roman" w:hAnsi="Times New Roman"/>
                <w:b/>
                <w:sz w:val="24"/>
                <w:szCs w:val="24"/>
              </w:rPr>
            </w:pPr>
          </w:p>
        </w:tc>
        <w:tc>
          <w:tcPr>
            <w:tcW w:w="2623" w:type="pct"/>
          </w:tcPr>
          <w:p w:rsidR="00B62690" w:rsidRPr="00585918" w:rsidRDefault="00B62690" w:rsidP="00B62690">
            <w:pPr>
              <w:ind w:left="34" w:firstLine="29"/>
              <w:jc w:val="both"/>
              <w:rPr>
                <w:rFonts w:ascii="Times New Roman" w:eastAsia="Calibri" w:hAnsi="Times New Roman"/>
                <w:sz w:val="24"/>
                <w:szCs w:val="24"/>
              </w:rPr>
            </w:pPr>
            <w:r w:rsidRPr="00DD7709">
              <w:rPr>
                <w:rFonts w:ascii="Times New Roman" w:eastAsia="Calibri" w:hAnsi="Times New Roman"/>
                <w:sz w:val="24"/>
                <w:szCs w:val="24"/>
              </w:rPr>
              <w:t xml:space="preserve">Здоровье человека как ценность и как фактор достижения жизненного успеха. Факторы, определяющие состояние здоровья. Компоненты здорового образа жизни. Роль и место физической культуры и спорта в формировании здорового образа и стиля жизни. Оценка двигательной активности человека и формирование оптимальной двигательной активности в зависимости от образа жизни человека. Формы занятий физическими упражнениями в режиме дня и их влияние на здоровье. Коррекция индивидуальных нарушений здоровья, в том числе, возникающих в процессе профессиональной деятельности, средствами физического воспитания. </w:t>
            </w:r>
            <w:r w:rsidRPr="00585918">
              <w:rPr>
                <w:rFonts w:ascii="Times New Roman" w:eastAsia="Calibri" w:hAnsi="Times New Roman"/>
                <w:sz w:val="24"/>
                <w:szCs w:val="24"/>
              </w:rPr>
              <w:t xml:space="preserve">Пропорции тела, коррекция массы тела средствами физического воспитания. </w:t>
            </w:r>
          </w:p>
        </w:tc>
        <w:tc>
          <w:tcPr>
            <w:tcW w:w="796" w:type="pct"/>
            <w:vMerge/>
            <w:vAlign w:val="center"/>
          </w:tcPr>
          <w:p w:rsidR="00B62690" w:rsidRPr="00585918" w:rsidRDefault="00B62690" w:rsidP="00B62690">
            <w:pPr>
              <w:jc w:val="center"/>
              <w:rPr>
                <w:rFonts w:ascii="Times New Roman" w:hAnsi="Times New Roman"/>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76"/>
        </w:trPr>
        <w:tc>
          <w:tcPr>
            <w:tcW w:w="738" w:type="pct"/>
            <w:vMerge/>
            <w:vAlign w:val="center"/>
            <w:hideMark/>
          </w:tcPr>
          <w:p w:rsidR="00B62690" w:rsidRPr="00585918" w:rsidRDefault="00B62690" w:rsidP="00B62690">
            <w:pPr>
              <w:rPr>
                <w:rFonts w:ascii="Times New Roman" w:hAnsi="Times New Roman"/>
                <w:b/>
                <w:sz w:val="24"/>
                <w:szCs w:val="24"/>
              </w:rPr>
            </w:pPr>
          </w:p>
        </w:tc>
        <w:tc>
          <w:tcPr>
            <w:tcW w:w="2623" w:type="pct"/>
            <w:hideMark/>
          </w:tcPr>
          <w:p w:rsidR="00B62690" w:rsidRPr="00DD7709" w:rsidRDefault="00B62690" w:rsidP="00B62690">
            <w:pPr>
              <w:ind w:left="34" w:firstLine="29"/>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ind w:left="714" w:hanging="357"/>
              <w:jc w:val="center"/>
              <w:rPr>
                <w:rFonts w:ascii="Times New Roman" w:eastAsia="Calibri" w:hAnsi="Times New Roman"/>
                <w:sz w:val="24"/>
                <w:szCs w:val="24"/>
              </w:rPr>
            </w:pPr>
          </w:p>
        </w:tc>
        <w:tc>
          <w:tcPr>
            <w:tcW w:w="843" w:type="pct"/>
          </w:tcPr>
          <w:p w:rsidR="00B62690" w:rsidRPr="00DD7709" w:rsidRDefault="00B62690" w:rsidP="00B62690">
            <w:pPr>
              <w:jc w:val="center"/>
              <w:rPr>
                <w:rFonts w:ascii="Times New Roman" w:hAnsi="Times New Roman"/>
                <w:bCs/>
                <w:sz w:val="24"/>
                <w:szCs w:val="24"/>
                <w:lang w:eastAsia="zh-CN"/>
              </w:rPr>
            </w:pPr>
          </w:p>
        </w:tc>
      </w:tr>
      <w:tr w:rsidR="00B62690" w:rsidRPr="00585918" w:rsidTr="00B62690">
        <w:trPr>
          <w:trHeight w:val="276"/>
        </w:trPr>
        <w:tc>
          <w:tcPr>
            <w:tcW w:w="738" w:type="pct"/>
            <w:vMerge/>
            <w:vAlign w:val="center"/>
            <w:hideMark/>
          </w:tcPr>
          <w:p w:rsidR="00B62690" w:rsidRPr="00DD7709" w:rsidRDefault="00B62690" w:rsidP="00B62690">
            <w:pPr>
              <w:rPr>
                <w:rFonts w:ascii="Times New Roman" w:hAnsi="Times New Roman"/>
                <w:b/>
                <w:sz w:val="24"/>
                <w:szCs w:val="24"/>
              </w:rPr>
            </w:pPr>
          </w:p>
        </w:tc>
        <w:tc>
          <w:tcPr>
            <w:tcW w:w="2623" w:type="pct"/>
            <w:hideMark/>
          </w:tcPr>
          <w:p w:rsidR="00B62690" w:rsidRPr="00585918" w:rsidRDefault="00B62690" w:rsidP="00CA2B74">
            <w:pPr>
              <w:numPr>
                <w:ilvl w:val="0"/>
                <w:numId w:val="45"/>
              </w:numPr>
              <w:spacing w:line="276" w:lineRule="auto"/>
              <w:ind w:left="34" w:firstLine="29"/>
              <w:rPr>
                <w:rFonts w:ascii="Times New Roman" w:eastAsia="Calibri" w:hAnsi="Times New Roman"/>
                <w:iCs/>
                <w:sz w:val="24"/>
                <w:szCs w:val="24"/>
              </w:rPr>
            </w:pPr>
            <w:r w:rsidRPr="00DD7709">
              <w:rPr>
                <w:rFonts w:ascii="Times New Roman" w:eastAsia="Calibri" w:hAnsi="Times New Roman"/>
                <w:iCs/>
                <w:sz w:val="24"/>
                <w:szCs w:val="24"/>
              </w:rPr>
              <w:t xml:space="preserve">Выполнение тестового задания </w:t>
            </w:r>
            <w:r w:rsidRPr="00DD7709">
              <w:rPr>
                <w:rFonts w:ascii="Times New Roman" w:eastAsia="Calibri" w:hAnsi="Times New Roman"/>
                <w:bCs/>
                <w:sz w:val="24"/>
                <w:szCs w:val="24"/>
              </w:rPr>
              <w:t xml:space="preserve">«Общекультурное и социальное значение физической культуры. </w:t>
            </w:r>
            <w:r w:rsidRPr="00585918">
              <w:rPr>
                <w:rFonts w:ascii="Times New Roman" w:eastAsia="Calibri" w:hAnsi="Times New Roman"/>
                <w:bCs/>
                <w:sz w:val="24"/>
                <w:szCs w:val="24"/>
              </w:rPr>
              <w:t>Здоровый образ жизни».</w:t>
            </w:r>
          </w:p>
        </w:tc>
        <w:tc>
          <w:tcPr>
            <w:tcW w:w="796" w:type="pct"/>
          </w:tcPr>
          <w:p w:rsidR="00B62690" w:rsidRPr="00585918" w:rsidRDefault="00B62690" w:rsidP="00B62690">
            <w:pPr>
              <w:ind w:left="714" w:hanging="357"/>
              <w:jc w:val="center"/>
              <w:rPr>
                <w:rFonts w:ascii="Times New Roman" w:eastAsia="Calibri" w:hAnsi="Times New Roman"/>
                <w:sz w:val="24"/>
                <w:szCs w:val="24"/>
              </w:rPr>
            </w:pPr>
          </w:p>
          <w:p w:rsidR="00B62690" w:rsidRPr="00585918" w:rsidRDefault="00B62690" w:rsidP="00B62690">
            <w:pPr>
              <w:ind w:left="714" w:hanging="357"/>
              <w:rPr>
                <w:rFonts w:ascii="Times New Roman" w:eastAsia="Calibri" w:hAnsi="Times New Roman"/>
                <w:b/>
                <w:sz w:val="24"/>
                <w:szCs w:val="24"/>
              </w:rPr>
            </w:pPr>
            <w:r w:rsidRPr="00585918">
              <w:rPr>
                <w:rFonts w:ascii="Times New Roman" w:eastAsia="Calibri" w:hAnsi="Times New Roman"/>
                <w:b/>
                <w:sz w:val="24"/>
                <w:szCs w:val="24"/>
              </w:rPr>
              <w:t>1</w:t>
            </w:r>
          </w:p>
          <w:p w:rsidR="00B62690" w:rsidRPr="00585918" w:rsidRDefault="00B62690" w:rsidP="00B62690">
            <w:pPr>
              <w:ind w:left="714" w:hanging="357"/>
              <w:jc w:val="center"/>
              <w:rPr>
                <w:rFonts w:ascii="Times New Roman" w:eastAsia="Calibri" w:hAnsi="Times New Roman"/>
                <w:sz w:val="24"/>
                <w:szCs w:val="24"/>
              </w:rPr>
            </w:pPr>
          </w:p>
        </w:tc>
        <w:tc>
          <w:tcPr>
            <w:tcW w:w="843" w:type="pct"/>
          </w:tcPr>
          <w:p w:rsidR="00B62690" w:rsidRPr="00585918" w:rsidRDefault="00B62690" w:rsidP="00B62690">
            <w:pPr>
              <w:ind w:left="714" w:hanging="357"/>
              <w:jc w:val="center"/>
              <w:rPr>
                <w:rFonts w:ascii="Times New Roman" w:eastAsia="Calibri" w:hAnsi="Times New Roman"/>
                <w:sz w:val="24"/>
                <w:szCs w:val="24"/>
              </w:rPr>
            </w:pPr>
          </w:p>
        </w:tc>
      </w:tr>
      <w:tr w:rsidR="00B62690" w:rsidRPr="00585918" w:rsidTr="00B62690">
        <w:trPr>
          <w:trHeight w:val="210"/>
        </w:trPr>
        <w:tc>
          <w:tcPr>
            <w:tcW w:w="3361" w:type="pct"/>
            <w:gridSpan w:val="2"/>
          </w:tcPr>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t>Раздел 2. Лёгкая атлетика</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39</w:t>
            </w: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85"/>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2.1.</w:t>
            </w:r>
          </w:p>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t>Бег на короткие дистанции</w:t>
            </w:r>
          </w:p>
        </w:tc>
        <w:tc>
          <w:tcPr>
            <w:tcW w:w="2623" w:type="pct"/>
            <w:hideMark/>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sz w:val="24"/>
                <w:szCs w:val="24"/>
              </w:rPr>
            </w:pPr>
          </w:p>
          <w:p w:rsidR="00B62690" w:rsidRPr="00585918" w:rsidRDefault="00B62690" w:rsidP="00B62690">
            <w:pPr>
              <w:ind w:left="714" w:hanging="357"/>
              <w:jc w:val="center"/>
              <w:rPr>
                <w:rFonts w:ascii="Times New Roman" w:eastAsia="Calibri" w:hAnsi="Times New Roman"/>
                <w:sz w:val="24"/>
                <w:szCs w:val="24"/>
              </w:rPr>
            </w:pPr>
          </w:p>
        </w:tc>
        <w:tc>
          <w:tcPr>
            <w:tcW w:w="843" w:type="pct"/>
            <w:vMerge/>
          </w:tcPr>
          <w:p w:rsidR="00B62690" w:rsidRPr="00585918" w:rsidRDefault="00B62690" w:rsidP="00B62690">
            <w:pPr>
              <w:jc w:val="center"/>
              <w:rPr>
                <w:rFonts w:ascii="Times New Roman" w:eastAsia="Calibri" w:hAnsi="Times New Roman"/>
                <w:sz w:val="24"/>
                <w:szCs w:val="24"/>
              </w:rPr>
            </w:pPr>
          </w:p>
        </w:tc>
      </w:tr>
      <w:tr w:rsidR="00B62690" w:rsidRPr="00585918" w:rsidTr="00B62690">
        <w:trPr>
          <w:trHeight w:val="625"/>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ind w:left="-8" w:firstLine="128"/>
              <w:rPr>
                <w:rFonts w:ascii="Times New Roman" w:eastAsia="Calibri" w:hAnsi="Times New Roman"/>
                <w:sz w:val="24"/>
                <w:szCs w:val="24"/>
              </w:rPr>
            </w:pPr>
            <w:r w:rsidRPr="00DD7709">
              <w:rPr>
                <w:rFonts w:ascii="Times New Roman" w:eastAsia="Calibri" w:hAnsi="Times New Roman"/>
                <w:sz w:val="24"/>
                <w:szCs w:val="24"/>
              </w:rPr>
              <w:t xml:space="preserve">Техника бега на короткие дистанции. Техника низкого старта. Стартовый разгон. Бег по дистанции. Финиширование. Эстафетный бег. Характеристика  эстафетного бега. </w:t>
            </w:r>
          </w:p>
          <w:p w:rsidR="00B62690" w:rsidRPr="00585918" w:rsidRDefault="00B62690" w:rsidP="00B62690">
            <w:pPr>
              <w:ind w:left="-8" w:firstLine="128"/>
              <w:rPr>
                <w:rFonts w:ascii="Times New Roman" w:eastAsia="Calibri" w:hAnsi="Times New Roman"/>
                <w:sz w:val="24"/>
                <w:szCs w:val="24"/>
              </w:rPr>
            </w:pPr>
            <w:r w:rsidRPr="00DD7709">
              <w:rPr>
                <w:rFonts w:ascii="Times New Roman" w:eastAsia="Calibri" w:hAnsi="Times New Roman"/>
                <w:sz w:val="24"/>
                <w:szCs w:val="24"/>
              </w:rPr>
              <w:t xml:space="preserve">Техника передачи эстафетной палочки. </w:t>
            </w:r>
            <w:r w:rsidRPr="00585918">
              <w:rPr>
                <w:rFonts w:ascii="Times New Roman" w:eastAsia="Calibri" w:hAnsi="Times New Roman"/>
                <w:sz w:val="24"/>
                <w:szCs w:val="24"/>
              </w:rPr>
              <w:t>Правила соревнований, судейство</w:t>
            </w:r>
          </w:p>
        </w:tc>
        <w:tc>
          <w:tcPr>
            <w:tcW w:w="796" w:type="pct"/>
            <w:vMerge/>
            <w:vAlign w:val="center"/>
            <w:hideMark/>
          </w:tcPr>
          <w:p w:rsidR="00B62690" w:rsidRPr="00585918" w:rsidRDefault="00B62690" w:rsidP="00B62690">
            <w:pPr>
              <w:jc w:val="center"/>
              <w:rPr>
                <w:rFonts w:ascii="Times New Roman" w:hAnsi="Times New Roman"/>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77"/>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ind w:left="-8" w:firstLine="128"/>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hideMark/>
          </w:tcPr>
          <w:p w:rsidR="00B62690" w:rsidRPr="00DD7709" w:rsidRDefault="00B62690" w:rsidP="00B62690">
            <w:pPr>
              <w:jc w:val="center"/>
              <w:rPr>
                <w:rFonts w:ascii="Times New Roman" w:hAnsi="Times New Roman"/>
                <w:sz w:val="24"/>
                <w:szCs w:val="24"/>
              </w:rPr>
            </w:pPr>
          </w:p>
        </w:tc>
        <w:tc>
          <w:tcPr>
            <w:tcW w:w="843" w:type="pct"/>
          </w:tcPr>
          <w:p w:rsidR="00B62690" w:rsidRPr="00DD7709" w:rsidRDefault="00B62690" w:rsidP="00B62690">
            <w:pPr>
              <w:jc w:val="center"/>
              <w:rPr>
                <w:rFonts w:ascii="Times New Roman" w:hAnsi="Times New Roman"/>
                <w:sz w:val="24"/>
                <w:szCs w:val="24"/>
              </w:rPr>
            </w:pPr>
          </w:p>
        </w:tc>
      </w:tr>
      <w:tr w:rsidR="00B62690" w:rsidRPr="00585918" w:rsidTr="00B62690">
        <w:trPr>
          <w:trHeight w:val="1575"/>
        </w:trPr>
        <w:tc>
          <w:tcPr>
            <w:tcW w:w="738" w:type="pct"/>
            <w:vMerge/>
            <w:vAlign w:val="center"/>
          </w:tcPr>
          <w:p w:rsidR="00B62690" w:rsidRPr="00DD7709" w:rsidRDefault="00B62690" w:rsidP="00B62690">
            <w:pPr>
              <w:rPr>
                <w:rFonts w:ascii="Times New Roman" w:hAnsi="Times New Roman"/>
                <w:sz w:val="24"/>
                <w:szCs w:val="24"/>
              </w:rPr>
            </w:pPr>
          </w:p>
        </w:tc>
        <w:tc>
          <w:tcPr>
            <w:tcW w:w="2623" w:type="pct"/>
          </w:tcPr>
          <w:p w:rsidR="00B62690" w:rsidRPr="00DD7709" w:rsidRDefault="00B62690" w:rsidP="00CA2B74">
            <w:pPr>
              <w:numPr>
                <w:ilvl w:val="0"/>
                <w:numId w:val="23"/>
              </w:numPr>
              <w:tabs>
                <w:tab w:val="left" w:pos="459"/>
              </w:tabs>
              <w:spacing w:line="276" w:lineRule="auto"/>
              <w:ind w:left="-8" w:firstLine="12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спринтерского бега.</w:t>
            </w:r>
          </w:p>
          <w:p w:rsidR="00B62690" w:rsidRPr="00DD7709" w:rsidRDefault="00B62690" w:rsidP="00CA2B74">
            <w:pPr>
              <w:numPr>
                <w:ilvl w:val="0"/>
                <w:numId w:val="23"/>
              </w:numPr>
              <w:tabs>
                <w:tab w:val="left" w:pos="459"/>
              </w:tabs>
              <w:spacing w:line="276" w:lineRule="auto"/>
              <w:ind w:left="-8" w:firstLine="12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«Характеристика легкой атлетики как учебного предмета и вида спорта».</w:t>
            </w:r>
          </w:p>
          <w:p w:rsidR="00B62690" w:rsidRPr="00DD7709" w:rsidRDefault="00B62690" w:rsidP="00CA2B74">
            <w:pPr>
              <w:numPr>
                <w:ilvl w:val="0"/>
                <w:numId w:val="23"/>
              </w:numPr>
              <w:tabs>
                <w:tab w:val="left" w:pos="459"/>
              </w:tabs>
              <w:spacing w:line="276" w:lineRule="auto"/>
              <w:ind w:left="-8" w:firstLine="128"/>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быстроты - специальные беговые упражнения, координационных. </w:t>
            </w:r>
          </w:p>
          <w:p w:rsidR="00B62690" w:rsidRPr="00DD7709" w:rsidRDefault="00B62690" w:rsidP="00CA2B74">
            <w:pPr>
              <w:numPr>
                <w:ilvl w:val="0"/>
                <w:numId w:val="23"/>
              </w:numPr>
              <w:tabs>
                <w:tab w:val="left" w:pos="459"/>
              </w:tabs>
              <w:spacing w:line="276" w:lineRule="auto"/>
              <w:ind w:left="-8" w:firstLine="128"/>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нормативы испытаний (теста) ВФСК (ГТО) в беге на </w:t>
            </w:r>
            <w:smartTag w:uri="urn:schemas-microsoft-com:office:smarttags" w:element="metricconverter">
              <w:smartTagPr>
                <w:attr w:name="ProductID" w:val="100 м"/>
              </w:smartTagPr>
              <w:r w:rsidRPr="00DD7709">
                <w:rPr>
                  <w:rFonts w:ascii="Times New Roman" w:eastAsia="Calibri" w:hAnsi="Times New Roman"/>
                  <w:spacing w:val="-1"/>
                  <w:sz w:val="24"/>
                  <w:szCs w:val="24"/>
                </w:rPr>
                <w:t>100 м</w:t>
              </w:r>
            </w:smartTag>
            <w:r w:rsidRPr="00DD7709">
              <w:rPr>
                <w:rFonts w:ascii="Times New Roman" w:eastAsia="Calibri" w:hAnsi="Times New Roman"/>
                <w:spacing w:val="-1"/>
                <w:sz w:val="24"/>
                <w:szCs w:val="24"/>
              </w:rPr>
              <w:t>.</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9</w:t>
            </w:r>
          </w:p>
        </w:tc>
        <w:tc>
          <w:tcPr>
            <w:tcW w:w="843" w:type="pc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335"/>
        </w:trPr>
        <w:tc>
          <w:tcPr>
            <w:tcW w:w="738" w:type="pct"/>
            <w:vMerge w:val="restart"/>
            <w:tcBorders>
              <w:bottom w:val="single" w:sz="4" w:space="0" w:color="auto"/>
            </w:tcBorders>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2.2.</w:t>
            </w:r>
          </w:p>
          <w:p w:rsidR="00B62690" w:rsidRPr="00DD7709" w:rsidRDefault="00B62690" w:rsidP="00B62690">
            <w:pPr>
              <w:rPr>
                <w:rFonts w:ascii="Times New Roman" w:hAnsi="Times New Roman"/>
                <w:sz w:val="24"/>
                <w:szCs w:val="24"/>
              </w:rPr>
            </w:pPr>
            <w:r w:rsidRPr="00DD7709">
              <w:rPr>
                <w:rFonts w:ascii="Times New Roman" w:hAnsi="Times New Roman"/>
                <w:b/>
                <w:sz w:val="24"/>
                <w:szCs w:val="24"/>
              </w:rPr>
              <w:t>Бег на средние дистанции</w:t>
            </w:r>
          </w:p>
        </w:tc>
        <w:tc>
          <w:tcPr>
            <w:tcW w:w="2623" w:type="pct"/>
            <w:tcBorders>
              <w:bottom w:val="single" w:sz="4" w:space="0" w:color="auto"/>
            </w:tcBorders>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sz w:val="24"/>
                <w:szCs w:val="24"/>
              </w:rPr>
            </w:pPr>
          </w:p>
        </w:tc>
        <w:tc>
          <w:tcPr>
            <w:tcW w:w="843" w:type="pct"/>
            <w:vMerge w:val="restart"/>
          </w:tcPr>
          <w:p w:rsidR="00B62690" w:rsidRPr="00585918" w:rsidRDefault="00B62690" w:rsidP="00B62690">
            <w:pPr>
              <w:ind w:left="714" w:hanging="357"/>
              <w:jc w:val="center"/>
              <w:rPr>
                <w:rFonts w:ascii="Times New Roman" w:eastAsia="Calibri" w:hAnsi="Times New Roman"/>
                <w:sz w:val="24"/>
                <w:szCs w:val="24"/>
              </w:rPr>
            </w:pPr>
            <w:r w:rsidRPr="00585918">
              <w:rPr>
                <w:rFonts w:ascii="Times New Roman" w:eastAsia="Calibri" w:hAnsi="Times New Roman"/>
                <w:sz w:val="24"/>
                <w:szCs w:val="24"/>
              </w:rPr>
              <w:t>ОК 04, ОК 08</w:t>
            </w:r>
          </w:p>
        </w:tc>
      </w:tr>
      <w:tr w:rsidR="00B62690" w:rsidRPr="00585918" w:rsidTr="00B62690">
        <w:trPr>
          <w:trHeight w:val="77"/>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09"/>
              </w:tabs>
              <w:ind w:left="-8"/>
              <w:rPr>
                <w:rFonts w:ascii="Times New Roman" w:eastAsia="Calibri" w:hAnsi="Times New Roman"/>
                <w:sz w:val="24"/>
                <w:szCs w:val="24"/>
              </w:rPr>
            </w:pPr>
            <w:r w:rsidRPr="00DD7709">
              <w:rPr>
                <w:rFonts w:ascii="Times New Roman" w:eastAsia="Calibri" w:hAnsi="Times New Roman"/>
                <w:sz w:val="24"/>
                <w:szCs w:val="24"/>
              </w:rPr>
              <w:t xml:space="preserve">Техника бега на средние дистанции. Техника высокого старта. Бег по дистанции, финиширование. </w:t>
            </w:r>
            <w:r w:rsidRPr="00585918">
              <w:rPr>
                <w:rFonts w:ascii="Times New Roman" w:eastAsia="Calibri" w:hAnsi="Times New Roman"/>
                <w:sz w:val="24"/>
                <w:szCs w:val="24"/>
              </w:rPr>
              <w:t>Правила соревнований, судейство</w:t>
            </w:r>
          </w:p>
        </w:tc>
        <w:tc>
          <w:tcPr>
            <w:tcW w:w="796" w:type="pct"/>
            <w:vMerge/>
          </w:tcPr>
          <w:p w:rsidR="00B62690" w:rsidRPr="00585918" w:rsidRDefault="00B62690" w:rsidP="00B62690">
            <w:pPr>
              <w:ind w:left="714" w:hanging="357"/>
              <w:jc w:val="center"/>
              <w:rPr>
                <w:rFonts w:ascii="Times New Roman" w:eastAsia="Calibri" w:hAnsi="Times New Roman"/>
                <w:sz w:val="24"/>
                <w:szCs w:val="24"/>
              </w:rPr>
            </w:pPr>
          </w:p>
        </w:tc>
        <w:tc>
          <w:tcPr>
            <w:tcW w:w="843" w:type="pct"/>
            <w:vMerge/>
          </w:tcPr>
          <w:p w:rsidR="00B62690" w:rsidRPr="00585918" w:rsidRDefault="00B62690" w:rsidP="00B62690">
            <w:pPr>
              <w:ind w:left="714" w:hanging="357"/>
              <w:jc w:val="center"/>
              <w:rPr>
                <w:rFonts w:ascii="Times New Roman" w:eastAsia="Calibri" w:hAnsi="Times New Roman"/>
                <w:sz w:val="24"/>
                <w:szCs w:val="24"/>
              </w:rPr>
            </w:pPr>
          </w:p>
        </w:tc>
      </w:tr>
      <w:tr w:rsidR="00B62690" w:rsidRPr="00F61E09" w:rsidTr="00B62690">
        <w:trPr>
          <w:trHeight w:val="289"/>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b/>
                <w:bCs/>
                <w:sz w:val="24"/>
                <w:szCs w:val="24"/>
                <w:lang w:eastAsia="zh-CN"/>
              </w:rPr>
            </w:pPr>
          </w:p>
        </w:tc>
      </w:tr>
      <w:tr w:rsidR="00B62690" w:rsidRPr="00585918" w:rsidTr="00B62690">
        <w:trPr>
          <w:trHeight w:val="1892"/>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24"/>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стайерского бега.</w:t>
            </w:r>
          </w:p>
          <w:p w:rsidR="00B62690" w:rsidRPr="00DD7709" w:rsidRDefault="00B62690" w:rsidP="00CA2B74">
            <w:pPr>
              <w:numPr>
                <w:ilvl w:val="0"/>
                <w:numId w:val="24"/>
              </w:numPr>
              <w:tabs>
                <w:tab w:val="left" w:pos="309"/>
              </w:tabs>
              <w:spacing w:line="276" w:lineRule="auto"/>
              <w:ind w:left="-8" w:firstLine="0"/>
              <w:contextualSpacing/>
              <w:jc w:val="both"/>
              <w:rPr>
                <w:rFonts w:ascii="Times New Roman" w:hAnsi="Times New Roman"/>
                <w:sz w:val="24"/>
                <w:szCs w:val="24"/>
              </w:rPr>
            </w:pPr>
            <w:r w:rsidRPr="00DD7709">
              <w:rPr>
                <w:rFonts w:ascii="Times New Roman" w:hAnsi="Times New Roman"/>
                <w:sz w:val="24"/>
                <w:szCs w:val="24"/>
              </w:rPr>
              <w:t>Сообщение теоретических сведений «История возникновение и развитие легкой атлетики», «Виды легкой атлетики».</w:t>
            </w:r>
          </w:p>
          <w:p w:rsidR="00B62690" w:rsidRPr="00DD7709" w:rsidRDefault="00B62690" w:rsidP="00CA2B74">
            <w:pPr>
              <w:numPr>
                <w:ilvl w:val="0"/>
                <w:numId w:val="24"/>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 специальные беговые упражнения.</w:t>
            </w:r>
          </w:p>
          <w:p w:rsidR="00B62690" w:rsidRPr="00DD7709" w:rsidRDefault="00B62690" w:rsidP="00CA2B74">
            <w:pPr>
              <w:numPr>
                <w:ilvl w:val="0"/>
                <w:numId w:val="24"/>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Выполнение контрольного норматива в беге на 400 м.</w:t>
            </w:r>
          </w:p>
        </w:tc>
        <w:tc>
          <w:tcPr>
            <w:tcW w:w="796"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6</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67"/>
        </w:trPr>
        <w:tc>
          <w:tcPr>
            <w:tcW w:w="738" w:type="pct"/>
            <w:vMerge w:val="restart"/>
            <w:vAlign w:val="center"/>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2.3.</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Кроссовый бег</w:t>
            </w:r>
          </w:p>
        </w:tc>
        <w:tc>
          <w:tcPr>
            <w:tcW w:w="2623" w:type="pct"/>
          </w:tcPr>
          <w:p w:rsidR="00B62690" w:rsidRPr="00585918" w:rsidRDefault="00B62690" w:rsidP="00B62690">
            <w:pPr>
              <w:tabs>
                <w:tab w:val="left" w:pos="309"/>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32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rPr>
                <w:rFonts w:ascii="Times New Roman" w:eastAsia="Calibri" w:hAnsi="Times New Roman"/>
                <w:sz w:val="24"/>
                <w:szCs w:val="24"/>
              </w:rPr>
            </w:pPr>
            <w:r w:rsidRPr="00DD7709">
              <w:rPr>
                <w:rFonts w:ascii="Times New Roman" w:eastAsia="Calibri" w:hAnsi="Times New Roman"/>
                <w:sz w:val="24"/>
                <w:szCs w:val="24"/>
              </w:rPr>
              <w:t xml:space="preserve">Кроссовый бег. Старт. Стартовое ускорение. Бег на различных участках. </w:t>
            </w:r>
          </w:p>
          <w:p w:rsidR="00B62690" w:rsidRPr="00DD7709" w:rsidRDefault="00B62690" w:rsidP="00B62690">
            <w:pPr>
              <w:tabs>
                <w:tab w:val="left" w:pos="309"/>
              </w:tabs>
              <w:ind w:left="-8"/>
              <w:rPr>
                <w:rFonts w:ascii="Times New Roman" w:eastAsia="Calibri" w:hAnsi="Times New Roman"/>
                <w:sz w:val="24"/>
                <w:szCs w:val="24"/>
              </w:rPr>
            </w:pPr>
            <w:r w:rsidRPr="00DD7709">
              <w:rPr>
                <w:rFonts w:ascii="Times New Roman" w:eastAsia="Calibri" w:hAnsi="Times New Roman"/>
                <w:sz w:val="24"/>
                <w:szCs w:val="24"/>
              </w:rPr>
              <w:t xml:space="preserve">Бег по пересеченной местности. Бег с преодолением </w:t>
            </w:r>
            <w:r w:rsidRPr="00DD7709">
              <w:rPr>
                <w:rFonts w:ascii="Times New Roman" w:eastAsia="Calibri" w:hAnsi="Times New Roman"/>
                <w:bCs/>
                <w:sz w:val="24"/>
                <w:szCs w:val="24"/>
              </w:rPr>
              <w:t>полосы препятствий</w:t>
            </w:r>
          </w:p>
        </w:tc>
        <w:tc>
          <w:tcPr>
            <w:tcW w:w="796" w:type="pct"/>
            <w:vMerge/>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F61E09" w:rsidTr="00B62690">
        <w:trPr>
          <w:trHeight w:val="32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585918" w:rsidTr="00B62690">
        <w:trPr>
          <w:trHeight w:val="284"/>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2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тактики бега на длинные дистанции.</w:t>
            </w:r>
          </w:p>
          <w:p w:rsidR="00B62690" w:rsidRPr="00DD7709" w:rsidRDefault="00B62690" w:rsidP="00CA2B74">
            <w:pPr>
              <w:numPr>
                <w:ilvl w:val="0"/>
                <w:numId w:val="2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проведения марафона».</w:t>
            </w:r>
          </w:p>
          <w:p w:rsidR="00B62690" w:rsidRPr="00DD7709" w:rsidRDefault="00B62690" w:rsidP="00CA2B74">
            <w:pPr>
              <w:numPr>
                <w:ilvl w:val="0"/>
                <w:numId w:val="2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выносливости - специальные беговые упражнения.  </w:t>
            </w:r>
          </w:p>
          <w:p w:rsidR="00B62690" w:rsidRPr="00DD7709" w:rsidRDefault="00B62690" w:rsidP="00CA2B74">
            <w:pPr>
              <w:numPr>
                <w:ilvl w:val="0"/>
                <w:numId w:val="2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лёгкой атлетике.</w:t>
            </w:r>
          </w:p>
          <w:p w:rsidR="00B62690" w:rsidRPr="00DD7709" w:rsidRDefault="00B62690" w:rsidP="00CA2B74">
            <w:pPr>
              <w:numPr>
                <w:ilvl w:val="0"/>
                <w:numId w:val="2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Выполнение нормативы испытаний (теста) ВФСК (ГТО) в беге на 1000 м.</w:t>
            </w:r>
          </w:p>
        </w:tc>
        <w:tc>
          <w:tcPr>
            <w:tcW w:w="796"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7</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84"/>
        </w:trPr>
        <w:tc>
          <w:tcPr>
            <w:tcW w:w="738" w:type="pct"/>
            <w:vMerge w:val="restart"/>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2.4.</w:t>
            </w:r>
          </w:p>
          <w:p w:rsidR="00B62690" w:rsidRPr="00DD7709" w:rsidRDefault="00B62690" w:rsidP="00B62690">
            <w:pPr>
              <w:rPr>
                <w:rFonts w:ascii="Times New Roman" w:eastAsia="Calibri" w:hAnsi="Times New Roman"/>
                <w:b/>
                <w:snapToGrid w:val="0"/>
                <w:sz w:val="24"/>
                <w:szCs w:val="24"/>
              </w:rPr>
            </w:pPr>
            <w:r w:rsidRPr="00DD7709">
              <w:rPr>
                <w:rFonts w:ascii="Times New Roman" w:eastAsia="Calibri" w:hAnsi="Times New Roman"/>
                <w:b/>
                <w:snapToGrid w:val="0"/>
                <w:sz w:val="24"/>
                <w:szCs w:val="24"/>
              </w:rPr>
              <w:t>Прыжок в высоту с разбега способом</w:t>
            </w:r>
          </w:p>
          <w:p w:rsidR="00B62690" w:rsidRPr="00585918" w:rsidRDefault="00B62690" w:rsidP="00B62690">
            <w:pPr>
              <w:rPr>
                <w:rFonts w:ascii="Times New Roman" w:eastAsia="Calibri" w:hAnsi="Times New Roman"/>
                <w:b/>
                <w:snapToGrid w:val="0"/>
                <w:sz w:val="24"/>
                <w:szCs w:val="24"/>
              </w:rPr>
            </w:pPr>
            <w:r w:rsidRPr="00585918">
              <w:rPr>
                <w:rFonts w:ascii="Times New Roman" w:eastAsia="Calibri" w:hAnsi="Times New Roman"/>
                <w:b/>
                <w:snapToGrid w:val="0"/>
                <w:sz w:val="24"/>
                <w:szCs w:val="24"/>
              </w:rPr>
              <w:t>«Перешагивание»</w:t>
            </w:r>
          </w:p>
        </w:tc>
        <w:tc>
          <w:tcPr>
            <w:tcW w:w="2623" w:type="pct"/>
          </w:tcPr>
          <w:p w:rsidR="00B62690" w:rsidRPr="00585918" w:rsidRDefault="00B62690" w:rsidP="00B62690">
            <w:pPr>
              <w:tabs>
                <w:tab w:val="left" w:pos="309"/>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77"/>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09"/>
              </w:tabs>
              <w:ind w:left="-8"/>
              <w:jc w:val="both"/>
              <w:rPr>
                <w:rFonts w:ascii="Times New Roman" w:eastAsia="Calibri" w:hAnsi="Times New Roman"/>
                <w:sz w:val="24"/>
                <w:szCs w:val="24"/>
              </w:rPr>
            </w:pPr>
            <w:r w:rsidRPr="00DD7709">
              <w:rPr>
                <w:rFonts w:ascii="Times New Roman" w:eastAsia="Calibri" w:hAnsi="Times New Roman"/>
                <w:sz w:val="24"/>
                <w:szCs w:val="24"/>
              </w:rPr>
              <w:t>Техника прыжка в высоту с разбега способом «Перешагивание».</w:t>
            </w:r>
            <w:r w:rsidRPr="00DD7709">
              <w:rPr>
                <w:rFonts w:ascii="Times New Roman" w:eastAsia="Calibri" w:hAnsi="Times New Roman"/>
                <w:spacing w:val="5"/>
                <w:sz w:val="24"/>
                <w:szCs w:val="24"/>
              </w:rPr>
              <w:t xml:space="preserve"> Техника разбега, отталкивание, переход через планку и приземление.</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Правила соревнований, судейство.</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F61E09" w:rsidTr="00B62690">
        <w:trPr>
          <w:trHeight w:val="77"/>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585918" w:rsidTr="00B62690">
        <w:trPr>
          <w:trHeight w:val="560"/>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26"/>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техники прыжка в высоту с разбега способом «Перешагивание».</w:t>
            </w:r>
          </w:p>
          <w:p w:rsidR="00B62690" w:rsidRPr="00DD7709" w:rsidRDefault="00B62690" w:rsidP="00CA2B74">
            <w:pPr>
              <w:numPr>
                <w:ilvl w:val="0"/>
                <w:numId w:val="26"/>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проведения соревнований по прыжкам в высоту».</w:t>
            </w:r>
          </w:p>
          <w:p w:rsidR="00B62690" w:rsidRPr="00DD7709" w:rsidRDefault="00B62690" w:rsidP="00CA2B74">
            <w:pPr>
              <w:numPr>
                <w:ilvl w:val="0"/>
                <w:numId w:val="26"/>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 специальные прыжковые упражнения.</w:t>
            </w:r>
          </w:p>
          <w:p w:rsidR="00B62690" w:rsidRPr="00DD7709" w:rsidRDefault="00B62690" w:rsidP="00CA2B74">
            <w:pPr>
              <w:numPr>
                <w:ilvl w:val="0"/>
                <w:numId w:val="26"/>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лёгкой атлетике.</w:t>
            </w:r>
          </w:p>
          <w:p w:rsidR="00B62690" w:rsidRPr="00DD7709" w:rsidRDefault="00B62690" w:rsidP="00CA2B74">
            <w:pPr>
              <w:numPr>
                <w:ilvl w:val="0"/>
                <w:numId w:val="26"/>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контрольного норматива </w:t>
            </w:r>
            <w:r w:rsidRPr="00DD7709">
              <w:rPr>
                <w:rFonts w:ascii="Times New Roman" w:eastAsia="Calibri" w:hAnsi="Times New Roman"/>
                <w:sz w:val="24"/>
                <w:szCs w:val="24"/>
              </w:rPr>
              <w:t>прыжка в высоту с разбега способом «Перешагивание»</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6</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41"/>
        </w:trPr>
        <w:tc>
          <w:tcPr>
            <w:tcW w:w="738" w:type="pct"/>
            <w:vMerge w:val="restart"/>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2.5.</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napToGrid w:val="0"/>
                <w:sz w:val="24"/>
                <w:szCs w:val="24"/>
              </w:rPr>
              <w:t>Прыжок в высоту с разбега способом «</w:t>
            </w:r>
            <w:r w:rsidRPr="00DD7709">
              <w:rPr>
                <w:rFonts w:ascii="Times New Roman" w:eastAsia="Calibri" w:hAnsi="Times New Roman"/>
                <w:b/>
                <w:sz w:val="24"/>
                <w:szCs w:val="24"/>
              </w:rPr>
              <w:t>Фосбери флоп</w:t>
            </w:r>
            <w:r w:rsidRPr="00DD7709">
              <w:rPr>
                <w:rFonts w:ascii="Times New Roman" w:eastAsia="Calibri" w:hAnsi="Times New Roman"/>
                <w:b/>
                <w:snapToGrid w:val="0"/>
                <w:sz w:val="24"/>
                <w:szCs w:val="24"/>
              </w:rPr>
              <w:t>»</w:t>
            </w:r>
          </w:p>
        </w:tc>
        <w:tc>
          <w:tcPr>
            <w:tcW w:w="2623" w:type="pct"/>
          </w:tcPr>
          <w:p w:rsidR="00B62690" w:rsidRPr="00585918" w:rsidRDefault="00B62690" w:rsidP="00B62690">
            <w:pPr>
              <w:tabs>
                <w:tab w:val="left" w:pos="309"/>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Borders>
              <w:top w:val="nil"/>
            </w:tcBorders>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Borders>
              <w:top w:val="nil"/>
            </w:tcBorders>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351"/>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jc w:val="both"/>
              <w:rPr>
                <w:rFonts w:ascii="Times New Roman" w:eastAsia="Calibri" w:hAnsi="Times New Roman"/>
                <w:sz w:val="24"/>
                <w:szCs w:val="24"/>
              </w:rPr>
            </w:pPr>
            <w:r w:rsidRPr="00DD7709">
              <w:rPr>
                <w:rFonts w:ascii="Times New Roman" w:eastAsia="Calibri" w:hAnsi="Times New Roman"/>
                <w:sz w:val="24"/>
                <w:szCs w:val="24"/>
              </w:rPr>
              <w:t>Техника прыжка в высоту с разбега способом «Фосбери флоп».</w:t>
            </w:r>
            <w:r w:rsidRPr="00DD7709">
              <w:rPr>
                <w:rFonts w:ascii="Times New Roman" w:eastAsia="Calibri" w:hAnsi="Times New Roman"/>
                <w:spacing w:val="5"/>
                <w:sz w:val="24"/>
                <w:szCs w:val="24"/>
              </w:rPr>
              <w:t xml:space="preserve"> Техника разбега, отталкивание, переход через планку и приземление.</w:t>
            </w:r>
          </w:p>
        </w:tc>
        <w:tc>
          <w:tcPr>
            <w:tcW w:w="796" w:type="pct"/>
            <w:vMerge/>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F61E09" w:rsidTr="00B62690">
        <w:trPr>
          <w:trHeight w:val="313"/>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b/>
                <w:bCs/>
                <w:sz w:val="24"/>
                <w:szCs w:val="24"/>
                <w:lang w:eastAsia="zh-CN"/>
              </w:rPr>
            </w:pPr>
          </w:p>
        </w:tc>
      </w:tr>
      <w:tr w:rsidR="00B62690" w:rsidRPr="00585918" w:rsidTr="00B62690">
        <w:trPr>
          <w:trHeight w:val="1942"/>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27"/>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техники прыжка в высоту с разбега способом «Фосбери флоп».</w:t>
            </w:r>
          </w:p>
          <w:p w:rsidR="00B62690" w:rsidRPr="00DD7709" w:rsidRDefault="00B62690" w:rsidP="00CA2B74">
            <w:pPr>
              <w:numPr>
                <w:ilvl w:val="0"/>
                <w:numId w:val="27"/>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 специальные прыжковые упражнения.</w:t>
            </w:r>
          </w:p>
          <w:p w:rsidR="00B62690" w:rsidRPr="00DD7709" w:rsidRDefault="00B62690" w:rsidP="00CA2B74">
            <w:pPr>
              <w:numPr>
                <w:ilvl w:val="0"/>
                <w:numId w:val="27"/>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лёгкой атлетике.</w:t>
            </w:r>
          </w:p>
          <w:p w:rsidR="00B62690" w:rsidRPr="00DD7709" w:rsidRDefault="00B62690" w:rsidP="00CA2B74">
            <w:pPr>
              <w:numPr>
                <w:ilvl w:val="0"/>
                <w:numId w:val="27"/>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контрольного норматива </w:t>
            </w:r>
            <w:r w:rsidRPr="00DD7709">
              <w:rPr>
                <w:rFonts w:ascii="Times New Roman" w:eastAsia="Calibri" w:hAnsi="Times New Roman"/>
                <w:sz w:val="24"/>
                <w:szCs w:val="24"/>
              </w:rPr>
              <w:t>прыжка в высоту с разбега способом «Фосбери флоп»</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10</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116"/>
        </w:trPr>
        <w:tc>
          <w:tcPr>
            <w:tcW w:w="3361" w:type="pct"/>
            <w:gridSpan w:val="2"/>
            <w:vAlign w:val="center"/>
          </w:tcPr>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t>Раздел 3. Настольный теннис.</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8</w:t>
            </w:r>
          </w:p>
        </w:tc>
        <w:tc>
          <w:tcPr>
            <w:tcW w:w="843" w:type="pct"/>
            <w:vMerge w:val="restar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15"/>
        </w:trPr>
        <w:tc>
          <w:tcPr>
            <w:tcW w:w="738" w:type="pct"/>
            <w:vMerge w:val="restart"/>
          </w:tcPr>
          <w:p w:rsidR="00B62690" w:rsidRPr="00DD7709" w:rsidRDefault="00B62690" w:rsidP="00B62690">
            <w:pPr>
              <w:rPr>
                <w:rFonts w:ascii="Times New Roman" w:eastAsia="Calibri" w:hAnsi="Times New Roman"/>
                <w:sz w:val="24"/>
                <w:szCs w:val="24"/>
              </w:rPr>
            </w:pP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3.1.</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Стойки, передвижение игрока. Способы держания ракетки</w:t>
            </w:r>
          </w:p>
        </w:tc>
        <w:tc>
          <w:tcPr>
            <w:tcW w:w="2623" w:type="pct"/>
            <w:hideMark/>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15"/>
        </w:trPr>
        <w:tc>
          <w:tcPr>
            <w:tcW w:w="738" w:type="pct"/>
            <w:vMerge/>
          </w:tcPr>
          <w:p w:rsidR="00B62690" w:rsidRPr="00585918" w:rsidRDefault="00B62690" w:rsidP="00B62690">
            <w:pPr>
              <w:rPr>
                <w:rFonts w:ascii="Times New Roman" w:eastAsia="Calibri" w:hAnsi="Times New Roman"/>
                <w:sz w:val="24"/>
                <w:szCs w:val="24"/>
              </w:rPr>
            </w:pPr>
          </w:p>
        </w:tc>
        <w:tc>
          <w:tcPr>
            <w:tcW w:w="2623" w:type="pct"/>
          </w:tcPr>
          <w:p w:rsidR="00B62690" w:rsidRPr="00585918" w:rsidRDefault="00B62690" w:rsidP="00B62690">
            <w:pPr>
              <w:tabs>
                <w:tab w:val="left" w:pos="44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Стойки игрока. Способы держания ракетки: горизонтальная хватка, вертикальная хватка. </w:t>
            </w:r>
            <w:r w:rsidRPr="00585918">
              <w:rPr>
                <w:rFonts w:ascii="Times New Roman" w:eastAsia="Calibri" w:hAnsi="Times New Roman"/>
                <w:sz w:val="24"/>
                <w:szCs w:val="24"/>
              </w:rPr>
              <w:t>Передвижения: бесшажные, шаги, прыжки, рывки.</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F61E09" w:rsidTr="00B62690">
        <w:trPr>
          <w:trHeight w:val="215"/>
        </w:trPr>
        <w:tc>
          <w:tcPr>
            <w:tcW w:w="738" w:type="pct"/>
            <w:vMerge/>
          </w:tcPr>
          <w:p w:rsidR="00B62690" w:rsidRPr="00585918" w:rsidRDefault="00B62690" w:rsidP="00B62690">
            <w:pPr>
              <w:rPr>
                <w:rFonts w:ascii="Times New Roman" w:eastAsia="Calibri" w:hAnsi="Times New Roman"/>
                <w:sz w:val="24"/>
                <w:szCs w:val="24"/>
              </w:rPr>
            </w:pPr>
          </w:p>
        </w:tc>
        <w:tc>
          <w:tcPr>
            <w:tcW w:w="2623" w:type="pct"/>
          </w:tcPr>
          <w:p w:rsidR="00B62690" w:rsidRPr="00DD7709" w:rsidRDefault="00B62690" w:rsidP="00B62690">
            <w:pPr>
              <w:tabs>
                <w:tab w:val="left" w:pos="44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585918" w:rsidTr="00B62690">
        <w:trPr>
          <w:trHeight w:val="215"/>
        </w:trPr>
        <w:tc>
          <w:tcPr>
            <w:tcW w:w="738" w:type="pct"/>
            <w:vMerge/>
          </w:tcPr>
          <w:p w:rsidR="00B62690" w:rsidRPr="00DD7709" w:rsidRDefault="00B62690" w:rsidP="00B62690">
            <w:pPr>
              <w:rPr>
                <w:rFonts w:ascii="Times New Roman" w:eastAsia="Calibri" w:hAnsi="Times New Roman"/>
                <w:sz w:val="24"/>
                <w:szCs w:val="24"/>
              </w:rPr>
            </w:pPr>
          </w:p>
        </w:tc>
        <w:tc>
          <w:tcPr>
            <w:tcW w:w="2623" w:type="pct"/>
          </w:tcPr>
          <w:p w:rsidR="00B62690" w:rsidRPr="00DD7709" w:rsidRDefault="00B62690" w:rsidP="00CA2B74">
            <w:pPr>
              <w:numPr>
                <w:ilvl w:val="0"/>
                <w:numId w:val="28"/>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способов держания ракетки и техники передвижений.</w:t>
            </w:r>
          </w:p>
          <w:p w:rsidR="00B62690" w:rsidRPr="00DD7709" w:rsidRDefault="00B62690" w:rsidP="00CA2B74">
            <w:pPr>
              <w:numPr>
                <w:ilvl w:val="0"/>
                <w:numId w:val="28"/>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«Настольный теннис - правила игры».</w:t>
            </w:r>
          </w:p>
          <w:p w:rsidR="00B62690" w:rsidRPr="00DD7709" w:rsidRDefault="00B62690" w:rsidP="00CA2B74">
            <w:pPr>
              <w:numPr>
                <w:ilvl w:val="0"/>
                <w:numId w:val="28"/>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 специальные координационные упражнения</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317"/>
        </w:trPr>
        <w:tc>
          <w:tcPr>
            <w:tcW w:w="738" w:type="pct"/>
            <w:vMerge w:val="restart"/>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3.1.</w:t>
            </w:r>
          </w:p>
          <w:p w:rsidR="00B62690" w:rsidRPr="00DD7709" w:rsidRDefault="00B62690" w:rsidP="00B62690">
            <w:pPr>
              <w:rPr>
                <w:rFonts w:ascii="Times New Roman" w:eastAsia="Calibri" w:hAnsi="Times New Roman"/>
                <w:sz w:val="24"/>
                <w:szCs w:val="24"/>
              </w:rPr>
            </w:pPr>
            <w:r w:rsidRPr="00DD7709">
              <w:rPr>
                <w:rFonts w:ascii="Times New Roman" w:eastAsia="Calibri" w:hAnsi="Times New Roman"/>
                <w:b/>
                <w:sz w:val="24"/>
                <w:szCs w:val="24"/>
              </w:rPr>
              <w:t>Техника и тактика игры</w:t>
            </w:r>
          </w:p>
        </w:tc>
        <w:tc>
          <w:tcPr>
            <w:tcW w:w="2623" w:type="pct"/>
          </w:tcPr>
          <w:p w:rsidR="00B62690" w:rsidRPr="00585918" w:rsidRDefault="00B62690" w:rsidP="00B62690">
            <w:pPr>
              <w:tabs>
                <w:tab w:val="left" w:pos="440"/>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832"/>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4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Технические приёмы: подача, подрезка, срезка, накат, поставка, топ-спин, топс-удар, сеча. Тактика игры, стили игры. Тактические комбинации. Тактика одиночной и парной игры. </w:t>
            </w:r>
            <w:r w:rsidRPr="00585918">
              <w:rPr>
                <w:rFonts w:ascii="Times New Roman" w:eastAsia="Calibri" w:hAnsi="Times New Roman"/>
                <w:sz w:val="24"/>
                <w:szCs w:val="24"/>
              </w:rPr>
              <w:t>Двусторонняя игра</w:t>
            </w:r>
          </w:p>
        </w:tc>
        <w:tc>
          <w:tcPr>
            <w:tcW w:w="796" w:type="pct"/>
            <w:vMerge/>
            <w:vAlign w:val="center"/>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132"/>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4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586"/>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29"/>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технических приёмов: подача, подрезка, срезка, накат, поставка, топ-спин, топс-удар, сеча. </w:t>
            </w:r>
          </w:p>
          <w:p w:rsidR="00B62690" w:rsidRPr="00DD7709" w:rsidRDefault="00B62690" w:rsidP="00CA2B74">
            <w:pPr>
              <w:numPr>
                <w:ilvl w:val="0"/>
                <w:numId w:val="29"/>
              </w:numPr>
              <w:tabs>
                <w:tab w:val="left" w:pos="440"/>
              </w:tabs>
              <w:spacing w:line="276" w:lineRule="auto"/>
              <w:ind w:left="-8" w:firstLine="0"/>
              <w:contextualSpacing/>
              <w:jc w:val="both"/>
              <w:rPr>
                <w:rFonts w:ascii="Times New Roman" w:hAnsi="Times New Roman"/>
                <w:sz w:val="24"/>
                <w:szCs w:val="24"/>
              </w:rPr>
            </w:pPr>
            <w:r w:rsidRPr="00DD7709">
              <w:rPr>
                <w:rFonts w:ascii="Times New Roman" w:hAnsi="Times New Roman"/>
                <w:sz w:val="24"/>
                <w:szCs w:val="24"/>
              </w:rPr>
              <w:t xml:space="preserve">Обучение, закрепление и совершенствование тактики нападения. Индивидуальные действия. Взаимодействие  двух игроков. </w:t>
            </w:r>
          </w:p>
          <w:p w:rsidR="00B62690" w:rsidRPr="00585918" w:rsidRDefault="00B62690" w:rsidP="00CA2B74">
            <w:pPr>
              <w:numPr>
                <w:ilvl w:val="0"/>
                <w:numId w:val="29"/>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тактики защиты. </w:t>
            </w:r>
            <w:r w:rsidRPr="00585918">
              <w:rPr>
                <w:rFonts w:ascii="Times New Roman" w:eastAsia="Calibri" w:hAnsi="Times New Roman"/>
                <w:sz w:val="24"/>
                <w:szCs w:val="24"/>
              </w:rPr>
              <w:t>Индивидуальные действия. Взаимодействие двух игроков</w:t>
            </w:r>
          </w:p>
          <w:p w:rsidR="00B62690" w:rsidRPr="00DD7709" w:rsidRDefault="00B62690" w:rsidP="00CA2B74">
            <w:pPr>
              <w:numPr>
                <w:ilvl w:val="0"/>
                <w:numId w:val="29"/>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проведения соревнований по настольному теннису».</w:t>
            </w:r>
          </w:p>
          <w:p w:rsidR="00B62690" w:rsidRPr="00DD7709" w:rsidRDefault="00B62690" w:rsidP="00CA2B74">
            <w:pPr>
              <w:numPr>
                <w:ilvl w:val="0"/>
                <w:numId w:val="29"/>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w:t>
            </w:r>
          </w:p>
          <w:p w:rsidR="00B62690" w:rsidRPr="00DD7709" w:rsidRDefault="00B62690" w:rsidP="00CA2B74">
            <w:pPr>
              <w:numPr>
                <w:ilvl w:val="0"/>
                <w:numId w:val="29"/>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настольного тенниса, технико-тактических приёмов в двусторонней игре на счёт.  </w:t>
            </w:r>
          </w:p>
          <w:p w:rsidR="00B62690" w:rsidRPr="00DD7709" w:rsidRDefault="00B62690" w:rsidP="00CA2B74">
            <w:pPr>
              <w:numPr>
                <w:ilvl w:val="0"/>
                <w:numId w:val="29"/>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настольному теннису</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179"/>
        </w:trPr>
        <w:tc>
          <w:tcPr>
            <w:tcW w:w="3361" w:type="pct"/>
            <w:gridSpan w:val="2"/>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Раздел 4. Волейбол</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22</w:t>
            </w: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179"/>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4.1.</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napToGrid w:val="0"/>
                <w:sz w:val="24"/>
                <w:szCs w:val="24"/>
              </w:rPr>
              <w:t>Прием мяча снизу двумя руками и передача мяча двумя руками сверху</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179"/>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napToGrid w:val="0"/>
                <w:sz w:val="24"/>
                <w:szCs w:val="24"/>
              </w:rPr>
            </w:pPr>
            <w:r w:rsidRPr="00DD7709">
              <w:rPr>
                <w:rFonts w:ascii="Times New Roman" w:eastAsia="Calibri" w:hAnsi="Times New Roman"/>
                <w:sz w:val="24"/>
                <w:szCs w:val="24"/>
              </w:rPr>
              <w:t xml:space="preserve">Стойки в волейболе. Перемещение по площадке. </w:t>
            </w:r>
            <w:r w:rsidRPr="00DD7709">
              <w:rPr>
                <w:rFonts w:ascii="Times New Roman" w:eastAsia="Calibri" w:hAnsi="Times New Roman"/>
                <w:snapToGrid w:val="0"/>
                <w:sz w:val="24"/>
                <w:szCs w:val="24"/>
              </w:rPr>
              <w:t>Техника приема мяча снизу двумя руками и передачи мяча двумя руками сверху над собой и в парах</w:t>
            </w:r>
          </w:p>
        </w:tc>
        <w:tc>
          <w:tcPr>
            <w:tcW w:w="796" w:type="pct"/>
            <w:vMerge/>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F61E09"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30"/>
              </w:numPr>
              <w:tabs>
                <w:tab w:val="left" w:pos="417"/>
              </w:tabs>
              <w:spacing w:line="276" w:lineRule="auto"/>
              <w:ind w:left="-8" w:firstLine="0"/>
              <w:contextualSpacing/>
              <w:jc w:val="both"/>
              <w:rPr>
                <w:rFonts w:ascii="Times New Roman" w:hAnsi="Times New Roman"/>
                <w:sz w:val="24"/>
                <w:szCs w:val="24"/>
              </w:rPr>
            </w:pPr>
            <w:r w:rsidRPr="00DD7709">
              <w:rPr>
                <w:rFonts w:ascii="Times New Roman" w:hAnsi="Times New Roman"/>
                <w:sz w:val="24"/>
                <w:szCs w:val="24"/>
              </w:rPr>
              <w:t>Обучение, закрепление и совершенствование технических приёмов:</w:t>
            </w:r>
            <w:r w:rsidRPr="00DD7709">
              <w:rPr>
                <w:rFonts w:ascii="Times New Roman" w:hAnsi="Times New Roman"/>
                <w:snapToGrid w:val="0"/>
                <w:sz w:val="24"/>
                <w:szCs w:val="24"/>
              </w:rPr>
              <w:t xml:space="preserve"> приема мяча снизу двумя руками и передачи мяча двумя руками сверху над собой, в парах, в движении.</w:t>
            </w:r>
          </w:p>
          <w:p w:rsidR="00B62690" w:rsidRPr="00DD7709" w:rsidRDefault="00B62690" w:rsidP="00CA2B74">
            <w:pPr>
              <w:numPr>
                <w:ilvl w:val="0"/>
                <w:numId w:val="30"/>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игры в волейбол».</w:t>
            </w:r>
          </w:p>
          <w:p w:rsidR="00B62690" w:rsidRPr="00DD7709" w:rsidRDefault="00B62690" w:rsidP="00CA2B74">
            <w:pPr>
              <w:numPr>
                <w:ilvl w:val="0"/>
                <w:numId w:val="30"/>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w:t>
            </w:r>
          </w:p>
          <w:p w:rsidR="00B62690" w:rsidRPr="00DD7709" w:rsidRDefault="00B62690" w:rsidP="00CA2B74">
            <w:pPr>
              <w:numPr>
                <w:ilvl w:val="0"/>
                <w:numId w:val="30"/>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волейбола. </w:t>
            </w:r>
          </w:p>
          <w:p w:rsidR="00B62690" w:rsidRPr="00DD7709" w:rsidRDefault="00B62690" w:rsidP="00CA2B74">
            <w:pPr>
              <w:numPr>
                <w:ilvl w:val="0"/>
                <w:numId w:val="30"/>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волейболу</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179"/>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4.2.</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Подача мяча: нижняя прямая, нижняя боковая, верхняя прямая</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179"/>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17"/>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Техника подачи мяча: нижняя прямая, нижняя боковая, верхняя прямая, верхняя боковая. </w:t>
            </w:r>
            <w:r w:rsidRPr="00585918">
              <w:rPr>
                <w:rFonts w:ascii="Times New Roman" w:eastAsia="Calibri" w:hAnsi="Times New Roman"/>
                <w:sz w:val="24"/>
                <w:szCs w:val="24"/>
              </w:rPr>
              <w:t>Правила соревнований, судейство. Двухсторонняя игра по упрощённым правилам.</w:t>
            </w:r>
          </w:p>
        </w:tc>
        <w:tc>
          <w:tcPr>
            <w:tcW w:w="796" w:type="pct"/>
            <w:vMerge/>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179"/>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3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подачи мяча: нижняя прямая, нижняя боковая, верхняя прямая, верхняя боковая </w:t>
            </w:r>
          </w:p>
          <w:p w:rsidR="00B62690" w:rsidRPr="00DD7709" w:rsidRDefault="00B62690" w:rsidP="00CA2B74">
            <w:pPr>
              <w:numPr>
                <w:ilvl w:val="0"/>
                <w:numId w:val="3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 судейство соревнований в волейболе».</w:t>
            </w:r>
          </w:p>
          <w:p w:rsidR="00B62690" w:rsidRPr="00DD7709" w:rsidRDefault="00B62690" w:rsidP="00CA2B74">
            <w:pPr>
              <w:numPr>
                <w:ilvl w:val="0"/>
                <w:numId w:val="3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CA2B74">
            <w:pPr>
              <w:numPr>
                <w:ilvl w:val="0"/>
                <w:numId w:val="3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волейбола. </w:t>
            </w:r>
          </w:p>
          <w:p w:rsidR="00B62690" w:rsidRPr="00DD7709" w:rsidRDefault="00B62690" w:rsidP="00CA2B74">
            <w:pPr>
              <w:numPr>
                <w:ilvl w:val="0"/>
                <w:numId w:val="3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волейболу</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179"/>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4.3.</w:t>
            </w:r>
          </w:p>
          <w:p w:rsidR="00B62690" w:rsidRPr="00DD7709" w:rsidRDefault="00B62690" w:rsidP="00B62690">
            <w:pPr>
              <w:rPr>
                <w:rFonts w:ascii="Times New Roman" w:eastAsia="Calibri" w:hAnsi="Times New Roman"/>
                <w:b/>
                <w:snapToGrid w:val="0"/>
                <w:sz w:val="24"/>
                <w:szCs w:val="24"/>
              </w:rPr>
            </w:pPr>
            <w:r w:rsidRPr="00DD7709">
              <w:rPr>
                <w:rFonts w:ascii="Times New Roman" w:eastAsia="Calibri" w:hAnsi="Times New Roman"/>
                <w:b/>
                <w:snapToGrid w:val="0"/>
                <w:sz w:val="24"/>
                <w:szCs w:val="24"/>
              </w:rPr>
              <w:t>Прием мяча двумя руками снизу и сверху после подачи</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179"/>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eastAsia="Calibri" w:hAnsi="Times New Roman"/>
                <w:snapToGrid w:val="0"/>
                <w:sz w:val="24"/>
                <w:szCs w:val="24"/>
              </w:rPr>
              <w:t>Техника приема мяча двумя руками снизу и сверху после подачи. Техника выполнения нападающего удара. Учебно-тренировочная игра.</w:t>
            </w:r>
          </w:p>
        </w:tc>
        <w:tc>
          <w:tcPr>
            <w:tcW w:w="796" w:type="pct"/>
            <w:vMerge/>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F61E09"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17"/>
              </w:tabs>
              <w:ind w:left="-8"/>
              <w:jc w:val="both"/>
              <w:rPr>
                <w:rFonts w:ascii="Times New Roman" w:eastAsia="Calibri" w:hAnsi="Times New Roman"/>
                <w:sz w:val="24"/>
                <w:szCs w:val="24"/>
              </w:rPr>
            </w:pPr>
            <w:r w:rsidRPr="00585918">
              <w:rPr>
                <w:rFonts w:ascii="Times New Roman" w:eastAsia="Calibri" w:hAnsi="Times New Roman"/>
                <w:sz w:val="24"/>
                <w:szCs w:val="24"/>
              </w:rPr>
              <w:t>Практические занятия.</w:t>
            </w:r>
          </w:p>
          <w:p w:rsidR="00B62690" w:rsidRPr="00DD7709" w:rsidRDefault="00B62690" w:rsidP="00CA2B74">
            <w:pPr>
              <w:numPr>
                <w:ilvl w:val="0"/>
                <w:numId w:val="3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w:t>
            </w:r>
            <w:r w:rsidRPr="00DD7709">
              <w:rPr>
                <w:rFonts w:ascii="Times New Roman" w:eastAsia="Calibri" w:hAnsi="Times New Roman"/>
                <w:snapToGrid w:val="0"/>
                <w:sz w:val="24"/>
                <w:szCs w:val="24"/>
              </w:rPr>
              <w:t>приема мяча двумя руками снизу и сверху после подачи.</w:t>
            </w:r>
          </w:p>
          <w:p w:rsidR="00B62690" w:rsidRPr="00DD7709" w:rsidRDefault="00B62690" w:rsidP="00CA2B74">
            <w:pPr>
              <w:numPr>
                <w:ilvl w:val="0"/>
                <w:numId w:val="3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 Обучение, закрепление и совершенствование </w:t>
            </w:r>
            <w:r w:rsidRPr="00DD7709">
              <w:rPr>
                <w:rFonts w:ascii="Times New Roman" w:eastAsia="Calibri" w:hAnsi="Times New Roman"/>
                <w:snapToGrid w:val="0"/>
                <w:sz w:val="24"/>
                <w:szCs w:val="24"/>
              </w:rPr>
              <w:t>техники нападающего удара.</w:t>
            </w:r>
          </w:p>
          <w:p w:rsidR="00B62690" w:rsidRPr="00DD7709" w:rsidRDefault="00B62690" w:rsidP="00CA2B74">
            <w:pPr>
              <w:numPr>
                <w:ilvl w:val="0"/>
                <w:numId w:val="3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действия в нападении».</w:t>
            </w:r>
          </w:p>
          <w:p w:rsidR="00B62690" w:rsidRPr="00DD7709" w:rsidRDefault="00B62690" w:rsidP="00CA2B74">
            <w:pPr>
              <w:numPr>
                <w:ilvl w:val="0"/>
                <w:numId w:val="3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w:t>
            </w:r>
          </w:p>
          <w:p w:rsidR="00B62690" w:rsidRPr="00DD7709" w:rsidRDefault="00B62690" w:rsidP="00CA2B74">
            <w:pPr>
              <w:numPr>
                <w:ilvl w:val="0"/>
                <w:numId w:val="3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волейбола. </w:t>
            </w:r>
          </w:p>
          <w:p w:rsidR="00B62690" w:rsidRPr="00DD7709" w:rsidRDefault="00B62690" w:rsidP="00CA2B74">
            <w:pPr>
              <w:numPr>
                <w:ilvl w:val="0"/>
                <w:numId w:val="3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волейболу</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34"/>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4.4.</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Блокирование нападающего удара.</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34"/>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17"/>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Блокирование нападающего удара. </w:t>
            </w:r>
            <w:r w:rsidRPr="00DD7709">
              <w:rPr>
                <w:rFonts w:ascii="Times New Roman" w:eastAsia="Calibri" w:hAnsi="Times New Roman"/>
                <w:snapToGrid w:val="0"/>
                <w:sz w:val="24"/>
                <w:szCs w:val="24"/>
              </w:rPr>
              <w:t>Постановка одиночного и двойного блока</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Страховка у сетки.</w:t>
            </w:r>
          </w:p>
        </w:tc>
        <w:tc>
          <w:tcPr>
            <w:tcW w:w="796" w:type="pct"/>
            <w:vMerge/>
            <w:vAlign w:val="center"/>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234"/>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234"/>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33"/>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одиночного блока.</w:t>
            </w:r>
          </w:p>
          <w:p w:rsidR="00B62690" w:rsidRPr="00DD7709" w:rsidRDefault="00B62690" w:rsidP="00CA2B74">
            <w:pPr>
              <w:numPr>
                <w:ilvl w:val="0"/>
                <w:numId w:val="33"/>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двойного блока.</w:t>
            </w:r>
          </w:p>
          <w:p w:rsidR="00B62690" w:rsidRPr="00DD7709" w:rsidRDefault="00B62690" w:rsidP="00CA2B74">
            <w:pPr>
              <w:numPr>
                <w:ilvl w:val="0"/>
                <w:numId w:val="33"/>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«Индивидуальные действия игроков с мячом, без мяча».</w:t>
            </w:r>
          </w:p>
          <w:p w:rsidR="00B62690" w:rsidRPr="00DD7709" w:rsidRDefault="00B62690" w:rsidP="00CA2B74">
            <w:pPr>
              <w:numPr>
                <w:ilvl w:val="0"/>
                <w:numId w:val="33"/>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CA2B74">
            <w:pPr>
              <w:numPr>
                <w:ilvl w:val="0"/>
                <w:numId w:val="33"/>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волейбола</w:t>
            </w:r>
            <w:r w:rsidRPr="00DD7709">
              <w:rPr>
                <w:rFonts w:ascii="Times New Roman" w:eastAsia="Calibri" w:hAnsi="Times New Roman"/>
                <w:snapToGrid w:val="0"/>
                <w:sz w:val="24"/>
                <w:szCs w:val="24"/>
              </w:rPr>
              <w:t xml:space="preserve"> в учебно-тренировочной игре</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2</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318"/>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4.5.</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Групповые и командные действия игроков</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753"/>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17"/>
              </w:tabs>
              <w:ind w:left="-8"/>
              <w:rPr>
                <w:rFonts w:ascii="Times New Roman" w:eastAsia="Calibri" w:hAnsi="Times New Roman"/>
                <w:bCs/>
                <w:sz w:val="24"/>
                <w:szCs w:val="24"/>
              </w:rPr>
            </w:pPr>
            <w:r w:rsidRPr="00DD7709">
              <w:rPr>
                <w:rFonts w:ascii="Times New Roman" w:eastAsia="Calibri" w:hAnsi="Times New Roman"/>
                <w:sz w:val="24"/>
                <w:szCs w:val="24"/>
              </w:rPr>
              <w:t xml:space="preserve">Тактика игры в защите, в нападении. Групповые и командные действия игроков. Взаимодействие игроков передней линии и задней линии. Система игры в нападении игроков передней и задней линий. </w:t>
            </w:r>
            <w:r w:rsidRPr="00585918">
              <w:rPr>
                <w:rFonts w:ascii="Times New Roman" w:eastAsia="Calibri" w:hAnsi="Times New Roman"/>
                <w:sz w:val="24"/>
                <w:szCs w:val="24"/>
              </w:rPr>
              <w:t xml:space="preserve">Учебная игра. </w:t>
            </w:r>
          </w:p>
        </w:tc>
        <w:tc>
          <w:tcPr>
            <w:tcW w:w="796" w:type="pct"/>
            <w:vMerge/>
            <w:vAlign w:val="center"/>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85"/>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276"/>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34"/>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тактических действий в защите и в нападении.</w:t>
            </w:r>
          </w:p>
          <w:p w:rsidR="00B62690" w:rsidRPr="00DD7709" w:rsidRDefault="00B62690" w:rsidP="00CA2B74">
            <w:pPr>
              <w:numPr>
                <w:ilvl w:val="0"/>
                <w:numId w:val="34"/>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командных тактических действий в защите и в нападении.</w:t>
            </w:r>
          </w:p>
          <w:p w:rsidR="00B62690" w:rsidRPr="00DD7709" w:rsidRDefault="00B62690" w:rsidP="00CA2B74">
            <w:pPr>
              <w:numPr>
                <w:ilvl w:val="0"/>
                <w:numId w:val="34"/>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схемы игры групповых и командных действий в защите и в нападении».</w:t>
            </w:r>
          </w:p>
          <w:p w:rsidR="00B62690" w:rsidRPr="00DD7709" w:rsidRDefault="00B62690" w:rsidP="00CA2B74">
            <w:pPr>
              <w:numPr>
                <w:ilvl w:val="0"/>
                <w:numId w:val="34"/>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B62690" w:rsidRPr="00DD7709" w:rsidRDefault="00B62690" w:rsidP="00CA2B74">
            <w:pPr>
              <w:numPr>
                <w:ilvl w:val="0"/>
                <w:numId w:val="34"/>
              </w:numPr>
              <w:tabs>
                <w:tab w:val="left" w:pos="417"/>
              </w:tabs>
              <w:spacing w:line="276" w:lineRule="auto"/>
              <w:ind w:left="-8" w:firstLine="0"/>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технико-тактических приёмов игры волейбол</w:t>
            </w:r>
            <w:r w:rsidRPr="00DD7709">
              <w:rPr>
                <w:rFonts w:ascii="Times New Roman" w:eastAsia="Calibri" w:hAnsi="Times New Roman"/>
                <w:snapToGrid w:val="0"/>
                <w:sz w:val="24"/>
                <w:szCs w:val="24"/>
              </w:rPr>
              <w:t xml:space="preserve"> в учебной игре</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8</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13"/>
        </w:trPr>
        <w:tc>
          <w:tcPr>
            <w:tcW w:w="3361" w:type="pct"/>
            <w:gridSpan w:val="2"/>
          </w:tcPr>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t>Раздел 5. Баскетбол</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22</w:t>
            </w:r>
          </w:p>
        </w:tc>
        <w:tc>
          <w:tcPr>
            <w:tcW w:w="843" w:type="pct"/>
          </w:tcPr>
          <w:p w:rsidR="00B62690" w:rsidRPr="00585918" w:rsidRDefault="00B62690" w:rsidP="00B62690">
            <w:pPr>
              <w:jc w:val="center"/>
              <w:rPr>
                <w:rFonts w:ascii="Times New Roman" w:hAnsi="Times New Roman"/>
                <w:b/>
                <w:sz w:val="24"/>
                <w:szCs w:val="24"/>
              </w:rPr>
            </w:pPr>
          </w:p>
        </w:tc>
      </w:tr>
      <w:tr w:rsidR="00B62690" w:rsidRPr="00585918" w:rsidTr="00B62690">
        <w:trPr>
          <w:trHeight w:val="341"/>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5.1.</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Ведение баскетбольного мяча</w:t>
            </w:r>
          </w:p>
        </w:tc>
        <w:tc>
          <w:tcPr>
            <w:tcW w:w="2623"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435"/>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contextualSpacing/>
              <w:jc w:val="both"/>
              <w:rPr>
                <w:rFonts w:ascii="Times New Roman" w:hAnsi="Times New Roman"/>
                <w:sz w:val="24"/>
                <w:szCs w:val="24"/>
              </w:rPr>
            </w:pPr>
            <w:r w:rsidRPr="00DD7709">
              <w:rPr>
                <w:rFonts w:ascii="Times New Roman" w:hAnsi="Times New Roman"/>
                <w:sz w:val="24"/>
                <w:szCs w:val="24"/>
              </w:rPr>
              <w:t>Перемещения по площадке. Повороты на месте. Остановка прыжком и двумя ногами.</w:t>
            </w:r>
          </w:p>
          <w:p w:rsidR="00B62690" w:rsidRPr="00DD7709" w:rsidRDefault="00B62690" w:rsidP="00B62690">
            <w:pPr>
              <w:tabs>
                <w:tab w:val="left" w:pos="365"/>
              </w:tabs>
              <w:ind w:hanging="8"/>
              <w:rPr>
                <w:rFonts w:ascii="Times New Roman" w:eastAsia="Calibri" w:hAnsi="Times New Roman"/>
                <w:sz w:val="24"/>
                <w:szCs w:val="24"/>
              </w:rPr>
            </w:pPr>
            <w:r w:rsidRPr="00DD7709">
              <w:rPr>
                <w:rFonts w:ascii="Times New Roman" w:eastAsia="Calibri" w:hAnsi="Times New Roman"/>
                <w:sz w:val="24"/>
                <w:szCs w:val="24"/>
              </w:rPr>
              <w:t xml:space="preserve">Ведение мяча на месте, </w:t>
            </w:r>
            <w:r w:rsidRPr="00DD7709">
              <w:rPr>
                <w:rFonts w:ascii="Times New Roman" w:eastAsia="Calibri" w:hAnsi="Times New Roman"/>
                <w:snapToGrid w:val="0"/>
                <w:sz w:val="24"/>
                <w:szCs w:val="24"/>
              </w:rPr>
              <w:t>в движении с изменением скорости, направления и высоты отскока мяча,</w:t>
            </w:r>
            <w:r w:rsidRPr="00DD7709">
              <w:rPr>
                <w:rFonts w:ascii="Times New Roman" w:eastAsia="Calibri" w:hAnsi="Times New Roman"/>
                <w:spacing w:val="-3"/>
                <w:sz w:val="24"/>
                <w:szCs w:val="24"/>
              </w:rPr>
              <w:t xml:space="preserve"> со зрительным и без зрительного контроля, с поворотом и переводом мяча.</w:t>
            </w:r>
          </w:p>
        </w:tc>
        <w:tc>
          <w:tcPr>
            <w:tcW w:w="796" w:type="pct"/>
            <w:vMerge/>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F61E09" w:rsidTr="00B62690">
        <w:trPr>
          <w:trHeight w:val="221"/>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bCs/>
                <w:sz w:val="24"/>
                <w:szCs w:val="24"/>
                <w:lang w:eastAsia="zh-CN"/>
              </w:rPr>
            </w:pPr>
          </w:p>
        </w:tc>
      </w:tr>
      <w:tr w:rsidR="00B62690" w:rsidRPr="00585918" w:rsidTr="00B62690">
        <w:trPr>
          <w:trHeight w:val="265"/>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35"/>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ведения мяча.</w:t>
            </w:r>
          </w:p>
          <w:p w:rsidR="00B62690" w:rsidRPr="00DD7709" w:rsidRDefault="00B62690" w:rsidP="00CA2B74">
            <w:pPr>
              <w:numPr>
                <w:ilvl w:val="0"/>
                <w:numId w:val="35"/>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«Характеристика баскетбола как учебного предмета и вида спорта».</w:t>
            </w:r>
          </w:p>
          <w:p w:rsidR="00B62690" w:rsidRPr="00DD7709" w:rsidRDefault="00B62690" w:rsidP="00CA2B74">
            <w:pPr>
              <w:numPr>
                <w:ilvl w:val="0"/>
                <w:numId w:val="35"/>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B62690" w:rsidRPr="00DD7709" w:rsidRDefault="00B62690" w:rsidP="00CA2B74">
            <w:pPr>
              <w:numPr>
                <w:ilvl w:val="0"/>
                <w:numId w:val="35"/>
              </w:numPr>
              <w:tabs>
                <w:tab w:val="left" w:pos="365"/>
              </w:tabs>
              <w:spacing w:line="276" w:lineRule="auto"/>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баскетбола.</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301"/>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5.2.</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Передача мяча двумя руками от груди, одной рукой от плеча</w:t>
            </w:r>
          </w:p>
        </w:tc>
        <w:tc>
          <w:tcPr>
            <w:tcW w:w="2623" w:type="pct"/>
          </w:tcPr>
          <w:p w:rsidR="00B62690" w:rsidRPr="00585918" w:rsidRDefault="00B62690" w:rsidP="00B62690">
            <w:pPr>
              <w:tabs>
                <w:tab w:val="left" w:pos="365"/>
              </w:tabs>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318"/>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rPr>
                <w:rFonts w:ascii="Times New Roman" w:eastAsia="Calibri" w:hAnsi="Times New Roman"/>
                <w:sz w:val="24"/>
                <w:szCs w:val="24"/>
              </w:rPr>
            </w:pPr>
            <w:r w:rsidRPr="00DD7709">
              <w:rPr>
                <w:rFonts w:ascii="Times New Roman" w:eastAsia="Calibri" w:hAnsi="Times New Roman"/>
                <w:sz w:val="24"/>
                <w:szCs w:val="24"/>
              </w:rPr>
              <w:t>Техника передачи мяча: двумя руками от груди, с отскоком от пола, одной рукой от плеча, снизу, сбоку. Техника ловли мяча: двумя руками на уровне груди, «высокого мяча», с отскоком от пола.</w:t>
            </w:r>
          </w:p>
        </w:tc>
        <w:tc>
          <w:tcPr>
            <w:tcW w:w="796" w:type="pct"/>
            <w:vMerge/>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F61E09" w:rsidTr="00B62690">
        <w:trPr>
          <w:trHeight w:val="318"/>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318"/>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36"/>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передачи мяча.</w:t>
            </w:r>
          </w:p>
          <w:p w:rsidR="00B62690" w:rsidRPr="00DD7709" w:rsidRDefault="00B62690" w:rsidP="00CA2B74">
            <w:pPr>
              <w:numPr>
                <w:ilvl w:val="0"/>
                <w:numId w:val="36"/>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ловли мяча.</w:t>
            </w:r>
          </w:p>
          <w:p w:rsidR="00B62690" w:rsidRPr="00DD7709" w:rsidRDefault="00B62690" w:rsidP="00CA2B74">
            <w:pPr>
              <w:numPr>
                <w:ilvl w:val="0"/>
                <w:numId w:val="36"/>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 судейство соревнований в баскетболе».</w:t>
            </w:r>
          </w:p>
          <w:p w:rsidR="00B62690" w:rsidRPr="00DD7709" w:rsidRDefault="00B62690" w:rsidP="00CA2B74">
            <w:pPr>
              <w:numPr>
                <w:ilvl w:val="0"/>
                <w:numId w:val="36"/>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выносливости.</w:t>
            </w:r>
          </w:p>
          <w:p w:rsidR="00B62690" w:rsidRPr="00DD7709" w:rsidRDefault="00B62690" w:rsidP="00CA2B74">
            <w:pPr>
              <w:numPr>
                <w:ilvl w:val="0"/>
                <w:numId w:val="36"/>
              </w:numPr>
              <w:tabs>
                <w:tab w:val="left" w:pos="365"/>
              </w:tabs>
              <w:spacing w:line="276" w:lineRule="auto"/>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баскетбола.</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175"/>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5.3.</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Бросок мяча в кольцо</w:t>
            </w:r>
          </w:p>
        </w:tc>
        <w:tc>
          <w:tcPr>
            <w:tcW w:w="2623" w:type="pct"/>
          </w:tcPr>
          <w:p w:rsidR="00B62690" w:rsidRPr="00585918" w:rsidRDefault="00B62690" w:rsidP="00B62690">
            <w:pPr>
              <w:tabs>
                <w:tab w:val="left" w:pos="365"/>
              </w:tabs>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435"/>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65"/>
              </w:tabs>
              <w:ind w:hanging="8"/>
              <w:rPr>
                <w:rFonts w:ascii="Times New Roman" w:eastAsia="Calibri" w:hAnsi="Times New Roman"/>
                <w:sz w:val="24"/>
                <w:szCs w:val="24"/>
              </w:rPr>
            </w:pPr>
            <w:r w:rsidRPr="00DD7709">
              <w:rPr>
                <w:rFonts w:ascii="Times New Roman" w:eastAsia="Calibri" w:hAnsi="Times New Roman"/>
                <w:sz w:val="24"/>
                <w:szCs w:val="24"/>
              </w:rPr>
              <w:t>Техника броска мяча в кольцо с места, в движении.</w:t>
            </w:r>
            <w:r w:rsidRPr="00DD7709">
              <w:rPr>
                <w:rFonts w:ascii="Times New Roman" w:eastAsia="Calibri" w:hAnsi="Times New Roman"/>
                <w:snapToGrid w:val="0"/>
                <w:sz w:val="24"/>
                <w:szCs w:val="24"/>
              </w:rPr>
              <w:t xml:space="preserve">Ловля мяча после отскока от щита. Техника среднего и дальнего броска в кольцо. Учебно-тренировочная игра «Стритбол». </w:t>
            </w:r>
            <w:r w:rsidRPr="00585918">
              <w:rPr>
                <w:rFonts w:ascii="Times New Roman" w:eastAsia="Calibri" w:hAnsi="Times New Roman"/>
                <w:snapToGrid w:val="0"/>
                <w:sz w:val="24"/>
                <w:szCs w:val="24"/>
              </w:rPr>
              <w:t>Учебная игра «33».</w:t>
            </w:r>
            <w:r w:rsidRPr="00585918">
              <w:rPr>
                <w:rFonts w:ascii="Times New Roman" w:eastAsia="Calibri" w:hAnsi="Times New Roman"/>
                <w:sz w:val="24"/>
                <w:szCs w:val="24"/>
              </w:rPr>
              <w:t xml:space="preserve"> Правила и судейство соревнований.</w:t>
            </w:r>
          </w:p>
        </w:tc>
        <w:tc>
          <w:tcPr>
            <w:tcW w:w="796" w:type="pct"/>
            <w:vMerge/>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311"/>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485"/>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3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броска мяча в кольцо с места, в движении.</w:t>
            </w:r>
          </w:p>
          <w:p w:rsidR="00B62690" w:rsidRPr="00DD7709" w:rsidRDefault="00B62690" w:rsidP="00CA2B74">
            <w:pPr>
              <w:numPr>
                <w:ilvl w:val="0"/>
                <w:numId w:val="3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ловли мяча</w:t>
            </w:r>
            <w:r w:rsidRPr="00DD7709">
              <w:rPr>
                <w:rFonts w:ascii="Times New Roman" w:eastAsia="Calibri" w:hAnsi="Times New Roman"/>
                <w:snapToGrid w:val="0"/>
                <w:sz w:val="24"/>
                <w:szCs w:val="24"/>
              </w:rPr>
              <w:t xml:space="preserve"> после отскока от щита</w:t>
            </w:r>
            <w:r w:rsidRPr="00DD7709">
              <w:rPr>
                <w:rFonts w:ascii="Times New Roman" w:eastAsia="Calibri" w:hAnsi="Times New Roman"/>
                <w:sz w:val="24"/>
                <w:szCs w:val="24"/>
              </w:rPr>
              <w:t>.</w:t>
            </w:r>
          </w:p>
          <w:p w:rsidR="00B62690" w:rsidRPr="00DD7709" w:rsidRDefault="00B62690" w:rsidP="00CA2B74">
            <w:pPr>
              <w:numPr>
                <w:ilvl w:val="0"/>
                <w:numId w:val="3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 судейство игры «Стритбол», «33».</w:t>
            </w:r>
          </w:p>
          <w:p w:rsidR="00B62690" w:rsidRPr="00DD7709" w:rsidRDefault="00B62690" w:rsidP="00CA2B74">
            <w:pPr>
              <w:numPr>
                <w:ilvl w:val="0"/>
                <w:numId w:val="3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баскетболу.</w:t>
            </w:r>
          </w:p>
          <w:p w:rsidR="00B62690" w:rsidRPr="00DD7709" w:rsidRDefault="00B62690" w:rsidP="00CA2B74">
            <w:pPr>
              <w:numPr>
                <w:ilvl w:val="0"/>
                <w:numId w:val="3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CA2B74">
            <w:pPr>
              <w:numPr>
                <w:ilvl w:val="0"/>
                <w:numId w:val="37"/>
              </w:numPr>
              <w:tabs>
                <w:tab w:val="left" w:pos="365"/>
              </w:tabs>
              <w:spacing w:line="276" w:lineRule="auto"/>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баскетбола.</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8</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184"/>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5.4.</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Тактика игры в защите</w:t>
            </w:r>
          </w:p>
        </w:tc>
        <w:tc>
          <w:tcPr>
            <w:tcW w:w="2623" w:type="pct"/>
          </w:tcPr>
          <w:p w:rsidR="00B62690" w:rsidRPr="00585918" w:rsidRDefault="00B62690" w:rsidP="00B62690">
            <w:pPr>
              <w:tabs>
                <w:tab w:val="left" w:pos="365"/>
              </w:tabs>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603"/>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65"/>
              </w:tabs>
              <w:ind w:hanging="8"/>
              <w:rPr>
                <w:rFonts w:ascii="Times New Roman" w:eastAsia="Calibri" w:hAnsi="Times New Roman"/>
                <w:sz w:val="24"/>
                <w:szCs w:val="24"/>
              </w:rPr>
            </w:pPr>
            <w:r w:rsidRPr="00DD7709">
              <w:rPr>
                <w:rFonts w:ascii="Times New Roman" w:eastAsia="Calibri" w:hAnsi="Times New Roman"/>
                <w:sz w:val="24"/>
                <w:szCs w:val="24"/>
              </w:rPr>
              <w:t>Тактика игры в защите в баскетболе.</w:t>
            </w:r>
            <w:r w:rsidRPr="00DD7709">
              <w:rPr>
                <w:rFonts w:ascii="Times New Roman" w:eastAsia="Calibri" w:hAnsi="Times New Roman"/>
                <w:b/>
                <w:bCs/>
                <w:sz w:val="24"/>
                <w:szCs w:val="24"/>
              </w:rPr>
              <w:t>Индивидуальная защита</w:t>
            </w:r>
            <w:r w:rsidRPr="00DD7709">
              <w:rPr>
                <w:rFonts w:ascii="Times New Roman" w:eastAsia="Calibri" w:hAnsi="Times New Roman"/>
                <w:sz w:val="24"/>
                <w:szCs w:val="24"/>
              </w:rPr>
              <w:t xml:space="preserve"> - техника защиты: техника передвижений (сойка, прыжки, остановки, повороты); техника овладения мячом и противодействие (выбивание, отбивание, накрывание, перехват, вырывание, взятие отскока). Групповые (1х2, 2х3) и командные действия игроков (зонная и смешанная). </w:t>
            </w:r>
            <w:r w:rsidRPr="00585918">
              <w:rPr>
                <w:rFonts w:ascii="Times New Roman" w:eastAsia="Calibri" w:hAnsi="Times New Roman"/>
                <w:sz w:val="24"/>
                <w:szCs w:val="24"/>
              </w:rPr>
              <w:t>Двусторонняя игра.</w:t>
            </w:r>
          </w:p>
        </w:tc>
        <w:tc>
          <w:tcPr>
            <w:tcW w:w="796" w:type="pct"/>
            <w:vMerge/>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167"/>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486"/>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21"/>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технических действий игрока в защите.</w:t>
            </w:r>
          </w:p>
          <w:p w:rsidR="00B62690" w:rsidRPr="00DD7709" w:rsidRDefault="00B62690" w:rsidP="00CA2B74">
            <w:pPr>
              <w:numPr>
                <w:ilvl w:val="0"/>
                <w:numId w:val="21"/>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защите.</w:t>
            </w:r>
          </w:p>
          <w:p w:rsidR="00B62690" w:rsidRPr="00DD7709" w:rsidRDefault="00B62690" w:rsidP="00CA2B74">
            <w:pPr>
              <w:numPr>
                <w:ilvl w:val="0"/>
                <w:numId w:val="21"/>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«Система личной, зонной и смешанной защиты».</w:t>
            </w:r>
          </w:p>
          <w:p w:rsidR="00B62690" w:rsidRPr="00DD7709" w:rsidRDefault="00B62690" w:rsidP="00CA2B74">
            <w:pPr>
              <w:numPr>
                <w:ilvl w:val="0"/>
                <w:numId w:val="21"/>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баскетболу.</w:t>
            </w:r>
          </w:p>
          <w:p w:rsidR="00B62690" w:rsidRPr="00DD7709" w:rsidRDefault="00B62690" w:rsidP="00CA2B74">
            <w:pPr>
              <w:numPr>
                <w:ilvl w:val="0"/>
                <w:numId w:val="21"/>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B62690" w:rsidRPr="00DD7709" w:rsidRDefault="00B62690" w:rsidP="00CA2B74">
            <w:pPr>
              <w:numPr>
                <w:ilvl w:val="0"/>
                <w:numId w:val="21"/>
              </w:numPr>
              <w:tabs>
                <w:tab w:val="left" w:pos="365"/>
              </w:tabs>
              <w:spacing w:line="276" w:lineRule="auto"/>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технико-тактических приёмов игры баскетбол</w:t>
            </w:r>
            <w:r w:rsidRPr="00DD7709">
              <w:rPr>
                <w:rFonts w:ascii="Times New Roman" w:eastAsia="Calibri" w:hAnsi="Times New Roman"/>
                <w:snapToGrid w:val="0"/>
                <w:sz w:val="24"/>
                <w:szCs w:val="24"/>
              </w:rPr>
              <w:t xml:space="preserve"> в учебной игре</w:t>
            </w:r>
            <w:r w:rsidRPr="00DD7709">
              <w:rPr>
                <w:rFonts w:ascii="Times New Roman" w:eastAsia="Calibri" w:hAnsi="Times New Roman"/>
                <w:sz w:val="24"/>
                <w:szCs w:val="24"/>
              </w:rPr>
              <w:t>.</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3</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27"/>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5.5.</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Тактика игры в нападении</w:t>
            </w:r>
          </w:p>
        </w:tc>
        <w:tc>
          <w:tcPr>
            <w:tcW w:w="2623" w:type="pct"/>
          </w:tcPr>
          <w:p w:rsidR="00B62690" w:rsidRPr="00585918" w:rsidRDefault="00B62690" w:rsidP="00B62690">
            <w:pPr>
              <w:tabs>
                <w:tab w:val="left" w:pos="365"/>
              </w:tabs>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p>
        </w:tc>
      </w:tr>
      <w:tr w:rsidR="00B62690" w:rsidRPr="00585918" w:rsidTr="00B62690">
        <w:trPr>
          <w:trHeight w:val="334"/>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65"/>
              </w:tabs>
              <w:ind w:hanging="8"/>
              <w:jc w:val="both"/>
              <w:rPr>
                <w:rFonts w:ascii="Times New Roman" w:eastAsia="Calibri" w:hAnsi="Times New Roman"/>
                <w:sz w:val="24"/>
                <w:szCs w:val="24"/>
              </w:rPr>
            </w:pPr>
            <w:r w:rsidRPr="00DD7709">
              <w:rPr>
                <w:rFonts w:ascii="Times New Roman" w:eastAsia="Calibri" w:hAnsi="Times New Roman"/>
                <w:sz w:val="24"/>
                <w:szCs w:val="24"/>
              </w:rPr>
              <w:t>Тактика игры в нападении. Индивидуальные действия игрока без мяча и с мячом, групповые</w:t>
            </w:r>
            <w:r w:rsidRPr="00DD7709">
              <w:rPr>
                <w:rFonts w:ascii="Times New Roman" w:eastAsia="Calibri" w:hAnsi="Times New Roman"/>
                <w:spacing w:val="-3"/>
                <w:sz w:val="24"/>
                <w:szCs w:val="24"/>
              </w:rPr>
              <w:t xml:space="preserve"> (взаимодействие двух и трех игроков)</w:t>
            </w:r>
            <w:r w:rsidRPr="00DD7709">
              <w:rPr>
                <w:rFonts w:ascii="Times New Roman" w:eastAsia="Calibri" w:hAnsi="Times New Roman"/>
                <w:sz w:val="24"/>
                <w:szCs w:val="24"/>
              </w:rPr>
              <w:t xml:space="preserve"> и командные действия игроков</w:t>
            </w:r>
            <w:r w:rsidRPr="00DD7709">
              <w:rPr>
                <w:rFonts w:ascii="Times New Roman" w:eastAsia="Calibri" w:hAnsi="Times New Roman"/>
                <w:spacing w:val="-3"/>
                <w:sz w:val="24"/>
                <w:szCs w:val="24"/>
              </w:rPr>
              <w:t xml:space="preserve"> (позиционное и стремительное нападение)</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Двусторонняя игра.</w:t>
            </w:r>
          </w:p>
        </w:tc>
        <w:tc>
          <w:tcPr>
            <w:tcW w:w="796" w:type="pct"/>
            <w:vMerge/>
            <w:vAlign w:val="center"/>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68"/>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268"/>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38"/>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технических действий игрока без мяча и с мячом в нападении.</w:t>
            </w:r>
          </w:p>
          <w:p w:rsidR="00B62690" w:rsidRPr="00DD7709" w:rsidRDefault="00B62690" w:rsidP="00CA2B74">
            <w:pPr>
              <w:numPr>
                <w:ilvl w:val="0"/>
                <w:numId w:val="38"/>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нападении.</w:t>
            </w:r>
          </w:p>
          <w:p w:rsidR="00B62690" w:rsidRPr="00DD7709" w:rsidRDefault="00B62690" w:rsidP="00CA2B74">
            <w:pPr>
              <w:numPr>
                <w:ilvl w:val="0"/>
                <w:numId w:val="38"/>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действия игроков против зонной и личной защиты».</w:t>
            </w:r>
          </w:p>
          <w:p w:rsidR="00B62690" w:rsidRPr="00DD7709" w:rsidRDefault="00B62690" w:rsidP="00CA2B74">
            <w:pPr>
              <w:numPr>
                <w:ilvl w:val="0"/>
                <w:numId w:val="38"/>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баскетболу.</w:t>
            </w:r>
          </w:p>
          <w:p w:rsidR="00B62690" w:rsidRPr="00DD7709" w:rsidRDefault="00B62690" w:rsidP="00CA2B74">
            <w:pPr>
              <w:numPr>
                <w:ilvl w:val="0"/>
                <w:numId w:val="38"/>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B62690" w:rsidRPr="00DD7709" w:rsidRDefault="00B62690" w:rsidP="00CA2B74">
            <w:pPr>
              <w:numPr>
                <w:ilvl w:val="0"/>
                <w:numId w:val="38"/>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технико-тактических приёмов игры баскетбол</w:t>
            </w:r>
            <w:r w:rsidRPr="00DD7709">
              <w:rPr>
                <w:rFonts w:ascii="Times New Roman" w:eastAsia="Calibri" w:hAnsi="Times New Roman"/>
                <w:snapToGrid w:val="0"/>
                <w:sz w:val="24"/>
                <w:szCs w:val="24"/>
              </w:rPr>
              <w:t xml:space="preserve"> в учебной игре</w:t>
            </w:r>
            <w:r w:rsidRPr="00DD7709">
              <w:rPr>
                <w:rFonts w:ascii="Times New Roman" w:eastAsia="Calibri" w:hAnsi="Times New Roman"/>
                <w:sz w:val="24"/>
                <w:szCs w:val="24"/>
              </w:rPr>
              <w:t>.</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3</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37"/>
        </w:trPr>
        <w:tc>
          <w:tcPr>
            <w:tcW w:w="3361" w:type="pct"/>
            <w:gridSpan w:val="2"/>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Раздел 6. Мини-футбол.</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10</w:t>
            </w:r>
          </w:p>
        </w:tc>
        <w:tc>
          <w:tcPr>
            <w:tcW w:w="843" w:type="pct"/>
            <w:vMerge w:val="restart"/>
          </w:tcPr>
          <w:p w:rsidR="00B62690" w:rsidRPr="00585918" w:rsidRDefault="00B62690" w:rsidP="00B62690">
            <w:pPr>
              <w:ind w:left="714" w:hanging="357"/>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134"/>
        </w:trPr>
        <w:tc>
          <w:tcPr>
            <w:tcW w:w="738" w:type="pct"/>
            <w:vMerge w:val="restart"/>
            <w:hideMark/>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6.1.</w:t>
            </w:r>
          </w:p>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Ведение мини-футбольного мяча</w:t>
            </w:r>
          </w:p>
        </w:tc>
        <w:tc>
          <w:tcPr>
            <w:tcW w:w="2623"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tcPr>
          <w:p w:rsidR="00B62690" w:rsidRPr="00585918" w:rsidRDefault="00B62690" w:rsidP="00B62690">
            <w:pPr>
              <w:ind w:left="714" w:hanging="357"/>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38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275"/>
              </w:tabs>
              <w:ind w:left="-8"/>
              <w:jc w:val="both"/>
              <w:rPr>
                <w:rFonts w:ascii="Times New Roman" w:eastAsia="Calibri" w:hAnsi="Times New Roman"/>
                <w:sz w:val="24"/>
                <w:szCs w:val="24"/>
              </w:rPr>
            </w:pPr>
            <w:r w:rsidRPr="00DD7709">
              <w:rPr>
                <w:rFonts w:ascii="Times New Roman" w:eastAsia="Calibri" w:hAnsi="Times New Roman"/>
                <w:bCs/>
                <w:sz w:val="24"/>
                <w:szCs w:val="24"/>
              </w:rPr>
              <w:t>Техника передвижения (бег, прыжки, остановки, повороты</w:t>
            </w:r>
            <w:r w:rsidRPr="00DD7709">
              <w:rPr>
                <w:rFonts w:ascii="Times New Roman" w:eastAsia="Calibri" w:hAnsi="Times New Roman"/>
                <w:sz w:val="24"/>
                <w:szCs w:val="24"/>
              </w:rPr>
              <w:t>).</w:t>
            </w:r>
            <w:r w:rsidRPr="00DD7709">
              <w:rPr>
                <w:rFonts w:ascii="Times New Roman" w:eastAsia="Calibri" w:hAnsi="Times New Roman"/>
                <w:bCs/>
                <w:sz w:val="24"/>
                <w:szCs w:val="24"/>
              </w:rPr>
              <w:t xml:space="preserve"> Техника ведения мяча (внешней, средней и внутренней частью подъёма, носком, внутренней стороной стопы).</w:t>
            </w:r>
            <w:r w:rsidRPr="00DD7709">
              <w:rPr>
                <w:rFonts w:ascii="Times New Roman" w:eastAsia="Calibri" w:hAnsi="Times New Roman"/>
                <w:sz w:val="24"/>
                <w:szCs w:val="24"/>
              </w:rPr>
              <w:t xml:space="preserve"> Обводка соперника. Передачи мяча на месте, в движении </w:t>
            </w:r>
            <w:r w:rsidRPr="00DD7709">
              <w:rPr>
                <w:rFonts w:ascii="Times New Roman" w:eastAsia="Calibri" w:hAnsi="Times New Roman"/>
                <w:bCs/>
                <w:sz w:val="24"/>
                <w:szCs w:val="24"/>
              </w:rPr>
              <w:t>(внешней и внутренней стороной стопы)</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Остановка мяча ногой. Правила судейства соревнований по мини-футболу.</w:t>
            </w:r>
          </w:p>
        </w:tc>
        <w:tc>
          <w:tcPr>
            <w:tcW w:w="796" w:type="pc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F61E09" w:rsidTr="00B62690">
        <w:trPr>
          <w:trHeight w:val="38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585918" w:rsidTr="00B62690">
        <w:trPr>
          <w:trHeight w:val="38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3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и закрепление технике </w:t>
            </w:r>
            <w:r w:rsidRPr="00DD7709">
              <w:rPr>
                <w:rFonts w:ascii="Times New Roman" w:eastAsia="Calibri" w:hAnsi="Times New Roman"/>
                <w:bCs/>
                <w:sz w:val="24"/>
                <w:szCs w:val="24"/>
              </w:rPr>
              <w:t>передвижения и ведения мяча</w:t>
            </w:r>
            <w:r w:rsidRPr="00DD7709">
              <w:rPr>
                <w:rFonts w:ascii="Times New Roman" w:eastAsia="Calibri" w:hAnsi="Times New Roman"/>
                <w:sz w:val="24"/>
                <w:szCs w:val="24"/>
              </w:rPr>
              <w:t>.</w:t>
            </w:r>
          </w:p>
          <w:p w:rsidR="00B62690" w:rsidRPr="00DD7709" w:rsidRDefault="00B62690" w:rsidP="00CA2B74">
            <w:pPr>
              <w:numPr>
                <w:ilvl w:val="0"/>
                <w:numId w:val="3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технике передачи мяча на месте, в движении.</w:t>
            </w:r>
          </w:p>
          <w:p w:rsidR="00B62690" w:rsidRPr="00DD7709" w:rsidRDefault="00B62690" w:rsidP="00CA2B74">
            <w:pPr>
              <w:numPr>
                <w:ilvl w:val="0"/>
                <w:numId w:val="3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«Футбол как учебный предмет и вид спорта».</w:t>
            </w:r>
          </w:p>
          <w:p w:rsidR="00B62690" w:rsidRPr="00DD7709" w:rsidRDefault="00B62690" w:rsidP="00CA2B74">
            <w:pPr>
              <w:numPr>
                <w:ilvl w:val="0"/>
                <w:numId w:val="3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w:t>
            </w:r>
          </w:p>
          <w:p w:rsidR="00B62690" w:rsidRPr="00DD7709" w:rsidRDefault="00B62690" w:rsidP="00CA2B74">
            <w:pPr>
              <w:numPr>
                <w:ilvl w:val="0"/>
                <w:numId w:val="39"/>
              </w:numPr>
              <w:tabs>
                <w:tab w:val="left" w:pos="275"/>
              </w:tabs>
              <w:spacing w:line="276" w:lineRule="auto"/>
              <w:ind w:left="-8" w:firstLine="0"/>
              <w:jc w:val="both"/>
              <w:rPr>
                <w:rFonts w:ascii="Times New Roman" w:eastAsia="Calibri" w:hAnsi="Times New Roman"/>
                <w:bCs/>
                <w:sz w:val="24"/>
                <w:szCs w:val="24"/>
              </w:rPr>
            </w:pPr>
            <w:r w:rsidRPr="00DD7709">
              <w:rPr>
                <w:rFonts w:ascii="Times New Roman" w:eastAsia="Calibri" w:hAnsi="Times New Roman"/>
                <w:sz w:val="24"/>
                <w:szCs w:val="24"/>
              </w:rPr>
              <w:t>Выполнение контрольных нормативов по элементам техники футбола.</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335"/>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6.2.</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Удары по мячу</w:t>
            </w:r>
          </w:p>
        </w:tc>
        <w:tc>
          <w:tcPr>
            <w:tcW w:w="2623" w:type="pct"/>
          </w:tcPr>
          <w:p w:rsidR="00B62690" w:rsidRPr="00585918" w:rsidRDefault="00B62690" w:rsidP="00B62690">
            <w:pPr>
              <w:tabs>
                <w:tab w:val="left" w:pos="275"/>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33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eastAsia="Calibri" w:hAnsi="Times New Roman"/>
                <w:sz w:val="24"/>
                <w:szCs w:val="24"/>
              </w:rPr>
              <w:t>Удары по мячу ногой, головой. Приём мяча: ногой, головой. Удары по воротам. Обманные движения, отбор мяча. Вбрасывание мяча. Приемы игры вратаря. Учебная игра по упрощённым правилам.</w:t>
            </w:r>
          </w:p>
        </w:tc>
        <w:tc>
          <w:tcPr>
            <w:tcW w:w="796" w:type="pct"/>
            <w:vMerge/>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F61E09" w:rsidTr="00B62690">
        <w:trPr>
          <w:trHeight w:val="33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33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4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технике удара по мячу.</w:t>
            </w:r>
          </w:p>
          <w:p w:rsidR="00B62690" w:rsidRPr="00DD7709" w:rsidRDefault="00B62690" w:rsidP="00CA2B74">
            <w:pPr>
              <w:numPr>
                <w:ilvl w:val="0"/>
                <w:numId w:val="4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технике обманных движений, отбора мяча, вбрасывание мяча.</w:t>
            </w:r>
          </w:p>
          <w:p w:rsidR="00B62690" w:rsidRPr="00DD7709" w:rsidRDefault="00B62690" w:rsidP="00CA2B74">
            <w:pPr>
              <w:numPr>
                <w:ilvl w:val="0"/>
                <w:numId w:val="4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приемов игры вратаря.</w:t>
            </w:r>
          </w:p>
          <w:p w:rsidR="00B62690" w:rsidRPr="00DD7709" w:rsidRDefault="00B62690" w:rsidP="00CA2B74">
            <w:pPr>
              <w:numPr>
                <w:ilvl w:val="0"/>
                <w:numId w:val="4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«Индивидуальные действия игроков с мячом».</w:t>
            </w:r>
          </w:p>
          <w:p w:rsidR="00B62690" w:rsidRPr="00DD7709" w:rsidRDefault="00B62690" w:rsidP="00CA2B74">
            <w:pPr>
              <w:numPr>
                <w:ilvl w:val="0"/>
                <w:numId w:val="4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CA2B74">
            <w:pPr>
              <w:numPr>
                <w:ilvl w:val="0"/>
                <w:numId w:val="4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футбола.</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251"/>
        </w:trPr>
        <w:tc>
          <w:tcPr>
            <w:tcW w:w="738" w:type="pct"/>
            <w:vMerge w:val="restart"/>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6.3.</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Тактика игры в защите</w:t>
            </w:r>
          </w:p>
        </w:tc>
        <w:tc>
          <w:tcPr>
            <w:tcW w:w="2623" w:type="pct"/>
          </w:tcPr>
          <w:p w:rsidR="00B62690" w:rsidRPr="00585918" w:rsidRDefault="00B62690" w:rsidP="00B62690">
            <w:pPr>
              <w:tabs>
                <w:tab w:val="left" w:pos="275"/>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84"/>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275"/>
              </w:tabs>
              <w:ind w:left="-8"/>
              <w:contextualSpacing/>
              <w:jc w:val="both"/>
              <w:rPr>
                <w:rFonts w:ascii="Times New Roman" w:hAnsi="Times New Roman"/>
                <w:sz w:val="24"/>
                <w:szCs w:val="24"/>
              </w:rPr>
            </w:pPr>
            <w:r w:rsidRPr="00DD7709">
              <w:rPr>
                <w:rFonts w:ascii="Times New Roman" w:hAnsi="Times New Roman"/>
                <w:sz w:val="24"/>
                <w:szCs w:val="24"/>
              </w:rPr>
              <w:t xml:space="preserve">Тактика игры в защите. Индивидуальные действия. Опека игрока, владеющего мячом. Групповые и командные действия. </w:t>
            </w:r>
            <w:r w:rsidRPr="00585918">
              <w:rPr>
                <w:rFonts w:ascii="Times New Roman" w:hAnsi="Times New Roman"/>
                <w:snapToGrid w:val="0"/>
                <w:sz w:val="24"/>
                <w:szCs w:val="24"/>
              </w:rPr>
              <w:t>Учебно-тренировочная игра.</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66"/>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264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4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действий игрока в защите против игрока с мячом и без мяча.</w:t>
            </w:r>
          </w:p>
          <w:p w:rsidR="00B62690" w:rsidRPr="00DD7709" w:rsidRDefault="00B62690" w:rsidP="00CA2B74">
            <w:pPr>
              <w:numPr>
                <w:ilvl w:val="0"/>
                <w:numId w:val="4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защите.</w:t>
            </w:r>
          </w:p>
          <w:p w:rsidR="00B62690" w:rsidRPr="00DD7709" w:rsidRDefault="00B62690" w:rsidP="00CA2B74">
            <w:pPr>
              <w:numPr>
                <w:ilvl w:val="0"/>
                <w:numId w:val="4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схемы игры в защите».</w:t>
            </w:r>
          </w:p>
          <w:p w:rsidR="00B62690" w:rsidRPr="00DD7709" w:rsidRDefault="00B62690" w:rsidP="00CA2B74">
            <w:pPr>
              <w:numPr>
                <w:ilvl w:val="0"/>
                <w:numId w:val="4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мини-футболу.</w:t>
            </w:r>
          </w:p>
          <w:p w:rsidR="00B62690" w:rsidRPr="00DD7709" w:rsidRDefault="00B62690" w:rsidP="00CA2B74">
            <w:pPr>
              <w:numPr>
                <w:ilvl w:val="0"/>
                <w:numId w:val="4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выносливости.</w:t>
            </w:r>
          </w:p>
          <w:p w:rsidR="00B62690" w:rsidRPr="00DD7709" w:rsidRDefault="00B62690" w:rsidP="00CA2B74">
            <w:pPr>
              <w:numPr>
                <w:ilvl w:val="0"/>
                <w:numId w:val="4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технико-тактическим приёмам</w:t>
            </w:r>
            <w:r w:rsidRPr="00DD7709">
              <w:rPr>
                <w:rFonts w:ascii="Times New Roman" w:eastAsia="Calibri" w:hAnsi="Times New Roman"/>
                <w:snapToGrid w:val="0"/>
                <w:sz w:val="24"/>
                <w:szCs w:val="24"/>
              </w:rPr>
              <w:t xml:space="preserve"> в учебно-тренировочной</w:t>
            </w:r>
            <w:r w:rsidRPr="00DD7709">
              <w:rPr>
                <w:rFonts w:ascii="Times New Roman" w:eastAsia="Calibri" w:hAnsi="Times New Roman"/>
                <w:sz w:val="24"/>
                <w:szCs w:val="24"/>
              </w:rPr>
              <w:t xml:space="preserve"> игре.</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2</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309"/>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6.3.</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Тактика игры в нападении</w:t>
            </w:r>
          </w:p>
        </w:tc>
        <w:tc>
          <w:tcPr>
            <w:tcW w:w="2623" w:type="pct"/>
          </w:tcPr>
          <w:p w:rsidR="00B62690" w:rsidRPr="00585918" w:rsidRDefault="00B62690" w:rsidP="00B62690">
            <w:pPr>
              <w:tabs>
                <w:tab w:val="left" w:pos="275"/>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p>
        </w:tc>
      </w:tr>
      <w:tr w:rsidR="00B62690" w:rsidRPr="00F61E09" w:rsidTr="00B62690">
        <w:trPr>
          <w:trHeight w:val="268"/>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Тактика игры в нападении. Индивидуальные действия игрока без мяча и с мячом. Групповые – взаимодействие двух и трёх игроков. Командные действия. </w:t>
            </w:r>
            <w:r w:rsidRPr="00DD7709">
              <w:rPr>
                <w:rFonts w:ascii="Times New Roman" w:eastAsia="Calibri" w:hAnsi="Times New Roman"/>
                <w:snapToGrid w:val="0"/>
                <w:sz w:val="24"/>
                <w:szCs w:val="24"/>
              </w:rPr>
              <w:t>Учебно-тренировочная игра.</w:t>
            </w:r>
          </w:p>
        </w:tc>
        <w:tc>
          <w:tcPr>
            <w:tcW w:w="796" w:type="pct"/>
            <w:vMerge/>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F61E09" w:rsidTr="00B62690">
        <w:trPr>
          <w:trHeight w:val="199"/>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54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42"/>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действий игрока с мячом и без мяча.</w:t>
            </w:r>
          </w:p>
          <w:p w:rsidR="00B62690" w:rsidRPr="00DD7709" w:rsidRDefault="00B62690" w:rsidP="00CA2B74">
            <w:pPr>
              <w:numPr>
                <w:ilvl w:val="0"/>
                <w:numId w:val="42"/>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нападении.</w:t>
            </w:r>
          </w:p>
          <w:p w:rsidR="00B62690" w:rsidRPr="00DD7709" w:rsidRDefault="00B62690" w:rsidP="00CA2B74">
            <w:pPr>
              <w:numPr>
                <w:ilvl w:val="0"/>
                <w:numId w:val="42"/>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схемы игры в нападении».</w:t>
            </w:r>
          </w:p>
          <w:p w:rsidR="00B62690" w:rsidRPr="00DD7709" w:rsidRDefault="00B62690" w:rsidP="00CA2B74">
            <w:pPr>
              <w:numPr>
                <w:ilvl w:val="0"/>
                <w:numId w:val="42"/>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мини-футболу.</w:t>
            </w:r>
          </w:p>
          <w:p w:rsidR="00B62690" w:rsidRPr="00DD7709" w:rsidRDefault="00B62690" w:rsidP="00CA2B74">
            <w:pPr>
              <w:numPr>
                <w:ilvl w:val="0"/>
                <w:numId w:val="42"/>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CA2B74">
            <w:pPr>
              <w:numPr>
                <w:ilvl w:val="0"/>
                <w:numId w:val="42"/>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технико-тактическим приёмам </w:t>
            </w:r>
            <w:r w:rsidRPr="00DD7709">
              <w:rPr>
                <w:rFonts w:ascii="Times New Roman" w:eastAsia="Calibri" w:hAnsi="Times New Roman"/>
                <w:snapToGrid w:val="0"/>
                <w:sz w:val="24"/>
                <w:szCs w:val="24"/>
              </w:rPr>
              <w:t>в учебно-тренировочной</w:t>
            </w:r>
            <w:r w:rsidRPr="00DD7709">
              <w:rPr>
                <w:rFonts w:ascii="Times New Roman" w:eastAsia="Calibri" w:hAnsi="Times New Roman"/>
                <w:sz w:val="24"/>
                <w:szCs w:val="24"/>
              </w:rPr>
              <w:t xml:space="preserve"> игре.</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2</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234"/>
        </w:trPr>
        <w:tc>
          <w:tcPr>
            <w:tcW w:w="3361" w:type="pct"/>
            <w:gridSpan w:val="2"/>
            <w:vAlign w:val="center"/>
          </w:tcPr>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t>Раздел 7. Гимнастика</w:t>
            </w:r>
          </w:p>
        </w:tc>
        <w:tc>
          <w:tcPr>
            <w:tcW w:w="796"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12</w:t>
            </w: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75"/>
        </w:trPr>
        <w:tc>
          <w:tcPr>
            <w:tcW w:w="738" w:type="pct"/>
            <w:vMerge w:val="restart"/>
            <w:vAlign w:val="center"/>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7.1.</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 xml:space="preserve">      Спортивная гимнастика</w:t>
            </w:r>
          </w:p>
        </w:tc>
        <w:tc>
          <w:tcPr>
            <w:tcW w:w="2623"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33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napToGrid w:val="0"/>
                <w:sz w:val="24"/>
                <w:szCs w:val="24"/>
              </w:rPr>
              <w:t xml:space="preserve">Строевые упражнения. Техника акробатических элементов: кувырок вперед, назад, длинный кувырок, мост, стойка на руках, на лопатках, на голове. Акробатическое соединения и комбинации. Техника выполнения упражнений на снарядах: перекладина, параллельные брусья, гимнастические кольца, опорный прыжок через коня. </w:t>
            </w:r>
            <w:r w:rsidRPr="00585918">
              <w:rPr>
                <w:rFonts w:ascii="Times New Roman" w:eastAsia="Calibri" w:hAnsi="Times New Roman"/>
                <w:snapToGrid w:val="0"/>
                <w:sz w:val="24"/>
                <w:szCs w:val="24"/>
              </w:rPr>
              <w:t xml:space="preserve">Лазание по канату. </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400"/>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bCs/>
                <w:sz w:val="24"/>
                <w:szCs w:val="24"/>
                <w:lang w:eastAsia="zh-CN"/>
              </w:rPr>
            </w:pPr>
          </w:p>
        </w:tc>
      </w:tr>
      <w:tr w:rsidR="00B62690" w:rsidRPr="00585918" w:rsidTr="00B62690">
        <w:trPr>
          <w:trHeight w:val="400"/>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CA2B74">
            <w:pPr>
              <w:numPr>
                <w:ilvl w:val="0"/>
                <w:numId w:val="4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техники выполнения </w:t>
            </w:r>
            <w:r w:rsidRPr="00DD7709">
              <w:rPr>
                <w:rFonts w:ascii="Times New Roman" w:eastAsia="Calibri" w:hAnsi="Times New Roman"/>
                <w:snapToGrid w:val="0"/>
                <w:sz w:val="24"/>
                <w:szCs w:val="24"/>
              </w:rPr>
              <w:t xml:space="preserve">кувырка вперед, назад, длинный кувырка, мост, стойки на руках, на лопатках, на голове </w:t>
            </w:r>
            <w:r w:rsidRPr="00DD7709">
              <w:rPr>
                <w:rFonts w:ascii="Times New Roman" w:eastAsia="Calibri" w:hAnsi="Times New Roman"/>
                <w:sz w:val="24"/>
                <w:szCs w:val="24"/>
              </w:rPr>
              <w:t>и их комбинаций.</w:t>
            </w:r>
          </w:p>
          <w:p w:rsidR="00B62690" w:rsidRPr="00585918" w:rsidRDefault="00B62690" w:rsidP="00CA2B74">
            <w:pPr>
              <w:numPr>
                <w:ilvl w:val="0"/>
                <w:numId w:val="4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техники </w:t>
            </w:r>
            <w:r w:rsidRPr="00DD7709">
              <w:rPr>
                <w:rFonts w:ascii="Times New Roman" w:eastAsia="Calibri" w:hAnsi="Times New Roman"/>
                <w:snapToGrid w:val="0"/>
                <w:sz w:val="24"/>
                <w:szCs w:val="24"/>
              </w:rPr>
              <w:t xml:space="preserve">выполнения упражнений на снарядах: перекладина, параллельные брусья, гимнастические кольца, опорный прыжок через коня. </w:t>
            </w:r>
            <w:r w:rsidRPr="00585918">
              <w:rPr>
                <w:rFonts w:ascii="Times New Roman" w:eastAsia="Calibri" w:hAnsi="Times New Roman"/>
                <w:snapToGrid w:val="0"/>
                <w:sz w:val="24"/>
                <w:szCs w:val="24"/>
              </w:rPr>
              <w:t>Лазание по канату.</w:t>
            </w:r>
          </w:p>
          <w:p w:rsidR="00B62690" w:rsidRPr="00DD7709" w:rsidRDefault="00B62690" w:rsidP="00CA2B74">
            <w:pPr>
              <w:numPr>
                <w:ilvl w:val="0"/>
                <w:numId w:val="4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«Характеристика гимнастики как учебного предмета и вида спорта».</w:t>
            </w:r>
          </w:p>
          <w:p w:rsidR="00B62690" w:rsidRPr="00DD7709" w:rsidRDefault="00B62690" w:rsidP="00CA2B74">
            <w:pPr>
              <w:numPr>
                <w:ilvl w:val="0"/>
                <w:numId w:val="4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w:t>
            </w:r>
          </w:p>
          <w:p w:rsidR="00B62690" w:rsidRPr="00DD7709" w:rsidRDefault="00B62690" w:rsidP="00CA2B74">
            <w:pPr>
              <w:numPr>
                <w:ilvl w:val="0"/>
                <w:numId w:val="4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Выполнение нормативы испытаний (теста) ВФСК (ГТО): гибкость-наклон вперёд из положения стоя на гимнастической скамейке; подтягивание из виса на высокой перекладине (юноши), подтягивание из виса лёжа на низкой перекладине (девушки).</w:t>
            </w:r>
          </w:p>
          <w:p w:rsidR="00B62690" w:rsidRPr="00DD7709" w:rsidRDefault="00B62690" w:rsidP="00CA2B74">
            <w:pPr>
              <w:numPr>
                <w:ilvl w:val="0"/>
                <w:numId w:val="4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Оценка техники </w:t>
            </w:r>
            <w:r w:rsidRPr="00DD7709">
              <w:rPr>
                <w:rFonts w:ascii="Times New Roman" w:eastAsia="Calibri" w:hAnsi="Times New Roman"/>
                <w:snapToGrid w:val="0"/>
                <w:sz w:val="24"/>
                <w:szCs w:val="24"/>
              </w:rPr>
              <w:t xml:space="preserve">выполнения упражнений на снарядах, акробатических комбинаций и связок. </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285"/>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7.2.</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Аэробика (девушки)</w:t>
            </w:r>
          </w:p>
          <w:p w:rsidR="00B62690" w:rsidRPr="00585918" w:rsidRDefault="00B62690" w:rsidP="00B62690">
            <w:pPr>
              <w:rPr>
                <w:rFonts w:ascii="Times New Roman" w:eastAsia="Calibri" w:hAnsi="Times New Roman"/>
                <w:sz w:val="24"/>
                <w:szCs w:val="24"/>
              </w:rPr>
            </w:pPr>
          </w:p>
        </w:tc>
        <w:tc>
          <w:tcPr>
            <w:tcW w:w="2623" w:type="pct"/>
            <w:hideMark/>
          </w:tcPr>
          <w:p w:rsidR="00B62690" w:rsidRPr="00585918" w:rsidRDefault="00B62690" w:rsidP="00B62690">
            <w:pPr>
              <w:tabs>
                <w:tab w:val="left" w:pos="290"/>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587"/>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Основные виды перемещений. Базовые шаги, движения руками, базовые шаги с движениями руками</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Техника выполнения движений в аэробике: общая характеристика аэробики, основные средства, виды упражнений.</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Техника выполнения движений в фитбол-аэробике: общая характеристика фитбол-аэробики, исходные положения, упражнения различной направленности. </w:t>
            </w:r>
          </w:p>
          <w:p w:rsidR="00B62690" w:rsidRPr="00585918"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Техника выполнения движений в пилатесе: общая характеристика пилатеса, виды упражнений. </w:t>
            </w:r>
            <w:r w:rsidRPr="00585918">
              <w:rPr>
                <w:rFonts w:ascii="Times New Roman" w:eastAsia="Calibri" w:hAnsi="Times New Roman"/>
                <w:sz w:val="24"/>
                <w:szCs w:val="24"/>
              </w:rPr>
              <w:t>Соединения и комбинации: линейной прогрессии, "блок-метод".</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04"/>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204"/>
        </w:trPr>
        <w:tc>
          <w:tcPr>
            <w:tcW w:w="738" w:type="pct"/>
            <w:vMerge/>
            <w:vAlign w:val="center"/>
            <w:hideMark/>
          </w:tcPr>
          <w:p w:rsidR="00B62690" w:rsidRPr="00DD7709" w:rsidRDefault="00B62690" w:rsidP="00B62690">
            <w:pPr>
              <w:rPr>
                <w:rFonts w:ascii="Times New Roman" w:hAnsi="Times New Roman"/>
                <w:sz w:val="24"/>
                <w:szCs w:val="24"/>
              </w:rPr>
            </w:pPr>
          </w:p>
        </w:tc>
        <w:tc>
          <w:tcPr>
            <w:tcW w:w="2623" w:type="pct"/>
            <w:hideMark/>
          </w:tcPr>
          <w:p w:rsidR="00B62690" w:rsidRPr="00DD7709" w:rsidRDefault="00B62690" w:rsidP="00CA2B74">
            <w:pPr>
              <w:numPr>
                <w:ilvl w:val="0"/>
                <w:numId w:val="44"/>
              </w:numPr>
              <w:tabs>
                <w:tab w:val="left" w:pos="290"/>
              </w:tabs>
              <w:spacing w:line="276" w:lineRule="auto"/>
              <w:ind w:left="-8" w:firstLine="0"/>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техники выполнения движений в аэробике,вфитбол-аэробике, в пилатесе.</w:t>
            </w:r>
          </w:p>
          <w:p w:rsidR="00B62690" w:rsidRPr="00DD7709" w:rsidRDefault="00B62690" w:rsidP="00CA2B74">
            <w:pPr>
              <w:numPr>
                <w:ilvl w:val="0"/>
                <w:numId w:val="44"/>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«Методы регулирования нагрузки в ходе занятий аэробикой».</w:t>
            </w:r>
          </w:p>
          <w:p w:rsidR="00B62690" w:rsidRPr="00DD7709" w:rsidRDefault="00B62690" w:rsidP="00CA2B74">
            <w:pPr>
              <w:numPr>
                <w:ilvl w:val="0"/>
                <w:numId w:val="44"/>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и гибкости.</w:t>
            </w:r>
          </w:p>
          <w:p w:rsidR="00B62690" w:rsidRPr="00DD7709" w:rsidRDefault="00B62690" w:rsidP="00CA2B74">
            <w:pPr>
              <w:numPr>
                <w:ilvl w:val="0"/>
                <w:numId w:val="44"/>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разученной комбинация аэробики различной интенсивности.</w:t>
            </w:r>
          </w:p>
          <w:p w:rsidR="00B62690" w:rsidRPr="00DD7709" w:rsidRDefault="00B62690" w:rsidP="00CA2B74">
            <w:pPr>
              <w:numPr>
                <w:ilvl w:val="0"/>
                <w:numId w:val="44"/>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Выполнение нормативы испытаний (теста) ВФСК (ГТО): сгибание и разгибание рук в упоре лёжа на полу, поднимание туловища из положения лёжа на спине.</w:t>
            </w:r>
          </w:p>
          <w:p w:rsidR="00B62690" w:rsidRPr="00DD7709" w:rsidRDefault="00B62690" w:rsidP="00CA2B74">
            <w:pPr>
              <w:numPr>
                <w:ilvl w:val="0"/>
                <w:numId w:val="44"/>
              </w:numPr>
              <w:tabs>
                <w:tab w:val="left" w:pos="290"/>
              </w:tabs>
              <w:spacing w:line="276" w:lineRule="auto"/>
              <w:ind w:left="-8" w:firstLine="0"/>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аэробике, фитбол- аэробике, пилатесу.</w:t>
            </w:r>
          </w:p>
          <w:p w:rsidR="00B62690" w:rsidRPr="00DD7709" w:rsidRDefault="00B62690" w:rsidP="00CA2B74">
            <w:pPr>
              <w:numPr>
                <w:ilvl w:val="0"/>
                <w:numId w:val="44"/>
              </w:numPr>
              <w:tabs>
                <w:tab w:val="left" w:pos="290"/>
              </w:tabs>
              <w:spacing w:line="276" w:lineRule="auto"/>
              <w:ind w:left="-8" w:firstLine="0"/>
              <w:rPr>
                <w:rFonts w:ascii="Times New Roman" w:eastAsia="Calibri" w:hAnsi="Times New Roman"/>
                <w:sz w:val="24"/>
                <w:szCs w:val="24"/>
              </w:rPr>
            </w:pPr>
            <w:r w:rsidRPr="00DD7709">
              <w:rPr>
                <w:rFonts w:ascii="Times New Roman" w:eastAsia="Calibri" w:hAnsi="Times New Roman"/>
                <w:sz w:val="24"/>
                <w:szCs w:val="24"/>
              </w:rPr>
              <w:t xml:space="preserve">Оценка техники </w:t>
            </w:r>
            <w:r w:rsidRPr="00DD7709">
              <w:rPr>
                <w:rFonts w:ascii="Times New Roman" w:eastAsia="Calibri" w:hAnsi="Times New Roman"/>
                <w:snapToGrid w:val="0"/>
                <w:sz w:val="24"/>
                <w:szCs w:val="24"/>
              </w:rPr>
              <w:t xml:space="preserve">выполнения </w:t>
            </w:r>
            <w:r w:rsidRPr="00DD7709">
              <w:rPr>
                <w:rFonts w:ascii="Times New Roman" w:eastAsia="Calibri" w:hAnsi="Times New Roman"/>
                <w:sz w:val="24"/>
                <w:szCs w:val="24"/>
              </w:rPr>
              <w:t>движений в аэробике,в фитбол- аэробике, в пилатесе.</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346"/>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7.2.</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Атлетическая</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гимнастика (юноши)</w:t>
            </w:r>
          </w:p>
          <w:p w:rsidR="00B62690" w:rsidRPr="00585918" w:rsidRDefault="00B62690" w:rsidP="00B62690">
            <w:pPr>
              <w:rPr>
                <w:rFonts w:ascii="Times New Roman" w:eastAsia="Calibri" w:hAnsi="Times New Roman"/>
                <w:sz w:val="24"/>
                <w:szCs w:val="24"/>
              </w:rPr>
            </w:pPr>
          </w:p>
        </w:tc>
        <w:tc>
          <w:tcPr>
            <w:tcW w:w="2623" w:type="pct"/>
            <w:hideMark/>
          </w:tcPr>
          <w:p w:rsidR="00B62690" w:rsidRPr="00585918" w:rsidRDefault="00B62690" w:rsidP="00B62690">
            <w:pPr>
              <w:tabs>
                <w:tab w:val="left" w:pos="290"/>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p>
        </w:tc>
      </w:tr>
      <w:tr w:rsidR="00B62690" w:rsidRPr="00585918" w:rsidTr="00B62690">
        <w:trPr>
          <w:trHeight w:val="20"/>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585918"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Упражнения на блочных тренажёрах для развития основных мышечных группы.  Упражнения со свободными весами: гантелями, штангами. Упражнения с собственным весом. Техника выполнения упражнений. Комплексы упражнений для акцентированного развития определённых мышечных групп. </w:t>
            </w:r>
            <w:r w:rsidRPr="00585918">
              <w:rPr>
                <w:rFonts w:ascii="Times New Roman" w:eastAsia="Calibri" w:hAnsi="Times New Roman"/>
                <w:sz w:val="24"/>
                <w:szCs w:val="24"/>
              </w:rPr>
              <w:t xml:space="preserve">Круговая тренировка. </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74"/>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274"/>
        </w:trPr>
        <w:tc>
          <w:tcPr>
            <w:tcW w:w="738" w:type="pct"/>
            <w:vMerge/>
            <w:vAlign w:val="center"/>
            <w:hideMark/>
          </w:tcPr>
          <w:p w:rsidR="00B62690" w:rsidRPr="00DD7709" w:rsidRDefault="00B62690" w:rsidP="00B62690">
            <w:pPr>
              <w:rPr>
                <w:rFonts w:ascii="Times New Roman" w:hAnsi="Times New Roman"/>
                <w:sz w:val="24"/>
                <w:szCs w:val="24"/>
              </w:rPr>
            </w:pPr>
          </w:p>
        </w:tc>
        <w:tc>
          <w:tcPr>
            <w:tcW w:w="2623" w:type="pct"/>
            <w:hideMark/>
          </w:tcPr>
          <w:p w:rsidR="00B62690" w:rsidRPr="00DD7709" w:rsidRDefault="00B62690" w:rsidP="00CA2B74">
            <w:pPr>
              <w:numPr>
                <w:ilvl w:val="0"/>
                <w:numId w:val="2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техники выполнения упражнений на тренажёрах, с отягощениями.</w:t>
            </w:r>
          </w:p>
          <w:p w:rsidR="00B62690" w:rsidRPr="00DD7709" w:rsidRDefault="00B62690" w:rsidP="00CA2B74">
            <w:pPr>
              <w:numPr>
                <w:ilvl w:val="0"/>
                <w:numId w:val="2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«Методы регулирования нагрузки», «Особенности использования атлетической гимнастики как средства физической подготовки».</w:t>
            </w:r>
          </w:p>
          <w:p w:rsidR="00B62690" w:rsidRPr="00DD7709" w:rsidRDefault="00B62690" w:rsidP="00CA2B74">
            <w:pPr>
              <w:numPr>
                <w:ilvl w:val="0"/>
                <w:numId w:val="2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-воспитание силовых способностей;</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воспитание силовой выносливости;</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воспитание скоростно-силовых способностей;</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 воспитание гибкости. </w:t>
            </w:r>
          </w:p>
          <w:p w:rsidR="00B62690" w:rsidRPr="00DD7709" w:rsidRDefault="00B62690" w:rsidP="00CA2B74">
            <w:pPr>
              <w:numPr>
                <w:ilvl w:val="0"/>
                <w:numId w:val="2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Выполнение нормативы испытаний (теста) ВФСК (ГТО): рывок гири 16 кг, сгибание и разгибание рук в упоре лёжа на полу, поднимание туловища из положения лёжа на спине.</w:t>
            </w:r>
          </w:p>
          <w:p w:rsidR="00B62690" w:rsidRPr="00DD7709" w:rsidRDefault="00B62690" w:rsidP="00CA2B74">
            <w:pPr>
              <w:numPr>
                <w:ilvl w:val="0"/>
                <w:numId w:val="2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фрагмента занятия на тренажёрах, с отягощениями. </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6</w:t>
            </w:r>
          </w:p>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234"/>
        </w:trPr>
        <w:tc>
          <w:tcPr>
            <w:tcW w:w="3361" w:type="pct"/>
            <w:gridSpan w:val="2"/>
            <w:hideMark/>
          </w:tcPr>
          <w:p w:rsidR="00B62690" w:rsidRPr="00585918" w:rsidRDefault="00B62690" w:rsidP="00B62690">
            <w:pPr>
              <w:rPr>
                <w:rFonts w:ascii="Times New Roman" w:eastAsia="Calibri" w:hAnsi="Times New Roman"/>
                <w:b/>
                <w:sz w:val="24"/>
                <w:szCs w:val="24"/>
              </w:rPr>
            </w:pPr>
            <w:r>
              <w:rPr>
                <w:rFonts w:ascii="Times New Roman" w:eastAsia="Calibri" w:hAnsi="Times New Roman"/>
                <w:b/>
                <w:sz w:val="24"/>
                <w:szCs w:val="24"/>
              </w:rPr>
              <w:t>Промежуточная аттестация</w:t>
            </w:r>
          </w:p>
        </w:tc>
        <w:tc>
          <w:tcPr>
            <w:tcW w:w="796" w:type="pct"/>
            <w:hideMark/>
          </w:tcPr>
          <w:p w:rsidR="00B62690" w:rsidRPr="00585918" w:rsidRDefault="00B62690" w:rsidP="00B62690">
            <w:pPr>
              <w:ind w:left="714" w:hanging="357"/>
              <w:jc w:val="center"/>
              <w:rPr>
                <w:rFonts w:ascii="Times New Roman" w:eastAsia="Calibri" w:hAnsi="Times New Roman"/>
                <w:b/>
                <w:sz w:val="24"/>
                <w:szCs w:val="24"/>
              </w:rPr>
            </w:pPr>
          </w:p>
        </w:tc>
        <w:tc>
          <w:tcPr>
            <w:tcW w:w="843" w:type="pct"/>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34"/>
        </w:trPr>
        <w:tc>
          <w:tcPr>
            <w:tcW w:w="3361" w:type="pct"/>
            <w:gridSpan w:val="2"/>
            <w:hideMark/>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 xml:space="preserve"> Всего                                                                                                                                                          </w:t>
            </w:r>
          </w:p>
        </w:tc>
        <w:tc>
          <w:tcPr>
            <w:tcW w:w="796" w:type="pct"/>
            <w:hideMark/>
          </w:tcPr>
          <w:p w:rsidR="00B62690" w:rsidRPr="00585918" w:rsidRDefault="00B62690" w:rsidP="00B62690">
            <w:pPr>
              <w:ind w:left="714" w:hanging="357"/>
              <w:jc w:val="center"/>
              <w:rPr>
                <w:rFonts w:ascii="Times New Roman" w:eastAsia="Calibri" w:hAnsi="Times New Roman"/>
                <w:b/>
                <w:sz w:val="24"/>
                <w:szCs w:val="24"/>
              </w:rPr>
            </w:pPr>
            <w:r>
              <w:rPr>
                <w:rFonts w:ascii="Times New Roman" w:eastAsia="Calibri" w:hAnsi="Times New Roman"/>
                <w:b/>
                <w:sz w:val="24"/>
                <w:szCs w:val="24"/>
              </w:rPr>
              <w:t>72</w:t>
            </w:r>
          </w:p>
        </w:tc>
        <w:tc>
          <w:tcPr>
            <w:tcW w:w="843" w:type="pct"/>
          </w:tcPr>
          <w:p w:rsidR="00B62690" w:rsidRPr="00585918" w:rsidRDefault="00B62690" w:rsidP="00B62690">
            <w:pPr>
              <w:ind w:left="714" w:hanging="357"/>
              <w:jc w:val="center"/>
              <w:rPr>
                <w:rFonts w:ascii="Times New Roman" w:eastAsia="Calibri" w:hAnsi="Times New Roman"/>
                <w:b/>
                <w:sz w:val="24"/>
                <w:szCs w:val="24"/>
              </w:rPr>
            </w:pPr>
          </w:p>
        </w:tc>
      </w:tr>
    </w:tbl>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Pr="00856782" w:rsidRDefault="00B62690" w:rsidP="00B62690">
      <w:pPr>
        <w:pStyle w:val="114"/>
        <w:jc w:val="both"/>
        <w:rPr>
          <w:rFonts w:ascii="Times New Roman" w:hAnsi="Times New Roman"/>
          <w:i/>
          <w:iCs/>
          <w:color w:val="000000" w:themeColor="text1"/>
        </w:rPr>
      </w:pPr>
      <w:bookmarkStart w:id="304" w:name="_Toc156825295"/>
      <w:bookmarkStart w:id="305" w:name="_Toc169346041"/>
      <w:r w:rsidRPr="00856782">
        <w:rPr>
          <w:rFonts w:ascii="Times New Roman" w:hAnsi="Times New Roman"/>
          <w:color w:val="000000" w:themeColor="text1"/>
        </w:rPr>
        <w:t xml:space="preserve">2.3. </w:t>
      </w:r>
      <w:r>
        <w:rPr>
          <w:rFonts w:ascii="Times New Roman" w:hAnsi="Times New Roman"/>
          <w:color w:val="000000" w:themeColor="text1"/>
        </w:rPr>
        <w:t>Индивидуальный проект</w:t>
      </w:r>
      <w:bookmarkEnd w:id="304"/>
      <w:bookmarkEnd w:id="305"/>
      <w:r w:rsidRPr="00856782">
        <w:rPr>
          <w:rFonts w:ascii="Times New Roman" w:hAnsi="Times New Roman"/>
          <w:color w:val="000000" w:themeColor="text1"/>
        </w:rPr>
        <w:t xml:space="preserve"> </w:t>
      </w:r>
    </w:p>
    <w:p w:rsidR="00B62690" w:rsidRDefault="00B62690" w:rsidP="00B62690">
      <w:pPr>
        <w:rPr>
          <w:rFonts w:ascii="Times New Roman" w:hAnsi="Times New Roman" w:cs="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2"/>
        <w:gridCol w:w="4393"/>
        <w:gridCol w:w="2838"/>
        <w:gridCol w:w="2091"/>
      </w:tblGrid>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w:t>
            </w:r>
          </w:p>
        </w:tc>
        <w:tc>
          <w:tcPr>
            <w:tcW w:w="2229" w:type="pct"/>
            <w:shd w:val="clear" w:color="auto" w:fill="auto"/>
          </w:tcPr>
          <w:p w:rsidR="00B62690" w:rsidRPr="008A146D" w:rsidRDefault="00B62690" w:rsidP="00B62690">
            <w:pPr>
              <w:jc w:val="center"/>
              <w:rPr>
                <w:rFonts w:ascii="Times New Roman" w:hAnsi="Times New Roman" w:cs="Times New Roman"/>
                <w:b/>
                <w:sz w:val="24"/>
                <w:szCs w:val="24"/>
              </w:rPr>
            </w:pPr>
            <w:r w:rsidRPr="008A146D">
              <w:rPr>
                <w:rFonts w:ascii="Times New Roman" w:hAnsi="Times New Roman" w:cs="Times New Roman"/>
                <w:b/>
                <w:sz w:val="24"/>
                <w:szCs w:val="24"/>
              </w:rPr>
              <w:t>Тема проекта</w:t>
            </w:r>
          </w:p>
        </w:tc>
        <w:tc>
          <w:tcPr>
            <w:tcW w:w="1440" w:type="pct"/>
            <w:shd w:val="clear" w:color="auto" w:fill="auto"/>
          </w:tcPr>
          <w:p w:rsidR="00B62690" w:rsidRPr="008A146D" w:rsidRDefault="00B62690" w:rsidP="00B62690">
            <w:pPr>
              <w:jc w:val="center"/>
              <w:rPr>
                <w:rFonts w:ascii="Times New Roman" w:hAnsi="Times New Roman" w:cs="Times New Roman"/>
                <w:b/>
                <w:sz w:val="24"/>
                <w:szCs w:val="24"/>
              </w:rPr>
            </w:pPr>
            <w:r w:rsidRPr="008A146D">
              <w:rPr>
                <w:rFonts w:ascii="Times New Roman" w:hAnsi="Times New Roman" w:cs="Times New Roman"/>
                <w:b/>
                <w:sz w:val="24"/>
                <w:szCs w:val="24"/>
              </w:rPr>
              <w:t>Тип проекта</w:t>
            </w:r>
          </w:p>
        </w:tc>
        <w:tc>
          <w:tcPr>
            <w:tcW w:w="1061" w:type="pct"/>
            <w:shd w:val="clear" w:color="auto" w:fill="auto"/>
          </w:tcPr>
          <w:p w:rsidR="00B62690" w:rsidRPr="008A146D" w:rsidRDefault="00B62690" w:rsidP="00B62690">
            <w:pPr>
              <w:jc w:val="center"/>
              <w:rPr>
                <w:rFonts w:ascii="Times New Roman" w:hAnsi="Times New Roman" w:cs="Times New Roman"/>
                <w:b/>
                <w:sz w:val="24"/>
                <w:szCs w:val="24"/>
              </w:rPr>
            </w:pPr>
            <w:r w:rsidRPr="008A146D">
              <w:rPr>
                <w:rFonts w:ascii="Times New Roman" w:hAnsi="Times New Roman" w:cs="Times New Roman"/>
                <w:b/>
                <w:sz w:val="24"/>
                <w:szCs w:val="24"/>
              </w:rPr>
              <w:t>Форма проекта</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1</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Влияние гиподинамии на состояние здоровья человека.</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 xml:space="preserve">Презентация </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2</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Влияние физических упражнений на здоровье человека</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3</w:t>
            </w:r>
          </w:p>
        </w:tc>
        <w:tc>
          <w:tcPr>
            <w:tcW w:w="2229" w:type="pct"/>
            <w:shd w:val="clear" w:color="auto" w:fill="auto"/>
          </w:tcPr>
          <w:p w:rsidR="00B62690" w:rsidRPr="008A146D" w:rsidRDefault="00B62690" w:rsidP="00B62690">
            <w:pPr>
              <w:jc w:val="both"/>
              <w:rPr>
                <w:rFonts w:ascii="Times New Roman" w:hAnsi="Times New Roman" w:cs="Times New Roman"/>
                <w:sz w:val="24"/>
                <w:szCs w:val="24"/>
                <w:lang w:eastAsia="ar-SA"/>
              </w:rPr>
            </w:pPr>
            <w:r w:rsidRPr="008A146D">
              <w:rPr>
                <w:rFonts w:ascii="Times New Roman" w:hAnsi="Times New Roman" w:cs="Times New Roman"/>
                <w:sz w:val="24"/>
                <w:szCs w:val="24"/>
                <w:lang w:eastAsia="ar-SA"/>
              </w:rPr>
              <w:t>Спорт как компонент физической культуры его виды и  влияние на здоровье человека.</w:t>
            </w:r>
          </w:p>
          <w:p w:rsidR="00B62690" w:rsidRPr="008A146D" w:rsidRDefault="00B62690" w:rsidP="00B62690">
            <w:pPr>
              <w:tabs>
                <w:tab w:val="left" w:pos="6225"/>
              </w:tabs>
              <w:jc w:val="both"/>
              <w:rPr>
                <w:rFonts w:ascii="Times New Roman" w:hAnsi="Times New Roman" w:cs="Times New Roman"/>
                <w:sz w:val="24"/>
                <w:szCs w:val="24"/>
              </w:rPr>
            </w:pP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 xml:space="preserve">Реферат </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4</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Благоприятное влияние силовых упражнений на комплекс морфофункциональных показателей студентов в юношеском возрасте</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5</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 xml:space="preserve">Правила и техника безопасности игр :  волейбол, баскетбол, футбол </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6</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Профилактика и лечение заболеваний опорно-оздоровительного аппарата средствами ЛФК и АФК</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7</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Основы  и принципы здорового питания при занятиях физической культурой</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8</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Индексы физического совершенства организма человека</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Реферат</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9</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 xml:space="preserve">Гигиена при занятиях спортом </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10</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Формирование волевых качеств при занятиях физической культурой</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11</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Организация режима дня и отдыха при занятиях физической культурой</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12</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Методика физической подготовки для сдачи нормативов комплекса ГТО</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bl>
    <w:p w:rsidR="00B62690" w:rsidRDefault="00B62690" w:rsidP="00B62690">
      <w:pPr>
        <w:pStyle w:val="1f0"/>
        <w:rPr>
          <w:rFonts w:ascii="Times New Roman" w:hAnsi="Times New Roman"/>
        </w:r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DD7709">
        <w:rPr>
          <w:rFonts w:ascii="Times New Roman" w:eastAsia="Calibri" w:hAnsi="Times New Roman"/>
          <w:sz w:val="24"/>
          <w:szCs w:val="24"/>
        </w:rPr>
        <w:t>Спортивный зал</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FD4938" w:rsidRDefault="00B62690" w:rsidP="00B62690">
      <w:pPr>
        <w:pStyle w:val="114"/>
        <w:rPr>
          <w:rFonts w:ascii="Times New Roman" w:eastAsia="Times New Roman" w:hAnsi="Times New Roman"/>
        </w:rPr>
      </w:pPr>
      <w:r w:rsidRPr="00FD4938">
        <w:rPr>
          <w:rFonts w:ascii="Times New Roman" w:hAnsi="Times New Roman"/>
        </w:rPr>
        <w:t>3.2. Учебно-методическое обеспечение</w:t>
      </w:r>
    </w:p>
    <w:p w:rsidR="00B62690" w:rsidRPr="00FD4938" w:rsidRDefault="00705146"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62690" w:rsidRPr="00FD4938">
        <w:rPr>
          <w:rFonts w:ascii="Times New Roman" w:hAnsi="Times New Roman"/>
          <w:bCs/>
          <w:sz w:val="24"/>
          <w:szCs w:val="24"/>
        </w:rPr>
        <w:t>.</w:t>
      </w:r>
    </w:p>
    <w:p w:rsidR="00B62690" w:rsidRPr="00FD4938" w:rsidRDefault="00B62690" w:rsidP="00B62690">
      <w:pPr>
        <w:pStyle w:val="a4"/>
        <w:spacing w:line="276" w:lineRule="auto"/>
        <w:ind w:left="0" w:firstLine="709"/>
        <w:rPr>
          <w:rFonts w:ascii="Times New Roman" w:hAnsi="Times New Roman" w:cs="Times New Roman"/>
          <w:b/>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FD4938">
        <w:rPr>
          <w:rFonts w:ascii="Times New Roman" w:hAnsi="Times New Roman" w:cs="Times New Roman"/>
          <w:b/>
          <w:sz w:val="24"/>
          <w:szCs w:val="24"/>
        </w:rPr>
        <w:t>3.2.1. Основные печатные и/или электронные издания</w:t>
      </w:r>
    </w:p>
    <w:p w:rsidR="00B62690" w:rsidRPr="00DD7709" w:rsidRDefault="00B62690" w:rsidP="00B62690">
      <w:pPr>
        <w:ind w:firstLine="709"/>
        <w:jc w:val="both"/>
        <w:rPr>
          <w:rFonts w:ascii="Times New Roman" w:hAnsi="Times New Roman"/>
          <w:sz w:val="24"/>
          <w:szCs w:val="24"/>
        </w:rPr>
      </w:pPr>
      <w:r w:rsidRPr="00DD7709">
        <w:rPr>
          <w:rFonts w:ascii="Times New Roman" w:hAnsi="Times New Roman"/>
          <w:sz w:val="24"/>
          <w:szCs w:val="24"/>
        </w:rPr>
        <w:t>1.Виленский М. Я., Горшков А. Г. Физическая культура. Учебник. М.: КноРус, 2020.216 с.</w:t>
      </w:r>
    </w:p>
    <w:p w:rsidR="00B62690" w:rsidRPr="008078DF" w:rsidRDefault="00B62690" w:rsidP="00B62690">
      <w:pPr>
        <w:ind w:firstLine="709"/>
        <w:jc w:val="both"/>
        <w:rPr>
          <w:rFonts w:ascii="Times New Roman" w:hAnsi="Times New Roman" w:cs="Times New Roman"/>
          <w:sz w:val="24"/>
          <w:szCs w:val="24"/>
        </w:rPr>
      </w:pPr>
      <w:r w:rsidRPr="00DD7709">
        <w:rPr>
          <w:rFonts w:ascii="Times New Roman" w:hAnsi="Times New Roman"/>
          <w:sz w:val="24"/>
          <w:szCs w:val="24"/>
        </w:rPr>
        <w:t xml:space="preserve">2.Бишаева А.А., Малков А.А. Физическая культура. Учебник. М.: КноРус, 2020. </w:t>
      </w:r>
      <w:r w:rsidRPr="008078DF">
        <w:rPr>
          <w:rFonts w:ascii="Times New Roman" w:hAnsi="Times New Roman" w:cs="Times New Roman"/>
          <w:sz w:val="24"/>
          <w:szCs w:val="24"/>
        </w:rPr>
        <w:t xml:space="preserve">312 с. </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3.Ростомашвили Л. Н. Адаптивная физическая культура в работе с лицами со сложными (комплексными) нарушениями развития. М.: Спорт, 2020. 164 с. </w:t>
      </w:r>
    </w:p>
    <w:p w:rsidR="00B62690" w:rsidRPr="008078DF" w:rsidRDefault="00B62690" w:rsidP="00B62690">
      <w:pPr>
        <w:ind w:firstLine="709"/>
        <w:contextualSpacing/>
        <w:jc w:val="both"/>
        <w:rPr>
          <w:rFonts w:ascii="Times New Roman" w:hAnsi="Times New Roman" w:cs="Times New Roman"/>
          <w:b/>
          <w:sz w:val="24"/>
          <w:szCs w:val="24"/>
        </w:rPr>
      </w:pPr>
      <w:r w:rsidRPr="008078DF">
        <w:rPr>
          <w:rFonts w:ascii="Times New Roman" w:hAnsi="Times New Roman" w:cs="Times New Roman"/>
          <w:b/>
          <w:sz w:val="24"/>
          <w:szCs w:val="24"/>
        </w:rPr>
        <w:t xml:space="preserve">3.2.2. Основные электронные издания </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1. </w:t>
      </w:r>
      <w:hyperlink r:id="rId53" w:history="1">
        <w:r w:rsidRPr="008078DF">
          <w:rPr>
            <w:rStyle w:val="af0"/>
            <w:rFonts w:ascii="Times New Roman" w:hAnsi="Times New Roman" w:cs="Times New Roman"/>
            <w:sz w:val="24"/>
            <w:szCs w:val="24"/>
          </w:rPr>
          <w:t>https://www.biblio-online.ru</w:t>
        </w:r>
      </w:hyperlink>
      <w:r w:rsidRPr="008078DF">
        <w:rPr>
          <w:rFonts w:ascii="Times New Roman" w:hAnsi="Times New Roman" w:cs="Times New Roman"/>
          <w:sz w:val="24"/>
          <w:szCs w:val="24"/>
        </w:rPr>
        <w:t xml:space="preserve"> Образовательная платформа Юрайт;</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2. Российская электронная школа;</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3. </w:t>
      </w:r>
      <w:hyperlink r:id="rId54" w:history="1">
        <w:r w:rsidRPr="008078DF">
          <w:rPr>
            <w:rStyle w:val="af0"/>
            <w:rFonts w:ascii="Times New Roman" w:hAnsi="Times New Roman" w:cs="Times New Roman"/>
            <w:sz w:val="24"/>
            <w:szCs w:val="24"/>
          </w:rPr>
          <w:t>https://znanium.com</w:t>
        </w:r>
      </w:hyperlink>
      <w:r w:rsidRPr="008078DF">
        <w:rPr>
          <w:rFonts w:ascii="Times New Roman" w:hAnsi="Times New Roman" w:cs="Times New Roman"/>
          <w:sz w:val="24"/>
          <w:szCs w:val="24"/>
        </w:rPr>
        <w:t xml:space="preserve"> Электронная библиотека «Знаниум»;</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4. </w:t>
      </w:r>
      <w:hyperlink r:id="rId55" w:history="1">
        <w:r w:rsidRPr="008078DF">
          <w:rPr>
            <w:rStyle w:val="af0"/>
            <w:rFonts w:ascii="Times New Roman" w:hAnsi="Times New Roman" w:cs="Times New Roman"/>
            <w:sz w:val="24"/>
            <w:szCs w:val="24"/>
          </w:rPr>
          <w:t>https://elearning.academia-moscow.ru/</w:t>
        </w:r>
      </w:hyperlink>
      <w:r w:rsidRPr="008078DF">
        <w:rPr>
          <w:rFonts w:ascii="Times New Roman" w:hAnsi="Times New Roman" w:cs="Times New Roman"/>
          <w:sz w:val="24"/>
          <w:szCs w:val="24"/>
        </w:rPr>
        <w:t xml:space="preserve"> Платформа «Академия»;</w:t>
      </w:r>
    </w:p>
    <w:p w:rsidR="00B62690" w:rsidRPr="008078DF" w:rsidRDefault="00B62690" w:rsidP="00B62690">
      <w:pPr>
        <w:ind w:firstLine="709"/>
        <w:contextualSpacing/>
        <w:jc w:val="both"/>
        <w:rPr>
          <w:rFonts w:ascii="Times New Roman" w:hAnsi="Times New Roman" w:cs="Times New Roman"/>
          <w:b/>
          <w:sz w:val="24"/>
          <w:szCs w:val="24"/>
        </w:rPr>
      </w:pPr>
      <w:r w:rsidRPr="008078DF">
        <w:rPr>
          <w:rFonts w:ascii="Times New Roman" w:hAnsi="Times New Roman" w:cs="Times New Roman"/>
          <w:sz w:val="24"/>
          <w:szCs w:val="24"/>
        </w:rPr>
        <w:t xml:space="preserve">5. </w:t>
      </w:r>
      <w:r w:rsidRPr="008078DF">
        <w:rPr>
          <w:rFonts w:ascii="Times New Roman" w:hAnsi="Times New Roman" w:cs="Times New Roman"/>
          <w:sz w:val="24"/>
          <w:szCs w:val="24"/>
          <w:u w:val="single"/>
        </w:rPr>
        <w:t>http://znanium.com/catalog/product/1002017</w:t>
      </w:r>
    </w:p>
    <w:p w:rsidR="00B62690" w:rsidRPr="008078DF" w:rsidRDefault="00B62690" w:rsidP="00B62690">
      <w:pPr>
        <w:ind w:firstLine="709"/>
        <w:contextualSpacing/>
        <w:jc w:val="both"/>
        <w:rPr>
          <w:rFonts w:ascii="Times New Roman" w:hAnsi="Times New Roman" w:cs="Times New Roman"/>
          <w:b/>
          <w:sz w:val="24"/>
          <w:szCs w:val="24"/>
        </w:rPr>
      </w:pPr>
      <w:r w:rsidRPr="008078DF">
        <w:rPr>
          <w:rFonts w:ascii="Times New Roman" w:hAnsi="Times New Roman" w:cs="Times New Roman"/>
          <w:sz w:val="24"/>
          <w:szCs w:val="24"/>
        </w:rPr>
        <w:t xml:space="preserve">6. Физическая культура студентов специального учебного отделения / Л. Н. Гелецкая. - Красноярск: Сибирский федеральный университет, 2014. - 220 с. - ISBN 978-5-7638-2997-6. </w:t>
      </w:r>
      <w:hyperlink r:id="rId56" w:history="1">
        <w:r w:rsidRPr="008078DF">
          <w:rPr>
            <w:rFonts w:ascii="Times New Roman" w:hAnsi="Times New Roman" w:cs="Times New Roman"/>
            <w:sz w:val="24"/>
            <w:szCs w:val="24"/>
            <w:u w:val="single"/>
          </w:rPr>
          <w:t>http://znanium.com/go.php?id=511522</w:t>
        </w:r>
      </w:hyperlink>
    </w:p>
    <w:p w:rsidR="00B62690" w:rsidRPr="008078DF" w:rsidRDefault="00B62690" w:rsidP="00B62690">
      <w:pPr>
        <w:ind w:firstLine="709"/>
        <w:contextualSpacing/>
        <w:jc w:val="both"/>
        <w:rPr>
          <w:rFonts w:ascii="Times New Roman" w:hAnsi="Times New Roman" w:cs="Times New Roman"/>
          <w:sz w:val="24"/>
          <w:szCs w:val="24"/>
        </w:rPr>
      </w:pPr>
      <w:r w:rsidRPr="008078DF">
        <w:rPr>
          <w:rFonts w:ascii="Times New Roman" w:hAnsi="Times New Roman" w:cs="Times New Roman"/>
          <w:sz w:val="24"/>
          <w:szCs w:val="24"/>
        </w:rPr>
        <w:t xml:space="preserve">7. Физическая культура (СПО) / Виленский М.Я., Горшков А.Г. - Москва :КноРус, 2015. 214. - ISBN 978-5-406-04313-4. </w:t>
      </w:r>
      <w:hyperlink r:id="rId57" w:history="1">
        <w:r w:rsidRPr="008078DF">
          <w:rPr>
            <w:rFonts w:ascii="Times New Roman" w:hAnsi="Times New Roman" w:cs="Times New Roman"/>
            <w:sz w:val="24"/>
            <w:szCs w:val="24"/>
            <w:u w:val="single"/>
          </w:rPr>
          <w:t>http://www.book.ru/book/916506</w:t>
        </w:r>
      </w:hyperlink>
    </w:p>
    <w:p w:rsidR="00B62690" w:rsidRPr="008078DF" w:rsidRDefault="00B62690" w:rsidP="00B62690">
      <w:pPr>
        <w:ind w:firstLine="709"/>
        <w:contextualSpacing/>
        <w:jc w:val="both"/>
        <w:rPr>
          <w:rFonts w:ascii="Times New Roman" w:hAnsi="Times New Roman" w:cs="Times New Roman"/>
          <w:b/>
          <w:sz w:val="24"/>
          <w:szCs w:val="24"/>
        </w:rPr>
      </w:pPr>
      <w:r w:rsidRPr="008078DF">
        <w:rPr>
          <w:rFonts w:ascii="Times New Roman" w:hAnsi="Times New Roman" w:cs="Times New Roman"/>
          <w:sz w:val="24"/>
          <w:szCs w:val="24"/>
        </w:rPr>
        <w:t xml:space="preserve">8.Физическая культура (СПО) / Кузнецов В.С., Колодницкий Г.А. - Москва :КноРус, 2016. - 256. - ISBN 978-5-406-04754-5. URL: </w:t>
      </w:r>
      <w:hyperlink r:id="rId58" w:history="1">
        <w:r w:rsidRPr="008078DF">
          <w:rPr>
            <w:rFonts w:ascii="Times New Roman" w:hAnsi="Times New Roman" w:cs="Times New Roman"/>
            <w:sz w:val="24"/>
            <w:szCs w:val="24"/>
            <w:u w:val="single"/>
          </w:rPr>
          <w:t>http://www.book.ru/book/918488</w:t>
        </w:r>
      </w:hyperlink>
    </w:p>
    <w:p w:rsidR="00B62690" w:rsidRDefault="00B62690" w:rsidP="00B62690">
      <w:pPr>
        <w:spacing w:after="200" w:line="276" w:lineRule="auto"/>
        <w:ind w:firstLine="709"/>
        <w:jc w:val="both"/>
        <w:rPr>
          <w:rFonts w:ascii="Times New Roman" w:hAnsi="Times New Roman" w:cs="Times New Roman"/>
          <w:bCs/>
          <w:i/>
          <w:sz w:val="24"/>
          <w:szCs w:val="24"/>
        </w:rP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43"/>
        <w:gridCol w:w="3020"/>
        <w:gridCol w:w="3685"/>
      </w:tblGrid>
      <w:tr w:rsidR="00B62690" w:rsidRPr="00985111" w:rsidTr="00B62690">
        <w:trPr>
          <w:trHeight w:val="519"/>
        </w:trPr>
        <w:tc>
          <w:tcPr>
            <w:tcW w:w="1561"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549"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890"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561" w:type="pct"/>
          </w:tcPr>
          <w:p w:rsidR="00B62690" w:rsidRPr="00DD7709" w:rsidRDefault="00B62690" w:rsidP="00B62690">
            <w:pPr>
              <w:rPr>
                <w:rFonts w:ascii="Times New Roman" w:hAnsi="Times New Roman"/>
                <w:b/>
                <w:bCs/>
                <w:sz w:val="24"/>
                <w:szCs w:val="24"/>
              </w:rPr>
            </w:pPr>
            <w:r w:rsidRPr="00DD7709">
              <w:rPr>
                <w:rFonts w:ascii="Times New Roman" w:hAnsi="Times New Roman"/>
                <w:b/>
                <w:bCs/>
                <w:sz w:val="24"/>
                <w:szCs w:val="24"/>
              </w:rPr>
              <w:t>Перечень знаний, осваиваемых в рамках дисциплины</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Роль физической культуры в общекультурном, профессиональном и социальном развитии человека;</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Основы здорового образа жизни;</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Условия профессиональной деятельности и зоны риска физического здоровья для специальности</w:t>
            </w:r>
          </w:p>
          <w:p w:rsidR="00B62690" w:rsidRPr="00585918" w:rsidRDefault="00B62690" w:rsidP="00B62690">
            <w:pPr>
              <w:rPr>
                <w:rFonts w:ascii="Times New Roman" w:hAnsi="Times New Roman"/>
                <w:bCs/>
                <w:sz w:val="24"/>
                <w:szCs w:val="24"/>
              </w:rPr>
            </w:pPr>
            <w:r w:rsidRPr="00585918">
              <w:rPr>
                <w:rFonts w:ascii="Times New Roman" w:hAnsi="Times New Roman"/>
                <w:sz w:val="24"/>
                <w:szCs w:val="24"/>
              </w:rPr>
              <w:t>Средства профилактики перенапряжения</w:t>
            </w:r>
          </w:p>
        </w:tc>
        <w:tc>
          <w:tcPr>
            <w:tcW w:w="1549" w:type="pct"/>
          </w:tcPr>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iCs/>
                <w:sz w:val="24"/>
                <w:szCs w:val="24"/>
              </w:rPr>
              <w:t xml:space="preserve">91-100% правильных ответов оценка 5 (отлично) </w:t>
            </w:r>
          </w:p>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iCs/>
                <w:sz w:val="24"/>
                <w:szCs w:val="24"/>
              </w:rPr>
              <w:t xml:space="preserve">71-90% правильных ответов оценка 4 (хорошо) </w:t>
            </w:r>
          </w:p>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iCs/>
                <w:sz w:val="24"/>
                <w:szCs w:val="24"/>
              </w:rPr>
              <w:t xml:space="preserve">61-70% правильных ответов оценка 3 (удовлетворительно) </w:t>
            </w:r>
          </w:p>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iCs/>
                <w:sz w:val="24"/>
                <w:szCs w:val="24"/>
              </w:rPr>
              <w:t>Менее 60% правильных ответов оценка 2 (неудовлетворительно)</w:t>
            </w:r>
          </w:p>
        </w:tc>
        <w:tc>
          <w:tcPr>
            <w:tcW w:w="1890" w:type="pct"/>
          </w:tcPr>
          <w:p w:rsidR="00B62690" w:rsidRPr="00DD7709" w:rsidRDefault="00B62690" w:rsidP="00B62690">
            <w:pPr>
              <w:autoSpaceDE w:val="0"/>
              <w:autoSpaceDN w:val="0"/>
              <w:adjustRightInd w:val="0"/>
              <w:rPr>
                <w:rFonts w:ascii="Times New Roman" w:hAnsi="Times New Roman"/>
                <w:iCs/>
                <w:sz w:val="24"/>
                <w:szCs w:val="24"/>
              </w:rPr>
            </w:pPr>
            <w:r w:rsidRPr="00DD7709">
              <w:rPr>
                <w:rFonts w:ascii="Times New Roman" w:hAnsi="Times New Roman"/>
                <w:b/>
                <w:bCs/>
                <w:iCs/>
                <w:sz w:val="24"/>
                <w:szCs w:val="24"/>
              </w:rPr>
              <w:t xml:space="preserve">Текущий контроль: </w:t>
            </w:r>
            <w:r w:rsidRPr="00DD7709">
              <w:rPr>
                <w:rFonts w:ascii="Times New Roman" w:hAnsi="Times New Roman"/>
                <w:iCs/>
                <w:sz w:val="24"/>
                <w:szCs w:val="24"/>
              </w:rPr>
              <w:t>Экспертная оценка тестирования</w:t>
            </w:r>
          </w:p>
          <w:p w:rsidR="00B62690" w:rsidRPr="00DD7709" w:rsidRDefault="00B62690" w:rsidP="00B62690">
            <w:pPr>
              <w:autoSpaceDE w:val="0"/>
              <w:autoSpaceDN w:val="0"/>
              <w:adjustRightInd w:val="0"/>
              <w:rPr>
                <w:rFonts w:ascii="Times New Roman" w:hAnsi="Times New Roman"/>
                <w:sz w:val="24"/>
                <w:szCs w:val="24"/>
              </w:rPr>
            </w:pPr>
          </w:p>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b/>
                <w:bCs/>
                <w:iCs/>
                <w:sz w:val="24"/>
                <w:szCs w:val="24"/>
              </w:rPr>
              <w:t xml:space="preserve">Промежуточная аттестация: </w:t>
            </w:r>
          </w:p>
          <w:p w:rsidR="00B62690" w:rsidRPr="00DD7709" w:rsidRDefault="00B62690" w:rsidP="00B62690">
            <w:pPr>
              <w:rPr>
                <w:rFonts w:ascii="Times New Roman" w:hAnsi="Times New Roman"/>
                <w:bCs/>
                <w:sz w:val="24"/>
                <w:szCs w:val="24"/>
              </w:rPr>
            </w:pPr>
            <w:r w:rsidRPr="00DD7709">
              <w:rPr>
                <w:rFonts w:ascii="Times New Roman" w:hAnsi="Times New Roman"/>
                <w:iCs/>
                <w:sz w:val="24"/>
                <w:szCs w:val="24"/>
              </w:rPr>
              <w:t>Экспертная оценка при сдаче дифференцированного зачета</w:t>
            </w:r>
          </w:p>
        </w:tc>
      </w:tr>
      <w:tr w:rsidR="00B62690" w:rsidRPr="00985111" w:rsidTr="00B62690">
        <w:trPr>
          <w:trHeight w:val="698"/>
        </w:trPr>
        <w:tc>
          <w:tcPr>
            <w:tcW w:w="1561" w:type="pct"/>
          </w:tcPr>
          <w:p w:rsidR="00B62690" w:rsidRPr="00DD7709" w:rsidRDefault="00B62690" w:rsidP="00B62690">
            <w:pPr>
              <w:rPr>
                <w:rFonts w:ascii="Times New Roman" w:hAnsi="Times New Roman"/>
                <w:b/>
                <w:bCs/>
                <w:sz w:val="24"/>
                <w:szCs w:val="24"/>
              </w:rPr>
            </w:pPr>
            <w:r w:rsidRPr="00DD7709">
              <w:rPr>
                <w:rFonts w:ascii="Times New Roman" w:hAnsi="Times New Roman"/>
                <w:b/>
                <w:bCs/>
                <w:sz w:val="24"/>
                <w:szCs w:val="24"/>
              </w:rPr>
              <w:t>Перечень умений, осваиваемых в рамках дисциплины</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Использовать физкультурно-оздоровительную деятельность для укрепления здоровья, достижения жизненных и профессиональных целей;</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Применять рациональные приемы двигательных функций в профессиональной деятельности</w:t>
            </w:r>
          </w:p>
          <w:p w:rsidR="00B62690" w:rsidRPr="00DD7709" w:rsidRDefault="00B62690" w:rsidP="00B62690">
            <w:pPr>
              <w:rPr>
                <w:rFonts w:ascii="Times New Roman" w:hAnsi="Times New Roman"/>
                <w:bCs/>
                <w:sz w:val="24"/>
                <w:szCs w:val="24"/>
              </w:rPr>
            </w:pPr>
            <w:r w:rsidRPr="00DD7709">
              <w:rPr>
                <w:rFonts w:ascii="Times New Roman" w:hAnsi="Times New Roman"/>
                <w:sz w:val="24"/>
                <w:szCs w:val="24"/>
              </w:rPr>
              <w:t>Пользоваться средствами профилактики перенапряжения характерными для данной специальности</w:t>
            </w:r>
          </w:p>
        </w:tc>
        <w:tc>
          <w:tcPr>
            <w:tcW w:w="1549" w:type="pct"/>
          </w:tcPr>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 xml:space="preserve">Оценка уровня развития физических качеств занимающихся наиболее целесообразно проводить по приросту к исходным показателям.  </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 xml:space="preserve">Для этого организуется тестирование в контрольных точках: </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На входе – начало учебного года, семестра;</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 xml:space="preserve">На выходе – в конце учебного года, семестра, изучения темы  программы.  </w:t>
            </w:r>
          </w:p>
          <w:p w:rsidR="00B62690" w:rsidRPr="00DD7709" w:rsidRDefault="00B62690" w:rsidP="00B62690">
            <w:pPr>
              <w:autoSpaceDE w:val="0"/>
              <w:autoSpaceDN w:val="0"/>
              <w:adjustRightInd w:val="0"/>
              <w:rPr>
                <w:rFonts w:ascii="Times New Roman" w:hAnsi="Times New Roman"/>
                <w:sz w:val="24"/>
                <w:szCs w:val="24"/>
              </w:rPr>
            </w:pPr>
          </w:p>
        </w:tc>
        <w:tc>
          <w:tcPr>
            <w:tcW w:w="1890" w:type="pct"/>
          </w:tcPr>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Методы оценки результатов:</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накопительная система баллов, на основе которой  выставляется итоговая отметка;</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традиционная система отметок в баллах за каждую выполненную работу, на основе которых выставляется итоговая отметка;</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тестирование в контрольных точках.</w:t>
            </w:r>
          </w:p>
          <w:p w:rsidR="00B62690" w:rsidRPr="00DD7709" w:rsidRDefault="00B62690" w:rsidP="00B62690">
            <w:pPr>
              <w:rPr>
                <w:rFonts w:ascii="Times New Roman" w:hAnsi="Times New Roman"/>
                <w:sz w:val="24"/>
                <w:szCs w:val="24"/>
              </w:rPr>
            </w:pPr>
            <w:r w:rsidRPr="00DD7709">
              <w:rPr>
                <w:rFonts w:ascii="Times New Roman" w:hAnsi="Times New Roman"/>
                <w:b/>
                <w:sz w:val="24"/>
                <w:szCs w:val="24"/>
              </w:rPr>
              <w:t>Лёгкая атлетика</w:t>
            </w:r>
            <w:r w:rsidRPr="00DD7709">
              <w:rPr>
                <w:rFonts w:ascii="Times New Roman" w:hAnsi="Times New Roman"/>
                <w:sz w:val="24"/>
                <w:szCs w:val="24"/>
              </w:rPr>
              <w:t xml:space="preserve">. </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1.Оценка техники выполнения двигательных действий (проводится в ходе занятий):</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бега на короткие,  средние, длинные дистанции;</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прыжков в длину;</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xml:space="preserve">Оценка самостоятельного проведения студентом фрагмента занятия с решением задачи по развитию физического качества средствами лёгкой атлетики. </w:t>
            </w:r>
          </w:p>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Спортивные игры.</w:t>
            </w:r>
          </w:p>
          <w:p w:rsidR="00B62690" w:rsidRPr="00DD7709" w:rsidRDefault="00B62690" w:rsidP="00B62690">
            <w:pPr>
              <w:rPr>
                <w:rFonts w:ascii="Times New Roman" w:hAnsi="Times New Roman"/>
                <w:b/>
                <w:sz w:val="24"/>
                <w:szCs w:val="24"/>
              </w:rPr>
            </w:pPr>
            <w:r w:rsidRPr="00DD7709">
              <w:rPr>
                <w:rFonts w:ascii="Times New Roman" w:hAnsi="Times New Roman"/>
                <w:sz w:val="24"/>
                <w:szCs w:val="24"/>
              </w:rPr>
              <w:t>Оценка техники базовых элементов техники спортивных игр (броски в кольцо, удары по воротам, подачи, передачи, жонглированиие)</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Оценка технико-тактических действий студентов в ходе проведения контрольных соревнований по спортивным играм</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Оценка выполнения студентом функций судьи.</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Оценка самостоятельного проведения  студентом фрагмента занятия с решением задачи по развитию физического качества средствами спортивных игр.</w:t>
            </w:r>
          </w:p>
          <w:p w:rsidR="00B62690" w:rsidRPr="00DD7709" w:rsidRDefault="00B62690" w:rsidP="00B62690">
            <w:pPr>
              <w:jc w:val="both"/>
              <w:rPr>
                <w:rFonts w:ascii="Times New Roman" w:hAnsi="Times New Roman"/>
                <w:b/>
                <w:sz w:val="24"/>
                <w:szCs w:val="24"/>
              </w:rPr>
            </w:pPr>
            <w:r w:rsidRPr="00DD7709">
              <w:rPr>
                <w:rFonts w:ascii="Times New Roman" w:hAnsi="Times New Roman"/>
                <w:b/>
                <w:sz w:val="24"/>
                <w:szCs w:val="24"/>
              </w:rPr>
              <w:t>Аэробика (девушки)</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Оценка техники выполнения комбинаций и связок.</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 xml:space="preserve">Оценка самостоятельного  проведения фрагмента занятия или  занятия </w:t>
            </w:r>
          </w:p>
          <w:p w:rsidR="00B62690" w:rsidRPr="00DD7709" w:rsidRDefault="00B62690" w:rsidP="00B62690">
            <w:pPr>
              <w:jc w:val="both"/>
              <w:rPr>
                <w:rFonts w:ascii="Times New Roman" w:hAnsi="Times New Roman"/>
                <w:sz w:val="24"/>
                <w:szCs w:val="24"/>
              </w:rPr>
            </w:pPr>
            <w:r w:rsidRPr="00DD7709">
              <w:rPr>
                <w:rFonts w:ascii="Times New Roman" w:hAnsi="Times New Roman"/>
                <w:b/>
                <w:sz w:val="24"/>
                <w:szCs w:val="24"/>
              </w:rPr>
              <w:t>Атлетическая гимнастика (юноши</w:t>
            </w:r>
            <w:r w:rsidRPr="00DD7709">
              <w:rPr>
                <w:rFonts w:ascii="Times New Roman" w:hAnsi="Times New Roman"/>
                <w:sz w:val="24"/>
                <w:szCs w:val="24"/>
              </w:rPr>
              <w:t>)</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 xml:space="preserve">Оценка техники выполнения упражнений на тренажёрах, комплексов с отягощениями, с самоотягощениями. </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 xml:space="preserve">Самостоятельное проведение фрагмента занятия или занятия </w:t>
            </w:r>
          </w:p>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Лыжная подготовка.</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Оценка техники передвижения на лыжах различными ходами,  техники выполнения поворотов, торможения, спусков и подъемов.</w:t>
            </w:r>
          </w:p>
          <w:p w:rsidR="00B62690" w:rsidRPr="00DD7709" w:rsidRDefault="00B62690" w:rsidP="00B62690">
            <w:pPr>
              <w:rPr>
                <w:rFonts w:ascii="Times New Roman" w:hAnsi="Times New Roman"/>
                <w:sz w:val="24"/>
                <w:szCs w:val="24"/>
              </w:rPr>
            </w:pPr>
            <w:r w:rsidRPr="00DD7709">
              <w:rPr>
                <w:rFonts w:ascii="Times New Roman" w:hAnsi="Times New Roman"/>
                <w:b/>
                <w:sz w:val="24"/>
                <w:szCs w:val="24"/>
              </w:rPr>
              <w:t>Конькобежная подготовка</w:t>
            </w:r>
            <w:r w:rsidRPr="00DD7709">
              <w:rPr>
                <w:rFonts w:ascii="Times New Roman" w:hAnsi="Times New Roman"/>
                <w:sz w:val="24"/>
                <w:szCs w:val="24"/>
              </w:rPr>
              <w:t xml:space="preserve">. </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xml:space="preserve">Оценка техники бега по повороту, стартового разгона, торможения. Оценка техники пробегания дистанции 300-500 метров без учёта времени. </w:t>
            </w:r>
          </w:p>
          <w:p w:rsidR="00B62690" w:rsidRPr="00DD7709" w:rsidRDefault="00B62690" w:rsidP="00B62690">
            <w:pPr>
              <w:rPr>
                <w:rFonts w:ascii="Times New Roman" w:hAnsi="Times New Roman"/>
                <w:sz w:val="24"/>
                <w:szCs w:val="24"/>
              </w:rPr>
            </w:pPr>
            <w:r w:rsidRPr="00DD7709">
              <w:rPr>
                <w:rFonts w:ascii="Times New Roman" w:hAnsi="Times New Roman"/>
                <w:b/>
                <w:sz w:val="24"/>
                <w:szCs w:val="24"/>
              </w:rPr>
              <w:t>Кроссовая подготовка</w:t>
            </w:r>
            <w:r w:rsidRPr="00DD7709">
              <w:rPr>
                <w:rFonts w:ascii="Times New Roman" w:hAnsi="Times New Roman"/>
                <w:sz w:val="24"/>
                <w:szCs w:val="24"/>
              </w:rPr>
              <w:t>.</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xml:space="preserve">Оценка техники пробегания дистанции до 5 км без учёта времени. </w:t>
            </w:r>
          </w:p>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 xml:space="preserve">Плавание. </w:t>
            </w:r>
          </w:p>
          <w:p w:rsidR="00B62690" w:rsidRPr="00DD7709" w:rsidRDefault="00B62690" w:rsidP="00B62690">
            <w:pPr>
              <w:jc w:val="both"/>
              <w:rPr>
                <w:rFonts w:ascii="Times New Roman" w:hAnsi="Times New Roman"/>
                <w:bCs/>
                <w:sz w:val="24"/>
                <w:szCs w:val="24"/>
              </w:rPr>
            </w:pPr>
            <w:r w:rsidRPr="00DD7709">
              <w:rPr>
                <w:rFonts w:ascii="Times New Roman" w:hAnsi="Times New Roman"/>
                <w:sz w:val="24"/>
                <w:szCs w:val="24"/>
              </w:rPr>
              <w:t>Оценка техники плавания способом:</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кроль на спине;</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кроль на груди;</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xml:space="preserve">- брасс. </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Оценка техники:</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старта из воды;</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стартового прыжка с тумбочки.;</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поворотов.</w:t>
            </w:r>
          </w:p>
          <w:p w:rsidR="00B62690" w:rsidRPr="00DD7709" w:rsidRDefault="00B62690" w:rsidP="00B62690">
            <w:pPr>
              <w:jc w:val="both"/>
              <w:rPr>
                <w:rFonts w:ascii="Times New Roman" w:hAnsi="Times New Roman"/>
                <w:bCs/>
                <w:sz w:val="24"/>
                <w:szCs w:val="24"/>
              </w:rPr>
            </w:pPr>
            <w:r w:rsidRPr="00DD7709">
              <w:rPr>
                <w:rFonts w:ascii="Times New Roman" w:hAnsi="Times New Roman"/>
                <w:sz w:val="24"/>
                <w:szCs w:val="24"/>
              </w:rPr>
              <w:t>4. Проплывание избранным способом дистанции 400 м без учёта времени.</w:t>
            </w:r>
          </w:p>
          <w:p w:rsidR="00B62690" w:rsidRPr="00FD4938" w:rsidRDefault="00B62690" w:rsidP="00B62690">
            <w:pPr>
              <w:jc w:val="both"/>
              <w:rPr>
                <w:rFonts w:ascii="Times New Roman" w:hAnsi="Times New Roman"/>
                <w:sz w:val="24"/>
                <w:szCs w:val="24"/>
              </w:rPr>
            </w:pPr>
            <w:r w:rsidRPr="00DD7709">
              <w:rPr>
                <w:rFonts w:ascii="Times New Roman" w:hAnsi="Times New Roman"/>
                <w:sz w:val="24"/>
                <w:szCs w:val="24"/>
              </w:rPr>
              <w:t xml:space="preserve">Для оценки </w:t>
            </w:r>
            <w:r w:rsidRPr="00DD7709">
              <w:rPr>
                <w:rFonts w:ascii="Times New Roman" w:hAnsi="Times New Roman"/>
                <w:b/>
                <w:sz w:val="24"/>
                <w:szCs w:val="24"/>
              </w:rPr>
              <w:t xml:space="preserve">военно-прикладной физической подготовки </w:t>
            </w:r>
            <w:r w:rsidRPr="00DD7709">
              <w:rPr>
                <w:rFonts w:ascii="Times New Roman" w:hAnsi="Times New Roman"/>
                <w:sz w:val="24"/>
                <w:szCs w:val="24"/>
              </w:rPr>
              <w:t>проводится  оценка техники изученных двигательных действий отдельно по видам подготовки: строевой, физической огневой. Проводится оценка уровня развития выносливости и силовых способностей по приросту к исходным показателям.</w:t>
            </w:r>
          </w:p>
        </w:tc>
      </w:tr>
    </w:tbl>
    <w:p w:rsidR="00B62690" w:rsidRDefault="00B62690" w:rsidP="00B62690">
      <w:pPr>
        <w:rPr>
          <w:rFonts w:ascii="Times New Roman" w:hAnsi="Times New Roman" w:cs="Times New Roman"/>
          <w:b/>
          <w:bCs/>
          <w:sz w:val="18"/>
          <w:szCs w:val="18"/>
        </w:rPr>
      </w:pPr>
    </w:p>
    <w:p w:rsidR="00A111E2" w:rsidRDefault="00A111E2">
      <w:pPr>
        <w:rPr>
          <w:rFonts w:ascii="Times New Roman" w:hAnsi="Times New Roman" w:cs="Times New Roman"/>
          <w:b/>
          <w:bCs/>
          <w:sz w:val="24"/>
          <w:szCs w:val="24"/>
        </w:rPr>
      </w:pPr>
      <w:r>
        <w:rPr>
          <w:rFonts w:ascii="Times New Roman" w:hAnsi="Times New Roman" w:cs="Times New Roman"/>
          <w:b/>
          <w:bCs/>
          <w:sz w:val="24"/>
          <w:szCs w:val="24"/>
        </w:rPr>
        <w:br w:type="page"/>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2.10</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E306A6" w:rsidRDefault="00E306A6" w:rsidP="00E306A6">
      <w:pPr>
        <w:pStyle w:val="1"/>
      </w:pPr>
      <w:bookmarkStart w:id="306" w:name="_Toc171337955"/>
      <w:bookmarkStart w:id="307" w:name="_Toc171337981"/>
      <w:bookmarkStart w:id="308" w:name="_Toc171338007"/>
      <w:bookmarkStart w:id="309" w:name="_Toc171338033"/>
      <w:bookmarkStart w:id="310" w:name="_Toc171338059"/>
      <w:bookmarkStart w:id="311" w:name="_Toc171338085"/>
      <w:r>
        <w:t>«ООД.</w:t>
      </w:r>
      <w:r w:rsidRPr="005263B1">
        <w:t xml:space="preserve">10 </w:t>
      </w:r>
      <w:r w:rsidRPr="005263B1">
        <w:rPr>
          <w:color w:val="000000"/>
        </w:rPr>
        <w:t>ОСНОВЫ БЕЗОПАСНОСТИ И ЗАЩИТЫ РОДИНЫ</w:t>
      </w:r>
      <w:r w:rsidRPr="005263B1">
        <w:t>»</w:t>
      </w:r>
      <w:bookmarkEnd w:id="306"/>
      <w:bookmarkEnd w:id="307"/>
      <w:bookmarkEnd w:id="308"/>
      <w:bookmarkEnd w:id="309"/>
      <w:bookmarkEnd w:id="310"/>
      <w:bookmarkEnd w:id="311"/>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 w:rsidR="00E306A6" w:rsidRDefault="00E306A6" w:rsidP="00E306A6"/>
    <w:p w:rsidR="00E306A6" w:rsidRDefault="00E306A6" w:rsidP="00E306A6">
      <w:pPr>
        <w:rPr>
          <w:rFonts w:ascii="Times New Roman" w:eastAsia="Times New Roman" w:hAnsi="Times New Roman" w:cs="Times New Roman"/>
          <w:b/>
          <w:bCs/>
          <w:kern w:val="36"/>
          <w:sz w:val="24"/>
          <w:szCs w:val="24"/>
          <w:lang w:eastAsia="ru-RU"/>
        </w:rPr>
      </w:pPr>
      <w:r>
        <w:br w:type="page"/>
      </w:r>
    </w:p>
    <w:p w:rsidR="00E306A6" w:rsidRPr="00DF068E" w:rsidRDefault="00E306A6" w:rsidP="00E306A6">
      <w:pPr>
        <w:pStyle w:val="1f0"/>
        <w:rPr>
          <w:rFonts w:ascii="Times New Roman" w:hAnsi="Times New Roman"/>
        </w:rPr>
      </w:pPr>
      <w:bookmarkStart w:id="312" w:name="_Toc170380581"/>
      <w:r>
        <w:rPr>
          <w:rFonts w:ascii="Times New Roman" w:hAnsi="Times New Roman"/>
        </w:rPr>
        <w:t>СОДЕРЖАНИЕ</w:t>
      </w:r>
      <w:r w:rsidRPr="00DF068E">
        <w:rPr>
          <w:rFonts w:ascii="Times New Roman" w:hAnsi="Times New Roman"/>
        </w:rPr>
        <w:t xml:space="preserve"> ПРОГРАММЫ</w:t>
      </w:r>
      <w:bookmarkEnd w:id="312"/>
    </w:p>
    <w:p w:rsidR="00E306A6" w:rsidRPr="005263B1" w:rsidRDefault="008709F2" w:rsidP="00E306A6">
      <w:pPr>
        <w:pStyle w:val="14"/>
        <w:rPr>
          <w:rFonts w:asciiTheme="minorHAnsi" w:eastAsiaTheme="minorEastAsia" w:hAnsiTheme="minorHAnsi" w:cstheme="minorBidi"/>
          <w:b w:val="0"/>
          <w:bCs w:val="0"/>
          <w:lang w:eastAsia="ru-RU"/>
        </w:rPr>
      </w:pPr>
      <w:r w:rsidRPr="008709F2">
        <w:rPr>
          <w:b w:val="0"/>
          <w:bCs w:val="0"/>
        </w:rPr>
        <w:fldChar w:fldCharType="begin"/>
      </w:r>
      <w:r w:rsidR="00E306A6" w:rsidRPr="000143A1">
        <w:rPr>
          <w:b w:val="0"/>
          <w:bCs w:val="0"/>
        </w:rPr>
        <w:instrText xml:space="preserve"> TOC \h \z \t "Раздел 1;1;Раздел 1.1;2" </w:instrText>
      </w:r>
      <w:r w:rsidRPr="008709F2">
        <w:rPr>
          <w:b w:val="0"/>
          <w:bCs w:val="0"/>
        </w:rPr>
        <w:fldChar w:fldCharType="separate"/>
      </w:r>
    </w:p>
    <w:p w:rsidR="00E306A6" w:rsidRPr="005263B1" w:rsidRDefault="008709F2" w:rsidP="00E306A6">
      <w:pPr>
        <w:pStyle w:val="14"/>
        <w:tabs>
          <w:tab w:val="left" w:pos="480"/>
        </w:tabs>
        <w:rPr>
          <w:rFonts w:asciiTheme="minorHAnsi" w:eastAsiaTheme="minorEastAsia" w:hAnsiTheme="minorHAnsi" w:cstheme="minorBidi"/>
          <w:b w:val="0"/>
          <w:bCs w:val="0"/>
          <w:lang w:eastAsia="ru-RU"/>
        </w:rPr>
      </w:pPr>
      <w:hyperlink w:anchor="_Toc170380582" w:history="1">
        <w:r w:rsidR="00E306A6" w:rsidRPr="005263B1">
          <w:rPr>
            <w:rStyle w:val="af0"/>
          </w:rPr>
          <w:t>1.</w:t>
        </w:r>
        <w:r w:rsidR="00E306A6" w:rsidRPr="005263B1">
          <w:rPr>
            <w:rFonts w:asciiTheme="minorHAnsi" w:eastAsiaTheme="minorEastAsia" w:hAnsiTheme="minorHAnsi" w:cstheme="minorBidi"/>
            <w:b w:val="0"/>
            <w:bCs w:val="0"/>
            <w:lang w:eastAsia="ru-RU"/>
          </w:rPr>
          <w:tab/>
        </w:r>
        <w:r w:rsidR="00E306A6" w:rsidRPr="005263B1">
          <w:rPr>
            <w:rStyle w:val="af0"/>
          </w:rPr>
          <w:t xml:space="preserve">ОБЩАЯ ХАРАКТЕРИСТИКА </w:t>
        </w:r>
        <w:r w:rsidR="00E306A6" w:rsidRPr="005263B1">
          <w:rPr>
            <w:webHidden/>
          </w:rPr>
          <w:tab/>
        </w:r>
        <w:r w:rsidRPr="005263B1">
          <w:rPr>
            <w:webHidden/>
          </w:rPr>
          <w:fldChar w:fldCharType="begin"/>
        </w:r>
        <w:r w:rsidR="00E306A6" w:rsidRPr="005263B1">
          <w:rPr>
            <w:webHidden/>
          </w:rPr>
          <w:instrText xml:space="preserve"> PAGEREF _Toc170380582 \h </w:instrText>
        </w:r>
        <w:r w:rsidRPr="005263B1">
          <w:rPr>
            <w:webHidden/>
          </w:rPr>
        </w:r>
        <w:r w:rsidRPr="005263B1">
          <w:rPr>
            <w:webHidden/>
          </w:rPr>
          <w:fldChar w:fldCharType="separate"/>
        </w:r>
        <w:r w:rsidR="00605F16">
          <w:rPr>
            <w:webHidden/>
          </w:rPr>
          <w:t>148</w:t>
        </w:r>
        <w:r w:rsidRPr="005263B1">
          <w:rPr>
            <w:webHidden/>
          </w:rPr>
          <w:fldChar w:fldCharType="end"/>
        </w:r>
      </w:hyperlink>
    </w:p>
    <w:p w:rsidR="00E306A6" w:rsidRPr="005263B1" w:rsidRDefault="008709F2" w:rsidP="00E306A6">
      <w:pPr>
        <w:pStyle w:val="23"/>
        <w:rPr>
          <w:rFonts w:asciiTheme="minorHAnsi" w:eastAsiaTheme="minorEastAsia" w:hAnsiTheme="minorHAnsi" w:cstheme="minorBidi"/>
          <w:i w:val="0"/>
          <w:iCs w:val="0"/>
          <w:sz w:val="22"/>
          <w:szCs w:val="22"/>
        </w:rPr>
      </w:pPr>
      <w:hyperlink w:anchor="_Toc170380583" w:history="1">
        <w:r w:rsidR="00E306A6" w:rsidRPr="005263B1">
          <w:rPr>
            <w:rStyle w:val="af0"/>
            <w:i w:val="0"/>
          </w:rPr>
          <w:t>1.1. Цель и место дисциплины в структуре образовательной программы</w:t>
        </w:r>
        <w:r w:rsidR="00E306A6" w:rsidRPr="005263B1">
          <w:rPr>
            <w:i w:val="0"/>
            <w:webHidden/>
          </w:rPr>
          <w:tab/>
        </w:r>
        <w:r w:rsidRPr="005263B1">
          <w:rPr>
            <w:i w:val="0"/>
            <w:webHidden/>
          </w:rPr>
          <w:fldChar w:fldCharType="begin"/>
        </w:r>
        <w:r w:rsidR="00E306A6" w:rsidRPr="005263B1">
          <w:rPr>
            <w:i w:val="0"/>
            <w:webHidden/>
          </w:rPr>
          <w:instrText xml:space="preserve"> PAGEREF _Toc170380583 \h </w:instrText>
        </w:r>
        <w:r w:rsidRPr="005263B1">
          <w:rPr>
            <w:i w:val="0"/>
            <w:webHidden/>
          </w:rPr>
        </w:r>
        <w:r w:rsidRPr="005263B1">
          <w:rPr>
            <w:i w:val="0"/>
            <w:webHidden/>
          </w:rPr>
          <w:fldChar w:fldCharType="separate"/>
        </w:r>
        <w:r w:rsidR="00605F16">
          <w:rPr>
            <w:i w:val="0"/>
            <w:webHidden/>
          </w:rPr>
          <w:t>148</w:t>
        </w:r>
        <w:r w:rsidRPr="005263B1">
          <w:rPr>
            <w:i w:val="0"/>
            <w:webHidden/>
          </w:rPr>
          <w:fldChar w:fldCharType="end"/>
        </w:r>
      </w:hyperlink>
    </w:p>
    <w:p w:rsidR="00E306A6" w:rsidRPr="005263B1" w:rsidRDefault="008709F2" w:rsidP="00E306A6">
      <w:pPr>
        <w:pStyle w:val="23"/>
        <w:rPr>
          <w:rFonts w:asciiTheme="minorHAnsi" w:eastAsiaTheme="minorEastAsia" w:hAnsiTheme="minorHAnsi" w:cstheme="minorBidi"/>
          <w:i w:val="0"/>
          <w:iCs w:val="0"/>
          <w:sz w:val="22"/>
          <w:szCs w:val="22"/>
        </w:rPr>
      </w:pPr>
      <w:hyperlink w:anchor="_Toc170380584" w:history="1">
        <w:r w:rsidR="00E306A6" w:rsidRPr="005263B1">
          <w:rPr>
            <w:rStyle w:val="af0"/>
            <w:i w:val="0"/>
          </w:rPr>
          <w:t>1.2. Планируемые результаты освоения дисциплины</w:t>
        </w:r>
        <w:r w:rsidR="00E306A6" w:rsidRPr="005263B1">
          <w:rPr>
            <w:i w:val="0"/>
            <w:webHidden/>
          </w:rPr>
          <w:tab/>
        </w:r>
        <w:r w:rsidRPr="005263B1">
          <w:rPr>
            <w:i w:val="0"/>
            <w:webHidden/>
          </w:rPr>
          <w:fldChar w:fldCharType="begin"/>
        </w:r>
        <w:r w:rsidR="00E306A6" w:rsidRPr="005263B1">
          <w:rPr>
            <w:i w:val="0"/>
            <w:webHidden/>
          </w:rPr>
          <w:instrText xml:space="preserve"> PAGEREF _Toc170380584 \h </w:instrText>
        </w:r>
        <w:r w:rsidRPr="005263B1">
          <w:rPr>
            <w:i w:val="0"/>
            <w:webHidden/>
          </w:rPr>
        </w:r>
        <w:r w:rsidRPr="005263B1">
          <w:rPr>
            <w:i w:val="0"/>
            <w:webHidden/>
          </w:rPr>
          <w:fldChar w:fldCharType="separate"/>
        </w:r>
        <w:r w:rsidR="00605F16">
          <w:rPr>
            <w:i w:val="0"/>
            <w:webHidden/>
          </w:rPr>
          <w:t>148</w:t>
        </w:r>
        <w:r w:rsidRPr="005263B1">
          <w:rPr>
            <w:i w:val="0"/>
            <w:webHidden/>
          </w:rPr>
          <w:fldChar w:fldCharType="end"/>
        </w:r>
      </w:hyperlink>
    </w:p>
    <w:p w:rsidR="00E306A6" w:rsidRPr="005263B1" w:rsidRDefault="008709F2" w:rsidP="00E306A6">
      <w:pPr>
        <w:pStyle w:val="14"/>
        <w:rPr>
          <w:rFonts w:asciiTheme="minorHAnsi" w:eastAsiaTheme="minorEastAsia" w:hAnsiTheme="minorHAnsi" w:cstheme="minorBidi"/>
          <w:b w:val="0"/>
          <w:bCs w:val="0"/>
          <w:lang w:eastAsia="ru-RU"/>
        </w:rPr>
      </w:pPr>
      <w:hyperlink w:anchor="_Toc170380585" w:history="1">
        <w:r w:rsidR="00E306A6" w:rsidRPr="005263B1">
          <w:rPr>
            <w:rStyle w:val="af0"/>
          </w:rPr>
          <w:t>2. СТРУКТУРА И СОДЕРЖАНИЕ ДИСЦИПЛИНЫ</w:t>
        </w:r>
        <w:r w:rsidR="00E306A6" w:rsidRPr="005263B1">
          <w:rPr>
            <w:webHidden/>
          </w:rPr>
          <w:tab/>
        </w:r>
        <w:r w:rsidRPr="005263B1">
          <w:rPr>
            <w:webHidden/>
          </w:rPr>
          <w:fldChar w:fldCharType="begin"/>
        </w:r>
        <w:r w:rsidR="00E306A6" w:rsidRPr="005263B1">
          <w:rPr>
            <w:webHidden/>
          </w:rPr>
          <w:instrText xml:space="preserve"> PAGEREF _Toc170380585 \h </w:instrText>
        </w:r>
        <w:r w:rsidRPr="005263B1">
          <w:rPr>
            <w:webHidden/>
          </w:rPr>
        </w:r>
        <w:r w:rsidRPr="005263B1">
          <w:rPr>
            <w:webHidden/>
          </w:rPr>
          <w:fldChar w:fldCharType="separate"/>
        </w:r>
        <w:r w:rsidR="00605F16">
          <w:rPr>
            <w:webHidden/>
          </w:rPr>
          <w:t>153</w:t>
        </w:r>
        <w:r w:rsidRPr="005263B1">
          <w:rPr>
            <w:webHidden/>
          </w:rPr>
          <w:fldChar w:fldCharType="end"/>
        </w:r>
      </w:hyperlink>
    </w:p>
    <w:p w:rsidR="00E306A6" w:rsidRPr="005263B1" w:rsidRDefault="008709F2" w:rsidP="00E306A6">
      <w:pPr>
        <w:pStyle w:val="23"/>
        <w:rPr>
          <w:i w:val="0"/>
        </w:rPr>
      </w:pPr>
      <w:hyperlink w:anchor="_Toc170380586" w:history="1">
        <w:r w:rsidR="00E306A6" w:rsidRPr="005263B1">
          <w:rPr>
            <w:rStyle w:val="af0"/>
            <w:i w:val="0"/>
          </w:rPr>
          <w:t>2.1. Трудоемкость освоения дисциплины</w:t>
        </w:r>
        <w:r w:rsidR="00E306A6" w:rsidRPr="005263B1">
          <w:rPr>
            <w:i w:val="0"/>
            <w:webHidden/>
          </w:rPr>
          <w:tab/>
        </w:r>
        <w:r w:rsidRPr="005263B1">
          <w:rPr>
            <w:i w:val="0"/>
            <w:webHidden/>
          </w:rPr>
          <w:fldChar w:fldCharType="begin"/>
        </w:r>
        <w:r w:rsidR="00E306A6" w:rsidRPr="005263B1">
          <w:rPr>
            <w:i w:val="0"/>
            <w:webHidden/>
          </w:rPr>
          <w:instrText xml:space="preserve"> PAGEREF _Toc170380586 \h </w:instrText>
        </w:r>
        <w:r w:rsidRPr="005263B1">
          <w:rPr>
            <w:i w:val="0"/>
            <w:webHidden/>
          </w:rPr>
        </w:r>
        <w:r w:rsidRPr="005263B1">
          <w:rPr>
            <w:i w:val="0"/>
            <w:webHidden/>
          </w:rPr>
          <w:fldChar w:fldCharType="separate"/>
        </w:r>
        <w:r w:rsidR="00605F16">
          <w:rPr>
            <w:i w:val="0"/>
            <w:webHidden/>
          </w:rPr>
          <w:t>153</w:t>
        </w:r>
        <w:r w:rsidRPr="005263B1">
          <w:rPr>
            <w:i w:val="0"/>
            <w:webHidden/>
          </w:rPr>
          <w:fldChar w:fldCharType="end"/>
        </w:r>
      </w:hyperlink>
    </w:p>
    <w:p w:rsidR="00E306A6" w:rsidRPr="005263B1" w:rsidRDefault="008709F2" w:rsidP="00E306A6">
      <w:pPr>
        <w:pStyle w:val="23"/>
        <w:rPr>
          <w:rFonts w:asciiTheme="minorHAnsi" w:eastAsiaTheme="minorEastAsia" w:hAnsiTheme="minorHAnsi" w:cstheme="minorBidi"/>
          <w:i w:val="0"/>
          <w:iCs w:val="0"/>
          <w:sz w:val="22"/>
          <w:szCs w:val="22"/>
        </w:rPr>
      </w:pPr>
      <w:hyperlink w:anchor="_Toc156825293" w:history="1">
        <w:r w:rsidR="00E306A6" w:rsidRPr="005263B1">
          <w:rPr>
            <w:rStyle w:val="af0"/>
            <w:i w:val="0"/>
            <w:iCs w:val="0"/>
          </w:rPr>
          <w:t>2.2. Содержание дисциплины</w:t>
        </w:r>
        <w:r w:rsidR="00E306A6" w:rsidRPr="005263B1">
          <w:rPr>
            <w:i w:val="0"/>
            <w:iCs w:val="0"/>
            <w:webHidden/>
          </w:rPr>
          <w:tab/>
        </w:r>
        <w:r w:rsidRPr="005263B1">
          <w:rPr>
            <w:i w:val="0"/>
            <w:iCs w:val="0"/>
            <w:webHidden/>
          </w:rPr>
          <w:fldChar w:fldCharType="begin"/>
        </w:r>
        <w:r w:rsidR="00E306A6" w:rsidRPr="005263B1">
          <w:rPr>
            <w:i w:val="0"/>
            <w:iCs w:val="0"/>
            <w:webHidden/>
          </w:rPr>
          <w:instrText xml:space="preserve"> PAGEREF _Toc156825293 \h </w:instrText>
        </w:r>
        <w:r w:rsidRPr="005263B1">
          <w:rPr>
            <w:i w:val="0"/>
            <w:iCs w:val="0"/>
            <w:webHidden/>
          </w:rPr>
        </w:r>
        <w:r w:rsidRPr="005263B1">
          <w:rPr>
            <w:i w:val="0"/>
            <w:iCs w:val="0"/>
            <w:webHidden/>
          </w:rPr>
          <w:fldChar w:fldCharType="separate"/>
        </w:r>
        <w:r w:rsidR="00605F16">
          <w:rPr>
            <w:i w:val="0"/>
            <w:iCs w:val="0"/>
            <w:webHidden/>
          </w:rPr>
          <w:t>7</w:t>
        </w:r>
        <w:r w:rsidRPr="005263B1">
          <w:rPr>
            <w:i w:val="0"/>
            <w:iCs w:val="0"/>
            <w:webHidden/>
          </w:rPr>
          <w:fldChar w:fldCharType="end"/>
        </w:r>
      </w:hyperlink>
    </w:p>
    <w:p w:rsidR="00E306A6" w:rsidRPr="005263B1" w:rsidRDefault="008709F2" w:rsidP="00E306A6">
      <w:pPr>
        <w:pStyle w:val="23"/>
        <w:rPr>
          <w:rFonts w:asciiTheme="minorHAnsi" w:eastAsiaTheme="minorEastAsia" w:hAnsiTheme="minorHAnsi" w:cstheme="minorBidi"/>
          <w:i w:val="0"/>
          <w:iCs w:val="0"/>
          <w:sz w:val="22"/>
          <w:szCs w:val="22"/>
        </w:rPr>
      </w:pPr>
      <w:hyperlink w:anchor="_Toc170380587" w:history="1">
        <w:r w:rsidR="00E306A6" w:rsidRPr="005263B1">
          <w:rPr>
            <w:rStyle w:val="af0"/>
            <w:i w:val="0"/>
          </w:rPr>
          <w:t>2.3. Индивидуальный проект</w:t>
        </w:r>
        <w:r w:rsidR="00E306A6" w:rsidRPr="005263B1">
          <w:rPr>
            <w:i w:val="0"/>
            <w:webHidden/>
          </w:rPr>
          <w:tab/>
        </w:r>
        <w:r w:rsidRPr="005263B1">
          <w:rPr>
            <w:i w:val="0"/>
            <w:webHidden/>
          </w:rPr>
          <w:fldChar w:fldCharType="begin"/>
        </w:r>
        <w:r w:rsidR="00E306A6" w:rsidRPr="005263B1">
          <w:rPr>
            <w:i w:val="0"/>
            <w:webHidden/>
          </w:rPr>
          <w:instrText xml:space="preserve"> PAGEREF _Toc170380587 \h </w:instrText>
        </w:r>
        <w:r w:rsidRPr="005263B1">
          <w:rPr>
            <w:i w:val="0"/>
            <w:webHidden/>
          </w:rPr>
        </w:r>
        <w:r w:rsidRPr="005263B1">
          <w:rPr>
            <w:i w:val="0"/>
            <w:webHidden/>
          </w:rPr>
          <w:fldChar w:fldCharType="separate"/>
        </w:r>
        <w:r w:rsidR="00605F16">
          <w:rPr>
            <w:i w:val="0"/>
            <w:webHidden/>
          </w:rPr>
          <w:t>165</w:t>
        </w:r>
        <w:r w:rsidRPr="005263B1">
          <w:rPr>
            <w:i w:val="0"/>
            <w:webHidden/>
          </w:rPr>
          <w:fldChar w:fldCharType="end"/>
        </w:r>
      </w:hyperlink>
    </w:p>
    <w:p w:rsidR="00E306A6" w:rsidRPr="005263B1" w:rsidRDefault="008709F2" w:rsidP="00E306A6">
      <w:pPr>
        <w:pStyle w:val="14"/>
        <w:rPr>
          <w:rFonts w:asciiTheme="minorHAnsi" w:eastAsiaTheme="minorEastAsia" w:hAnsiTheme="minorHAnsi" w:cstheme="minorBidi"/>
          <w:b w:val="0"/>
          <w:bCs w:val="0"/>
          <w:lang w:eastAsia="ru-RU"/>
        </w:rPr>
      </w:pPr>
      <w:hyperlink w:anchor="_Toc170380588" w:history="1">
        <w:r w:rsidR="00E306A6" w:rsidRPr="005263B1">
          <w:rPr>
            <w:rStyle w:val="af0"/>
          </w:rPr>
          <w:t>3. УСЛОВИЯ РЕАЛИЗАЦИИ ДИСЦИПЛИНЫ</w:t>
        </w:r>
        <w:r w:rsidR="00E306A6" w:rsidRPr="005263B1">
          <w:rPr>
            <w:webHidden/>
          </w:rPr>
          <w:tab/>
        </w:r>
        <w:r w:rsidRPr="005263B1">
          <w:rPr>
            <w:webHidden/>
          </w:rPr>
          <w:fldChar w:fldCharType="begin"/>
        </w:r>
        <w:r w:rsidR="00E306A6" w:rsidRPr="005263B1">
          <w:rPr>
            <w:webHidden/>
          </w:rPr>
          <w:instrText xml:space="preserve"> PAGEREF _Toc170380588 \h </w:instrText>
        </w:r>
        <w:r w:rsidRPr="005263B1">
          <w:rPr>
            <w:webHidden/>
          </w:rPr>
        </w:r>
        <w:r w:rsidRPr="005263B1">
          <w:rPr>
            <w:webHidden/>
          </w:rPr>
          <w:fldChar w:fldCharType="separate"/>
        </w:r>
        <w:r w:rsidR="00605F16">
          <w:rPr>
            <w:webHidden/>
          </w:rPr>
          <w:t>165</w:t>
        </w:r>
        <w:r w:rsidRPr="005263B1">
          <w:rPr>
            <w:webHidden/>
          </w:rPr>
          <w:fldChar w:fldCharType="end"/>
        </w:r>
      </w:hyperlink>
    </w:p>
    <w:p w:rsidR="00E306A6" w:rsidRPr="005263B1" w:rsidRDefault="008709F2" w:rsidP="00E306A6">
      <w:pPr>
        <w:pStyle w:val="23"/>
        <w:rPr>
          <w:rFonts w:asciiTheme="minorHAnsi" w:eastAsiaTheme="minorEastAsia" w:hAnsiTheme="minorHAnsi" w:cstheme="minorBidi"/>
          <w:i w:val="0"/>
          <w:iCs w:val="0"/>
          <w:sz w:val="22"/>
          <w:szCs w:val="22"/>
        </w:rPr>
      </w:pPr>
      <w:hyperlink w:anchor="_Toc170380589" w:history="1">
        <w:r w:rsidR="00E306A6" w:rsidRPr="005263B1">
          <w:rPr>
            <w:rStyle w:val="af0"/>
            <w:i w:val="0"/>
          </w:rPr>
          <w:t>3.1. Материально-техническое обеспечение</w:t>
        </w:r>
        <w:r w:rsidR="00E306A6" w:rsidRPr="005263B1">
          <w:rPr>
            <w:i w:val="0"/>
            <w:webHidden/>
          </w:rPr>
          <w:tab/>
        </w:r>
        <w:r w:rsidRPr="005263B1">
          <w:rPr>
            <w:i w:val="0"/>
            <w:webHidden/>
          </w:rPr>
          <w:fldChar w:fldCharType="begin"/>
        </w:r>
        <w:r w:rsidR="00E306A6" w:rsidRPr="005263B1">
          <w:rPr>
            <w:i w:val="0"/>
            <w:webHidden/>
          </w:rPr>
          <w:instrText xml:space="preserve"> PAGEREF _Toc170380589 \h </w:instrText>
        </w:r>
        <w:r w:rsidRPr="005263B1">
          <w:rPr>
            <w:i w:val="0"/>
            <w:webHidden/>
          </w:rPr>
        </w:r>
        <w:r w:rsidRPr="005263B1">
          <w:rPr>
            <w:i w:val="0"/>
            <w:webHidden/>
          </w:rPr>
          <w:fldChar w:fldCharType="separate"/>
        </w:r>
        <w:r w:rsidR="00605F16">
          <w:rPr>
            <w:i w:val="0"/>
            <w:webHidden/>
          </w:rPr>
          <w:t>165</w:t>
        </w:r>
        <w:r w:rsidRPr="005263B1">
          <w:rPr>
            <w:i w:val="0"/>
            <w:webHidden/>
          </w:rPr>
          <w:fldChar w:fldCharType="end"/>
        </w:r>
      </w:hyperlink>
    </w:p>
    <w:p w:rsidR="00E306A6" w:rsidRPr="005263B1" w:rsidRDefault="008709F2" w:rsidP="00E306A6">
      <w:pPr>
        <w:pStyle w:val="23"/>
        <w:rPr>
          <w:rFonts w:asciiTheme="minorHAnsi" w:eastAsiaTheme="minorEastAsia" w:hAnsiTheme="minorHAnsi" w:cstheme="minorBidi"/>
          <w:i w:val="0"/>
          <w:iCs w:val="0"/>
          <w:sz w:val="22"/>
          <w:szCs w:val="22"/>
        </w:rPr>
      </w:pPr>
      <w:hyperlink w:anchor="_Toc170380590" w:history="1">
        <w:r w:rsidR="00E306A6" w:rsidRPr="005263B1">
          <w:rPr>
            <w:rStyle w:val="af0"/>
            <w:i w:val="0"/>
          </w:rPr>
          <w:t>3.2. Учебно-методическое обеспечение</w:t>
        </w:r>
        <w:r w:rsidR="00E306A6" w:rsidRPr="005263B1">
          <w:rPr>
            <w:i w:val="0"/>
            <w:webHidden/>
          </w:rPr>
          <w:tab/>
        </w:r>
        <w:r w:rsidRPr="005263B1">
          <w:rPr>
            <w:i w:val="0"/>
            <w:webHidden/>
          </w:rPr>
          <w:fldChar w:fldCharType="begin"/>
        </w:r>
        <w:r w:rsidR="00E306A6" w:rsidRPr="005263B1">
          <w:rPr>
            <w:i w:val="0"/>
            <w:webHidden/>
          </w:rPr>
          <w:instrText xml:space="preserve"> PAGEREF _Toc170380590 \h </w:instrText>
        </w:r>
        <w:r w:rsidRPr="005263B1">
          <w:rPr>
            <w:i w:val="0"/>
            <w:webHidden/>
          </w:rPr>
        </w:r>
        <w:r w:rsidRPr="005263B1">
          <w:rPr>
            <w:i w:val="0"/>
            <w:webHidden/>
          </w:rPr>
          <w:fldChar w:fldCharType="separate"/>
        </w:r>
        <w:r w:rsidR="00605F16">
          <w:rPr>
            <w:i w:val="0"/>
            <w:webHidden/>
          </w:rPr>
          <w:t>167</w:t>
        </w:r>
        <w:r w:rsidRPr="005263B1">
          <w:rPr>
            <w:i w:val="0"/>
            <w:webHidden/>
          </w:rPr>
          <w:fldChar w:fldCharType="end"/>
        </w:r>
      </w:hyperlink>
    </w:p>
    <w:p w:rsidR="00E306A6" w:rsidRDefault="008709F2" w:rsidP="00E306A6">
      <w:pPr>
        <w:pStyle w:val="14"/>
        <w:rPr>
          <w:rFonts w:asciiTheme="minorHAnsi" w:eastAsiaTheme="minorEastAsia" w:hAnsiTheme="minorHAnsi" w:cstheme="minorBidi"/>
          <w:b w:val="0"/>
          <w:bCs w:val="0"/>
          <w:lang w:eastAsia="ru-RU"/>
        </w:rPr>
      </w:pPr>
      <w:hyperlink w:anchor="_Toc170380591" w:history="1">
        <w:r w:rsidR="00E306A6" w:rsidRPr="005263B1">
          <w:rPr>
            <w:rStyle w:val="af0"/>
          </w:rPr>
          <w:t>4. КОНТРОЛЬ И ОЦЕНКА РЕЗУЛЬТАТОВ  ОСВОЕНИЯ ДИСЦИПЛИНЫ</w:t>
        </w:r>
        <w:r w:rsidR="00E306A6" w:rsidRPr="005263B1">
          <w:rPr>
            <w:webHidden/>
          </w:rPr>
          <w:tab/>
        </w:r>
        <w:r w:rsidRPr="005263B1">
          <w:rPr>
            <w:webHidden/>
          </w:rPr>
          <w:fldChar w:fldCharType="begin"/>
        </w:r>
        <w:r w:rsidR="00E306A6" w:rsidRPr="005263B1">
          <w:rPr>
            <w:webHidden/>
          </w:rPr>
          <w:instrText xml:space="preserve"> PAGEREF _Toc170380591 \h </w:instrText>
        </w:r>
        <w:r w:rsidRPr="005263B1">
          <w:rPr>
            <w:webHidden/>
          </w:rPr>
        </w:r>
        <w:r w:rsidRPr="005263B1">
          <w:rPr>
            <w:webHidden/>
          </w:rPr>
          <w:fldChar w:fldCharType="separate"/>
        </w:r>
        <w:r w:rsidR="00605F16">
          <w:rPr>
            <w:webHidden/>
          </w:rPr>
          <w:t>167</w:t>
        </w:r>
        <w:r w:rsidRPr="005263B1">
          <w:rPr>
            <w:webHidden/>
          </w:rPr>
          <w:fldChar w:fldCharType="end"/>
        </w:r>
      </w:hyperlink>
    </w:p>
    <w:p w:rsidR="00E306A6" w:rsidRPr="00DF068E" w:rsidRDefault="008709F2" w:rsidP="00E306A6">
      <w:pPr>
        <w:pStyle w:val="1f0"/>
        <w:jc w:val="left"/>
        <w:rPr>
          <w:rFonts w:ascii="Times New Roman" w:hAnsi="Times New Roman"/>
          <w:b w:val="0"/>
          <w:bCs w:val="0"/>
        </w:rPr>
      </w:pPr>
      <w:r w:rsidRPr="000143A1">
        <w:rPr>
          <w:rFonts w:ascii="Times New Roman" w:hAnsi="Times New Roman"/>
          <w:b w:val="0"/>
          <w:bCs w:val="0"/>
        </w:rPr>
        <w:fldChar w:fldCharType="end"/>
      </w:r>
    </w:p>
    <w:p w:rsidR="00E306A6" w:rsidRDefault="00E306A6" w:rsidP="00E306A6">
      <w:pPr>
        <w:pStyle w:val="1f0"/>
        <w:jc w:val="left"/>
        <w:rPr>
          <w:rFonts w:ascii="Times New Roman" w:hAnsi="Times New Roman"/>
        </w:rPr>
      </w:pPr>
    </w:p>
    <w:p w:rsidR="00E306A6" w:rsidRPr="002A1145" w:rsidRDefault="00E306A6" w:rsidP="00E306A6"/>
    <w:p w:rsidR="00E306A6" w:rsidRPr="002A1145" w:rsidRDefault="00E306A6" w:rsidP="00E306A6"/>
    <w:p w:rsidR="00E306A6" w:rsidRPr="002A1145" w:rsidRDefault="00E306A6" w:rsidP="00E306A6"/>
    <w:p w:rsidR="00E306A6" w:rsidRPr="002A1145" w:rsidRDefault="00E306A6" w:rsidP="00E306A6"/>
    <w:p w:rsidR="00E306A6" w:rsidRPr="002A1145" w:rsidRDefault="00E306A6" w:rsidP="00E306A6"/>
    <w:p w:rsidR="00E306A6" w:rsidRPr="002A1145" w:rsidRDefault="00E306A6" w:rsidP="00E306A6"/>
    <w:p w:rsidR="00E306A6" w:rsidRPr="002A1145" w:rsidRDefault="00E306A6" w:rsidP="00E306A6"/>
    <w:p w:rsidR="00E306A6" w:rsidRDefault="00E306A6" w:rsidP="00E306A6">
      <w:pPr>
        <w:tabs>
          <w:tab w:val="left" w:pos="6990"/>
        </w:tabs>
      </w:pPr>
      <w:r>
        <w:tab/>
      </w:r>
    </w:p>
    <w:p w:rsidR="00E306A6" w:rsidRPr="002A1145" w:rsidRDefault="00E306A6" w:rsidP="00E306A6">
      <w:pPr>
        <w:tabs>
          <w:tab w:val="left" w:pos="6990"/>
        </w:tabs>
        <w:sectPr w:rsidR="00E306A6" w:rsidRPr="002A1145" w:rsidSect="00502F97">
          <w:headerReference w:type="even" r:id="rId59"/>
          <w:headerReference w:type="default" r:id="rId60"/>
          <w:pgSz w:w="11906" w:h="16838"/>
          <w:pgMar w:top="1134" w:right="567" w:bottom="1134" w:left="1701" w:header="709" w:footer="709" w:gutter="0"/>
          <w:cols w:space="708"/>
          <w:docGrid w:linePitch="360"/>
        </w:sectPr>
      </w:pPr>
      <w:r>
        <w:tab/>
      </w:r>
    </w:p>
    <w:p w:rsidR="00E306A6" w:rsidRPr="005263B1" w:rsidRDefault="00E306A6" w:rsidP="00CA2B74">
      <w:pPr>
        <w:pStyle w:val="1f0"/>
        <w:numPr>
          <w:ilvl w:val="0"/>
          <w:numId w:val="12"/>
        </w:numPr>
        <w:rPr>
          <w:rFonts w:ascii="Times New Roman" w:hAnsi="Times New Roman"/>
        </w:rPr>
      </w:pPr>
      <w:bookmarkStart w:id="313" w:name="_Toc170380582"/>
      <w:r w:rsidRPr="005263B1">
        <w:rPr>
          <w:rFonts w:ascii="Times New Roman" w:hAnsi="Times New Roman"/>
        </w:rPr>
        <w:t xml:space="preserve">Общая характеристика </w:t>
      </w:r>
      <w:bookmarkStart w:id="314" w:name="_Hlk158201963"/>
      <w:r w:rsidRPr="005263B1">
        <w:rPr>
          <w:rFonts w:ascii="Times New Roman" w:hAnsi="Times New Roman"/>
        </w:rPr>
        <w:t>РАБОЧЕЙ ПРОГРАММЫ УЧЕБНОЙ ДИСЦИПЛИНЫ</w:t>
      </w:r>
      <w:bookmarkEnd w:id="313"/>
    </w:p>
    <w:p w:rsidR="00E306A6" w:rsidRPr="005263B1" w:rsidRDefault="00E306A6" w:rsidP="00E306A6">
      <w:pPr>
        <w:pStyle w:val="1e"/>
        <w:jc w:val="center"/>
        <w:rPr>
          <w:rFonts w:eastAsia="Segoe UI"/>
          <w:u w:val="single"/>
          <w:lang w:val="ru-RU"/>
        </w:rPr>
      </w:pPr>
      <w:r w:rsidRPr="005263B1">
        <w:rPr>
          <w:rFonts w:eastAsia="Segoe UI"/>
          <w:u w:val="single"/>
          <w:lang w:val="ru-RU"/>
        </w:rPr>
        <w:t>«</w:t>
      </w:r>
      <w:r w:rsidRPr="005263B1">
        <w:rPr>
          <w:b/>
          <w:color w:val="000000"/>
          <w:u w:val="single"/>
          <w:lang w:val="ru-RU"/>
        </w:rPr>
        <w:t>Основы безопасности и защиты Родины</w:t>
      </w:r>
      <w:r w:rsidRPr="005263B1">
        <w:rPr>
          <w:rFonts w:eastAsia="Segoe UI"/>
          <w:u w:val="single"/>
          <w:lang w:val="ru-RU"/>
        </w:rPr>
        <w:t xml:space="preserve"> »</w:t>
      </w:r>
    </w:p>
    <w:bookmarkEnd w:id="314"/>
    <w:p w:rsidR="00E306A6" w:rsidRDefault="00E306A6" w:rsidP="00E306A6">
      <w:pPr>
        <w:pStyle w:val="1e"/>
        <w:rPr>
          <w:rFonts w:eastAsia="Segoe UI"/>
          <w:vertAlign w:val="superscript"/>
          <w:lang w:val="ru-RU"/>
        </w:rPr>
      </w:pPr>
    </w:p>
    <w:p w:rsidR="00E306A6" w:rsidRPr="005263B1" w:rsidRDefault="00E306A6" w:rsidP="00E306A6">
      <w:pPr>
        <w:pStyle w:val="114"/>
        <w:rPr>
          <w:rFonts w:ascii="Times New Roman" w:hAnsi="Times New Roman"/>
        </w:rPr>
      </w:pPr>
      <w:bookmarkStart w:id="315" w:name="_Toc170380583"/>
      <w:r w:rsidRPr="005263B1">
        <w:rPr>
          <w:rFonts w:ascii="Times New Roman" w:hAnsi="Times New Roman"/>
        </w:rPr>
        <w:t>1.1. Цель и место дисциплины в структуре образовательной программы</w:t>
      </w:r>
      <w:bookmarkEnd w:id="315"/>
    </w:p>
    <w:p w:rsidR="00E306A6" w:rsidRPr="005263B1" w:rsidRDefault="00E306A6" w:rsidP="00E306A6">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sz w:val="24"/>
          <w:szCs w:val="24"/>
        </w:rPr>
      </w:pPr>
      <w:r w:rsidRPr="005263B1">
        <w:rPr>
          <w:rFonts w:ascii="Times New Roman" w:eastAsia="Times New Roman" w:hAnsi="Times New Roman" w:cs="Times New Roman"/>
          <w:sz w:val="24"/>
          <w:szCs w:val="24"/>
          <w:lang w:eastAsia="ru-RU"/>
        </w:rPr>
        <w:t xml:space="preserve">Цель дисциплины </w:t>
      </w:r>
      <w:r w:rsidRPr="005263B1">
        <w:rPr>
          <w:rFonts w:ascii="Times New Roman" w:hAnsi="Times New Roman" w:cs="Times New Roman"/>
          <w:sz w:val="24"/>
          <w:szCs w:val="24"/>
        </w:rPr>
        <w:t>«</w:t>
      </w:r>
      <w:r w:rsidRPr="005263B1">
        <w:rPr>
          <w:rFonts w:ascii="Times New Roman" w:hAnsi="Times New Roman" w:cs="Times New Roman"/>
          <w:color w:val="000000"/>
          <w:sz w:val="24"/>
          <w:szCs w:val="24"/>
        </w:rPr>
        <w:t>Основы безопасности и защиты Родины</w:t>
      </w:r>
      <w:r w:rsidRPr="005263B1">
        <w:rPr>
          <w:rFonts w:ascii="Times New Roman" w:hAnsi="Times New Roman" w:cs="Times New Roman"/>
          <w:sz w:val="24"/>
          <w:szCs w:val="24"/>
        </w:rPr>
        <w:t>»</w:t>
      </w:r>
      <w:r w:rsidRPr="005263B1">
        <w:rPr>
          <w:rFonts w:ascii="Times New Roman" w:eastAsia="Times New Roman" w:hAnsi="Times New Roman" w:cs="Times New Roman"/>
          <w:sz w:val="24"/>
          <w:szCs w:val="24"/>
          <w:lang w:eastAsia="ru-RU"/>
        </w:rPr>
        <w:t xml:space="preserve">: </w:t>
      </w:r>
      <w:r w:rsidRPr="005263B1">
        <w:rPr>
          <w:rFonts w:ascii="Times New Roman" w:hAnsi="Times New Roman" w:cs="Times New Roman"/>
          <w:sz w:val="24"/>
          <w:szCs w:val="24"/>
        </w:rPr>
        <w:t>Формирование компетенций в части овладения содержанием общеобразовательной дисциплины «Основы безопасности и защиты Родины», формирование ценностей, освоение знаний и умений,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w:t>
      </w:r>
    </w:p>
    <w:p w:rsidR="00E306A6" w:rsidRPr="005263B1" w:rsidRDefault="00E306A6" w:rsidP="00E306A6">
      <w:pPr>
        <w:suppressAutoHyphens/>
        <w:spacing w:line="276" w:lineRule="auto"/>
        <w:ind w:firstLine="709"/>
        <w:jc w:val="both"/>
        <w:rPr>
          <w:rFonts w:ascii="Times New Roman" w:hAnsi="Times New Roman" w:cs="Times New Roman"/>
          <w:sz w:val="24"/>
          <w:szCs w:val="24"/>
        </w:rPr>
      </w:pPr>
      <w:r w:rsidRPr="005263B1">
        <w:rPr>
          <w:rFonts w:ascii="Times New Roman" w:hAnsi="Times New Roman" w:cs="Times New Roman"/>
          <w:sz w:val="24"/>
          <w:szCs w:val="24"/>
        </w:rPr>
        <w:t xml:space="preserve">Дисциплина «Основы безопасности и защиты Родины» включена в </w:t>
      </w:r>
      <w:r w:rsidRPr="005263B1">
        <w:rPr>
          <w:rFonts w:ascii="Times New Roman" w:hAnsi="Times New Roman" w:cs="Times New Roman"/>
          <w:i/>
          <w:sz w:val="24"/>
          <w:szCs w:val="24"/>
        </w:rPr>
        <w:t>обязательную часть общеобразовательного  цикла образовательной программы</w:t>
      </w:r>
      <w:r w:rsidRPr="005263B1">
        <w:rPr>
          <w:rFonts w:ascii="Times New Roman" w:hAnsi="Times New Roman" w:cs="Times New Roman"/>
          <w:sz w:val="24"/>
          <w:szCs w:val="24"/>
        </w:rPr>
        <w:t>.</w:t>
      </w:r>
    </w:p>
    <w:p w:rsidR="00E306A6" w:rsidRPr="005263B1" w:rsidRDefault="00E306A6" w:rsidP="00E306A6">
      <w:pPr>
        <w:suppressAutoHyphens/>
        <w:spacing w:line="276" w:lineRule="auto"/>
        <w:ind w:firstLine="709"/>
        <w:jc w:val="both"/>
        <w:rPr>
          <w:rFonts w:ascii="Times New Roman" w:hAnsi="Times New Roman" w:cs="Times New Roman"/>
          <w:sz w:val="24"/>
          <w:szCs w:val="24"/>
        </w:rPr>
      </w:pPr>
    </w:p>
    <w:p w:rsidR="00E306A6" w:rsidRPr="005263B1" w:rsidRDefault="00E306A6" w:rsidP="00E306A6">
      <w:pPr>
        <w:pStyle w:val="114"/>
        <w:rPr>
          <w:rFonts w:ascii="Times New Roman" w:hAnsi="Times New Roman"/>
        </w:rPr>
      </w:pPr>
      <w:bookmarkStart w:id="316" w:name="_Toc170380584"/>
      <w:r w:rsidRPr="005263B1">
        <w:rPr>
          <w:rFonts w:ascii="Times New Roman" w:hAnsi="Times New Roman"/>
        </w:rPr>
        <w:t>1.2. Планируемые результаты освоения дисциплины</w:t>
      </w:r>
      <w:bookmarkEnd w:id="316"/>
    </w:p>
    <w:p w:rsidR="00E306A6" w:rsidRPr="005263B1" w:rsidRDefault="00E306A6" w:rsidP="00E306A6">
      <w:pPr>
        <w:ind w:firstLine="709"/>
        <w:jc w:val="both"/>
        <w:rPr>
          <w:rFonts w:ascii="Times New Roman" w:eastAsia="Times New Roman" w:hAnsi="Times New Roman" w:cs="Times New Roman"/>
          <w:sz w:val="24"/>
          <w:szCs w:val="24"/>
          <w:lang w:eastAsia="ru-RU"/>
        </w:rPr>
      </w:pPr>
      <w:r w:rsidRPr="005263B1">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E306A6" w:rsidRDefault="00E306A6" w:rsidP="00E306A6">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48"/>
        <w:gridCol w:w="2639"/>
        <w:gridCol w:w="2618"/>
        <w:gridCol w:w="2060"/>
      </w:tblGrid>
      <w:tr w:rsidR="00E306A6" w:rsidRPr="005263B1" w:rsidTr="00E306A6">
        <w:tc>
          <w:tcPr>
            <w:tcW w:w="2748" w:type="dxa"/>
            <w:tcBorders>
              <w:top w:val="single" w:sz="4" w:space="0" w:color="auto"/>
              <w:left w:val="single" w:sz="4" w:space="0" w:color="auto"/>
              <w:right w:val="single" w:sz="4" w:space="0" w:color="auto"/>
            </w:tcBorders>
          </w:tcPr>
          <w:p w:rsidR="00E306A6" w:rsidRPr="005263B1" w:rsidRDefault="00E306A6" w:rsidP="00E306A6">
            <w:pPr>
              <w:jc w:val="center"/>
              <w:rPr>
                <w:rStyle w:val="afb"/>
                <w:b/>
                <w:i w:val="0"/>
                <w:sz w:val="24"/>
                <w:szCs w:val="24"/>
                <w:highlight w:val="green"/>
              </w:rPr>
            </w:pPr>
            <w:r w:rsidRPr="005263B1">
              <w:rPr>
                <w:rStyle w:val="afb"/>
                <w:b/>
                <w:i w:val="0"/>
                <w:sz w:val="24"/>
                <w:szCs w:val="24"/>
              </w:rPr>
              <w:t xml:space="preserve">Код </w:t>
            </w:r>
            <w:r w:rsidRPr="005263B1">
              <w:rPr>
                <w:rStyle w:val="afb"/>
                <w:b/>
                <w:sz w:val="24"/>
                <w:szCs w:val="24"/>
              </w:rPr>
              <w:t>ОК, ПК</w:t>
            </w:r>
          </w:p>
        </w:tc>
        <w:tc>
          <w:tcPr>
            <w:tcW w:w="2639" w:type="dxa"/>
            <w:tcBorders>
              <w:top w:val="single" w:sz="4" w:space="0" w:color="auto"/>
              <w:left w:val="single" w:sz="4" w:space="0" w:color="auto"/>
              <w:right w:val="single" w:sz="4" w:space="0" w:color="auto"/>
            </w:tcBorders>
          </w:tcPr>
          <w:p w:rsidR="00E306A6" w:rsidRPr="005263B1" w:rsidRDefault="00E306A6" w:rsidP="00E306A6">
            <w:pPr>
              <w:jc w:val="center"/>
              <w:rPr>
                <w:rFonts w:ascii="Times New Roman" w:hAnsi="Times New Roman" w:cs="Times New Roman"/>
                <w:b/>
                <w:sz w:val="24"/>
                <w:szCs w:val="24"/>
              </w:rPr>
            </w:pPr>
            <w:r w:rsidRPr="005263B1">
              <w:rPr>
                <w:rFonts w:ascii="Times New Roman" w:hAnsi="Times New Roman" w:cs="Times New Roman"/>
                <w:b/>
                <w:sz w:val="24"/>
                <w:szCs w:val="24"/>
              </w:rPr>
              <w:t>Уметь</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jc w:val="center"/>
              <w:rPr>
                <w:rFonts w:ascii="Times New Roman" w:hAnsi="Times New Roman" w:cs="Times New Roman"/>
                <w:b/>
                <w:i/>
                <w:sz w:val="24"/>
                <w:szCs w:val="24"/>
              </w:rPr>
            </w:pPr>
            <w:r w:rsidRPr="005263B1">
              <w:rPr>
                <w:rFonts w:ascii="Times New Roman" w:hAnsi="Times New Roman" w:cs="Times New Roman"/>
                <w:b/>
                <w:sz w:val="24"/>
                <w:szCs w:val="24"/>
              </w:rPr>
              <w:t>Знать</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
                <w:i/>
                <w:sz w:val="24"/>
                <w:szCs w:val="24"/>
              </w:rPr>
            </w:pPr>
            <w:r w:rsidRPr="005263B1">
              <w:rPr>
                <w:rFonts w:ascii="Times New Roman" w:hAnsi="Times New Roman" w:cs="Times New Roman"/>
                <w:b/>
                <w:sz w:val="24"/>
                <w:szCs w:val="24"/>
              </w:rPr>
              <w:t>Владеть навыками</w:t>
            </w:r>
          </w:p>
        </w:tc>
      </w:tr>
      <w:tr w:rsidR="00E306A6" w:rsidRPr="005263B1" w:rsidTr="00E306A6">
        <w:tc>
          <w:tcPr>
            <w:tcW w:w="2748" w:type="dxa"/>
            <w:tcBorders>
              <w:top w:val="single" w:sz="4" w:space="0" w:color="auto"/>
              <w:left w:val="single" w:sz="4" w:space="0" w:color="auto"/>
              <w:right w:val="single" w:sz="4" w:space="0" w:color="auto"/>
            </w:tcBorders>
          </w:tcPr>
          <w:p w:rsidR="00E306A6" w:rsidRPr="005263B1" w:rsidRDefault="00E306A6" w:rsidP="00E306A6">
            <w:pPr>
              <w:rPr>
                <w:rFonts w:ascii="Times New Roman" w:hAnsi="Times New Roman" w:cs="Times New Roman"/>
                <w:bCs/>
                <w:sz w:val="24"/>
                <w:szCs w:val="24"/>
              </w:rPr>
            </w:pPr>
            <w:r w:rsidRPr="005263B1">
              <w:rPr>
                <w:rFonts w:ascii="Times New Roman" w:hAnsi="Times New Roman" w:cs="Times New Roman"/>
                <w:sz w:val="24"/>
              </w:rPr>
              <w:t>ОК 01. Выбирать способы решения задач профессиональной деятельности применительно к различным контекстам</w:t>
            </w:r>
          </w:p>
        </w:tc>
        <w:tc>
          <w:tcPr>
            <w:tcW w:w="2639" w:type="dxa"/>
            <w:tcBorders>
              <w:top w:val="single" w:sz="4" w:space="0" w:color="auto"/>
              <w:left w:val="single" w:sz="4" w:space="0" w:color="auto"/>
              <w:right w:val="single" w:sz="4" w:space="0" w:color="auto"/>
            </w:tcBorders>
            <w:hideMark/>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highlight w:val="white"/>
              </w:rPr>
              <w:t>- переносить знания в познавательную и практическую области жизнедеятельности</w:t>
            </w:r>
            <w:r w:rsidRPr="005263B1">
              <w:rPr>
                <w:rFonts w:ascii="Times New Roman" w:hAnsi="Times New Roman" w:cs="Times New Roman"/>
                <w:sz w:val="24"/>
              </w:rPr>
              <w:t>;</w:t>
            </w:r>
          </w:p>
          <w:p w:rsidR="00E306A6" w:rsidRPr="005263B1" w:rsidRDefault="00E306A6" w:rsidP="00E306A6">
            <w:pPr>
              <w:widowControl w:val="0"/>
              <w:jc w:val="both"/>
              <w:rPr>
                <w:rFonts w:ascii="Times New Roman" w:hAnsi="Times New Roman" w:cs="Times New Roman"/>
                <w:sz w:val="24"/>
                <w:highlight w:val="white"/>
              </w:rPr>
            </w:pPr>
            <w:r w:rsidRPr="005263B1">
              <w:rPr>
                <w:rFonts w:ascii="Times New Roman" w:hAnsi="Times New Roman" w:cs="Times New Roman"/>
                <w:sz w:val="24"/>
              </w:rPr>
              <w:t>- и</w:t>
            </w:r>
            <w:r w:rsidRPr="005263B1">
              <w:rPr>
                <w:rFonts w:ascii="Times New Roman" w:hAnsi="Times New Roman" w:cs="Times New Roman"/>
                <w:sz w:val="24"/>
                <w:highlight w:val="white"/>
              </w:rPr>
              <w:t xml:space="preserve">нтегрировать знания из разных предметных областей; </w:t>
            </w:r>
          </w:p>
          <w:p w:rsidR="00E306A6" w:rsidRPr="005263B1" w:rsidRDefault="00E306A6" w:rsidP="00E306A6">
            <w:pPr>
              <w:widowControl w:val="0"/>
              <w:jc w:val="both"/>
              <w:rPr>
                <w:rFonts w:ascii="Times New Roman" w:hAnsi="Times New Roman" w:cs="Times New Roman"/>
                <w:sz w:val="24"/>
                <w:highlight w:val="white"/>
              </w:rPr>
            </w:pPr>
          </w:p>
          <w:p w:rsidR="00E306A6" w:rsidRPr="005263B1" w:rsidRDefault="00E306A6" w:rsidP="00E306A6">
            <w:pPr>
              <w:rPr>
                <w:rFonts w:ascii="Times New Roman" w:hAnsi="Times New Roman" w:cs="Times New Roman"/>
                <w:bCs/>
                <w:sz w:val="24"/>
                <w:szCs w:val="24"/>
              </w:rPr>
            </w:pP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Default="00E306A6" w:rsidP="00E306A6">
            <w:pPr>
              <w:pStyle w:val="dt-p"/>
              <w:widowControl w:val="0"/>
              <w:spacing w:before="0" w:beforeAutospacing="0" w:after="0" w:afterAutospacing="0"/>
            </w:pPr>
            <w:r w:rsidRPr="005263B1">
              <w:t>- задачи и основные принципы организации единой системы предупреждения и ликвидации последствий чрезвычайных ситуаций, прав и обязанностей гражданина в этой области;</w:t>
            </w:r>
          </w:p>
          <w:p w:rsidR="00E306A6" w:rsidRDefault="00E306A6" w:rsidP="00E306A6">
            <w:pPr>
              <w:pStyle w:val="dt-p"/>
              <w:widowControl w:val="0"/>
              <w:spacing w:before="0" w:beforeAutospacing="0" w:after="0" w:afterAutospacing="0"/>
            </w:pPr>
            <w:r w:rsidRPr="005263B1">
              <w:t xml:space="preserve"> - права и обязанности гражданина в области гражданской обороны;</w:t>
            </w:r>
          </w:p>
          <w:p w:rsidR="00E306A6" w:rsidRDefault="00E306A6" w:rsidP="00E306A6">
            <w:pPr>
              <w:pStyle w:val="dt-p"/>
              <w:widowControl w:val="0"/>
              <w:spacing w:before="0" w:beforeAutospacing="0" w:after="0" w:afterAutospacing="0"/>
            </w:pPr>
            <w:r w:rsidRPr="005263B1">
              <w:t>- действия по сигналам гражданской обороны.</w:t>
            </w:r>
          </w:p>
          <w:p w:rsidR="00E306A6" w:rsidRPr="005263B1" w:rsidRDefault="00E306A6" w:rsidP="00E306A6">
            <w:pPr>
              <w:pStyle w:val="dt-p"/>
              <w:widowControl w:val="0"/>
              <w:spacing w:before="0" w:beforeAutospacing="0" w:after="0" w:afterAutospacing="0"/>
            </w:pPr>
            <w:r w:rsidRPr="005263B1">
              <w:t xml:space="preserve"> - правила безопасного поведения и способов их применения в собственном поведении</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rPr>
            </w:pPr>
            <w:r w:rsidRPr="005263B1">
              <w:rPr>
                <w:rFonts w:ascii="Times New Roman" w:hAnsi="Times New Roman" w:cs="Times New Roman"/>
                <w:bCs/>
                <w:i/>
                <w:sz w:val="24"/>
                <w:szCs w:val="24"/>
              </w:rPr>
              <w:t>-</w:t>
            </w: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bCs/>
                <w:sz w:val="24"/>
                <w:szCs w:val="24"/>
              </w:rPr>
            </w:pPr>
            <w:r w:rsidRPr="005263B1">
              <w:rPr>
                <w:rFonts w:ascii="Times New Roman" w:hAnsi="Times New Roman" w:cs="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2639" w:type="dxa"/>
            <w:tcBorders>
              <w:left w:val="single" w:sz="4" w:space="0" w:color="auto"/>
              <w:bottom w:val="single" w:sz="4" w:space="0" w:color="auto"/>
              <w:right w:val="single" w:sz="4" w:space="0" w:color="auto"/>
            </w:tcBorders>
          </w:tcPr>
          <w:p w:rsidR="00E306A6" w:rsidRPr="005263B1" w:rsidRDefault="00E306A6" w:rsidP="00E306A6">
            <w:pPr>
              <w:pStyle w:val="a4"/>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-работать с информацией</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-оценивать достоверность, легитимность информации, ее соответствие правовым и морально-этическим нормам;</w:t>
            </w:r>
            <w:r w:rsidRPr="005263B1">
              <w:rPr>
                <w:rFonts w:ascii="Times New Roman" w:hAnsi="Times New Roman" w:cs="Times New Roman"/>
                <w:sz w:val="24"/>
                <w:highlight w:val="white"/>
              </w:rPr>
              <w:t xml:space="preserve"> </w:t>
            </w:r>
            <w:r w:rsidRPr="005263B1">
              <w:rPr>
                <w:rFonts w:ascii="Times New Roman" w:hAnsi="Times New Roman" w:cs="Times New Roman"/>
                <w:sz w:val="24"/>
              </w:rPr>
              <w:t xml:space="preserve"> </w:t>
            </w:r>
          </w:p>
          <w:p w:rsidR="00E306A6" w:rsidRPr="005263B1" w:rsidRDefault="00E306A6" w:rsidP="00E306A6">
            <w:pPr>
              <w:widowControl w:val="0"/>
              <w:jc w:val="both"/>
              <w:rPr>
                <w:rFonts w:ascii="Times New Roman" w:hAnsi="Times New Roman" w:cs="Times New Roman"/>
                <w:sz w:val="24"/>
                <w:highlight w:val="white"/>
              </w:rPr>
            </w:pPr>
            <w:r w:rsidRPr="005263B1">
              <w:rPr>
                <w:rFonts w:ascii="Times New Roman" w:hAnsi="Times New Roman" w:cs="Times New Roman"/>
                <w:sz w:val="24"/>
              </w:rPr>
              <w:t>-распознавать и защищать  информацию, информационную безопасность личности</w:t>
            </w:r>
            <w:r w:rsidRPr="005263B1">
              <w:rPr>
                <w:rFonts w:ascii="Times New Roman" w:hAnsi="Times New Roman" w:cs="Times New Roman"/>
                <w:sz w:val="24"/>
                <w:highlight w:val="white"/>
              </w:rPr>
              <w:t xml:space="preserve">. </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Default="00E306A6" w:rsidP="00E306A6">
            <w:pPr>
              <w:rPr>
                <w:rFonts w:ascii="Times New Roman" w:hAnsi="Times New Roman" w:cs="Times New Roman"/>
                <w:sz w:val="24"/>
              </w:rPr>
            </w:pPr>
            <w:r w:rsidRPr="005263B1">
              <w:rPr>
                <w:rFonts w:ascii="Times New Roman" w:hAnsi="Times New Roman" w:cs="Times New Roman"/>
                <w:sz w:val="24"/>
              </w:rPr>
              <w:t>- применение беспилотных летательных аппаратов и морских беспилотных аппаратов;</w:t>
            </w:r>
          </w:p>
          <w:p w:rsidR="00E306A6" w:rsidRPr="005263B1" w:rsidRDefault="00E306A6" w:rsidP="00E306A6">
            <w:pPr>
              <w:rPr>
                <w:rFonts w:ascii="Times New Roman" w:hAnsi="Times New Roman" w:cs="Times New Roman"/>
                <w:bCs/>
                <w:i/>
                <w:sz w:val="24"/>
                <w:szCs w:val="24"/>
              </w:rPr>
            </w:pPr>
            <w:r w:rsidRPr="005263B1">
              <w:rPr>
                <w:rFonts w:ascii="Times New Roman" w:hAnsi="Times New Roman" w:cs="Times New Roman"/>
                <w:sz w:val="24"/>
              </w:rPr>
              <w:t>-возможности применения современных достижений научно-технического прогресса в условиях современного боя.</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t>ОК</w:t>
            </w:r>
            <w:r>
              <w:rPr>
                <w:rFonts w:ascii="Times New Roman" w:hAnsi="Times New Roman" w:cs="Times New Roman"/>
                <w:sz w:val="24"/>
              </w:rPr>
              <w:t xml:space="preserve"> </w:t>
            </w:r>
            <w:r w:rsidRPr="005263B1">
              <w:rPr>
                <w:rFonts w:ascii="Times New Roman" w:hAnsi="Times New Roman" w:cs="Times New Roman"/>
                <w:sz w:val="24"/>
              </w:rPr>
              <w:t>03.</w:t>
            </w:r>
            <w:r>
              <w:rPr>
                <w:rFonts w:ascii="Times New Roman" w:hAnsi="Times New Roman" w:cs="Times New Roman"/>
                <w:sz w:val="24"/>
              </w:rPr>
              <w:t xml:space="preserve"> </w:t>
            </w:r>
            <w:r w:rsidRPr="005263B1">
              <w:rPr>
                <w:rFonts w:ascii="Times New Roman" w:hAnsi="Times New Roman" w:cs="Times New Roman"/>
                <w:sz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2639" w:type="dxa"/>
            <w:tcBorders>
              <w:left w:val="single" w:sz="4" w:space="0" w:color="auto"/>
              <w:bottom w:val="single" w:sz="4" w:space="0" w:color="auto"/>
              <w:right w:val="single" w:sz="4" w:space="0" w:color="auto"/>
            </w:tcBorders>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самостоятельно составлять план решения проблем с учетом имеющихся ресурсов, собственных возможностей и предпочтений;</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давать оценку новым ситуациям;</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-использовать приемы рефлексии для оценки ситуации, выбора верного решения;</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оценивать риски и своевременно принимать решения по их снижению;</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действовать, исходя из своих возможностей;</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pStyle w:val="dt-p"/>
              <w:widowControl w:val="0"/>
              <w:spacing w:after="0"/>
              <w:jc w:val="both"/>
            </w:pPr>
            <w:r w:rsidRPr="005263B1">
              <w:t>-основы законодательства Российской Федерации, обеспечивающие национальную безопасность и защиту населения от внешних и внутренних угроз;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 -образовательные организации, осуществляющие подготовку кадров в интересах обороны и безопасности государства, обеспечении законности и правопорядка.</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t>ОК 04. Эффективно взаимодействовать и работать в коллективе и команде</w:t>
            </w:r>
          </w:p>
        </w:tc>
        <w:tc>
          <w:tcPr>
            <w:tcW w:w="2639" w:type="dxa"/>
            <w:tcBorders>
              <w:left w:val="single" w:sz="4" w:space="0" w:color="auto"/>
              <w:bottom w:val="single" w:sz="4" w:space="0" w:color="auto"/>
              <w:right w:val="single" w:sz="4" w:space="0" w:color="auto"/>
            </w:tcBorders>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color w:val="7030A0"/>
                <w:sz w:val="24"/>
              </w:rPr>
              <w:t>-</w:t>
            </w:r>
            <w:r w:rsidRPr="005263B1">
              <w:rPr>
                <w:rFonts w:ascii="Times New Roman" w:hAnsi="Times New Roman" w:cs="Times New Roman"/>
                <w:sz w:val="24"/>
              </w:rPr>
              <w:t xml:space="preserve">различать опасные явления в социальном взаимодействии, в том числе криминального характера; </w:t>
            </w:r>
          </w:p>
          <w:p w:rsidR="00E306A6" w:rsidRPr="005263B1" w:rsidRDefault="00E306A6" w:rsidP="00E306A6">
            <w:pPr>
              <w:widowControl w:val="0"/>
              <w:jc w:val="both"/>
              <w:rPr>
                <w:rFonts w:ascii="Times New Roman" w:hAnsi="Times New Roman" w:cs="Times New Roman"/>
                <w:color w:val="7030A0"/>
                <w:sz w:val="24"/>
              </w:rPr>
            </w:pPr>
            <w:r w:rsidRPr="005263B1">
              <w:rPr>
                <w:rFonts w:ascii="Times New Roman" w:hAnsi="Times New Roman" w:cs="Times New Roman"/>
                <w:sz w:val="24"/>
              </w:rPr>
              <w:t>-предупреждать опасные явления и противодействовать им</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-основы безопасного, конструктивного общения</w:t>
            </w:r>
          </w:p>
          <w:p w:rsidR="00E306A6" w:rsidRPr="005263B1" w:rsidRDefault="00E306A6" w:rsidP="00E306A6">
            <w:pPr>
              <w:rPr>
                <w:rFonts w:ascii="Times New Roman" w:hAnsi="Times New Roman" w:cs="Times New Roman"/>
                <w:bCs/>
                <w:i/>
                <w:sz w:val="24"/>
                <w:szCs w:val="24"/>
              </w:rPr>
            </w:pP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2639" w:type="dxa"/>
            <w:tcBorders>
              <w:left w:val="single" w:sz="4" w:space="0" w:color="auto"/>
              <w:bottom w:val="single" w:sz="4" w:space="0" w:color="auto"/>
              <w:right w:val="single" w:sz="4" w:space="0" w:color="auto"/>
            </w:tcBorders>
          </w:tcPr>
          <w:p w:rsidR="00E306A6" w:rsidRPr="005263B1" w:rsidRDefault="00E306A6" w:rsidP="00E306A6">
            <w:pPr>
              <w:pStyle w:val="dt-p"/>
              <w:widowControl w:val="0"/>
              <w:spacing w:before="0" w:beforeAutospacing="0" w:after="0" w:afterAutospacing="0"/>
              <w:jc w:val="both"/>
            </w:pPr>
            <w:r w:rsidRPr="005263B1">
              <w:rPr>
                <w:rFonts w:eastAsiaTheme="minorHAnsi"/>
                <w:szCs w:val="22"/>
                <w:lang w:eastAsia="en-US"/>
              </w:rPr>
              <w:t>-</w:t>
            </w:r>
            <w:r w:rsidRPr="005263B1">
              <w:t xml:space="preserve">применять способы безопасного поведения в цифровой среде на практике;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rsidR="00E306A6" w:rsidRPr="005263B1" w:rsidRDefault="00E306A6" w:rsidP="00E306A6">
            <w:pPr>
              <w:pStyle w:val="dt-p"/>
              <w:widowControl w:val="0"/>
              <w:spacing w:before="0" w:beforeAutospacing="0" w:after="0" w:afterAutospacing="0"/>
              <w:jc w:val="both"/>
            </w:pPr>
            <w:r w:rsidRPr="005263B1">
              <w:t>-различать приемы вовлечения в деструктивные сообщества, экстремистскую и террористическую деятельность и противодействовать им;</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highlight w:val="white"/>
              </w:rPr>
              <w:t>-противостоять идеологии экстремизма, национализма, ксенофобии, дискриминации по социальным, религиозным, расовым, национальным признакам;</w:t>
            </w:r>
          </w:p>
          <w:p w:rsidR="00E306A6" w:rsidRPr="005263B1" w:rsidRDefault="00E306A6" w:rsidP="00E306A6">
            <w:pPr>
              <w:widowControl w:val="0"/>
              <w:tabs>
                <w:tab w:val="left" w:pos="419"/>
              </w:tabs>
              <w:jc w:val="both"/>
              <w:rPr>
                <w:rFonts w:ascii="Times New Roman" w:hAnsi="Times New Roman" w:cs="Times New Roman"/>
                <w:sz w:val="24"/>
              </w:rPr>
            </w:pPr>
            <w:r w:rsidRPr="005263B1">
              <w:rPr>
                <w:rFonts w:ascii="Times New Roman" w:hAnsi="Times New Roman" w:cs="Times New Roman"/>
                <w:sz w:val="24"/>
                <w:highlight w:val="white"/>
              </w:rPr>
              <w:t>- взаимодействовать с социальными институтами в соответствии с их функциями и назначением;</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pStyle w:val="dt-p"/>
              <w:widowControl w:val="0"/>
              <w:spacing w:before="0" w:beforeAutospacing="0" w:after="0" w:afterAutospacing="0"/>
              <w:jc w:val="both"/>
            </w:pPr>
            <w:r w:rsidRPr="005263B1">
              <w:t xml:space="preserve">-роль России в современном мире; угрозах военного характера;    </w:t>
            </w:r>
          </w:p>
          <w:p w:rsidR="00E306A6" w:rsidRPr="005263B1" w:rsidRDefault="00E306A6" w:rsidP="00E306A6">
            <w:pPr>
              <w:pStyle w:val="dt-p"/>
              <w:widowControl w:val="0"/>
              <w:spacing w:before="0" w:beforeAutospacing="0" w:after="0" w:afterAutospacing="0"/>
              <w:jc w:val="both"/>
            </w:pPr>
            <w:r w:rsidRPr="005263B1">
              <w:t xml:space="preserve">-роль  Вооруженных Сил Российской Федерации в обеспечении защиты государства;    </w:t>
            </w:r>
          </w:p>
          <w:p w:rsidR="00E306A6" w:rsidRPr="005263B1" w:rsidRDefault="00E306A6" w:rsidP="00E306A6">
            <w:pPr>
              <w:pStyle w:val="dt-p"/>
              <w:widowControl w:val="0"/>
              <w:spacing w:before="0" w:beforeAutospacing="0" w:after="0" w:afterAutospacing="0"/>
              <w:jc w:val="both"/>
            </w:pPr>
            <w:r w:rsidRPr="005263B1">
              <w:t>-положения Общевоинских уставов Вооруженных Сил Российской Федерации.</w:t>
            </w:r>
          </w:p>
          <w:p w:rsidR="00E306A6" w:rsidRPr="005263B1" w:rsidRDefault="00E306A6" w:rsidP="00E306A6">
            <w:pPr>
              <w:pStyle w:val="dt-p"/>
              <w:widowControl w:val="0"/>
              <w:spacing w:before="0" w:beforeAutospacing="0" w:after="0" w:afterAutospacing="0"/>
              <w:jc w:val="both"/>
            </w:pPr>
            <w:r w:rsidRPr="005263B1">
              <w:t xml:space="preserve">-способы безопасного поведения в цифровой среде;         </w:t>
            </w:r>
          </w:p>
          <w:p w:rsidR="00E306A6" w:rsidRPr="005263B1" w:rsidRDefault="00E306A6" w:rsidP="00E306A6">
            <w:pPr>
              <w:pStyle w:val="dt-p"/>
              <w:widowControl w:val="0"/>
              <w:spacing w:before="0" w:beforeAutospacing="0" w:after="0" w:afterAutospacing="0"/>
              <w:jc w:val="both"/>
            </w:pPr>
            <w:r w:rsidRPr="005263B1">
              <w:t xml:space="preserve">-роль государства в  противодействии  терроризму; </w:t>
            </w:r>
          </w:p>
          <w:p w:rsidR="00E306A6" w:rsidRPr="005263B1" w:rsidRDefault="00E306A6" w:rsidP="00E306A6">
            <w:pPr>
              <w:pStyle w:val="dt-p"/>
              <w:widowControl w:val="0"/>
              <w:spacing w:before="0" w:beforeAutospacing="0" w:after="0" w:afterAutospacing="0"/>
              <w:jc w:val="both"/>
            </w:pPr>
            <w:r w:rsidRPr="005263B1">
              <w:t xml:space="preserve">-порядок действий при объявлении разного уровня террористической опасности, при угрозе совершения террористического акта; </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 мирного и военного времени</w:t>
            </w:r>
          </w:p>
        </w:tc>
        <w:tc>
          <w:tcPr>
            <w:tcW w:w="2639" w:type="dxa"/>
            <w:tcBorders>
              <w:left w:val="single" w:sz="4" w:space="0" w:color="auto"/>
              <w:bottom w:val="single" w:sz="4" w:space="0" w:color="auto"/>
              <w:right w:val="single" w:sz="4" w:space="0" w:color="auto"/>
            </w:tcBorders>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highlight w:val="white"/>
              </w:rPr>
              <w:t>-прогнозировать неблагоприятные экологические последствия предпринимаемых действий, предотвращать их;</w:t>
            </w:r>
            <w:r w:rsidRPr="005263B1">
              <w:rPr>
                <w:rFonts w:ascii="Times New Roman" w:hAnsi="Times New Roman" w:cs="Times New Roman"/>
                <w:sz w:val="24"/>
              </w:rPr>
              <w:t xml:space="preserve"> </w:t>
            </w:r>
          </w:p>
          <w:p w:rsidR="00E306A6"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-применять на практике основы и правила поведения на транспорте</w:t>
            </w:r>
          </w:p>
          <w:p w:rsidR="00E306A6" w:rsidRPr="005263B1" w:rsidRDefault="00E306A6" w:rsidP="00E306A6">
            <w:pPr>
              <w:widowControl w:val="0"/>
              <w:jc w:val="both"/>
              <w:rPr>
                <w:rFonts w:ascii="Times New Roman" w:hAnsi="Times New Roman" w:cs="Times New Roman"/>
                <w:bCs/>
                <w:i/>
                <w:sz w:val="24"/>
                <w:szCs w:val="24"/>
              </w:rPr>
            </w:pPr>
            <w:r w:rsidRPr="005263B1">
              <w:rPr>
                <w:rFonts w:ascii="Times New Roman" w:hAnsi="Times New Roman" w:cs="Times New Roman"/>
                <w:sz w:val="24"/>
              </w:rPr>
              <w:t>-</w:t>
            </w:r>
            <w:r w:rsidRPr="005263B1">
              <w:rPr>
                <w:rFonts w:ascii="Times New Roman" w:hAnsi="Times New Roman" w:cs="Times New Roman"/>
              </w:rPr>
              <w:t xml:space="preserve">применять знания о способах безопасного поведения в природной среде; </w:t>
            </w:r>
          </w:p>
          <w:p w:rsidR="00E306A6" w:rsidRPr="005263B1" w:rsidRDefault="00E306A6" w:rsidP="00E306A6">
            <w:pPr>
              <w:pStyle w:val="dt-p"/>
              <w:widowControl w:val="0"/>
              <w:spacing w:before="0" w:beforeAutospacing="0" w:after="0" w:afterAutospacing="0"/>
              <w:jc w:val="both"/>
            </w:pPr>
            <w:r w:rsidRPr="005263B1">
              <w:t xml:space="preserve">- действовать при чрезвычайных ситуациях природного характера; </w:t>
            </w:r>
          </w:p>
          <w:p w:rsidR="00E306A6" w:rsidRPr="005263B1" w:rsidRDefault="00E306A6" w:rsidP="00E306A6">
            <w:pPr>
              <w:rPr>
                <w:rFonts w:ascii="Times New Roman" w:hAnsi="Times New Roman" w:cs="Times New Roman"/>
                <w:bCs/>
                <w:i/>
                <w:sz w:val="24"/>
                <w:szCs w:val="24"/>
              </w:rPr>
            </w:pPr>
            <w:r w:rsidRPr="005263B1">
              <w:rPr>
                <w:rFonts w:ascii="Times New Roman" w:hAnsi="Times New Roman" w:cs="Times New Roman"/>
              </w:rPr>
              <w:t>-порядок действий при угрозе пожара и пожаре в бы ту, общественных местах, на транспорте, в природной среде;</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pStyle w:val="dt-p"/>
              <w:widowControl w:val="0"/>
              <w:spacing w:before="0" w:beforeAutospacing="0" w:after="0" w:afterAutospacing="0"/>
              <w:jc w:val="both"/>
              <w:rPr>
                <w:b/>
              </w:rPr>
            </w:pPr>
            <w:r w:rsidRPr="005263B1">
              <w:t>-боевые свойства и поражающие действия оружия массового поражения, а также способы защиты от него.</w:t>
            </w:r>
          </w:p>
          <w:p w:rsidR="00E306A6" w:rsidRPr="005263B1" w:rsidRDefault="00E306A6" w:rsidP="00E306A6">
            <w:pPr>
              <w:pStyle w:val="dt-p"/>
              <w:widowControl w:val="0"/>
              <w:spacing w:before="0" w:beforeAutospacing="0" w:after="0" w:afterAutospacing="0"/>
              <w:jc w:val="both"/>
            </w:pPr>
            <w:r w:rsidRPr="005263B1">
              <w:t xml:space="preserve">-возможные источники опасности в различных ситуациях (в быту, транспорте, общественных местах, в природной среде, в социуме, в цифровой среде); </w:t>
            </w:r>
          </w:p>
          <w:p w:rsidR="00E306A6" w:rsidRPr="005263B1" w:rsidRDefault="00E306A6" w:rsidP="00E306A6">
            <w:pPr>
              <w:pStyle w:val="dt-p"/>
              <w:widowControl w:val="0"/>
              <w:spacing w:before="0" w:beforeAutospacing="0" w:after="0" w:afterAutospacing="0"/>
              <w:jc w:val="both"/>
            </w:pPr>
            <w:r w:rsidRPr="005263B1">
              <w:t xml:space="preserve">-основные способы предупреждения опасных ситуаций; </w:t>
            </w:r>
          </w:p>
          <w:p w:rsidR="00E306A6" w:rsidRPr="005263B1" w:rsidRDefault="00E306A6" w:rsidP="00E306A6">
            <w:pPr>
              <w:pStyle w:val="dt-p"/>
              <w:widowControl w:val="0"/>
              <w:spacing w:before="0" w:beforeAutospacing="0" w:after="0" w:afterAutospacing="0"/>
              <w:jc w:val="both"/>
            </w:pPr>
            <w:r w:rsidRPr="005263B1">
              <w:t>-порядок действий в чрезвычайных ситуациях.</w:t>
            </w:r>
          </w:p>
          <w:p w:rsidR="00E306A6" w:rsidRPr="005263B1" w:rsidRDefault="00E306A6" w:rsidP="00E306A6">
            <w:pPr>
              <w:pStyle w:val="dt-p"/>
              <w:widowControl w:val="0"/>
              <w:spacing w:before="0" w:beforeAutospacing="0" w:after="0" w:afterAutospacing="0"/>
              <w:jc w:val="both"/>
            </w:pPr>
            <w:r w:rsidRPr="005263B1">
              <w:t>-основы и правила безопасного поведения на транспорте, умение применять их на практике, знание о порядке действий в опасных и чрезвычайных ситуациях на транспорте.</w:t>
            </w:r>
          </w:p>
          <w:p w:rsidR="00E306A6" w:rsidRPr="005263B1" w:rsidRDefault="00E306A6" w:rsidP="00E306A6">
            <w:pPr>
              <w:rPr>
                <w:rFonts w:ascii="Times New Roman" w:hAnsi="Times New Roman" w:cs="Times New Roman"/>
                <w:bCs/>
                <w:i/>
                <w:sz w:val="24"/>
                <w:szCs w:val="24"/>
              </w:rPr>
            </w:pPr>
            <w:r w:rsidRPr="005263B1">
              <w:rPr>
                <w:rFonts w:ascii="Times New Roman" w:hAnsi="Times New Roman" w:cs="Times New Roman"/>
              </w:rPr>
              <w:t>-основы пожарной безопасности;               -порядок действий при угрозе пожара и пожаре в бы ту, общественных местах, на транспорте, в природной среде;        - права и обязанности граждан в области пожарной безопасности.</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2639" w:type="dxa"/>
            <w:tcBorders>
              <w:left w:val="single" w:sz="4" w:space="0" w:color="auto"/>
              <w:bottom w:val="single" w:sz="4" w:space="0" w:color="auto"/>
              <w:right w:val="single" w:sz="4" w:space="0" w:color="auto"/>
            </w:tcBorders>
          </w:tcPr>
          <w:p w:rsidR="00E306A6" w:rsidRPr="005263B1" w:rsidRDefault="00E306A6" w:rsidP="00E306A6">
            <w:pPr>
              <w:pStyle w:val="a4"/>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 xml:space="preserve">- оказывать первую помощь при неотложных состояниях;   </w:t>
            </w:r>
          </w:p>
          <w:p w:rsidR="00E306A6" w:rsidRPr="005263B1" w:rsidRDefault="00E306A6" w:rsidP="00E306A6">
            <w:pPr>
              <w:pStyle w:val="a4"/>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-применять табельные и подручные средства для само- и взаимопомощи;</w:t>
            </w:r>
          </w:p>
          <w:p w:rsidR="00E306A6" w:rsidRPr="005263B1" w:rsidRDefault="00E306A6" w:rsidP="00E306A6">
            <w:pPr>
              <w:pStyle w:val="a4"/>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-оказывать первую помощь в условиях ведения боевых действий,</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 делать осознанный выбор, аргументировать его, брать ответственность за решение; </w:t>
            </w:r>
          </w:p>
          <w:p w:rsidR="00E306A6" w:rsidRPr="005263B1" w:rsidRDefault="00E306A6" w:rsidP="00E306A6">
            <w:pPr>
              <w:widowControl w:val="0"/>
              <w:jc w:val="both"/>
              <w:rPr>
                <w:rFonts w:ascii="Times New Roman" w:hAnsi="Times New Roman" w:cs="Times New Roman"/>
                <w:sz w:val="24"/>
              </w:rPr>
            </w:pPr>
          </w:p>
          <w:p w:rsidR="00E306A6" w:rsidRPr="005263B1" w:rsidRDefault="00E306A6" w:rsidP="00E306A6">
            <w:pPr>
              <w:rPr>
                <w:rFonts w:ascii="Times New Roman" w:hAnsi="Times New Roman" w:cs="Times New Roman"/>
                <w:bCs/>
                <w:i/>
                <w:sz w:val="24"/>
                <w:szCs w:val="24"/>
              </w:rPr>
            </w:pPr>
            <w:r w:rsidRPr="005263B1">
              <w:rPr>
                <w:rFonts w:ascii="Times New Roman" w:hAnsi="Times New Roman" w:cs="Times New Roman"/>
                <w:sz w:val="24"/>
                <w:highlight w:val="white"/>
              </w:rPr>
              <w:t xml:space="preserve"> </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-основы медицинских знаний: </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-приемы оказания первой помощи при неотложных состояниях;   </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 - инфекционные и неинфекционные заболевания, способы профилактики;</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 - действия при чрезвычайных ситуациях биолого- социального и военного характера; </w:t>
            </w:r>
          </w:p>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t xml:space="preserve">-элементы начальной военной подготовки (включая общевоинские уставы, основы строевой, тактической, огневой, инженерной, военно-медицинской и технической подготовки), </w:t>
            </w:r>
          </w:p>
          <w:p w:rsidR="00E306A6" w:rsidRDefault="00E306A6" w:rsidP="00E306A6">
            <w:pPr>
              <w:rPr>
                <w:rFonts w:ascii="Times New Roman" w:hAnsi="Times New Roman" w:cs="Times New Roman"/>
                <w:sz w:val="24"/>
              </w:rPr>
            </w:pPr>
            <w:r w:rsidRPr="005263B1">
              <w:rPr>
                <w:rFonts w:ascii="Times New Roman" w:hAnsi="Times New Roman" w:cs="Times New Roman"/>
                <w:sz w:val="24"/>
              </w:rPr>
              <w:t>-правила оказания первой помощи в условиях ведения боевых действий,</w:t>
            </w:r>
          </w:p>
          <w:p w:rsidR="00E306A6" w:rsidRPr="005263B1" w:rsidRDefault="00E306A6" w:rsidP="00E306A6">
            <w:pPr>
              <w:rPr>
                <w:rFonts w:ascii="Times New Roman" w:hAnsi="Times New Roman" w:cs="Times New Roman"/>
                <w:bCs/>
                <w:i/>
                <w:sz w:val="24"/>
                <w:szCs w:val="24"/>
              </w:rPr>
            </w:pPr>
            <w:r>
              <w:rPr>
                <w:rFonts w:ascii="Times New Roman" w:hAnsi="Times New Roman" w:cs="Times New Roman"/>
                <w:sz w:val="24"/>
              </w:rPr>
              <w:t xml:space="preserve">- </w:t>
            </w:r>
            <w:r w:rsidRPr="005263B1">
              <w:rPr>
                <w:rFonts w:ascii="Times New Roman" w:hAnsi="Times New Roman" w:cs="Times New Roman"/>
                <w:sz w:val="24"/>
              </w:rPr>
              <w:t>требования</w:t>
            </w:r>
            <w:r>
              <w:rPr>
                <w:rFonts w:ascii="Times New Roman" w:hAnsi="Times New Roman" w:cs="Times New Roman"/>
                <w:sz w:val="24"/>
              </w:rPr>
              <w:t xml:space="preserve"> </w:t>
            </w:r>
            <w:r w:rsidRPr="005263B1">
              <w:rPr>
                <w:rFonts w:ascii="Times New Roman" w:hAnsi="Times New Roman" w:cs="Times New Roman"/>
                <w:sz w:val="24"/>
              </w:rPr>
              <w:t>безопасности при обращении со стрелковым оружием.</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156ECA" w:rsidRPr="005263B1" w:rsidTr="00E306A6">
        <w:tc>
          <w:tcPr>
            <w:tcW w:w="2748" w:type="dxa"/>
            <w:tcBorders>
              <w:left w:val="single" w:sz="4" w:space="0" w:color="auto"/>
              <w:right w:val="single" w:sz="4" w:space="0" w:color="auto"/>
            </w:tcBorders>
          </w:tcPr>
          <w:p w:rsidR="00156ECA" w:rsidRDefault="00156ECA" w:rsidP="00156ECA">
            <w:pPr>
              <w:rPr>
                <w:rFonts w:ascii="Cambria" w:hAnsi="Cambria"/>
                <w:sz w:val="24"/>
              </w:rPr>
            </w:pPr>
            <w:r w:rsidRPr="00226881">
              <w:rPr>
                <w:rFonts w:ascii="Times New Roman" w:hAnsi="Times New Roman" w:cs="Times New Roman"/>
                <w:sz w:val="24"/>
              </w:rPr>
              <w:t xml:space="preserve">ПК </w:t>
            </w:r>
            <w:r>
              <w:rPr>
                <w:rFonts w:ascii="Times New Roman" w:hAnsi="Times New Roman" w:cs="Times New Roman"/>
                <w:sz w:val="24"/>
              </w:rPr>
              <w:t>1</w:t>
            </w:r>
            <w:r w:rsidRPr="00226881">
              <w:rPr>
                <w:rFonts w:ascii="Times New Roman" w:hAnsi="Times New Roman" w:cs="Times New Roman"/>
                <w:sz w:val="24"/>
              </w:rPr>
              <w:t>.</w:t>
            </w:r>
            <w:r>
              <w:rPr>
                <w:rFonts w:ascii="Times New Roman" w:hAnsi="Times New Roman" w:cs="Times New Roman"/>
                <w:sz w:val="24"/>
              </w:rPr>
              <w:t>4</w:t>
            </w:r>
            <w:r w:rsidRPr="00226881">
              <w:rPr>
                <w:rFonts w:ascii="Times New Roman" w:hAnsi="Times New Roman" w:cs="Times New Roman"/>
                <w:sz w:val="24"/>
              </w:rPr>
              <w:t xml:space="preserve"> </w:t>
            </w:r>
            <w:r>
              <w:rPr>
                <w:rFonts w:ascii="Times New Roman" w:hAnsi="Times New Roman" w:cs="Times New Roman"/>
                <w:sz w:val="24"/>
              </w:rPr>
              <w:t xml:space="preserve"> Осуществлять слесарную о</w:t>
            </w:r>
            <w:r w:rsidRPr="00226881">
              <w:rPr>
                <w:rFonts w:ascii="Times New Roman" w:hAnsi="Times New Roman" w:cs="Times New Roman"/>
                <w:sz w:val="24"/>
              </w:rPr>
              <w:t>бработку</w:t>
            </w:r>
            <w:r>
              <w:rPr>
                <w:rFonts w:ascii="Times New Roman" w:hAnsi="Times New Roman" w:cs="Times New Roman"/>
                <w:sz w:val="24"/>
              </w:rPr>
              <w:t xml:space="preserve">, </w:t>
            </w:r>
            <w:r w:rsidRPr="00226881">
              <w:rPr>
                <w:rFonts w:ascii="Times New Roman" w:hAnsi="Times New Roman" w:cs="Times New Roman"/>
                <w:sz w:val="24"/>
              </w:rPr>
              <w:t xml:space="preserve"> </w:t>
            </w:r>
            <w:r>
              <w:rPr>
                <w:rFonts w:ascii="Times New Roman" w:hAnsi="Times New Roman" w:cs="Times New Roman"/>
                <w:sz w:val="24"/>
              </w:rPr>
              <w:t xml:space="preserve">восстановление и замену поврежденных деталей и узлов контрольно-измерительных приборов, монтаж и устранение неисправности электрических схем систем автоматики. </w:t>
            </w:r>
          </w:p>
        </w:tc>
        <w:tc>
          <w:tcPr>
            <w:tcW w:w="2639" w:type="dxa"/>
            <w:tcBorders>
              <w:left w:val="single" w:sz="4" w:space="0" w:color="auto"/>
              <w:right w:val="single" w:sz="4" w:space="0" w:color="auto"/>
            </w:tcBorders>
          </w:tcPr>
          <w:p w:rsidR="00156ECA" w:rsidRPr="003C5C5C" w:rsidRDefault="00156ECA" w:rsidP="00156ECA">
            <w:pPr>
              <w:rPr>
                <w:rFonts w:ascii="Times New Roman" w:hAnsi="Times New Roman" w:cs="Times New Roman"/>
                <w:sz w:val="24"/>
                <w:szCs w:val="24"/>
              </w:rPr>
            </w:pPr>
            <w:r w:rsidRPr="003C5C5C">
              <w:rPr>
                <w:rFonts w:ascii="Times New Roman" w:hAnsi="Times New Roman" w:cs="Times New Roman"/>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156ECA" w:rsidRPr="003C5C5C" w:rsidRDefault="00156ECA" w:rsidP="00156ECA">
            <w:pPr>
              <w:rPr>
                <w:rFonts w:ascii="Times New Roman" w:hAnsi="Times New Roman" w:cs="Times New Roman"/>
                <w:bCs/>
                <w:i/>
                <w:sz w:val="24"/>
                <w:szCs w:val="24"/>
              </w:rPr>
            </w:pPr>
            <w:r w:rsidRPr="003C5C5C">
              <w:rPr>
                <w:rFonts w:ascii="Times New Roman" w:hAnsi="Times New Roman" w:cs="Times New Roman"/>
                <w:sz w:val="24"/>
                <w:szCs w:val="24"/>
              </w:rPr>
              <w:t>-применять средства индивидуальной и коллективной защиты при выполнении работ</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156ECA" w:rsidRDefault="00156ECA" w:rsidP="00156ECA">
            <w:pPr>
              <w:rPr>
                <w:rFonts w:ascii="Times New Roman" w:hAnsi="Times New Roman" w:cs="Times New Roman"/>
                <w:sz w:val="24"/>
                <w:szCs w:val="24"/>
              </w:rPr>
            </w:pPr>
            <w:r w:rsidRPr="003C5C5C">
              <w:rPr>
                <w:rFonts w:ascii="Times New Roman" w:hAnsi="Times New Roman" w:cs="Times New Roman"/>
                <w:sz w:val="24"/>
                <w:szCs w:val="24"/>
              </w:rPr>
              <w:t>-виды и правила применения средств индивидуальной и коллективной защиты при выполнении работ;</w:t>
            </w:r>
          </w:p>
          <w:p w:rsidR="00156ECA" w:rsidRPr="003C5C5C" w:rsidRDefault="00156ECA" w:rsidP="00156ECA">
            <w:pPr>
              <w:rPr>
                <w:rFonts w:ascii="Times New Roman" w:hAnsi="Times New Roman" w:cs="Times New Roman"/>
                <w:bCs/>
                <w:i/>
                <w:sz w:val="24"/>
                <w:szCs w:val="24"/>
              </w:rPr>
            </w:pPr>
            <w:r w:rsidRPr="003C5C5C">
              <w:rPr>
                <w:rFonts w:ascii="Times New Roman" w:hAnsi="Times New Roman" w:cs="Times New Roman"/>
                <w:sz w:val="24"/>
                <w:szCs w:val="24"/>
              </w:rPr>
              <w:t xml:space="preserve"> -требования охраны труда, пожарной, промышленной, экологической безопасности и электробезопасности при выполнении работ</w:t>
            </w:r>
          </w:p>
        </w:tc>
        <w:tc>
          <w:tcPr>
            <w:tcW w:w="2060" w:type="dxa"/>
            <w:tcBorders>
              <w:top w:val="single" w:sz="4" w:space="0" w:color="auto"/>
              <w:left w:val="single" w:sz="4" w:space="0" w:color="auto"/>
              <w:bottom w:val="single" w:sz="4" w:space="0" w:color="auto"/>
              <w:right w:val="single" w:sz="4" w:space="0" w:color="auto"/>
            </w:tcBorders>
          </w:tcPr>
          <w:p w:rsidR="00156ECA" w:rsidRDefault="00156ECA" w:rsidP="00156ECA">
            <w:pPr>
              <w:rPr>
                <w:rFonts w:ascii="Times New Roman" w:hAnsi="Times New Roman" w:cs="Times New Roman"/>
                <w:sz w:val="24"/>
                <w:szCs w:val="24"/>
              </w:rPr>
            </w:pPr>
            <w:r>
              <w:rPr>
                <w:rFonts w:ascii="Times New Roman" w:hAnsi="Times New Roman" w:cs="Times New Roman"/>
                <w:sz w:val="24"/>
                <w:szCs w:val="24"/>
              </w:rPr>
              <w:t>-</w:t>
            </w:r>
            <w:r w:rsidRPr="003C5C5C">
              <w:rPr>
                <w:rFonts w:ascii="Times New Roman" w:hAnsi="Times New Roman" w:cs="Times New Roman"/>
                <w:sz w:val="24"/>
                <w:szCs w:val="24"/>
              </w:rPr>
              <w:t>применения средств индивидуальной и коллективной защиты при выполнении</w:t>
            </w:r>
            <w:r>
              <w:rPr>
                <w:rFonts w:ascii="Times New Roman" w:hAnsi="Times New Roman" w:cs="Times New Roman"/>
                <w:sz w:val="24"/>
                <w:szCs w:val="24"/>
              </w:rPr>
              <w:t xml:space="preserve"> </w:t>
            </w:r>
            <w:r w:rsidRPr="003C5C5C">
              <w:rPr>
                <w:rFonts w:ascii="Times New Roman" w:hAnsi="Times New Roman" w:cs="Times New Roman"/>
                <w:sz w:val="24"/>
                <w:szCs w:val="24"/>
              </w:rPr>
              <w:t xml:space="preserve"> работ</w:t>
            </w:r>
          </w:p>
          <w:p w:rsidR="00156ECA" w:rsidRDefault="00156ECA" w:rsidP="00156ECA">
            <w:pPr>
              <w:rPr>
                <w:rFonts w:ascii="Times New Roman" w:hAnsi="Times New Roman" w:cs="Times New Roman"/>
                <w:sz w:val="24"/>
                <w:szCs w:val="24"/>
              </w:rPr>
            </w:pPr>
            <w:r>
              <w:rPr>
                <w:rFonts w:ascii="Times New Roman" w:hAnsi="Times New Roman" w:cs="Times New Roman"/>
                <w:sz w:val="24"/>
                <w:szCs w:val="24"/>
              </w:rPr>
              <w:t>-оказание первой помощи</w:t>
            </w:r>
          </w:p>
          <w:p w:rsidR="00156ECA" w:rsidRPr="00DB7B6A" w:rsidRDefault="00156ECA" w:rsidP="00156ECA">
            <w:pPr>
              <w:rPr>
                <w:rFonts w:ascii="Times New Roman" w:hAnsi="Times New Roman" w:cs="Times New Roman"/>
                <w:bCs/>
                <w:i/>
                <w:sz w:val="24"/>
                <w:szCs w:val="24"/>
                <w:highlight w:val="yellow"/>
              </w:rPr>
            </w:pPr>
          </w:p>
        </w:tc>
      </w:tr>
    </w:tbl>
    <w:p w:rsidR="00E306A6" w:rsidRDefault="00E306A6" w:rsidP="00E306A6">
      <w:pPr>
        <w:ind w:firstLine="709"/>
        <w:rPr>
          <w:rFonts w:ascii="Times New Roman" w:hAnsi="Times New Roman" w:cs="Times New Roman"/>
          <w:bCs/>
          <w:sz w:val="24"/>
          <w:szCs w:val="24"/>
        </w:rPr>
      </w:pPr>
    </w:p>
    <w:p w:rsidR="00E306A6" w:rsidRPr="00B115E3" w:rsidRDefault="00E306A6" w:rsidP="00E306A6">
      <w:pPr>
        <w:pStyle w:val="1f0"/>
        <w:rPr>
          <w:rFonts w:ascii="Times New Roman" w:hAnsi="Times New Roman"/>
        </w:rPr>
      </w:pPr>
      <w:bookmarkStart w:id="317" w:name="_Toc170380585"/>
      <w:r w:rsidRPr="00E11160">
        <w:rPr>
          <w:rFonts w:ascii="Times New Roman" w:hAnsi="Times New Roman"/>
        </w:rPr>
        <w:t xml:space="preserve">2. Структура и содержание </w:t>
      </w:r>
      <w:r>
        <w:rPr>
          <w:rFonts w:ascii="Times New Roman" w:hAnsi="Times New Roman"/>
        </w:rPr>
        <w:t>ДИСЦИПЛИНЫ</w:t>
      </w:r>
      <w:bookmarkEnd w:id="317"/>
    </w:p>
    <w:p w:rsidR="00E306A6" w:rsidRPr="00E11160" w:rsidRDefault="00E306A6" w:rsidP="00E306A6">
      <w:pPr>
        <w:pStyle w:val="114"/>
        <w:rPr>
          <w:rFonts w:ascii="Times New Roman" w:hAnsi="Times New Roman"/>
        </w:rPr>
      </w:pPr>
      <w:bookmarkStart w:id="318" w:name="_Toc170380586"/>
      <w:r w:rsidRPr="00E11160">
        <w:rPr>
          <w:rFonts w:ascii="Times New Roman" w:hAnsi="Times New Roman"/>
        </w:rPr>
        <w:t xml:space="preserve">2.1. Трудоемкость освоения </w:t>
      </w:r>
      <w:r>
        <w:rPr>
          <w:rFonts w:ascii="Times New Roman" w:hAnsi="Times New Roman"/>
        </w:rPr>
        <w:t>дисциплины</w:t>
      </w:r>
      <w:bookmarkEnd w:id="318"/>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5139"/>
        <w:gridCol w:w="2496"/>
        <w:gridCol w:w="2810"/>
      </w:tblGrid>
      <w:tr w:rsidR="00E306A6" w:rsidRPr="00DB7B6A" w:rsidTr="00E306A6">
        <w:trPr>
          <w:trHeight w:val="23"/>
        </w:trPr>
        <w:tc>
          <w:tcPr>
            <w:tcW w:w="2460" w:type="pct"/>
            <w:vAlign w:val="center"/>
          </w:tcPr>
          <w:p w:rsidR="00E306A6" w:rsidRPr="00DE4613" w:rsidRDefault="00E306A6" w:rsidP="00E306A6">
            <w:pPr>
              <w:jc w:val="center"/>
              <w:rPr>
                <w:rFonts w:ascii="Times New Roman" w:hAnsi="Times New Roman" w:cs="Times New Roman"/>
                <w:b/>
                <w:sz w:val="24"/>
              </w:rPr>
            </w:pPr>
            <w:r w:rsidRPr="00DE4613">
              <w:rPr>
                <w:rFonts w:ascii="Times New Roman" w:hAnsi="Times New Roman" w:cs="Times New Roman"/>
                <w:b/>
                <w:sz w:val="24"/>
              </w:rPr>
              <w:t>Наименование составных частей дисциплины</w:t>
            </w:r>
          </w:p>
        </w:tc>
        <w:tc>
          <w:tcPr>
            <w:tcW w:w="1195" w:type="pct"/>
            <w:vAlign w:val="center"/>
          </w:tcPr>
          <w:p w:rsidR="00E306A6" w:rsidRPr="00DE4613" w:rsidRDefault="00E306A6" w:rsidP="00E306A6">
            <w:pPr>
              <w:jc w:val="center"/>
              <w:rPr>
                <w:rFonts w:ascii="Times New Roman" w:hAnsi="Times New Roman" w:cs="Times New Roman"/>
                <w:b/>
                <w:iCs/>
                <w:sz w:val="24"/>
              </w:rPr>
            </w:pPr>
            <w:r w:rsidRPr="00DE4613">
              <w:rPr>
                <w:rFonts w:ascii="Times New Roman" w:hAnsi="Times New Roman" w:cs="Times New Roman"/>
                <w:b/>
                <w:iCs/>
                <w:sz w:val="24"/>
              </w:rPr>
              <w:t>Объем в часах</w:t>
            </w:r>
          </w:p>
        </w:tc>
        <w:tc>
          <w:tcPr>
            <w:tcW w:w="1345" w:type="pct"/>
          </w:tcPr>
          <w:p w:rsidR="00E306A6" w:rsidRPr="00DE4613" w:rsidRDefault="00E306A6" w:rsidP="00E306A6">
            <w:pPr>
              <w:jc w:val="center"/>
              <w:rPr>
                <w:rFonts w:ascii="Times New Roman" w:hAnsi="Times New Roman" w:cs="Times New Roman"/>
                <w:b/>
                <w:iCs/>
                <w:sz w:val="24"/>
              </w:rPr>
            </w:pPr>
            <w:r w:rsidRPr="00DE4613">
              <w:rPr>
                <w:rFonts w:ascii="Times New Roman" w:hAnsi="Times New Roman" w:cs="Times New Roman"/>
                <w:b/>
                <w:sz w:val="24"/>
              </w:rPr>
              <w:t>В т.ч. в форме практ. подготовки</w:t>
            </w:r>
          </w:p>
        </w:tc>
      </w:tr>
      <w:tr w:rsidR="00E306A6" w:rsidRPr="00DB7B6A"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Учебные занятия</w:t>
            </w:r>
          </w:p>
        </w:tc>
        <w:tc>
          <w:tcPr>
            <w:tcW w:w="1195" w:type="pct"/>
            <w:vAlign w:val="center"/>
          </w:tcPr>
          <w:p w:rsidR="00E306A6" w:rsidRPr="00DE4613" w:rsidRDefault="00E306A6" w:rsidP="00E306A6">
            <w:pPr>
              <w:jc w:val="center"/>
              <w:rPr>
                <w:rFonts w:ascii="Times New Roman" w:hAnsi="Times New Roman" w:cs="Times New Roman"/>
                <w:bCs/>
                <w:sz w:val="24"/>
                <w:szCs w:val="24"/>
              </w:rPr>
            </w:pPr>
            <w:r>
              <w:rPr>
                <w:rFonts w:ascii="Times New Roman" w:hAnsi="Times New Roman" w:cs="Times New Roman"/>
                <w:bCs/>
                <w:sz w:val="24"/>
                <w:szCs w:val="24"/>
              </w:rPr>
              <w:t>66</w:t>
            </w:r>
          </w:p>
        </w:tc>
        <w:tc>
          <w:tcPr>
            <w:tcW w:w="1345" w:type="pct"/>
            <w:vAlign w:val="center"/>
          </w:tcPr>
          <w:p w:rsidR="00E306A6" w:rsidRPr="00F96B0D" w:rsidRDefault="00E306A6" w:rsidP="00E306A6">
            <w:pPr>
              <w:jc w:val="center"/>
              <w:rPr>
                <w:rFonts w:ascii="Times New Roman" w:hAnsi="Times New Roman" w:cs="Times New Roman"/>
                <w:bCs/>
                <w:sz w:val="24"/>
                <w:szCs w:val="24"/>
                <w:lang w:val="en-US"/>
              </w:rPr>
            </w:pPr>
            <w:r>
              <w:rPr>
                <w:rFonts w:ascii="Times New Roman" w:hAnsi="Times New Roman" w:cs="Times New Roman"/>
                <w:bCs/>
                <w:sz w:val="24"/>
                <w:szCs w:val="24"/>
              </w:rPr>
              <w:t>4</w:t>
            </w:r>
            <w:r>
              <w:rPr>
                <w:rFonts w:ascii="Times New Roman" w:hAnsi="Times New Roman" w:cs="Times New Roman"/>
                <w:bCs/>
                <w:sz w:val="24"/>
                <w:szCs w:val="24"/>
                <w:lang w:val="en-US"/>
              </w:rPr>
              <w:t>6</w:t>
            </w:r>
          </w:p>
        </w:tc>
      </w:tr>
      <w:tr w:rsidR="00E306A6" w:rsidRPr="00DB7B6A"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Курсовой проект (работа)</w:t>
            </w:r>
          </w:p>
        </w:tc>
        <w:tc>
          <w:tcPr>
            <w:tcW w:w="1195" w:type="pct"/>
            <w:vAlign w:val="center"/>
          </w:tcPr>
          <w:p w:rsidR="00E306A6" w:rsidRPr="00DE4613" w:rsidRDefault="00E306A6" w:rsidP="00E306A6">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E306A6" w:rsidRPr="00DE4613" w:rsidRDefault="00E306A6" w:rsidP="00E306A6">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E306A6" w:rsidRPr="00DB7B6A"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Самостоятельная работа</w:t>
            </w:r>
          </w:p>
        </w:tc>
        <w:tc>
          <w:tcPr>
            <w:tcW w:w="1195" w:type="pct"/>
            <w:vAlign w:val="center"/>
          </w:tcPr>
          <w:p w:rsidR="00E306A6" w:rsidRPr="00DE4613" w:rsidRDefault="00E306A6" w:rsidP="00E306A6">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c>
          <w:tcPr>
            <w:tcW w:w="1345" w:type="pct"/>
            <w:vAlign w:val="center"/>
          </w:tcPr>
          <w:p w:rsidR="00E306A6" w:rsidRPr="00DE4613" w:rsidRDefault="00E306A6" w:rsidP="00E306A6">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r>
      <w:tr w:rsidR="00E306A6" w:rsidRPr="00DB7B6A"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 xml:space="preserve">Промежуточная аттестация </w:t>
            </w:r>
          </w:p>
        </w:tc>
        <w:tc>
          <w:tcPr>
            <w:tcW w:w="1195" w:type="pct"/>
            <w:vAlign w:val="center"/>
          </w:tcPr>
          <w:p w:rsidR="00E306A6" w:rsidRPr="00DE4613" w:rsidRDefault="000327C5" w:rsidP="00E306A6">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E306A6" w:rsidRPr="00DE4613" w:rsidRDefault="00E306A6" w:rsidP="00E306A6">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E306A6" w:rsidRPr="00257255"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Всего</w:t>
            </w:r>
          </w:p>
        </w:tc>
        <w:tc>
          <w:tcPr>
            <w:tcW w:w="1195" w:type="pct"/>
            <w:vAlign w:val="center"/>
          </w:tcPr>
          <w:p w:rsidR="00E306A6" w:rsidRPr="00DE4613" w:rsidRDefault="00E306A6" w:rsidP="00E306A6">
            <w:pPr>
              <w:jc w:val="center"/>
              <w:rPr>
                <w:rFonts w:ascii="Times New Roman" w:hAnsi="Times New Roman" w:cs="Times New Roman"/>
                <w:b/>
                <w:sz w:val="24"/>
                <w:szCs w:val="24"/>
              </w:rPr>
            </w:pPr>
            <w:r>
              <w:rPr>
                <w:rFonts w:ascii="Times New Roman" w:hAnsi="Times New Roman" w:cs="Times New Roman"/>
                <w:b/>
                <w:sz w:val="24"/>
                <w:szCs w:val="24"/>
              </w:rPr>
              <w:t>68</w:t>
            </w:r>
          </w:p>
        </w:tc>
        <w:tc>
          <w:tcPr>
            <w:tcW w:w="1345" w:type="pct"/>
            <w:vAlign w:val="center"/>
          </w:tcPr>
          <w:p w:rsidR="00E306A6" w:rsidRPr="00DE4613" w:rsidRDefault="00E306A6" w:rsidP="00E306A6">
            <w:pPr>
              <w:jc w:val="center"/>
              <w:rPr>
                <w:rFonts w:ascii="Times New Roman" w:hAnsi="Times New Roman" w:cs="Times New Roman"/>
                <w:b/>
                <w:sz w:val="24"/>
                <w:szCs w:val="24"/>
              </w:rPr>
            </w:pPr>
            <w:r>
              <w:rPr>
                <w:rFonts w:ascii="Times New Roman" w:hAnsi="Times New Roman" w:cs="Times New Roman"/>
                <w:b/>
                <w:sz w:val="24"/>
                <w:szCs w:val="24"/>
              </w:rPr>
              <w:t>46</w:t>
            </w:r>
          </w:p>
        </w:tc>
      </w:tr>
    </w:tbl>
    <w:p w:rsidR="00E306A6" w:rsidRDefault="00E306A6" w:rsidP="00E306A6">
      <w:pPr>
        <w:rPr>
          <w:rFonts w:ascii="Times New Roman" w:hAnsi="Times New Roman" w:cs="Times New Roman"/>
          <w:iCs/>
          <w:sz w:val="24"/>
          <w:szCs w:val="24"/>
        </w:rPr>
      </w:pPr>
    </w:p>
    <w:p w:rsidR="00E306A6" w:rsidRDefault="00E306A6" w:rsidP="00E306A6">
      <w:pPr>
        <w:rPr>
          <w:rFonts w:ascii="Times New Roman" w:hAnsi="Times New Roman" w:cs="Times New Roman"/>
          <w:iCs/>
          <w:sz w:val="24"/>
          <w:szCs w:val="24"/>
        </w:rPr>
        <w:sectPr w:rsidR="00E306A6" w:rsidSect="00E306A6">
          <w:headerReference w:type="even" r:id="rId61"/>
          <w:pgSz w:w="11906" w:h="16838"/>
          <w:pgMar w:top="1134" w:right="707" w:bottom="1134" w:left="1134" w:header="709" w:footer="709" w:gutter="0"/>
          <w:cols w:space="708"/>
          <w:docGrid w:linePitch="360"/>
        </w:sectPr>
      </w:pPr>
    </w:p>
    <w:p w:rsidR="00E306A6" w:rsidRDefault="00E306A6" w:rsidP="00E306A6">
      <w:pPr>
        <w:rPr>
          <w:rFonts w:ascii="Times New Roman" w:hAnsi="Times New Roman" w:cs="Times New Roman"/>
          <w:b/>
          <w:sz w:val="24"/>
          <w:szCs w:val="24"/>
        </w:rPr>
      </w:pPr>
      <w:r w:rsidRPr="000F0137">
        <w:rPr>
          <w:rFonts w:ascii="Times New Roman" w:hAnsi="Times New Roman" w:cs="Times New Roman"/>
          <w:b/>
          <w:sz w:val="24"/>
          <w:szCs w:val="24"/>
        </w:rPr>
        <w:t xml:space="preserve">2.2. </w:t>
      </w:r>
      <w:r w:rsidR="000327C5">
        <w:rPr>
          <w:rFonts w:ascii="Times New Roman" w:hAnsi="Times New Roman" w:cs="Times New Roman"/>
          <w:b/>
          <w:sz w:val="24"/>
          <w:szCs w:val="24"/>
        </w:rPr>
        <w:t>С</w:t>
      </w:r>
      <w:r w:rsidRPr="000F0137">
        <w:rPr>
          <w:rFonts w:ascii="Times New Roman" w:hAnsi="Times New Roman" w:cs="Times New Roman"/>
          <w:b/>
          <w:sz w:val="24"/>
          <w:szCs w:val="24"/>
        </w:rPr>
        <w:t>одержание дисциплины</w:t>
      </w:r>
    </w:p>
    <w:tbl>
      <w:tblPr>
        <w:tblW w:w="148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09"/>
        <w:gridCol w:w="7938"/>
        <w:gridCol w:w="2552"/>
        <w:gridCol w:w="2551"/>
      </w:tblGrid>
      <w:tr w:rsidR="000327C5" w:rsidRPr="000327C5" w:rsidTr="000327C5">
        <w:trPr>
          <w:trHeight w:val="20"/>
        </w:trPr>
        <w:tc>
          <w:tcPr>
            <w:tcW w:w="18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spacing w:line="276" w:lineRule="auto"/>
              <w:jc w:val="center"/>
              <w:rPr>
                <w:rFonts w:ascii="Times New Roman" w:eastAsia="Times New Roman" w:hAnsi="Times New Roman" w:cs="Times New Roman"/>
                <w:b/>
                <w:lang w:eastAsia="ru-RU"/>
              </w:rPr>
            </w:pPr>
            <w:r w:rsidRPr="000327C5">
              <w:rPr>
                <w:rFonts w:ascii="Times New Roman" w:eastAsia="Times New Roman" w:hAnsi="Times New Roman" w:cs="Times New Roman"/>
                <w:b/>
                <w:bCs/>
                <w:lang w:eastAsia="ru-RU"/>
              </w:rPr>
              <w:t>Наименование разделов и тем</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suppressAutoHyphens/>
              <w:jc w:val="center"/>
              <w:rPr>
                <w:rFonts w:ascii="Times New Roman" w:eastAsia="Times New Roman" w:hAnsi="Times New Roman" w:cs="Times New Roman"/>
                <w:b/>
                <w:lang w:eastAsia="ru-RU"/>
              </w:rPr>
            </w:pPr>
            <w:r w:rsidRPr="000327C5">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uppressAutoHyphens/>
              <w:jc w:val="center"/>
              <w:rPr>
                <w:rFonts w:ascii="Times New Roman" w:eastAsia="Times New Roman" w:hAnsi="Times New Roman" w:cs="Times New Roman"/>
                <w:b/>
                <w:bCs/>
                <w:lang w:eastAsia="ru-RU"/>
              </w:rPr>
            </w:pPr>
            <w:r w:rsidRPr="000327C5">
              <w:rPr>
                <w:rFonts w:ascii="Times New Roman" w:hAnsi="Times New Roman" w:cs="Times New Roman"/>
                <w:b/>
                <w:bCs/>
                <w:sz w:val="24"/>
                <w:szCs w:val="24"/>
              </w:rPr>
              <w:t xml:space="preserve">Объем, ак. ч. / </w:t>
            </w:r>
            <w:r w:rsidRPr="000327C5">
              <w:rPr>
                <w:rFonts w:ascii="Times New Roman" w:hAnsi="Times New Roman" w:cs="Times New Roman"/>
                <w:b/>
                <w:bCs/>
                <w:sz w:val="24"/>
                <w:szCs w:val="24"/>
              </w:rPr>
              <w:br/>
              <w:t xml:space="preserve">в том числе </w:t>
            </w:r>
            <w:r w:rsidRPr="000327C5">
              <w:rPr>
                <w:rFonts w:ascii="Times New Roman" w:hAnsi="Times New Roman" w:cs="Times New Roman"/>
                <w:b/>
                <w:bCs/>
                <w:sz w:val="24"/>
                <w:szCs w:val="24"/>
              </w:rPr>
              <w:br/>
              <w:t>в форме практической подготовки, ак. ч.</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suppressAutoHyphens/>
              <w:jc w:val="center"/>
              <w:rPr>
                <w:rFonts w:ascii="Times New Roman" w:eastAsia="Times New Roman" w:hAnsi="Times New Roman" w:cs="Times New Roman"/>
                <w:b/>
                <w:bCs/>
                <w:lang w:eastAsia="ru-RU"/>
              </w:rPr>
            </w:pPr>
            <w:r w:rsidRPr="000327C5">
              <w:rPr>
                <w:rFonts w:ascii="Times New Roman" w:hAnsi="Times New Roman" w:cs="Times New Roman"/>
                <w:b/>
                <w:bCs/>
                <w:sz w:val="24"/>
                <w:szCs w:val="24"/>
              </w:rPr>
              <w:t>Коды компетенций, формированию которых способствует элемент программы</w:t>
            </w:r>
          </w:p>
        </w:tc>
      </w:tr>
      <w:tr w:rsidR="000327C5" w:rsidRPr="000327C5" w:rsidTr="000327C5">
        <w:trPr>
          <w:trHeight w:val="20"/>
        </w:trPr>
        <w:tc>
          <w:tcPr>
            <w:tcW w:w="18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3</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4</w:t>
            </w:r>
          </w:p>
        </w:tc>
      </w:tr>
      <w:tr w:rsidR="000327C5" w:rsidRPr="000327C5" w:rsidTr="000327C5">
        <w:trPr>
          <w:trHeight w:val="20"/>
        </w:trPr>
        <w:tc>
          <w:tcPr>
            <w:tcW w:w="14850"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sz w:val="24"/>
              </w:rPr>
            </w:pPr>
            <w:r w:rsidRPr="000327C5">
              <w:rPr>
                <w:rFonts w:ascii="Times New Roman" w:hAnsi="Times New Roman" w:cs="Times New Roman"/>
                <w:b/>
                <w:sz w:val="24"/>
              </w:rPr>
              <w:t>Основное содержание</w:t>
            </w:r>
          </w:p>
        </w:tc>
      </w:tr>
      <w:tr w:rsidR="000327C5" w:rsidRPr="000327C5" w:rsidTr="000327C5">
        <w:trPr>
          <w:trHeight w:val="397"/>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rPr>
                <w:rFonts w:ascii="Times New Roman" w:hAnsi="Times New Roman" w:cs="Times New Roman"/>
                <w:i/>
                <w:sz w:val="24"/>
              </w:rPr>
            </w:pPr>
            <w:r w:rsidRPr="000327C5">
              <w:rPr>
                <w:rFonts w:ascii="Times New Roman" w:hAnsi="Times New Roman" w:cs="Times New Roman"/>
                <w:b/>
                <w:sz w:val="24"/>
              </w:rPr>
              <w:t xml:space="preserve">Раздел 1. Безопасное и устойчивое развитие личности, общества, государства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sz w:val="24"/>
                <w:highlight w:val="cyan"/>
              </w:rPr>
            </w:pPr>
            <w:r w:rsidRPr="000327C5">
              <w:rPr>
                <w:rFonts w:ascii="Times New Roman" w:hAnsi="Times New Roman" w:cs="Times New Roman"/>
                <w:b/>
                <w:sz w:val="24"/>
              </w:rPr>
              <w:t>ОК 01; ОК 03; ОК 06; ОК 07; ОК 08</w:t>
            </w:r>
          </w:p>
        </w:tc>
      </w:tr>
      <w:tr w:rsidR="000327C5" w:rsidRPr="000327C5" w:rsidTr="000327C5">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b/>
                <w:sz w:val="24"/>
              </w:rPr>
            </w:pPr>
            <w:r w:rsidRPr="000327C5">
              <w:rPr>
                <w:rFonts w:ascii="Times New Roman" w:hAnsi="Times New Roman" w:cs="Times New Roman"/>
                <w:b/>
                <w:sz w:val="24"/>
              </w:rPr>
              <w:t>Тема 1.1.</w:t>
            </w:r>
            <w:r w:rsidRPr="000327C5">
              <w:rPr>
                <w:rFonts w:ascii="Times New Roman" w:hAnsi="Times New Roman" w:cs="Times New Roman"/>
                <w:sz w:val="24"/>
              </w:rPr>
              <w:t xml:space="preserve"> Государственная и общественная безопасность</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i/>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r w:rsidRPr="000327C5">
              <w:rPr>
                <w:rFonts w:ascii="Times New Roman" w:hAnsi="Times New Roman" w:cs="Times New Roman"/>
                <w:sz w:val="24"/>
              </w:rPr>
              <w:t>ОК 03; ОК 06; ОК 07; ОК 08</w:t>
            </w: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 xml:space="preserve">Комбинированное занятие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Российская Федерация в современном мире. Правовая основа обеспечения национальной безопасности. Принципы обеспечения национальной безопасности. Реализация национальных приоритетов как условие обеспечения национальной безопасности и устойчивого развития Российской Федерации. Взаимодействие личности, государства и общества в реализации национальных приоритетов. Государственные службы обеспечения безопасности, их роль и сфера ответственности, порядок взаимодействия с ними. Общественные институты и их место в системе обеспечения безопасности жизни и здоровья населения</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7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b/>
                <w:sz w:val="24"/>
              </w:rPr>
              <w:t>Тема 1.2.</w:t>
            </w:r>
            <w:r w:rsidRPr="000327C5">
              <w:rPr>
                <w:rFonts w:ascii="Times New Roman" w:hAnsi="Times New Roman" w:cs="Times New Roman"/>
                <w:sz w:val="24"/>
              </w:rPr>
              <w:t xml:space="preserve"> Роль личности, общества и государства в предупреждении и ликвидации чрезвычайных ситуаций</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01; ОК 03; ОК 06</w:t>
            </w: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14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Единая государственная система предупреждения и ликвидации чрезвычайных ситуаций (РСЧС), структура, режимы функционирования. Территориальный и функциональный принцип организации РСЧС. Её задачи и примеры их решения. Права и обязанности граждан в области защиты от чрезвычайных ситуаций. Задачи гражданской обороны. Права и обязанности граждан Российской Федерации в области гражданской обороны</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323"/>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sz w:val="24"/>
              </w:rPr>
            </w:pPr>
            <w:r w:rsidRPr="000327C5">
              <w:rPr>
                <w:rFonts w:ascii="Times New Roman" w:hAnsi="Times New Roman" w:cs="Times New Roman"/>
                <w:b/>
                <w:sz w:val="24"/>
              </w:rPr>
              <w:t>Раздел 2. Культура безопасности жизнедеятельности в современном обществе</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sz w:val="24"/>
              </w:rPr>
            </w:pPr>
            <w:r w:rsidRPr="000327C5">
              <w:rPr>
                <w:rFonts w:ascii="Times New Roman" w:hAnsi="Times New Roman" w:cs="Times New Roman"/>
                <w:b/>
                <w:sz w:val="24"/>
              </w:rPr>
              <w:t>ОК 03; ОК 04; ОК 06; ОК 07</w:t>
            </w:r>
          </w:p>
        </w:tc>
      </w:tr>
      <w:tr w:rsidR="000327C5" w:rsidRPr="000327C5" w:rsidTr="000327C5">
        <w:trPr>
          <w:trHeight w:val="379"/>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2.1. Современные представления о культуре безопасности</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rPr>
            </w:pPr>
            <w:r w:rsidRPr="000327C5">
              <w:rPr>
                <w:rFonts w:ascii="Times New Roman" w:hAnsi="Times New Roman" w:cs="Times New Roman"/>
                <w:sz w:val="24"/>
              </w:rPr>
              <w:t>ОК 03; ОК 04; ОК 06; ОК 07</w:t>
            </w: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 xml:space="preserve">Комбинированное занятие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Понятие «культура безопасности», его значение в жизни человека, общества и государства. Соотношение понятий «опасность», «безопасность», «риск» (угроза). Соотношение понятий «опасная ситуация», «чрезвычайная ситуация». Представление об уровнях взаимодействия человека и окружающей среды. Понятие «виктимность», «виктимное поведение», «безопасное поведение».</w:t>
            </w:r>
          </w:p>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Общие принципы (правила) безопасного поведения. Индивидуальный, групповой, общественно-государственный уровень решения задачи обеспечения безопасности. Влияние действий и поступков человека на его безопасность и благополучие. Действия, позволяющие предвидеть опасность. Действия, позволяющие избежать опасности. Действия в опасной и чрезвычайной ситуации.</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420"/>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b/>
                <w:i/>
                <w:sz w:val="24"/>
              </w:rPr>
            </w:pPr>
            <w:r w:rsidRPr="000327C5">
              <w:rPr>
                <w:rFonts w:ascii="Times New Roman" w:hAnsi="Times New Roman" w:cs="Times New Roman"/>
                <w:b/>
                <w:sz w:val="24"/>
              </w:rPr>
              <w:t>Раздел 3. Безопасность в быту</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6</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sz w:val="24"/>
                <w:highlight w:val="cyan"/>
              </w:rPr>
            </w:pPr>
            <w:r w:rsidRPr="000327C5">
              <w:rPr>
                <w:rFonts w:ascii="Times New Roman" w:hAnsi="Times New Roman" w:cs="Times New Roman"/>
                <w:b/>
                <w:sz w:val="24"/>
              </w:rPr>
              <w:t>ОК 01; ОК 04; ОК 06; ОК 07</w:t>
            </w:r>
          </w:p>
        </w:tc>
      </w:tr>
      <w:tr w:rsidR="000327C5" w:rsidRPr="000327C5" w:rsidTr="000327C5">
        <w:trPr>
          <w:trHeight w:val="298"/>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3.1. Источники опасности в быту. Профилактика и первая помощь при отравлениях и травмах</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06; ОК 07</w:t>
            </w: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1927"/>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 xml:space="preserve">Источники опасности в быту, их классификация. Общие правила безопасного поведения. Причины и профилактика бытовых отравлений. Первая помощь, порядок действий в экстренных случаях в ситуациях бытового отравления. Предупреждение бытовых травм. Правила безопасного поведения в ситуациях, связанных с опасностью получить травму (спортивные занятия, использование различных инструментов, стремянок, лестниц и другое). Первая помощь при ушибах переломах, кровотечениях.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39"/>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3.2. Пожарная безопасность в быту</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07</w:t>
            </w: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 xml:space="preserve">Практическое занятие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Основные правила пожарной безопасности в быту. Термические и химические ожоги. Основные правила безопасного поведения при обращении и газовыми и электрическими приборами. Последствия электротравмы. Порядок проведения сердечно-легочной реанимации. Первая помощь при ожогах.</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3.3. Безопасное поведение в местах общего пользования</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sz w:val="24"/>
              </w:rPr>
            </w:pPr>
            <w:r w:rsidRPr="000327C5">
              <w:rPr>
                <w:rFonts w:ascii="Times New Roman" w:hAnsi="Times New Roman" w:cs="Times New Roman"/>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rPr>
            </w:pPr>
            <w:r w:rsidRPr="000327C5">
              <w:rPr>
                <w:rFonts w:ascii="Times New Roman" w:hAnsi="Times New Roman" w:cs="Times New Roman"/>
                <w:sz w:val="24"/>
              </w:rPr>
              <w:t>ОК 01; ОК 04</w:t>
            </w: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0327C5">
              <w:rPr>
                <w:rFonts w:ascii="Times New Roman" w:hAnsi="Times New Roman" w:cs="Times New Roman"/>
                <w:sz w:val="24"/>
              </w:rPr>
              <w:t xml:space="preserve">Правила безопасного поведения в местах общего пользования (подъезд, лифт, придомовая территория, детская площадка, площадка для выгула собак и др.). Коммуникация с соседями. Меры по предупреждению преступлений. Правила безопасного поведения в ситуации коммунальной аварии.  Порядок вызова аварийных служб и взаимодействие с ними.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b/>
                <w:sz w:val="24"/>
              </w:rPr>
            </w:pPr>
            <w:r w:rsidRPr="000327C5">
              <w:rPr>
                <w:rFonts w:ascii="Times New Roman" w:hAnsi="Times New Roman" w:cs="Times New Roman"/>
                <w:b/>
                <w:sz w:val="24"/>
              </w:rPr>
              <w:t xml:space="preserve">Раздел 4. Безопасность на транспорте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i/>
                <w:sz w:val="24"/>
                <w:highlight w:val="cyan"/>
              </w:rPr>
            </w:pPr>
            <w:r w:rsidRPr="000327C5">
              <w:rPr>
                <w:rFonts w:ascii="Times New Roman" w:hAnsi="Times New Roman" w:cs="Times New Roman"/>
                <w:b/>
                <w:sz w:val="24"/>
              </w:rPr>
              <w:t>ОК 01; ОК 04; ОК 06; ОК 07</w:t>
            </w:r>
          </w:p>
        </w:tc>
      </w:tr>
      <w:tr w:rsidR="000327C5" w:rsidRPr="000327C5" w:rsidTr="000327C5">
        <w:trPr>
          <w:trHeight w:val="167"/>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4.1. Безопасность дорожного движения</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highlight w:val="cyan"/>
              </w:rPr>
            </w:pPr>
            <w:r w:rsidRPr="000327C5">
              <w:rPr>
                <w:rFonts w:ascii="Times New Roman" w:hAnsi="Times New Roman" w:cs="Times New Roman"/>
                <w:sz w:val="24"/>
              </w:rPr>
              <w:t>ОК 01; ОК 06; ОК 07</w:t>
            </w:r>
          </w:p>
        </w:tc>
      </w:tr>
      <w:tr w:rsidR="000327C5" w:rsidRPr="000327C5" w:rsidTr="000327C5">
        <w:trPr>
          <w:trHeight w:val="14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51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История появления правил дорожного движения и причины их изменчивости. Риск-ориентированный подход к обеспечению безопасности на транспорте. Безопасность пешехода в разных условиях (движение по обочине; движение в тёмное время суток; движение с использованием средств индивидуальной мобильности).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4.2. Правила безопасного поведения на разных видах транспорта</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r w:rsidRPr="000327C5">
              <w:rPr>
                <w:rFonts w:ascii="Times New Roman" w:hAnsi="Times New Roman" w:cs="Times New Roman"/>
                <w:sz w:val="24"/>
              </w:rPr>
              <w:t>ОК 04; ОК 07</w:t>
            </w: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Основные источники опасности на железнодорожном транспорте. Правила безопасного поведения. Порядок действий при возникновении опасной или чрезвычайной ситуации. Основные источники опасности в метро. Правила безопасного поведения. Порядок действий при возникновении опасной или чрезвычайной ситуации. Основные источники опасности на водном транспорте. Правила безопасного поведения. Порядок действий при возникновении опасной или чрезвычайной ситуации. Основные источники опасности на авиационном транспорте. Правила безопасного поведения. Порядок действий при возникновении опасной или чрезвычайной ситуации</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b/>
                <w:sz w:val="24"/>
              </w:rPr>
              <w:t xml:space="preserve">Раздел 5. Безопасность в общественных местах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sz w:val="24"/>
                <w:highlight w:val="cyan"/>
              </w:rPr>
            </w:pPr>
            <w:r w:rsidRPr="000327C5">
              <w:rPr>
                <w:rFonts w:ascii="Times New Roman" w:hAnsi="Times New Roman" w:cs="Times New Roman"/>
                <w:b/>
                <w:sz w:val="24"/>
              </w:rPr>
              <w:t>ОК 03; ОК 04; ОК 06</w:t>
            </w:r>
          </w:p>
        </w:tc>
      </w:tr>
      <w:tr w:rsidR="000327C5" w:rsidRPr="000327C5" w:rsidTr="000327C5">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5.1. Опасности социально-психологического характера</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04; ОК 06</w:t>
            </w: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Общественные места и их классификация. Основные источники опасности в общественных местах закрытого и открытого типа. Общие правила безопасного поведения. Опасности в общественных местах социально-психологического характера (возникновение толпы и давки; проявление агрессии; криминальные ситуации; случаи, когда потерялся человек – ребенок, взрослый, пожилой человек, человек с ментальными нарушениями и т.п.)</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5.2. Действия при угрозе или совершении террористического акта, пожара в общественных местах, обрушении конструкций</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b/>
                <w:sz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03; ОК 06</w:t>
            </w:r>
          </w:p>
        </w:tc>
      </w:tr>
      <w:tr w:rsidR="000327C5" w:rsidRPr="000327C5" w:rsidTr="000327C5">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Меры безопасности и порядок поведения при угрозе, в условиях совершения террористического акта. Порядок действий при угрозе возникновения пожара в различных общественных местах, на объектах с массовым пребыванием людей (лечебные, образовательные, культурные, торгово-развлекательные учреждения).</w:t>
            </w:r>
          </w:p>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 xml:space="preserve">Меры безопасности и порядок действий при угрозе обрушения зданий и отдельных конструкций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354"/>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b/>
                <w:sz w:val="24"/>
              </w:rPr>
              <w:t xml:space="preserve">Раздел 6. Безопасность в природной среде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i/>
                <w:sz w:val="24"/>
                <w:highlight w:val="cyan"/>
              </w:rPr>
            </w:pPr>
            <w:r w:rsidRPr="000327C5">
              <w:rPr>
                <w:rFonts w:ascii="Times New Roman" w:hAnsi="Times New Roman" w:cs="Times New Roman"/>
                <w:b/>
                <w:sz w:val="24"/>
              </w:rPr>
              <w:t>ОК 01; ОК 07; ОК 08</w:t>
            </w:r>
          </w:p>
        </w:tc>
      </w:tr>
      <w:tr w:rsidR="000327C5" w:rsidRPr="000327C5" w:rsidTr="000327C5">
        <w:trPr>
          <w:trHeight w:val="35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6.1. Основные правила безопасного поведения в природной среде</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r w:rsidRPr="000327C5">
              <w:rPr>
                <w:rFonts w:ascii="Times New Roman" w:hAnsi="Times New Roman" w:cs="Times New Roman"/>
                <w:sz w:val="24"/>
              </w:rPr>
              <w:t>ОК 07; ОК 08</w:t>
            </w:r>
          </w:p>
        </w:tc>
      </w:tr>
      <w:tr w:rsidR="000327C5" w:rsidRPr="000327C5" w:rsidTr="000327C5">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 xml:space="preserve">Комбинированное  занятие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Источники опасности в природной среде. Основные правила безопасного поведения в лесу, в горах, на водоёмах. Общие правила безопасности в походе. Особенности обеспечения безопасности в лыжном походе. Особенности обеспечения безопасности в водном походе. Особенности обеспечения безопасности в горном походе.</w:t>
            </w:r>
          </w:p>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 xml:space="preserve">Ориентирование на местности. Карты, традиционные и современные средства навигации (компас, GPS). Порядок действий в случаях, когда человек потерялся в природной среде. Сооружение убежища. Получение воды и питания. Способы защиты от перегрева и переохлаждения в разных природных условиях. Первая помощь при перегревании, переохлаждении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6.2. Природные чрезвычайные ситуации</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r w:rsidRPr="000327C5">
              <w:rPr>
                <w:rFonts w:ascii="Times New Roman" w:hAnsi="Times New Roman" w:cs="Times New Roman"/>
                <w:sz w:val="24"/>
              </w:rPr>
              <w:t>ОК 01; ОК 07</w:t>
            </w: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Природные чрезвычайные ситуации. Общие правила поведения в чрезвычайных ситуациях природного характера (предвидеть; избежать опасности; действовать: прекратить или минимизировать воздействие опасных факторов; дождаться помощи).</w:t>
            </w:r>
          </w:p>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Природные пожары. Возможности прогнозирования и предупреждения. Правила безопасного поведения. Последствия природных пожаров для людей и окружающей среды. Опасные геологические явления и процессы: землетрясения, извержение вулканов, оползни, сели, камнепады. Опасные гидрологические явления и процессы: наводнения, паводки, половодья, цунами, сели, лавины. Опасные метеорологические явления и процессы: бури, ливни, град, мороз, жара. Чрезвычайные ситуации экологического характера, возможности прогнозирования, предупреждение</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ind w:left="57" w:right="57"/>
              <w:contextualSpacing/>
              <w:jc w:val="both"/>
              <w:rPr>
                <w:rFonts w:ascii="Times New Roman" w:hAnsi="Times New Roman" w:cs="Times New Roman"/>
                <w:b/>
                <w:sz w:val="24"/>
              </w:rPr>
            </w:pPr>
            <w:r w:rsidRPr="000327C5">
              <w:rPr>
                <w:rFonts w:ascii="Times New Roman" w:hAnsi="Times New Roman" w:cs="Times New Roman"/>
                <w:b/>
                <w:sz w:val="24"/>
              </w:rPr>
              <w:t>Раздел 7. Основы медицинских знаний. Оказание первой помощи</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6</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i/>
                <w:sz w:val="24"/>
                <w:highlight w:val="cyan"/>
              </w:rPr>
            </w:pPr>
            <w:r w:rsidRPr="000327C5">
              <w:rPr>
                <w:rFonts w:ascii="Times New Roman" w:hAnsi="Times New Roman" w:cs="Times New Roman"/>
                <w:b/>
                <w:sz w:val="24"/>
              </w:rPr>
              <w:t>ОК 04; ОК 06; ОК 08</w:t>
            </w:r>
          </w:p>
        </w:tc>
      </w:tr>
      <w:tr w:rsidR="000327C5" w:rsidRPr="000327C5" w:rsidTr="000327C5">
        <w:trPr>
          <w:trHeight w:val="232"/>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7.1. Факторы, влияющие на здоровье человека. Инфекционные заболевания</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r w:rsidRPr="000327C5">
              <w:rPr>
                <w:rFonts w:ascii="Times New Roman" w:hAnsi="Times New Roman" w:cs="Times New Roman"/>
                <w:sz w:val="24"/>
              </w:rPr>
              <w:t>ОК 04; ОК 06; ОК 08</w:t>
            </w:r>
          </w:p>
        </w:tc>
      </w:tr>
      <w:tr w:rsidR="000327C5" w:rsidRPr="000327C5" w:rsidTr="000327C5">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 xml:space="preserve">Комбинированное занятие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3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Понятия «здоровье», «охрана здоровья», «здоровый образ жизни», «лечение», «профилактика». Биологические, социально-экономические, экологические (геофизические), психологические факторы, влияющие на здоровье человека. Составляющие здорового образа жизни: сон, питание, физическая активность, психологическое благополучие. Общие представления об инфекционных заболеваниях. Механизм распространения и способы передачи инфекционных заболеваний. Чрезвычайные ситуации биолого-социального характера. Меры профилактики и защиты. Роль вакцинации. Национальный календарь профилактических прививок. Вакцинация по эпидемиологическим показаниям. Значение изобретения вакцины для человечества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7.2. Неинфекционные заболевания: факторы риска и меры профилактики</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highlight w:val="cyan"/>
              </w:rPr>
            </w:pPr>
            <w:r w:rsidRPr="000327C5">
              <w:rPr>
                <w:rFonts w:ascii="Times New Roman" w:hAnsi="Times New Roman" w:cs="Times New Roman"/>
                <w:sz w:val="24"/>
              </w:rPr>
              <w:t>ОК 06; ОК 08</w:t>
            </w: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 xml:space="preserve">Комбинированное   занятие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Неинфекционные заболевания. Самые распространённые неинфекционные заболевания. Факторы риска возникновения сердечно-сосудистых заболеваний. Факторы риска возникновения онкологических заболеваний. Факторы риска возникновения заболеваний дыхательной системы. Факторы риска возникновения эндокринных заболеваний. Меры профилактики неинфекционных заболеваний. Роль диспансеризации в профилактике неинфекционных заболеваний. Признаки угрожающих жизни и здоровью состояний, требующие вызова скорой медицинской помощи (инсульт, сердечный приступ, острая боль в животе, эпилепсия, кровотечения и др.). Состояния, при которых оказывается первая помощь. Основные правила оказания первой помощи</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189"/>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 xml:space="preserve">Тема 7.3. Психическое здоровье и психологическое благополучие </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r w:rsidRPr="000327C5">
              <w:rPr>
                <w:rFonts w:ascii="Times New Roman" w:hAnsi="Times New Roman" w:cs="Times New Roman"/>
                <w:sz w:val="24"/>
              </w:rPr>
              <w:t>ОК 04; ОК 06; ОК 08</w:t>
            </w:r>
          </w:p>
        </w:tc>
      </w:tr>
      <w:tr w:rsidR="000327C5" w:rsidRPr="000327C5" w:rsidTr="000327C5">
        <w:trPr>
          <w:trHeight w:val="308"/>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r w:rsidRPr="000327C5">
              <w:rPr>
                <w:rFonts w:ascii="Times New Roman" w:hAnsi="Times New Roman" w:cs="Times New Roman"/>
                <w:sz w:val="24"/>
              </w:rPr>
              <w:t xml:space="preserve"> -тренинг</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Психическое здоровье и психологическое благополучие.</w:t>
            </w:r>
          </w:p>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 xml:space="preserve">Критерии психического здоровья и психологического благополучия. Основные факторы, влияющие на психическое здоровье и психологическое благополучие. </w:t>
            </w:r>
          </w:p>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Основные направления сохранения и укрепления психического здоровья (раннее выявление психических расстройств; минимизация влияния хронического стресса: оптимизация условий жизни, работы, учёбы; профилактика злоупотребления алкоголя и употребления наркотических средств; помощь людям, перенёсшим психотравмирующую ситуацию). Меры, направленные на сохранение и укрепление психического здоровья</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455"/>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b/>
                <w:sz w:val="24"/>
              </w:rPr>
              <w:t xml:space="preserve">Раздел 8. Безопасность в социуме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6</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sz w:val="24"/>
              </w:rPr>
            </w:pPr>
            <w:r w:rsidRPr="000327C5">
              <w:rPr>
                <w:rFonts w:ascii="Times New Roman" w:hAnsi="Times New Roman" w:cs="Times New Roman"/>
                <w:b/>
                <w:sz w:val="24"/>
              </w:rPr>
              <w:t>ОК 03; ОК 04; ОК 06; ОК 07; ОК 08</w:t>
            </w:r>
          </w:p>
        </w:tc>
      </w:tr>
      <w:tr w:rsidR="000327C5" w:rsidRPr="000327C5" w:rsidTr="000327C5">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8.1. Конфликты и способы их разрешения</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03; ОК 04; ОК 06</w:t>
            </w: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r w:rsidRPr="000327C5">
              <w:rPr>
                <w:rFonts w:ascii="Times New Roman" w:hAnsi="Times New Roman" w:cs="Times New Roman"/>
                <w:sz w:val="24"/>
              </w:rPr>
              <w:t xml:space="preserve"> -тренинг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Понятие «конфликт». Стадии развития конфликта. Конфликты в межличностном общении; конфликты в малой группе. Факторы способствующие и препятствующие эскалации конфликта. Способы поведения в конфликте. Деструктивное и агрессивное поведение. Конструктивное поведение в конфликте. Роль регуляции эмоций при разрешении конфликта, виды эмоциональной регуляции. Способы разрешения конфликтных ситуаций. Основные формы участия третьей стороны в процессе урегулирования и разрешения конфликта. Ведение переговоров при разрешении конфликта. Опасные проявления конфликтов.  Способы противодействия  проявлению насилия</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67"/>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sz w:val="24"/>
              </w:rPr>
            </w:pPr>
            <w:r w:rsidRPr="000327C5">
              <w:rPr>
                <w:rFonts w:ascii="Times New Roman" w:hAnsi="Times New Roman" w:cs="Times New Roman"/>
                <w:sz w:val="24"/>
              </w:rPr>
              <w:t>Тема 8.2. Конструктивные и деструктивные способы психологического воздействия</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highlight w:val="cyan"/>
              </w:rPr>
            </w:pPr>
            <w:r w:rsidRPr="000327C5">
              <w:rPr>
                <w:rFonts w:ascii="Times New Roman" w:hAnsi="Times New Roman" w:cs="Times New Roman"/>
                <w:sz w:val="24"/>
              </w:rPr>
              <w:t>ОК 04; ОК 06; ОК 07; ОК 08</w:t>
            </w:r>
          </w:p>
        </w:tc>
      </w:tr>
      <w:tr w:rsidR="000327C5" w:rsidRPr="000327C5" w:rsidTr="000327C5">
        <w:trPr>
          <w:trHeight w:val="158"/>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highlight w:val="yellow"/>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widowControl w:val="0"/>
              <w:spacing w:line="240" w:lineRule="atLeast"/>
              <w:jc w:val="both"/>
              <w:rPr>
                <w:rFonts w:ascii="Times New Roman" w:hAnsi="Times New Roman" w:cs="Times New Roman"/>
                <w:sz w:val="24"/>
              </w:rPr>
            </w:pPr>
            <w:r w:rsidRPr="000327C5">
              <w:rPr>
                <w:rFonts w:ascii="Times New Roman" w:hAnsi="Times New Roman" w:cs="Times New Roman"/>
                <w:sz w:val="24"/>
              </w:rPr>
              <w:t>Определение понятия «общение». особенности общения людей, принципы и показатели эффективного общения. Общие представления о понятиях «социальная группа», «большая группа», «малая группа». Способы психологического воздействия. Психологическое влияние в малой группе. Положительные и отрицательные стороны конформизма. Эмпатия и уважение к партнёру (партнёрам) по общению как основа коммуникации. Убеждающая коммуникация. Этапы убеждения. Подчинение и сопротивление влиянию. Манипуляция в общении. Цели, технологии и способы противодействия. Манипулятивное воздействие в группе. Манипулятивные приёмы. Манипуляция и мошенничество</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39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sz w:val="24"/>
              </w:rPr>
            </w:pPr>
            <w:r w:rsidRPr="000327C5">
              <w:rPr>
                <w:rFonts w:ascii="Times New Roman" w:hAnsi="Times New Roman" w:cs="Times New Roman"/>
                <w:sz w:val="24"/>
              </w:rPr>
              <w:t>Тема 8.3. Психологические механизмы воздействия на большие группы людей</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highlight w:val="cyan"/>
              </w:rPr>
            </w:pPr>
            <w:r w:rsidRPr="000327C5">
              <w:rPr>
                <w:rFonts w:ascii="Times New Roman" w:hAnsi="Times New Roman" w:cs="Times New Roman"/>
                <w:sz w:val="24"/>
              </w:rPr>
              <w:t>ОК 04; ОК 06; ОК 07; ОК 08</w:t>
            </w:r>
          </w:p>
        </w:tc>
      </w:tr>
      <w:tr w:rsidR="000327C5" w:rsidRPr="000327C5" w:rsidTr="000327C5">
        <w:trPr>
          <w:trHeight w:val="242"/>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Психологическое влияние в больших группах. Способы воздействия на человека в большой группе (заражение; убеждение; внушение; подражание). Деструктивные и псевдопсихологические технологии. Противодействие вовлечению молодёжи в противозаконную и антиобщественную деятельность</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b/>
                <w:sz w:val="24"/>
              </w:rPr>
              <w:t xml:space="preserve">Раздел 9. Безопасность в информационном пространстве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6</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sz w:val="24"/>
                <w:highlight w:val="cyan"/>
              </w:rPr>
            </w:pPr>
            <w:r w:rsidRPr="000327C5">
              <w:rPr>
                <w:rFonts w:ascii="Times New Roman" w:hAnsi="Times New Roman" w:cs="Times New Roman"/>
                <w:b/>
                <w:sz w:val="24"/>
              </w:rPr>
              <w:t>ОК 2; ОК 03; ОК 06</w:t>
            </w:r>
          </w:p>
        </w:tc>
      </w:tr>
      <w:tr w:rsidR="000327C5" w:rsidRPr="000327C5" w:rsidTr="000327C5">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9.1. Безопасность в цифровой среде</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r w:rsidRPr="000327C5">
              <w:rPr>
                <w:rFonts w:ascii="Times New Roman" w:hAnsi="Times New Roman" w:cs="Times New Roman"/>
                <w:sz w:val="24"/>
              </w:rPr>
              <w:t>ОК 2; ОК 03; ОК 06</w:t>
            </w: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1412"/>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Понятия «цифровая среда», «цифровой след». Влияние цифровой среды на жизнь человека. Приватность, персональные данные. «Цифровая зависимость», её признаки и последствия. Опасности и риски цифровой среды, их источники. Правила безопасного поведения в цифровой среде. Кража персональных данных, паролей. Мошенничество, правила защиты от мошенников. Правила безопасного использования устройств и программ</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9.2. Опасности, связанные с коммуникацией в цифровой среде</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highlight w:val="yellow"/>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r w:rsidRPr="000327C5">
              <w:rPr>
                <w:rFonts w:ascii="Times New Roman" w:hAnsi="Times New Roman" w:cs="Times New Roman"/>
                <w:sz w:val="24"/>
              </w:rPr>
              <w:t>ОК 2; ОК 03; ОК 06</w:t>
            </w: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Комбинированное занятие</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Поведенческие риски в цифровой среде и их причины. Опасные персоны, имитация близких социальных отношений. Неосмотрительное поведение и коммуникация в Сети как угроза для будущей жизни и карьеры. Травля в Сети, методы защиты от травли. Деструктивные сообщества и деструктивный контент в цифровой среде, их признаки. Механизмы вовлечения в деструктивные сообщества. Вербовка, манипуляция, воронки вовлечения. Радикализация деструктива. Профилактика и противодействие вовлечению в деструктивные сообщества. Правила коммуникации в цифровой среде</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197"/>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9.3. Достоверность информации в цифровой среде</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highlight w:val="cyan"/>
              </w:rPr>
            </w:pPr>
            <w:r w:rsidRPr="000327C5">
              <w:rPr>
                <w:rFonts w:ascii="Times New Roman" w:hAnsi="Times New Roman" w:cs="Times New Roman"/>
                <w:sz w:val="24"/>
              </w:rPr>
              <w:t>ОК 2; ОК 03; ОК 06</w:t>
            </w:r>
          </w:p>
        </w:tc>
      </w:tr>
      <w:tr w:rsidR="000327C5" w:rsidRPr="000327C5" w:rsidTr="000327C5">
        <w:trPr>
          <w:trHeight w:val="202"/>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4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Достоверность информации в цифровой среде. Источники информации. Проверка на достоверность. «Информационный пузырь», манипуляция сознанием, пропаганда.</w:t>
            </w:r>
          </w:p>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 xml:space="preserve">Фальшивые аккаунты, вредные советчики, манипуляторы. Понятие «фейк», цели и виды, распространение фейков. Правила и инструменты для распознавания фейковых текстов и изображений. Понятие прав человека в цифровой среде, их защита. </w:t>
            </w:r>
          </w:p>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Ответственность за действия в Интернете. Запрещённый контент. Защита прав в цифровом пространстве</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445"/>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b/>
                <w:sz w:val="24"/>
              </w:rPr>
              <w:t xml:space="preserve">Раздел 10. Основы противодействия экстремизму и терроризму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6</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sz w:val="24"/>
              </w:rPr>
            </w:pPr>
            <w:r w:rsidRPr="000327C5">
              <w:rPr>
                <w:rFonts w:ascii="Times New Roman" w:hAnsi="Times New Roman" w:cs="Times New Roman"/>
                <w:b/>
                <w:sz w:val="24"/>
              </w:rPr>
              <w:t>ОК 03; ОК 04; ОК 06; ОК 08</w:t>
            </w:r>
          </w:p>
        </w:tc>
      </w:tr>
      <w:tr w:rsidR="000327C5" w:rsidRPr="000327C5" w:rsidTr="000327C5">
        <w:trPr>
          <w:trHeight w:val="44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10.1. Экстремизм и терроризм как угроза устойчивого развития общества</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highlight w:val="cyan"/>
              </w:rPr>
            </w:pPr>
            <w:r w:rsidRPr="000327C5">
              <w:rPr>
                <w:rFonts w:ascii="Times New Roman" w:hAnsi="Times New Roman" w:cs="Times New Roman"/>
                <w:sz w:val="24"/>
              </w:rPr>
              <w:t>ОК 03; ОК 04; ОК 06; ОК 08</w:t>
            </w:r>
          </w:p>
        </w:tc>
      </w:tr>
      <w:tr w:rsidR="000327C5" w:rsidRPr="000327C5" w:rsidTr="000327C5">
        <w:trPr>
          <w:trHeight w:val="45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 xml:space="preserve">Комбинированное занятие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Экстремизм и терроризм как угроза устойчивого развития общества. Понятия «экстремизм» и «терроризм», их взаимосвязь. Варианты проявления экстремизма, возможные последствия. Преступления террористической направленности, их цель, причины, последствия.  Опасность вовлечения в экстремистскую и террористическую деятельность: способы и признаки. Предупреждение и противодействие вовлечению в экстремистскую и террористическую деятельность</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10.2. Правила безопасного поведения при угрозе и совершении террористического акта</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highlight w:val="cyan"/>
              </w:rPr>
            </w:pPr>
            <w:r w:rsidRPr="000327C5">
              <w:rPr>
                <w:rFonts w:ascii="Times New Roman" w:hAnsi="Times New Roman" w:cs="Times New Roman"/>
                <w:sz w:val="24"/>
              </w:rPr>
              <w:t>ОК 03; ОК 04; ОК 06; ОК 08</w:t>
            </w: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ind w:left="57" w:right="57"/>
              <w:contextualSpacing/>
              <w:jc w:val="both"/>
              <w:rPr>
                <w:rFonts w:ascii="Times New Roman" w:hAnsi="Times New Roman" w:cs="Times New Roman"/>
                <w:sz w:val="24"/>
              </w:rPr>
            </w:pPr>
            <w:r w:rsidRPr="000327C5">
              <w:rPr>
                <w:rFonts w:ascii="Times New Roman" w:hAnsi="Times New Roman" w:cs="Times New Roman"/>
                <w:sz w:val="24"/>
              </w:rPr>
              <w:t>Формы совершения террористических актов. Уровни террористической угрозы. Правила поведения и порядок действий при угрозе или совершении террористического акта, проведении контртеррористической операции</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10.3 Противодействие экстремизму и терроризму</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b/>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03; ОК 04; ОК 06; ОК 08</w:t>
            </w:r>
          </w:p>
        </w:tc>
      </w:tr>
      <w:tr w:rsidR="000327C5" w:rsidRPr="000327C5" w:rsidTr="000327C5">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 xml:space="preserve">Комбинированное  занятие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728"/>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Правовые основы противодействия экстремизму и терроризму в Российской Федерации. Основы государственной системы противодействия экстремизму и терроризму, ее цели, задачи, принципы. Права и обязанности граждан и общественных организаций в области противодействия экстремизму и терроризму</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697"/>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b/>
                <w:sz w:val="24"/>
              </w:rPr>
              <w:t xml:space="preserve">Раздел 11. Основы военной подготовки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jc w:val="center"/>
              <w:rPr>
                <w:rFonts w:ascii="Times New Roman" w:hAnsi="Times New Roman" w:cs="Times New Roman"/>
                <w:sz w:val="24"/>
              </w:rPr>
            </w:pPr>
            <w:r w:rsidRPr="000327C5">
              <w:rPr>
                <w:rFonts w:ascii="Times New Roman" w:hAnsi="Times New Roman" w:cs="Times New Roman"/>
                <w:b/>
                <w:sz w:val="24"/>
              </w:rPr>
              <w:t>8</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b/>
                <w:sz w:val="24"/>
              </w:rPr>
            </w:pPr>
            <w:r w:rsidRPr="000327C5">
              <w:rPr>
                <w:rFonts w:ascii="Times New Roman" w:hAnsi="Times New Roman" w:cs="Times New Roman"/>
                <w:b/>
                <w:sz w:val="24"/>
              </w:rPr>
              <w:t>ОК 01; ОК 02; ОК 03; ОК  04; ОК 06; ОК 07; ОК 8</w:t>
            </w:r>
          </w:p>
        </w:tc>
      </w:tr>
      <w:tr w:rsidR="000327C5" w:rsidRPr="000327C5" w:rsidTr="000327C5">
        <w:trPr>
          <w:trHeight w:val="31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11.1. Оборона страны как обязательное условие благополучного развития страны</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i/>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03; ОК  04</w:t>
            </w:r>
            <w:r w:rsidRPr="000327C5">
              <w:rPr>
                <w:rFonts w:ascii="Times New Roman" w:hAnsi="Times New Roman" w:cs="Times New Roman"/>
                <w:color w:val="C00000"/>
                <w:sz w:val="24"/>
              </w:rPr>
              <w:t xml:space="preserve">; </w:t>
            </w:r>
            <w:r w:rsidRPr="000327C5">
              <w:rPr>
                <w:rFonts w:ascii="Times New Roman" w:hAnsi="Times New Roman" w:cs="Times New Roman"/>
                <w:sz w:val="24"/>
              </w:rPr>
              <w:t>ОК 06; ОК 07</w:t>
            </w:r>
          </w:p>
        </w:tc>
      </w:tr>
      <w:tr w:rsidR="000327C5" w:rsidRPr="000327C5" w:rsidTr="000327C5">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highlight w:val="yellow"/>
              </w:rPr>
            </w:pPr>
            <w:r w:rsidRPr="000327C5">
              <w:rPr>
                <w:rFonts w:ascii="Times New Roman" w:hAnsi="Times New Roman" w:cs="Times New Roman"/>
                <w:sz w:val="24"/>
              </w:rPr>
              <w:t xml:space="preserve">Комбинированное занятие </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Роль Вооружённых Сил Российской Федерации и других войск, воинских формирований и органов повышения мобилизационной готовности Российской Федерации в обеспечении национальной безопасности. Воинские звания и военная форма одежды. Сущность единоначалия. Командиры (начальники) и подчинённые. Старшие и младшие. Приказ (приказание), порядок его отдачи и выполнения. Особенности прохождение службы по призыву, освоение военно-учетных специальностей. Особенности прохождение службы по контракту. Организация подготовки офицерских кадров для ВС РФ, МВД России, ФСБ России, МЧС России. Военно-учебные заведение и военно-учебные центры</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88"/>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11.2. Виды, назначение и характеристики современного оружия</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i/>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i/>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01; ОК 06; ОК 08</w:t>
            </w:r>
          </w:p>
        </w:tc>
      </w:tr>
      <w:tr w:rsidR="000327C5" w:rsidRPr="000327C5" w:rsidTr="000327C5">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771"/>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i/>
                <w:sz w:val="24"/>
              </w:rPr>
            </w:pPr>
            <w:r w:rsidRPr="000327C5">
              <w:rPr>
                <w:rFonts w:ascii="Times New Roman" w:hAnsi="Times New Roman" w:cs="Times New Roman"/>
                <w:sz w:val="24"/>
              </w:rPr>
              <w:t>Стрелковое оружие. Назначение и тактико-технические характеристики современных видов стрелкового оружия (АК-12, ПЯ, ПЛ). Перспективы и тенденции развития современного стрелкового оружия</w:t>
            </w:r>
          </w:p>
          <w:p w:rsidR="000327C5" w:rsidRPr="000327C5" w:rsidRDefault="000327C5" w:rsidP="000327C5">
            <w:pPr>
              <w:spacing w:line="240" w:lineRule="atLeast"/>
              <w:jc w:val="both"/>
              <w:rPr>
                <w:rFonts w:ascii="Times New Roman" w:hAnsi="Times New Roman" w:cs="Times New Roman"/>
                <w:i/>
                <w:sz w:val="24"/>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321"/>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11.3 Виды оружия массового поражения и поражающие факторы. Средства индивидуальной и коллективной защиты</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i/>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07; ОК 08</w:t>
            </w:r>
          </w:p>
        </w:tc>
      </w:tr>
      <w:tr w:rsidR="000327C5" w:rsidRPr="000327C5" w:rsidTr="000327C5">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Понятие оружия массового поражения. История его развития, примеры применения. Его роль в современном бою. Поражающие факторы ядерных взрывов. Отравляющие вещества, их назначение и классификация. Внешние признаки применения бактериологического (биологического) оружия. Основные виды средств индивидуальной и коллективной защиты. Требования безопасности при обращении с оружием и боеприпасами</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35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Тема 11.4. Беспилотные системы и радиосвязь</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i/>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r w:rsidRPr="000327C5">
              <w:rPr>
                <w:rFonts w:ascii="Times New Roman" w:hAnsi="Times New Roman" w:cs="Times New Roman"/>
                <w:i/>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ОК 02</w:t>
            </w:r>
          </w:p>
        </w:tc>
      </w:tr>
      <w:tr w:rsidR="000327C5" w:rsidRPr="000327C5" w:rsidTr="000327C5">
        <w:trPr>
          <w:trHeight w:val="381"/>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jc w:val="both"/>
              <w:rPr>
                <w:rFonts w:ascii="Times New Roman" w:hAnsi="Times New Roman" w:cs="Times New Roman"/>
                <w:sz w:val="24"/>
              </w:rPr>
            </w:pPr>
            <w:r w:rsidRPr="000327C5">
              <w:rPr>
                <w:rFonts w:ascii="Times New Roman" w:hAnsi="Times New Roman" w:cs="Times New Roman"/>
                <w:sz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 Способы боевого применения БПЛА. Конструктивные особенности БПЛА квадрокоптерного типа. Морские беспилотные аппараты (автономные необитаемые подводные аппараты (АНПА), безэкипажные катеры (БЭК). История возникновения и развития радиосвязи. Радиосвязь, назначение и основные требования. Предназначение, общее устройство и тактико-технические характеристики переносных радиостанций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327C5" w:rsidRPr="000327C5" w:rsidRDefault="000327C5" w:rsidP="000327C5">
            <w:pPr>
              <w:contextualSpacing/>
              <w:jc w:val="center"/>
              <w:rPr>
                <w:rFonts w:ascii="Times New Roman" w:hAnsi="Times New Roman" w:cs="Times New Roman"/>
                <w:i/>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4850"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spacing w:line="240" w:lineRule="atLeast"/>
              <w:contextualSpacing/>
              <w:jc w:val="center"/>
              <w:rPr>
                <w:rFonts w:ascii="Times New Roman" w:hAnsi="Times New Roman" w:cs="Times New Roman"/>
                <w:b/>
                <w:sz w:val="24"/>
              </w:rPr>
            </w:pPr>
            <w:r w:rsidRPr="000327C5">
              <w:rPr>
                <w:rFonts w:ascii="Times New Roman" w:hAnsi="Times New Roman" w:cs="Times New Roman"/>
                <w:b/>
                <w:sz w:val="24"/>
              </w:rPr>
              <w:t>Профессионально ориентированное содержание (содержание прикладного модуля) 10 час</w:t>
            </w:r>
          </w:p>
        </w:tc>
      </w:tr>
      <w:tr w:rsidR="000327C5" w:rsidRPr="000327C5" w:rsidTr="000327C5">
        <w:trPr>
          <w:trHeight w:val="327"/>
        </w:trPr>
        <w:tc>
          <w:tcPr>
            <w:tcW w:w="1809" w:type="dxa"/>
            <w:vMerge w:val="restart"/>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contextualSpacing/>
              <w:rPr>
                <w:rFonts w:ascii="Times New Roman" w:hAnsi="Times New Roman" w:cs="Times New Roman"/>
                <w:b/>
                <w:sz w:val="24"/>
              </w:rPr>
            </w:pPr>
            <w:r w:rsidRPr="000327C5">
              <w:rPr>
                <w:rFonts w:ascii="Times New Roman" w:hAnsi="Times New Roman" w:cs="Times New Roman"/>
                <w:b/>
                <w:sz w:val="24"/>
              </w:rPr>
              <w:t>Прикладной модуль:</w:t>
            </w:r>
          </w:p>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Раздел 1. Особенности профессиональной деятельности в рамках получаемой специальности или профессии, потенциальные опасности и их последствия</w:t>
            </w:r>
          </w:p>
          <w:p w:rsidR="000327C5" w:rsidRPr="000327C5" w:rsidRDefault="000327C5" w:rsidP="000327C5">
            <w:pPr>
              <w:spacing w:line="240" w:lineRule="atLeast"/>
              <w:contextualSpacing/>
              <w:rPr>
                <w:rFonts w:ascii="Times New Roman" w:hAnsi="Times New Roman" w:cs="Times New Roman"/>
                <w:sz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sz w:val="24"/>
              </w:rPr>
            </w:pPr>
            <w:r w:rsidRPr="000327C5">
              <w:rPr>
                <w:rFonts w:ascii="Times New Roman" w:hAnsi="Times New Roman" w:cs="Times New Roman"/>
                <w:sz w:val="24"/>
              </w:rPr>
              <w:t>4</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705146">
            <w:pPr>
              <w:contextualSpacing/>
              <w:rPr>
                <w:rFonts w:ascii="Times New Roman" w:hAnsi="Times New Roman" w:cs="Times New Roman"/>
                <w:b/>
                <w:i/>
                <w:sz w:val="24"/>
              </w:rPr>
            </w:pPr>
            <w:r w:rsidRPr="000327C5">
              <w:rPr>
                <w:rFonts w:ascii="Times New Roman" w:hAnsi="Times New Roman" w:cs="Times New Roman"/>
                <w:sz w:val="24"/>
              </w:rPr>
              <w:t xml:space="preserve">ОК 01; ОК 02, ОК 03, ОК 04; ОК 06; ОК 07; ПК </w:t>
            </w:r>
            <w:r w:rsidR="00705146">
              <w:rPr>
                <w:rFonts w:ascii="Times New Roman" w:hAnsi="Times New Roman" w:cs="Times New Roman"/>
                <w:sz w:val="24"/>
              </w:rPr>
              <w:t>3.5</w:t>
            </w:r>
          </w:p>
        </w:tc>
      </w:tr>
      <w:tr w:rsidR="000327C5" w:rsidRPr="000327C5" w:rsidTr="000327C5">
        <w:trPr>
          <w:trHeight w:val="327"/>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contextualSpacing/>
              <w:rPr>
                <w:rFonts w:ascii="Times New Roman" w:hAnsi="Times New Roman" w:cs="Times New Roman"/>
                <w:b/>
                <w:sz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Комбинированное занятие</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sz w:val="24"/>
              </w:rPr>
            </w:pPr>
            <w:r w:rsidRPr="000327C5">
              <w:rPr>
                <w:rFonts w:ascii="Times New Roman" w:hAnsi="Times New Roman" w:cs="Times New Roman"/>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p>
        </w:tc>
      </w:tr>
      <w:tr w:rsidR="000327C5" w:rsidRPr="000327C5" w:rsidTr="000327C5">
        <w:trPr>
          <w:trHeight w:val="274"/>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color w:val="7030A0"/>
                <w:sz w:val="24"/>
              </w:rPr>
            </w:pPr>
            <w:r w:rsidRPr="000327C5">
              <w:rPr>
                <w:rFonts w:ascii="Times New Roman" w:hAnsi="Times New Roman" w:cs="Times New Roman"/>
                <w:b/>
                <w:color w:val="7030A0"/>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557"/>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 xml:space="preserve">Обзорная экскурсия на предприятия или объекты экономики региона. </w:t>
            </w:r>
          </w:p>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b/>
                <w:i/>
                <w:sz w:val="24"/>
              </w:rPr>
              <w:t>Теоретическая часть обзорной экскурсии (виртуальная экскурсия)</w:t>
            </w:r>
            <w:r w:rsidRPr="000327C5">
              <w:rPr>
                <w:rFonts w:ascii="Times New Roman" w:hAnsi="Times New Roman" w:cs="Times New Roman"/>
                <w:sz w:val="24"/>
              </w:rPr>
              <w:t>: Изучаемая отрасль (по профессии или специальности) в России, ее перспективы и развитие. Объекты экономики страны, региона, изучаемой направленности. Сфера профессиональной деятельность, родственные профессии, классификация профессии, требования к индивидуальным особенностям специалиста, медицинские противопоказания, требования к профессиональной подготовке, область применения, требуемое профобразование, карьерный рост</w:t>
            </w:r>
          </w:p>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b/>
                <w:i/>
                <w:sz w:val="24"/>
              </w:rPr>
              <w:t xml:space="preserve">Практическая часть обзорной экскурсии (место проведения): </w:t>
            </w:r>
            <w:r w:rsidRPr="000327C5">
              <w:rPr>
                <w:rFonts w:ascii="Times New Roman" w:hAnsi="Times New Roman" w:cs="Times New Roman"/>
                <w:sz w:val="24"/>
              </w:rPr>
              <w:t>Условия труда, профессиональные риски, опасные и вредные производственные факторы, Методы уменьшения опасностей на рабочем месте, выбор средств индивидуальной и коллективной защиты. Типовые отраслевые нормы выдачи средств индивидуальной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color w:val="7030A0"/>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val="restart"/>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contextualSpacing/>
              <w:rPr>
                <w:rFonts w:ascii="Times New Roman" w:hAnsi="Times New Roman" w:cs="Times New Roman"/>
                <w:b/>
                <w:sz w:val="24"/>
              </w:rPr>
            </w:pPr>
            <w:r w:rsidRPr="000327C5">
              <w:rPr>
                <w:rFonts w:ascii="Times New Roman" w:hAnsi="Times New Roman" w:cs="Times New Roman"/>
                <w:b/>
                <w:sz w:val="24"/>
              </w:rPr>
              <w:t>Прикладной модуль:</w:t>
            </w:r>
          </w:p>
          <w:p w:rsidR="000327C5" w:rsidRPr="000327C5" w:rsidRDefault="000327C5" w:rsidP="000327C5">
            <w:pPr>
              <w:spacing w:line="240" w:lineRule="atLeast"/>
              <w:contextualSpacing/>
              <w:rPr>
                <w:rFonts w:ascii="Times New Roman" w:hAnsi="Times New Roman" w:cs="Times New Roman"/>
                <w:b/>
                <w:sz w:val="24"/>
              </w:rPr>
            </w:pPr>
            <w:r w:rsidRPr="000327C5">
              <w:rPr>
                <w:rFonts w:ascii="Times New Roman" w:hAnsi="Times New Roman" w:cs="Times New Roman"/>
                <w:sz w:val="24"/>
              </w:rPr>
              <w:t xml:space="preserve">Раздел 2.  Мероприятия и алгоритм оказания первой помощи при возникновении несчастного случая на производстве </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 xml:space="preserve">Содержание учебного материала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color w:val="7030A0"/>
                <w:sz w:val="24"/>
              </w:rPr>
            </w:pPr>
            <w:r w:rsidRPr="000327C5">
              <w:rPr>
                <w:rFonts w:ascii="Times New Roman" w:hAnsi="Times New Roman" w:cs="Times New Roman"/>
                <w:color w:val="000000" w:themeColor="text1"/>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 xml:space="preserve">ОК 06; ОК 08; </w:t>
            </w:r>
          </w:p>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ПК 1.2,  ПК 2.1</w:t>
            </w: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color w:val="7030A0"/>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Первая помощь, история возникновения скорой медицинской помощи и первой помощи. Состояния, при которых оказывается первая помощь. Оказания первой помощи в сложных случаях (травма глаза, «сложные кровотечения», иные несчастные случаи на производстве). Первая помощь с использованием подручных средств, первая помощь при нескольких травмах одновременно. Действия при прибытии скорой медицинской помощи</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color w:val="7030A0"/>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val="restart"/>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contextualSpacing/>
              <w:rPr>
                <w:rFonts w:ascii="Times New Roman" w:hAnsi="Times New Roman" w:cs="Times New Roman"/>
                <w:b/>
                <w:sz w:val="24"/>
              </w:rPr>
            </w:pPr>
            <w:r w:rsidRPr="000327C5">
              <w:rPr>
                <w:rFonts w:ascii="Times New Roman" w:hAnsi="Times New Roman" w:cs="Times New Roman"/>
                <w:b/>
                <w:sz w:val="24"/>
              </w:rPr>
              <w:t>Прикладной модуль:</w:t>
            </w:r>
          </w:p>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Раздел 3. Знакомство с повседневным бытом военнослужащих</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color w:val="7030A0"/>
                <w:sz w:val="24"/>
              </w:rPr>
            </w:pPr>
            <w:r w:rsidRPr="000327C5">
              <w:rPr>
                <w:rFonts w:ascii="Times New Roman" w:hAnsi="Times New Roman" w:cs="Times New Roman"/>
                <w:sz w:val="24"/>
              </w:rPr>
              <w:t>2</w:t>
            </w:r>
          </w:p>
        </w:tc>
        <w:tc>
          <w:tcPr>
            <w:tcW w:w="2551"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sz w:val="24"/>
              </w:rPr>
            </w:pPr>
            <w:r w:rsidRPr="000327C5">
              <w:rPr>
                <w:rFonts w:ascii="Times New Roman" w:hAnsi="Times New Roman" w:cs="Times New Roman"/>
                <w:sz w:val="24"/>
              </w:rPr>
              <w:t xml:space="preserve">ОК 03; ОК 04; ОК 06; ОК 08; </w:t>
            </w:r>
          </w:p>
          <w:p w:rsidR="000327C5" w:rsidRPr="000327C5" w:rsidRDefault="000327C5" w:rsidP="000327C5">
            <w:pPr>
              <w:contextualSpacing/>
              <w:rPr>
                <w:rFonts w:ascii="Times New Roman" w:hAnsi="Times New Roman" w:cs="Times New Roman"/>
                <w:color w:val="7030A0"/>
                <w:sz w:val="24"/>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 xml:space="preserve">Тематическая экскурсия с показом учебных классов, казармы, специальной военной техники, посещение музея части. (прим: Экскурсия в Военный комиссариат в рамках акции «Есть такая профессия - Родину защищать», «День призывника»; организация встреч с представителями воинских частей, участниками СВО) </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0327C5">
              <w:rPr>
                <w:rFonts w:ascii="Times New Roman" w:hAnsi="Times New Roman" w:cs="Times New Roman"/>
                <w:sz w:val="24"/>
              </w:rPr>
              <w:t>Содержание учебного материала</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sz w:val="24"/>
              </w:rPr>
            </w:pPr>
            <w:r w:rsidRPr="000327C5">
              <w:rPr>
                <w:rFonts w:ascii="Times New Roman" w:hAnsi="Times New Roman" w:cs="Times New Roman"/>
                <w:sz w:val="24"/>
              </w:rPr>
              <w:t>2</w:t>
            </w: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color w:val="7030A0"/>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327C5" w:rsidRPr="000327C5" w:rsidRDefault="000327C5" w:rsidP="000327C5">
            <w:pPr>
              <w:spacing w:line="240" w:lineRule="atLeast"/>
              <w:rPr>
                <w:rFonts w:ascii="Times New Roman" w:hAnsi="Times New Roman" w:cs="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both"/>
              <w:rPr>
                <w:rFonts w:ascii="Times New Roman" w:hAnsi="Times New Roman" w:cs="Times New Roman"/>
                <w:sz w:val="24"/>
              </w:rPr>
            </w:pPr>
            <w:r w:rsidRPr="000327C5">
              <w:rPr>
                <w:rFonts w:ascii="Times New Roman" w:hAnsi="Times New Roman" w:cs="Times New Roman"/>
                <w:sz w:val="24"/>
              </w:rPr>
              <w:t>Составление статьи-отчета об экскурсии в ВЧ (по плану);</w:t>
            </w:r>
          </w:p>
          <w:p w:rsidR="000327C5" w:rsidRPr="000327C5" w:rsidRDefault="000327C5" w:rsidP="000327C5">
            <w:pPr>
              <w:contextualSpacing/>
              <w:jc w:val="both"/>
              <w:rPr>
                <w:rFonts w:ascii="Times New Roman" w:hAnsi="Times New Roman" w:cs="Times New Roman"/>
                <w:sz w:val="24"/>
              </w:rPr>
            </w:pPr>
            <w:r w:rsidRPr="000327C5">
              <w:rPr>
                <w:rFonts w:ascii="Times New Roman" w:hAnsi="Times New Roman" w:cs="Times New Roman"/>
                <w:sz w:val="24"/>
              </w:rPr>
              <w:t>Статья-отчёт об экскурсии в музей воинской славы (по плану);</w:t>
            </w:r>
          </w:p>
          <w:p w:rsidR="000327C5" w:rsidRPr="000327C5" w:rsidRDefault="000327C5" w:rsidP="000327C5">
            <w:pPr>
              <w:contextualSpacing/>
              <w:jc w:val="both"/>
              <w:rPr>
                <w:rFonts w:ascii="Times New Roman" w:hAnsi="Times New Roman" w:cs="Times New Roman"/>
                <w:sz w:val="24"/>
              </w:rPr>
            </w:pPr>
            <w:r w:rsidRPr="000327C5">
              <w:rPr>
                <w:rFonts w:ascii="Times New Roman" w:hAnsi="Times New Roman" w:cs="Times New Roman"/>
                <w:sz w:val="24"/>
              </w:rPr>
              <w:t>Разработка моего распорядка дня на военных сборах в ВЧ.</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i/>
                <w:color w:val="7030A0"/>
                <w:sz w:val="24"/>
              </w:rPr>
            </w:pPr>
          </w:p>
        </w:tc>
        <w:tc>
          <w:tcPr>
            <w:tcW w:w="2551"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rPr>
                <w:rFonts w:ascii="Times New Roman" w:hAnsi="Times New Roman" w:cs="Times New Roman"/>
              </w:rPr>
            </w:pPr>
          </w:p>
        </w:tc>
      </w:tr>
      <w:tr w:rsidR="000327C5" w:rsidRPr="000327C5" w:rsidTr="000327C5">
        <w:trPr>
          <w:trHeight w:val="20"/>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spacing w:line="240" w:lineRule="atLeast"/>
              <w:contextualSpacing/>
              <w:rPr>
                <w:rFonts w:ascii="Times New Roman" w:hAnsi="Times New Roman" w:cs="Times New Roman"/>
                <w:b/>
                <w:sz w:val="24"/>
              </w:rPr>
            </w:pPr>
            <w:r w:rsidRPr="000327C5">
              <w:rPr>
                <w:rFonts w:ascii="Times New Roman" w:hAnsi="Times New Roman" w:cs="Times New Roman"/>
                <w:b/>
                <w:sz w:val="24"/>
              </w:rPr>
              <w:t>Промежуточная аттестация по дисциплине (дифференцированный зачёт)</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Pr>
                <w:rFonts w:ascii="Times New Roman" w:hAnsi="Times New Roman" w:cs="Times New Roman"/>
                <w:b/>
                <w:sz w:val="24"/>
              </w:rPr>
              <w:t>-</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rPr>
            </w:pPr>
          </w:p>
        </w:tc>
      </w:tr>
      <w:tr w:rsidR="000327C5" w:rsidRPr="000327C5" w:rsidTr="000327C5">
        <w:trPr>
          <w:trHeight w:val="20"/>
        </w:trPr>
        <w:tc>
          <w:tcPr>
            <w:tcW w:w="9747" w:type="dxa"/>
            <w:gridSpan w:val="2"/>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rPr>
                <w:rFonts w:ascii="Times New Roman" w:hAnsi="Times New Roman" w:cs="Times New Roman"/>
                <w:b/>
                <w:sz w:val="24"/>
              </w:rPr>
            </w:pPr>
            <w:r w:rsidRPr="000327C5">
              <w:rPr>
                <w:rFonts w:ascii="Times New Roman" w:hAnsi="Times New Roman" w:cs="Times New Roman"/>
                <w:b/>
                <w:sz w:val="24"/>
              </w:rPr>
              <w:t>Всего:</w:t>
            </w:r>
          </w:p>
        </w:tc>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0327C5" w:rsidRPr="000327C5" w:rsidRDefault="000327C5" w:rsidP="000327C5">
            <w:pPr>
              <w:contextualSpacing/>
              <w:jc w:val="center"/>
              <w:rPr>
                <w:rFonts w:ascii="Times New Roman" w:hAnsi="Times New Roman" w:cs="Times New Roman"/>
                <w:b/>
                <w:sz w:val="24"/>
              </w:rPr>
            </w:pPr>
            <w:r w:rsidRPr="000327C5">
              <w:rPr>
                <w:rFonts w:ascii="Times New Roman" w:hAnsi="Times New Roman" w:cs="Times New Roman"/>
                <w:b/>
                <w:sz w:val="24"/>
              </w:rPr>
              <w:t>68</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327C5" w:rsidRPr="000327C5" w:rsidRDefault="000327C5" w:rsidP="000327C5">
            <w:pPr>
              <w:contextualSpacing/>
              <w:rPr>
                <w:rFonts w:ascii="Times New Roman" w:hAnsi="Times New Roman" w:cs="Times New Roman"/>
                <w:i/>
                <w:sz w:val="24"/>
              </w:rPr>
            </w:pPr>
          </w:p>
        </w:tc>
      </w:tr>
    </w:tbl>
    <w:p w:rsidR="000327C5" w:rsidRDefault="000327C5" w:rsidP="00E306A6">
      <w:pPr>
        <w:rPr>
          <w:rFonts w:ascii="Times New Roman" w:hAnsi="Times New Roman" w:cs="Times New Roman"/>
          <w:b/>
          <w:sz w:val="24"/>
          <w:szCs w:val="24"/>
        </w:rPr>
      </w:pPr>
    </w:p>
    <w:p w:rsidR="000327C5" w:rsidRDefault="000327C5" w:rsidP="00E306A6">
      <w:pPr>
        <w:rPr>
          <w:rFonts w:ascii="Times New Roman" w:hAnsi="Times New Roman" w:cs="Times New Roman"/>
          <w:b/>
          <w:sz w:val="24"/>
          <w:szCs w:val="24"/>
        </w:rPr>
      </w:pPr>
    </w:p>
    <w:p w:rsidR="000327C5" w:rsidRPr="000F0137" w:rsidRDefault="000327C5" w:rsidP="00E306A6">
      <w:pPr>
        <w:rPr>
          <w:rFonts w:ascii="Times New Roman" w:hAnsi="Times New Roman" w:cs="Times New Roman"/>
          <w:b/>
          <w:sz w:val="24"/>
          <w:szCs w:val="24"/>
        </w:rPr>
      </w:pPr>
    </w:p>
    <w:p w:rsidR="00E306A6" w:rsidRDefault="00E306A6" w:rsidP="00E306A6">
      <w:pPr>
        <w:pStyle w:val="114"/>
        <w:ind w:firstLine="0"/>
        <w:jc w:val="both"/>
        <w:rPr>
          <w:rFonts w:ascii="Times New Roman" w:hAnsi="Times New Roman"/>
        </w:rPr>
      </w:pPr>
    </w:p>
    <w:p w:rsidR="00E306A6" w:rsidRDefault="00E306A6" w:rsidP="00E306A6">
      <w:pPr>
        <w:pStyle w:val="114"/>
        <w:jc w:val="both"/>
        <w:rPr>
          <w:rFonts w:ascii="Times New Roman" w:hAnsi="Times New Roman"/>
        </w:rPr>
        <w:sectPr w:rsidR="00E306A6" w:rsidSect="00E306A6">
          <w:pgSz w:w="16838" w:h="11906" w:orient="landscape"/>
          <w:pgMar w:top="1134" w:right="1134" w:bottom="707" w:left="1134" w:header="709" w:footer="709" w:gutter="0"/>
          <w:cols w:space="708"/>
          <w:docGrid w:linePitch="360"/>
        </w:sectPr>
      </w:pPr>
    </w:p>
    <w:p w:rsidR="00E306A6" w:rsidRPr="00C5584F" w:rsidRDefault="00E306A6" w:rsidP="00E306A6">
      <w:pPr>
        <w:pStyle w:val="114"/>
        <w:jc w:val="both"/>
        <w:rPr>
          <w:rFonts w:ascii="Times New Roman" w:hAnsi="Times New Roman"/>
          <w:i/>
          <w:iCs/>
          <w:color w:val="000000" w:themeColor="text1"/>
        </w:rPr>
      </w:pPr>
      <w:bookmarkStart w:id="319" w:name="_Toc170380587"/>
      <w:r w:rsidRPr="00C5584F">
        <w:rPr>
          <w:rFonts w:ascii="Times New Roman" w:hAnsi="Times New Roman"/>
          <w:color w:val="000000" w:themeColor="text1"/>
        </w:rPr>
        <w:t>2.3. Индивидуальный проект</w:t>
      </w:r>
      <w:bookmarkEnd w:id="319"/>
    </w:p>
    <w:p w:rsidR="00E306A6" w:rsidRPr="00C5584F" w:rsidRDefault="00E306A6" w:rsidP="00E306A6">
      <w:pPr>
        <w:suppressAutoHyphens/>
        <w:ind w:firstLine="708"/>
        <w:jc w:val="both"/>
        <w:rPr>
          <w:rFonts w:ascii="Times New Roman" w:hAnsi="Times New Roman" w:cs="Times New Roman"/>
          <w:iCs/>
          <w:sz w:val="24"/>
          <w:szCs w:val="24"/>
        </w:rPr>
      </w:pPr>
      <w:r w:rsidRPr="00C5584F">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C5584F">
        <w:rPr>
          <w:rFonts w:ascii="Times New Roman" w:eastAsia="Times New Roman" w:hAnsi="Times New Roman" w:cs="Times New Roman"/>
          <w:sz w:val="24"/>
          <w:szCs w:val="24"/>
        </w:rPr>
        <w:t>по индивидуальному проектированию</w:t>
      </w:r>
      <w:r w:rsidRPr="00C5584F">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E306A6" w:rsidRPr="00C5584F" w:rsidRDefault="00E306A6" w:rsidP="00E306A6">
      <w:pPr>
        <w:tabs>
          <w:tab w:val="left" w:pos="1134"/>
        </w:tabs>
        <w:suppressAutoHyphens/>
        <w:ind w:firstLine="709"/>
        <w:jc w:val="both"/>
        <w:rPr>
          <w:rFonts w:ascii="Times New Roman" w:hAnsi="Times New Roman" w:cs="Times New Roman"/>
          <w:iCs/>
          <w:sz w:val="24"/>
          <w:szCs w:val="24"/>
        </w:rPr>
      </w:pPr>
      <w:r w:rsidRPr="00C5584F">
        <w:rPr>
          <w:rFonts w:ascii="Times New Roman" w:hAnsi="Times New Roman" w:cs="Times New Roman"/>
          <w:iCs/>
          <w:sz w:val="24"/>
          <w:szCs w:val="24"/>
        </w:rPr>
        <w:t>Примерная тематика для индивидуальных проектов:</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Культура безопасности жизнедеятельности в современном обществе</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Государственные службы обеспечения безопасности, их роль и сфера ответственности, порядок взаимодействия с ними.</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Государственная и общественная безопасность</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глобальные проблемы человечества. Текст воззвания к правительствам ряда стран по предотвращению одной из возможных глобальных катастроф.</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Оценка экологической ситуации нашего края. Пути сохранения и восстановления окружающей среды на примере нашего края.</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Нацизм: вчера, сегодня, завтра</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Перспективы и тенденции развития современного стрелкового оружия.</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Основные пути формирования культуры безопасности жизнедеятельности в современном обществе.</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Инженерная защита в системе обеспечения безопасности населения.</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средства поражения и их поражающие факторы.</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Особенности альтернативной военной службы.</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eastAsia="Times New Roman" w:hAnsi="Times New Roman" w:cs="Times New Roman"/>
          <w:sz w:val="24"/>
          <w:szCs w:val="24"/>
          <w:lang w:eastAsia="ru-RU"/>
        </w:rPr>
        <w:t xml:space="preserve">Наркомания и наркобизнес как угроза для человека </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Правовые и организационные основы обеспечения безопасности жизнедеятельности.</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природного характера, наиболее вероятных для данной местности и района проживания</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техногенного характера, наиболее вероятных для данной местности и района проживания.</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Психологические механизмы воздействия на большие группы людей</w:t>
      </w:r>
    </w:p>
    <w:p w:rsidR="00E306A6" w:rsidRPr="00BF2AA7" w:rsidRDefault="00E306A6" w:rsidP="00CA2B74">
      <w:pPr>
        <w:pStyle w:val="a4"/>
        <w:numPr>
          <w:ilvl w:val="0"/>
          <w:numId w:val="19"/>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Правила безопасного поведения на разных видах транспорта</w:t>
      </w:r>
    </w:p>
    <w:p w:rsidR="00E306A6" w:rsidRDefault="00E306A6" w:rsidP="00E306A6">
      <w:pPr>
        <w:pStyle w:val="a4"/>
        <w:tabs>
          <w:tab w:val="left" w:pos="426"/>
        </w:tabs>
        <w:suppressAutoHyphens/>
        <w:ind w:left="0"/>
        <w:jc w:val="both"/>
        <w:rPr>
          <w:rFonts w:ascii="Times New Roman" w:hAnsi="Times New Roman" w:cs="Times New Roman"/>
          <w:iCs/>
          <w:color w:val="FF0000"/>
          <w:sz w:val="24"/>
          <w:szCs w:val="24"/>
        </w:rPr>
      </w:pPr>
    </w:p>
    <w:p w:rsidR="00E306A6" w:rsidRPr="00DF068E" w:rsidRDefault="00E306A6" w:rsidP="00E306A6">
      <w:pPr>
        <w:pStyle w:val="1f0"/>
        <w:rPr>
          <w:rFonts w:ascii="Times New Roman" w:hAnsi="Times New Roman"/>
        </w:rPr>
      </w:pPr>
      <w:bookmarkStart w:id="320" w:name="_Toc170380588"/>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bookmarkEnd w:id="320"/>
    </w:p>
    <w:p w:rsidR="00E306A6" w:rsidRPr="00E11160" w:rsidRDefault="00E306A6" w:rsidP="00E306A6">
      <w:pPr>
        <w:pStyle w:val="114"/>
        <w:rPr>
          <w:rFonts w:ascii="Times New Roman" w:hAnsi="Times New Roman"/>
        </w:rPr>
      </w:pPr>
      <w:bookmarkStart w:id="321" w:name="_Toc170380589"/>
      <w:r w:rsidRPr="00E11160">
        <w:rPr>
          <w:rFonts w:ascii="Times New Roman" w:hAnsi="Times New Roman"/>
        </w:rPr>
        <w:t>3.1. Материально-техническое обеспечение</w:t>
      </w:r>
      <w:bookmarkEnd w:id="321"/>
    </w:p>
    <w:p w:rsidR="00E306A6" w:rsidRDefault="00E306A6" w:rsidP="00E306A6">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w:t>
      </w:r>
      <w:r w:rsidRPr="00FA680C">
        <w:rPr>
          <w:rFonts w:ascii="Times New Roman" w:hAnsi="Times New Roman" w:cs="Times New Roman"/>
          <w:bCs/>
          <w:i/>
          <w:sz w:val="24"/>
          <w:szCs w:val="24"/>
        </w:rPr>
        <w:t xml:space="preserve"> </w:t>
      </w:r>
      <w:r>
        <w:rPr>
          <w:rFonts w:ascii="Times New Roman" w:hAnsi="Times New Roman" w:cs="Times New Roman"/>
          <w:bCs/>
          <w:i/>
          <w:sz w:val="24"/>
          <w:szCs w:val="24"/>
        </w:rPr>
        <w:t xml:space="preserve"> </w:t>
      </w:r>
      <w:r w:rsidRPr="00FA6378">
        <w:rPr>
          <w:rFonts w:ascii="Times New Roman" w:hAnsi="Times New Roman" w:cs="Times New Roman"/>
          <w:b/>
          <w:bCs/>
          <w:i/>
          <w:sz w:val="24"/>
          <w:szCs w:val="24"/>
        </w:rPr>
        <w:t>Основы безопасности и защиты Родины</w:t>
      </w:r>
      <w:r w:rsidRPr="00FA680C">
        <w:rPr>
          <w:rFonts w:ascii="Times New Roman" w:hAnsi="Times New Roman" w:cs="Times New Roman"/>
          <w:bCs/>
          <w:i/>
          <w:sz w:val="24"/>
          <w:szCs w:val="24"/>
        </w:rPr>
        <w:t xml:space="preserve">, </w:t>
      </w:r>
      <w:r>
        <w:rPr>
          <w:rFonts w:ascii="Times New Roman" w:hAnsi="Times New Roman" w:cs="Times New Roman"/>
          <w:bCs/>
          <w:sz w:val="24"/>
          <w:szCs w:val="24"/>
        </w:rPr>
        <w:t>оснащенный</w:t>
      </w:r>
      <w:r w:rsidRPr="00FA680C">
        <w:rPr>
          <w:rFonts w:ascii="Times New Roman" w:hAnsi="Times New Roman" w:cs="Times New Roman"/>
          <w:bCs/>
          <w:sz w:val="24"/>
          <w:szCs w:val="24"/>
        </w:rPr>
        <w:t xml:space="preserve">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720"/>
        <w:jc w:val="both"/>
        <w:rPr>
          <w:rFonts w:ascii="Times New Roman" w:hAnsi="Times New Roman" w:cs="Times New Roman"/>
          <w:sz w:val="24"/>
          <w:szCs w:val="24"/>
        </w:rPr>
      </w:pPr>
      <w:r w:rsidRPr="00FA6378">
        <w:rPr>
          <w:rFonts w:ascii="Times New Roman" w:hAnsi="Times New Roman" w:cs="Times New Roman"/>
          <w:sz w:val="24"/>
          <w:szCs w:val="24"/>
        </w:rPr>
        <w:t xml:space="preserve">Материально-техническое обеспечение кабинета ОБЗР включает: нормативные документы (в актуальной редакции); плакаты/стенды; технические средства обучения; специальные технические средства (модели). Кроме того, </w:t>
      </w:r>
      <w:r>
        <w:rPr>
          <w:rFonts w:ascii="Times New Roman" w:hAnsi="Times New Roman" w:cs="Times New Roman"/>
          <w:sz w:val="24"/>
          <w:szCs w:val="24"/>
        </w:rPr>
        <w:t>имеется</w:t>
      </w:r>
      <w:r w:rsidRPr="00FA6378">
        <w:rPr>
          <w:rFonts w:ascii="Times New Roman" w:hAnsi="Times New Roman" w:cs="Times New Roman"/>
          <w:sz w:val="24"/>
          <w:szCs w:val="24"/>
        </w:rPr>
        <w:t xml:space="preserve"> наличие площадок для практических занятий. Учебно-методическое обеспечение реализации программы соответств</w:t>
      </w:r>
      <w:r>
        <w:rPr>
          <w:rFonts w:ascii="Times New Roman" w:hAnsi="Times New Roman" w:cs="Times New Roman"/>
          <w:sz w:val="24"/>
          <w:szCs w:val="24"/>
        </w:rPr>
        <w:t>ует</w:t>
      </w:r>
      <w:r w:rsidRPr="00FA6378">
        <w:rPr>
          <w:rFonts w:ascii="Times New Roman" w:hAnsi="Times New Roman" w:cs="Times New Roman"/>
          <w:sz w:val="24"/>
          <w:szCs w:val="24"/>
        </w:rPr>
        <w:t xml:space="preserve"> действующему законодательству.</w:t>
      </w:r>
    </w:p>
    <w:p w:rsidR="00E306A6" w:rsidRPr="00FA680C" w:rsidRDefault="00E306A6" w:rsidP="00E306A6">
      <w:pPr>
        <w:suppressAutoHyphens/>
        <w:jc w:val="both"/>
        <w:rPr>
          <w:rFonts w:ascii="Times New Roman" w:hAnsi="Times New Roman" w:cs="Times New Roman"/>
          <w:bCs/>
          <w:sz w:val="24"/>
          <w:szCs w:val="24"/>
        </w:rPr>
      </w:pP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color w:val="FF0000"/>
          <w:sz w:val="24"/>
          <w:szCs w:val="24"/>
        </w:rPr>
        <w:t xml:space="preserve">        </w:t>
      </w:r>
      <w:r w:rsidRPr="00217CB8">
        <w:rPr>
          <w:rFonts w:ascii="Times New Roman" w:hAnsi="Times New Roman" w:cs="Times New Roman"/>
          <w:b/>
          <w:color w:val="000000" w:themeColor="text1"/>
          <w:sz w:val="24"/>
          <w:szCs w:val="24"/>
        </w:rPr>
        <w:t>3.1.</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 xml:space="preserve"> Нормативные </w:t>
      </w:r>
      <w:r w:rsidRPr="00FA6378">
        <w:rPr>
          <w:rFonts w:ascii="Times New Roman" w:hAnsi="Times New Roman" w:cs="Times New Roman"/>
          <w:b/>
          <w:sz w:val="24"/>
          <w:szCs w:val="24"/>
        </w:rPr>
        <w:t>документы в актуальной редакции:</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Конституция Российской Федерации</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воинской обязанности и военной службе»</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гражданской обороне»</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защите населения и территорий от чрезвычайных ситуаций природного и техногенного характера»</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пожарной безопасности»</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радиационной безопасности населения»</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безопасности дорожного движения»</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противодействии терроризму»</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217CB8">
        <w:rPr>
          <w:rFonts w:ascii="Times New Roman" w:hAnsi="Times New Roman" w:cs="Times New Roman"/>
          <w:b/>
          <w:color w:val="000000" w:themeColor="text1"/>
          <w:sz w:val="24"/>
          <w:szCs w:val="24"/>
        </w:rPr>
        <w:t>3.</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w:t>
      </w:r>
      <w:r>
        <w:rPr>
          <w:rFonts w:ascii="Times New Roman" w:hAnsi="Times New Roman" w:cs="Times New Roman"/>
          <w:b/>
          <w:color w:val="000000" w:themeColor="text1"/>
          <w:sz w:val="24"/>
          <w:szCs w:val="24"/>
        </w:rPr>
        <w:t>2</w:t>
      </w:r>
      <w:r w:rsidRPr="00217CB8">
        <w:rPr>
          <w:rFonts w:ascii="Times New Roman" w:hAnsi="Times New Roman" w:cs="Times New Roman"/>
          <w:b/>
          <w:color w:val="000000" w:themeColor="text1"/>
          <w:sz w:val="24"/>
          <w:szCs w:val="24"/>
        </w:rPr>
        <w:t xml:space="preserve"> Плакаты/</w:t>
      </w:r>
      <w:r w:rsidRPr="00FA6378">
        <w:rPr>
          <w:rFonts w:ascii="Times New Roman" w:hAnsi="Times New Roman" w:cs="Times New Roman"/>
          <w:b/>
          <w:sz w:val="24"/>
          <w:szCs w:val="24"/>
        </w:rPr>
        <w:t>стенды:</w:t>
      </w:r>
    </w:p>
    <w:p w:rsidR="00E306A6" w:rsidRPr="00FA6378" w:rsidRDefault="00E306A6" w:rsidP="00CA2B74">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Стенд с изображением Государственной символики Российской Федерации;</w:t>
      </w:r>
    </w:p>
    <w:p w:rsidR="00E306A6" w:rsidRPr="00FA6378" w:rsidRDefault="00E306A6" w:rsidP="00CA2B74">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Комплект демонстрационных учебных таблиц по предметной области (например, действия населения при авариях и катастрофах; гражданская оборона и защита от чрезвычайных ситуаций; правила оказания первой помощи; правила поведения в ЧС природного и техногенного характера; противодействие терроризму и экстремизму; умей действовать при пожаре; действия населения при стихийных бедствиях; иные, связанные с различными тематиками дисциплин ОБЗР/БЖ)</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 xml:space="preserve">3. Технические средства обучения: </w:t>
      </w:r>
    </w:p>
    <w:p w:rsidR="00E306A6" w:rsidRPr="00FA6378" w:rsidRDefault="00E306A6" w:rsidP="00CA2B74">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Персональный компьютер (лицензионное программное обеспечение, образовательный контент и система защиты от вредоносной информации, программное обеспечение для цифровой лаборатории);</w:t>
      </w:r>
    </w:p>
    <w:p w:rsidR="00E306A6" w:rsidRPr="00FA6378" w:rsidRDefault="00E306A6" w:rsidP="00CA2B74">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Интерактивный программно-аппаратный комплекс мобильный или стационарный (программное обеспечение, проектор, крепление в комплекте);</w:t>
      </w:r>
    </w:p>
    <w:p w:rsidR="00E306A6" w:rsidRPr="00FA6378" w:rsidRDefault="00E306A6" w:rsidP="00CA2B74">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Выход в локальную сеть</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4. Специальные технические средства. Модели</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Система хранения тренажеров;</w:t>
      </w:r>
    </w:p>
    <w:p w:rsidR="00E306A6"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Сейф оружейный;</w:t>
      </w:r>
    </w:p>
    <w:p w:rsidR="00E306A6"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AD76CD">
        <w:rPr>
          <w:rFonts w:ascii="Times New Roman" w:hAnsi="Times New Roman" w:cs="Times New Roman"/>
          <w:sz w:val="24"/>
          <w:szCs w:val="24"/>
        </w:rPr>
        <w:t>Цифровая лаборатория по основам безопасности жизнедеятельности;</w:t>
      </w:r>
    </w:p>
    <w:p w:rsidR="00E306A6" w:rsidRPr="00AD76CD"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AD76CD">
        <w:rPr>
          <w:rFonts w:ascii="Times New Roman" w:hAnsi="Times New Roman" w:cs="Times New Roman"/>
          <w:sz w:val="24"/>
          <w:szCs w:val="24"/>
        </w:rPr>
        <w:t>Мини-экспресс-лаборатории радиационно-химической разведки;</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Дозиметр;</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Газоанализатор кислорода и токсичных газов с цифровой индикацией показателей;</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Защитный костюм;</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Измеритель электропроводности, кислотности и температуры;</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Компас-азимут;</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Противогаз взрослый, фильтрующе-поглощающий;</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Самоспасатель фильтрующий и изолирующий (СПИ-20, СПФ и т.д.)</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Респиратор;</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Макет гранат Ф-1 и РДГ-5;</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Комплект массо-габаритных моделей оружия;</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Магазин к автомату Калашникова с учебными патронами;</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Стрелковый тренажер;</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простейшего укрытия в разрезе;</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БПЛА;</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оказания первой помощи на месте происшествия;</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Имитаторы ранений и поражений для тренажера-менекена;</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освоения навыков сердечно-легочной реанимации взрослого и ребенка;</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Образцы первичных средств пожаротушения, огнетушителей;</w:t>
      </w:r>
    </w:p>
    <w:p w:rsidR="00E306A6" w:rsidRPr="00FA6378" w:rsidRDefault="00E306A6"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Лабораторно-технологическое оборудование для оказания первой помощи (дыхательная трубка (воздуховод), гипотермический пакет, индивидуальный перевязочный пакет, индивидуальный противохимический пакет, бинт марлевый медицинский нестерильный, вата медицинская компрессная, косынка медицинская (перевязочная), повязка медицинская большая стерильная, повязка медицинская малая стерильная, булавка безопасная, жгут кровоостанавливающий эластичный, комплект шин складных средний, шины проволочные (лестничные) для ног и рук, носилки санитарные, лямка медицинская носилочная, пипетка, термометр электронный для измерения температуры тела, иное);</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5. Площадки для практических занятий:</w:t>
      </w:r>
    </w:p>
    <w:p w:rsidR="00E306A6" w:rsidRPr="00FA6378" w:rsidRDefault="00E306A6" w:rsidP="00CA2B74">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Военизированная полоса препятствий в соответствии с требованиями начальной военной подготовки или элементы полосы препятствий;</w:t>
      </w:r>
    </w:p>
    <w:p w:rsidR="00E306A6" w:rsidRPr="00FA6378" w:rsidRDefault="00E306A6" w:rsidP="00CA2B74">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Площадка для занятий строевой подготовкой при проведении учебных сборов и в рамках практических занятий;</w:t>
      </w:r>
    </w:p>
    <w:p w:rsidR="00E306A6" w:rsidRPr="00E11160" w:rsidRDefault="00E306A6" w:rsidP="00E306A6">
      <w:pPr>
        <w:pStyle w:val="114"/>
        <w:rPr>
          <w:rFonts w:ascii="Times New Roman" w:eastAsia="Times New Roman" w:hAnsi="Times New Roman"/>
        </w:rPr>
      </w:pPr>
      <w:bookmarkStart w:id="322" w:name="_Toc170380590"/>
      <w:r w:rsidRPr="00E11160">
        <w:rPr>
          <w:rFonts w:ascii="Times New Roman" w:hAnsi="Times New Roman"/>
        </w:rPr>
        <w:t>3.2. Учебно-методическое обеспечение</w:t>
      </w:r>
      <w:bookmarkEnd w:id="322"/>
    </w:p>
    <w:p w:rsidR="00E306A6" w:rsidRPr="00E11160" w:rsidRDefault="00E306A6" w:rsidP="00E306A6">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E306A6" w:rsidRPr="00F96B0D" w:rsidRDefault="008709F2" w:rsidP="00CA2B74">
      <w:pPr>
        <w:pStyle w:val="a4"/>
        <w:numPr>
          <w:ilvl w:val="0"/>
          <w:numId w:val="18"/>
        </w:numPr>
        <w:tabs>
          <w:tab w:val="clear" w:pos="1495"/>
          <w:tab w:val="num" w:pos="993"/>
        </w:tabs>
        <w:spacing w:line="276" w:lineRule="auto"/>
        <w:ind w:left="0" w:firstLine="709"/>
        <w:jc w:val="both"/>
        <w:rPr>
          <w:rFonts w:ascii="Times New Roman" w:eastAsia="Times New Roman" w:hAnsi="Times New Roman" w:cs="Times New Roman"/>
          <w:color w:val="000000"/>
          <w:sz w:val="24"/>
          <w:szCs w:val="24"/>
          <w:lang w:eastAsia="ru-RU"/>
        </w:rPr>
      </w:pPr>
      <w:hyperlink r:id="rId62" w:history="1">
        <w:r w:rsidR="00E306A6" w:rsidRPr="00F96B0D">
          <w:rPr>
            <w:rFonts w:ascii="Times New Roman" w:hAnsi="Times New Roman" w:cs="Times New Roman"/>
            <w:sz w:val="24"/>
            <w:szCs w:val="24"/>
            <w:shd w:val="clear" w:color="auto" w:fill="FFFFFF"/>
          </w:rPr>
          <w:t>Косолапова Н.В.</w:t>
        </w:r>
      </w:hyperlink>
      <w:r w:rsidR="00E306A6" w:rsidRPr="00F96B0D">
        <w:rPr>
          <w:rFonts w:ascii="Times New Roman" w:hAnsi="Times New Roman" w:cs="Times New Roman"/>
          <w:sz w:val="24"/>
          <w:szCs w:val="24"/>
          <w:shd w:val="clear" w:color="auto" w:fill="FFFFFF"/>
        </w:rPr>
        <w:t>, </w:t>
      </w:r>
      <w:hyperlink r:id="rId63" w:history="1">
        <w:r w:rsidR="00E306A6" w:rsidRPr="00F96B0D">
          <w:rPr>
            <w:rFonts w:ascii="Times New Roman" w:hAnsi="Times New Roman" w:cs="Times New Roman"/>
            <w:sz w:val="24"/>
            <w:szCs w:val="24"/>
            <w:shd w:val="clear" w:color="auto" w:fill="FFFFFF"/>
          </w:rPr>
          <w:t>Прокопенко Н.А.</w:t>
        </w:r>
      </w:hyperlink>
      <w:r w:rsidR="00E306A6" w:rsidRPr="00F96B0D">
        <w:rPr>
          <w:rFonts w:ascii="Times New Roman" w:eastAsia="Times New Roman" w:hAnsi="Times New Roman" w:cs="Times New Roman"/>
          <w:bCs/>
          <w:kern w:val="36"/>
          <w:sz w:val="24"/>
          <w:szCs w:val="24"/>
          <w:lang w:eastAsia="ru-RU"/>
        </w:rPr>
        <w:t xml:space="preserve"> Основы безопасности и защиты Родины : учеб. пособие для студентов, обучающихся по профессиям и специальностям сред. проф. образования - </w:t>
      </w:r>
      <w:r w:rsidR="00E306A6" w:rsidRPr="00F96B0D">
        <w:rPr>
          <w:rFonts w:ascii="Times New Roman" w:eastAsia="Times New Roman" w:hAnsi="Times New Roman" w:cs="Times New Roman"/>
          <w:color w:val="000000"/>
          <w:sz w:val="24"/>
          <w:szCs w:val="24"/>
          <w:lang w:eastAsia="ru-RU"/>
        </w:rPr>
        <w:t>Издательский центр «Академия», 2-е изд., испр.; 2024,  448 c.</w:t>
      </w:r>
    </w:p>
    <w:p w:rsidR="00E306A6" w:rsidRPr="006C4DA6" w:rsidRDefault="00E306A6" w:rsidP="00CA2B74">
      <w:pPr>
        <w:widowControl w:val="0"/>
        <w:numPr>
          <w:ilvl w:val="0"/>
          <w:numId w:val="18"/>
        </w:numPr>
        <w:tabs>
          <w:tab w:val="clear" w:pos="1495"/>
          <w:tab w:val="num" w:pos="720"/>
          <w:tab w:val="num" w:pos="993"/>
        </w:tabs>
        <w:ind w:left="0" w:firstLine="709"/>
        <w:rPr>
          <w:rFonts w:ascii="Times New Roman" w:eastAsia="Times New Roman" w:hAnsi="Times New Roman" w:cs="Times New Roman"/>
          <w:sz w:val="24"/>
          <w:szCs w:val="24"/>
          <w:lang w:eastAsia="ru-RU"/>
        </w:rPr>
      </w:pPr>
      <w:r w:rsidRPr="006C4DA6">
        <w:rPr>
          <w:rFonts w:ascii="Times New Roman" w:eastAsia="Times New Roman" w:hAnsi="Times New Roman" w:cs="Times New Roman"/>
          <w:color w:val="000000"/>
          <w:sz w:val="24"/>
          <w:szCs w:val="24"/>
          <w:lang w:eastAsia="ru-RU"/>
        </w:rPr>
        <w:t xml:space="preserve">Единая коллекция цифровых образовательных ресурсов. - URL: </w:t>
      </w:r>
      <w:hyperlink r:id="rId64" w:tooltip="http://school-collection.edu.ru/" w:history="1">
        <w:r w:rsidRPr="006C4DA6">
          <w:rPr>
            <w:rFonts w:ascii="Times New Roman" w:eastAsia="Times New Roman" w:hAnsi="Times New Roman" w:cs="Times New Roman"/>
            <w:color w:val="0000FF"/>
            <w:sz w:val="24"/>
            <w:szCs w:val="24"/>
            <w:u w:val="single"/>
            <w:lang w:eastAsia="ru-RU"/>
          </w:rPr>
          <w:t>http://school-collection.edu.ru/ </w:t>
        </w:r>
      </w:hyperlink>
      <w:r w:rsidRPr="006C4DA6">
        <w:rPr>
          <w:rFonts w:ascii="Times New Roman" w:eastAsia="Times New Roman" w:hAnsi="Times New Roman" w:cs="Times New Roman"/>
          <w:color w:val="000000"/>
          <w:sz w:val="24"/>
          <w:szCs w:val="24"/>
          <w:lang w:eastAsia="ru-RU"/>
        </w:rPr>
        <w:t>– Текст: электронный.</w:t>
      </w:r>
    </w:p>
    <w:p w:rsidR="00E306A6" w:rsidRPr="00FA680C" w:rsidRDefault="00E306A6" w:rsidP="00E306A6">
      <w:pPr>
        <w:spacing w:line="276" w:lineRule="auto"/>
        <w:ind w:firstLine="709"/>
        <w:contextualSpacing/>
        <w:jc w:val="both"/>
        <w:rPr>
          <w:rFonts w:ascii="Times New Roman" w:hAnsi="Times New Roman" w:cs="Times New Roman"/>
          <w:bCs/>
          <w:iCs/>
          <w:sz w:val="24"/>
          <w:szCs w:val="24"/>
        </w:rPr>
      </w:pPr>
    </w:p>
    <w:p w:rsidR="00E306A6" w:rsidRDefault="00E306A6" w:rsidP="00E306A6">
      <w:pPr>
        <w:pStyle w:val="1f0"/>
        <w:rPr>
          <w:rFonts w:ascii="Times New Roman" w:hAnsi="Times New Roman"/>
        </w:rPr>
      </w:pPr>
      <w:bookmarkStart w:id="323" w:name="_Toc170380591"/>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bookmarkEnd w:id="323"/>
    </w:p>
    <w:tbl>
      <w:tblPr>
        <w:tblW w:w="50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230"/>
        <w:gridCol w:w="4392"/>
        <w:gridCol w:w="2409"/>
      </w:tblGrid>
      <w:tr w:rsidR="000327C5" w:rsidRPr="009263A2" w:rsidTr="009263A2">
        <w:trPr>
          <w:trHeight w:val="519"/>
        </w:trPr>
        <w:tc>
          <w:tcPr>
            <w:tcW w:w="1610" w:type="pct"/>
            <w:vAlign w:val="center"/>
          </w:tcPr>
          <w:p w:rsidR="000327C5" w:rsidRPr="009263A2" w:rsidRDefault="000327C5" w:rsidP="000327C5">
            <w:pPr>
              <w:suppressAutoHyphens/>
              <w:spacing w:line="276" w:lineRule="auto"/>
              <w:contextualSpacing/>
              <w:jc w:val="center"/>
              <w:rPr>
                <w:rFonts w:ascii="Times New Roman" w:hAnsi="Times New Roman" w:cs="Times New Roman"/>
                <w:b/>
                <w:iCs/>
                <w:sz w:val="24"/>
                <w:szCs w:val="24"/>
              </w:rPr>
            </w:pPr>
            <w:r w:rsidRPr="009263A2">
              <w:rPr>
                <w:rFonts w:ascii="Times New Roman" w:hAnsi="Times New Roman" w:cs="Times New Roman"/>
                <w:b/>
                <w:iCs/>
                <w:sz w:val="24"/>
                <w:szCs w:val="24"/>
              </w:rPr>
              <w:t>Результаты обучения</w:t>
            </w:r>
          </w:p>
        </w:tc>
        <w:tc>
          <w:tcPr>
            <w:tcW w:w="2189" w:type="pct"/>
            <w:vAlign w:val="center"/>
          </w:tcPr>
          <w:p w:rsidR="000327C5" w:rsidRPr="009263A2" w:rsidRDefault="000327C5" w:rsidP="000327C5">
            <w:pPr>
              <w:suppressAutoHyphens/>
              <w:spacing w:line="276" w:lineRule="auto"/>
              <w:contextualSpacing/>
              <w:jc w:val="center"/>
              <w:rPr>
                <w:rFonts w:ascii="Times New Roman" w:hAnsi="Times New Roman" w:cs="Times New Roman"/>
                <w:b/>
                <w:sz w:val="24"/>
                <w:szCs w:val="24"/>
              </w:rPr>
            </w:pPr>
            <w:r w:rsidRPr="009263A2">
              <w:rPr>
                <w:rFonts w:ascii="Times New Roman" w:hAnsi="Times New Roman" w:cs="Times New Roman"/>
                <w:b/>
                <w:iCs/>
                <w:sz w:val="24"/>
                <w:szCs w:val="24"/>
              </w:rPr>
              <w:t>Показатели освоенности компетенций</w:t>
            </w:r>
          </w:p>
        </w:tc>
        <w:tc>
          <w:tcPr>
            <w:tcW w:w="1201" w:type="pct"/>
            <w:vAlign w:val="center"/>
          </w:tcPr>
          <w:p w:rsidR="000327C5" w:rsidRPr="009263A2" w:rsidRDefault="000327C5" w:rsidP="000327C5">
            <w:pPr>
              <w:suppressAutoHyphens/>
              <w:spacing w:line="276" w:lineRule="auto"/>
              <w:contextualSpacing/>
              <w:jc w:val="center"/>
              <w:rPr>
                <w:rFonts w:ascii="Times New Roman" w:hAnsi="Times New Roman" w:cs="Times New Roman"/>
                <w:b/>
                <w:sz w:val="24"/>
                <w:szCs w:val="24"/>
              </w:rPr>
            </w:pPr>
            <w:r w:rsidRPr="009263A2">
              <w:rPr>
                <w:rFonts w:ascii="Times New Roman" w:hAnsi="Times New Roman" w:cs="Times New Roman"/>
                <w:b/>
                <w:sz w:val="24"/>
                <w:szCs w:val="24"/>
              </w:rPr>
              <w:t>Методы оценки</w:t>
            </w:r>
          </w:p>
        </w:tc>
      </w:tr>
      <w:tr w:rsidR="000327C5" w:rsidRPr="009263A2" w:rsidTr="009263A2">
        <w:trPr>
          <w:trHeight w:val="698"/>
        </w:trPr>
        <w:tc>
          <w:tcPr>
            <w:tcW w:w="1610" w:type="pct"/>
          </w:tcPr>
          <w:p w:rsidR="000327C5" w:rsidRPr="009263A2" w:rsidRDefault="000327C5" w:rsidP="000327C5">
            <w:pPr>
              <w:suppressAutoHyphens/>
              <w:spacing w:line="276" w:lineRule="auto"/>
              <w:contextualSpacing/>
              <w:rPr>
                <w:rFonts w:ascii="Times New Roman" w:hAnsi="Times New Roman" w:cs="Times New Roman"/>
                <w:bCs/>
                <w:sz w:val="24"/>
                <w:szCs w:val="24"/>
              </w:rPr>
            </w:pPr>
            <w:r w:rsidRPr="009263A2">
              <w:rPr>
                <w:rFonts w:ascii="Times New Roman" w:hAnsi="Times New Roman" w:cs="Times New Roman"/>
                <w:bCs/>
                <w:sz w:val="24"/>
                <w:szCs w:val="24"/>
              </w:rPr>
              <w:t xml:space="preserve">Знает: </w:t>
            </w:r>
          </w:p>
          <w:p w:rsidR="000327C5" w:rsidRPr="009263A2" w:rsidRDefault="000327C5" w:rsidP="000327C5">
            <w:pPr>
              <w:suppressAutoHyphens/>
              <w:spacing w:line="276" w:lineRule="auto"/>
              <w:contextualSpacing/>
              <w:rPr>
                <w:rFonts w:ascii="Times New Roman" w:hAnsi="Times New Roman" w:cs="Times New Roman"/>
                <w:bCs/>
                <w:sz w:val="24"/>
                <w:szCs w:val="24"/>
              </w:rPr>
            </w:pPr>
            <w:r w:rsidRPr="009263A2">
              <w:rPr>
                <w:rFonts w:ascii="Times New Roman" w:hAnsi="Times New Roman" w:cs="Times New Roman"/>
                <w:bCs/>
                <w:sz w:val="24"/>
                <w:szCs w:val="24"/>
              </w:rPr>
              <w:t>- задачи и основные принципы организации единой системы предупреждения и ликвидации последствий чрезвычайных ситуаций, прав и обязанностей гражданина в этой области;                         - права и обязанности гражданина в области гражданской обороны;                         - действия по сигналам гражданской обороны.                            - правила безопасного поведения и способов их применения в собственном поведении.</w:t>
            </w:r>
          </w:p>
          <w:p w:rsidR="000327C5" w:rsidRPr="009263A2" w:rsidRDefault="000327C5" w:rsidP="000327C5">
            <w:pPr>
              <w:suppressAutoHyphens/>
              <w:spacing w:line="276" w:lineRule="auto"/>
              <w:contextualSpacing/>
              <w:rPr>
                <w:rFonts w:ascii="Times New Roman" w:hAnsi="Times New Roman" w:cs="Times New Roman"/>
                <w:bCs/>
                <w:sz w:val="24"/>
                <w:szCs w:val="24"/>
              </w:rPr>
            </w:pPr>
            <w:r w:rsidRPr="009263A2">
              <w:rPr>
                <w:rFonts w:ascii="Times New Roman" w:hAnsi="Times New Roman" w:cs="Times New Roman"/>
                <w:bCs/>
                <w:sz w:val="24"/>
                <w:szCs w:val="24"/>
              </w:rPr>
              <w:t>- применение беспилотных летательных аппаратов и морских беспилотных аппаратов;                               -возможности применения современных достижений</w:t>
            </w:r>
            <w:r w:rsidRPr="009263A2">
              <w:rPr>
                <w:rFonts w:ascii="Times New Roman" w:hAnsi="Times New Roman" w:cs="Times New Roman"/>
                <w:bCs/>
                <w:i/>
                <w:sz w:val="24"/>
                <w:szCs w:val="24"/>
              </w:rPr>
              <w:t xml:space="preserve"> </w:t>
            </w:r>
            <w:r w:rsidRPr="009263A2">
              <w:rPr>
                <w:rFonts w:ascii="Times New Roman" w:hAnsi="Times New Roman" w:cs="Times New Roman"/>
                <w:bCs/>
                <w:sz w:val="24"/>
                <w:szCs w:val="24"/>
              </w:rPr>
              <w:t>научно-технического прогресса в условиях современного боя.</w:t>
            </w:r>
          </w:p>
          <w:p w:rsidR="000327C5" w:rsidRPr="009263A2" w:rsidRDefault="000327C5" w:rsidP="000327C5">
            <w:pPr>
              <w:suppressAutoHyphens/>
              <w:spacing w:line="276" w:lineRule="auto"/>
              <w:contextualSpacing/>
              <w:rPr>
                <w:rFonts w:ascii="Times New Roman" w:hAnsi="Times New Roman" w:cs="Times New Roman"/>
                <w:bCs/>
                <w:sz w:val="24"/>
                <w:szCs w:val="24"/>
              </w:rPr>
            </w:pPr>
            <w:r w:rsidRPr="009263A2">
              <w:rPr>
                <w:rFonts w:ascii="Times New Roman" w:hAnsi="Times New Roman" w:cs="Times New Roman"/>
                <w:bCs/>
                <w:sz w:val="24"/>
                <w:szCs w:val="24"/>
              </w:rPr>
              <w:t>-основы законодательства Российской Федерации, обеспечивающие национальную безопасность и защиту населения от внешних и внутренних угроз;</w:t>
            </w:r>
          </w:p>
          <w:p w:rsidR="000327C5" w:rsidRPr="009263A2" w:rsidRDefault="000327C5" w:rsidP="000327C5">
            <w:pPr>
              <w:suppressAutoHyphens/>
              <w:spacing w:line="276" w:lineRule="auto"/>
              <w:contextualSpacing/>
              <w:rPr>
                <w:rFonts w:ascii="Times New Roman" w:hAnsi="Times New Roman" w:cs="Times New Roman"/>
                <w:bCs/>
                <w:sz w:val="24"/>
                <w:szCs w:val="24"/>
              </w:rPr>
            </w:pPr>
            <w:r w:rsidRPr="009263A2">
              <w:rPr>
                <w:rFonts w:ascii="Times New Roman" w:hAnsi="Times New Roman" w:cs="Times New Roman"/>
                <w:bCs/>
                <w:sz w:val="24"/>
                <w:szCs w:val="24"/>
              </w:rPr>
              <w:t xml:space="preserve">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 -образовательные организации, осуществляющие подготовку кадров в интересах обороны и безопасности государства, обеспечении законности и правопорядка.</w:t>
            </w:r>
          </w:p>
          <w:p w:rsidR="000327C5" w:rsidRPr="009263A2" w:rsidRDefault="000327C5" w:rsidP="000327C5">
            <w:pPr>
              <w:suppressAutoHyphens/>
              <w:spacing w:line="276" w:lineRule="auto"/>
              <w:contextualSpacing/>
              <w:rPr>
                <w:rFonts w:ascii="Times New Roman" w:hAnsi="Times New Roman" w:cs="Times New Roman"/>
                <w:bCs/>
                <w:sz w:val="24"/>
                <w:szCs w:val="24"/>
              </w:rPr>
            </w:pPr>
            <w:r w:rsidRPr="009263A2">
              <w:rPr>
                <w:rFonts w:ascii="Times New Roman" w:hAnsi="Times New Roman" w:cs="Times New Roman"/>
                <w:bCs/>
                <w:i/>
                <w:sz w:val="24"/>
                <w:szCs w:val="24"/>
              </w:rPr>
              <w:t>-</w:t>
            </w:r>
            <w:r w:rsidRPr="009263A2">
              <w:rPr>
                <w:rFonts w:ascii="Times New Roman" w:hAnsi="Times New Roman" w:cs="Times New Roman"/>
                <w:bCs/>
                <w:sz w:val="24"/>
                <w:szCs w:val="24"/>
              </w:rPr>
              <w:t>виды и правила применения средств индивидуальной и коллективной защиты при выполнении токарных работ; -требования охраны труда, пожарной, промышленной, экологической безопасности и электробезопасности при выполнении токарных работ</w:t>
            </w:r>
          </w:p>
          <w:p w:rsidR="000327C5" w:rsidRPr="009263A2" w:rsidRDefault="000327C5" w:rsidP="000327C5">
            <w:pPr>
              <w:suppressAutoHyphens/>
              <w:spacing w:line="276" w:lineRule="auto"/>
              <w:contextualSpacing/>
              <w:rPr>
                <w:rFonts w:ascii="Times New Roman" w:hAnsi="Times New Roman" w:cs="Times New Roman"/>
                <w:bCs/>
                <w:sz w:val="24"/>
                <w:szCs w:val="24"/>
              </w:rPr>
            </w:pPr>
            <w:r w:rsidRPr="009263A2">
              <w:rPr>
                <w:rFonts w:ascii="Times New Roman" w:hAnsi="Times New Roman" w:cs="Times New Roman"/>
                <w:bCs/>
                <w:sz w:val="24"/>
                <w:szCs w:val="24"/>
              </w:rPr>
              <w:t>-виды и правила применения средств индивидуальной и коллективной защиты при выполнении фрезерных работ; -требования охраны труда, пожарной, промышленной, экологической и электробезопасности при выполнении фрезерных работ</w:t>
            </w:r>
          </w:p>
          <w:p w:rsidR="000327C5" w:rsidRPr="009263A2" w:rsidRDefault="000327C5" w:rsidP="000327C5">
            <w:pPr>
              <w:suppressAutoHyphens/>
              <w:spacing w:line="276" w:lineRule="auto"/>
              <w:contextualSpacing/>
              <w:rPr>
                <w:rFonts w:ascii="Times New Roman" w:hAnsi="Times New Roman" w:cs="Times New Roman"/>
                <w:b/>
                <w:bCs/>
                <w:i/>
                <w:sz w:val="24"/>
                <w:szCs w:val="24"/>
              </w:rPr>
            </w:pPr>
            <w:r w:rsidRPr="009263A2">
              <w:rPr>
                <w:rFonts w:ascii="Times New Roman" w:hAnsi="Times New Roman" w:cs="Times New Roman"/>
                <w:b/>
                <w:bCs/>
                <w:i/>
                <w:sz w:val="24"/>
                <w:szCs w:val="24"/>
              </w:rPr>
              <w:t xml:space="preserve">Умеет: </w:t>
            </w:r>
          </w:p>
          <w:p w:rsidR="000327C5" w:rsidRPr="009263A2" w:rsidRDefault="000327C5" w:rsidP="000327C5">
            <w:pPr>
              <w:rPr>
                <w:rFonts w:ascii="Times New Roman" w:hAnsi="Times New Roman" w:cs="Times New Roman"/>
                <w:sz w:val="24"/>
              </w:rPr>
            </w:pPr>
            <w:r w:rsidRPr="009263A2">
              <w:rPr>
                <w:rFonts w:ascii="Times New Roman" w:hAnsi="Times New Roman" w:cs="Times New Roman"/>
                <w:sz w:val="24"/>
                <w:highlight w:val="white"/>
              </w:rPr>
              <w:t>- переносить знания в познавательную и практическую области жизнедеятельности</w:t>
            </w:r>
            <w:r w:rsidRPr="009263A2">
              <w:rPr>
                <w:rFonts w:ascii="Times New Roman" w:hAnsi="Times New Roman" w:cs="Times New Roman"/>
                <w:sz w:val="24"/>
              </w:rPr>
              <w:t>;</w:t>
            </w:r>
          </w:p>
          <w:p w:rsidR="000327C5" w:rsidRPr="009263A2" w:rsidRDefault="000327C5" w:rsidP="000327C5">
            <w:pPr>
              <w:widowControl w:val="0"/>
              <w:jc w:val="both"/>
              <w:rPr>
                <w:rFonts w:ascii="Times New Roman" w:hAnsi="Times New Roman" w:cs="Times New Roman"/>
                <w:sz w:val="24"/>
                <w:highlight w:val="white"/>
              </w:rPr>
            </w:pPr>
            <w:r w:rsidRPr="009263A2">
              <w:rPr>
                <w:rFonts w:ascii="Times New Roman" w:hAnsi="Times New Roman" w:cs="Times New Roman"/>
                <w:sz w:val="24"/>
              </w:rPr>
              <w:t>- и</w:t>
            </w:r>
            <w:r w:rsidRPr="009263A2">
              <w:rPr>
                <w:rFonts w:ascii="Times New Roman" w:hAnsi="Times New Roman" w:cs="Times New Roman"/>
                <w:sz w:val="24"/>
                <w:highlight w:val="white"/>
              </w:rPr>
              <w:t xml:space="preserve">нтегрировать знания из разных предметных областей;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-работать с информацией</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-распознавать и защищать  информацию, информационную безопасность личности.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-самостоятельно осуществлять познавательную деятельность,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-выявлять проблемы,      ставить и формулировать собственные задачи в образовательной деятельности и жизненных</w:t>
            </w:r>
            <w:r w:rsidRPr="009263A2">
              <w:rPr>
                <w:rFonts w:ascii="Times New Roman" w:hAnsi="Times New Roman" w:cs="Times New Roman"/>
                <w:i/>
                <w:sz w:val="24"/>
                <w:szCs w:val="24"/>
              </w:rPr>
              <w:t xml:space="preserve"> </w:t>
            </w:r>
            <w:r w:rsidRPr="009263A2">
              <w:rPr>
                <w:rFonts w:ascii="Times New Roman" w:hAnsi="Times New Roman" w:cs="Times New Roman"/>
                <w:sz w:val="24"/>
                <w:szCs w:val="24"/>
              </w:rPr>
              <w:t>ситуациях;</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самостоятельно составлять план решения проблем с учетом имеющихся ресурсов, собственных возможностей и предпочтений;</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давать оценку новым ситуациям;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-использовать приемы рефлексии для оценки ситуации, выбора верного</w:t>
            </w:r>
            <w:r w:rsidRPr="009263A2">
              <w:rPr>
                <w:rFonts w:ascii="Times New Roman" w:hAnsi="Times New Roman" w:cs="Times New Roman"/>
                <w:i/>
                <w:sz w:val="24"/>
                <w:szCs w:val="24"/>
              </w:rPr>
              <w:t xml:space="preserve"> </w:t>
            </w:r>
            <w:r w:rsidRPr="009263A2">
              <w:rPr>
                <w:rFonts w:ascii="Times New Roman" w:hAnsi="Times New Roman" w:cs="Times New Roman"/>
                <w:sz w:val="24"/>
                <w:szCs w:val="24"/>
              </w:rPr>
              <w:t>решения;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оценивать риски и своевременно принимать решения по их снижению;</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действовать, исходя из своих возможностей;</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-различать опасные явления в социальном взаимодействии, в том числе криминального характера;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-предупреждать опасные явления и противодействовать им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-применять способы безопасного поведения в цифровой среде на практике;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-различать приемы вовлечения в</w:t>
            </w:r>
            <w:r w:rsidRPr="009263A2">
              <w:rPr>
                <w:rFonts w:ascii="Times New Roman" w:hAnsi="Times New Roman" w:cs="Times New Roman"/>
                <w:i/>
                <w:sz w:val="24"/>
                <w:szCs w:val="24"/>
              </w:rPr>
              <w:t xml:space="preserve"> </w:t>
            </w:r>
            <w:r w:rsidRPr="009263A2">
              <w:rPr>
                <w:rFonts w:ascii="Times New Roman" w:hAnsi="Times New Roman" w:cs="Times New Roman"/>
                <w:sz w:val="24"/>
                <w:szCs w:val="24"/>
              </w:rPr>
              <w:t>деструктивные сообщества, экстремистскую и террористическую деятельность и противодействовать им;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i/>
                <w:sz w:val="24"/>
                <w:szCs w:val="24"/>
              </w:rPr>
              <w:t>-</w:t>
            </w:r>
            <w:r w:rsidRPr="009263A2">
              <w:rPr>
                <w:rFonts w:ascii="Times New Roman" w:hAnsi="Times New Roman" w:cs="Times New Roman"/>
                <w:sz w:val="24"/>
                <w:szCs w:val="24"/>
              </w:rPr>
              <w:t>противостоять идеологии экстремизма, национализма, ксенофобии, дискриминации по социальным, религиозным, расовым, национальным признакам;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взаимодействовать с социальными институтами в соответствии с их функциями и назначением;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-прогнозировать неблагоприятные экологические последствия</w:t>
            </w:r>
            <w:r w:rsidRPr="009263A2">
              <w:rPr>
                <w:rFonts w:ascii="Times New Roman" w:hAnsi="Times New Roman" w:cs="Times New Roman"/>
                <w:i/>
                <w:sz w:val="24"/>
                <w:szCs w:val="24"/>
              </w:rPr>
              <w:t xml:space="preserve"> </w:t>
            </w:r>
            <w:r w:rsidRPr="009263A2">
              <w:rPr>
                <w:rFonts w:ascii="Times New Roman" w:hAnsi="Times New Roman" w:cs="Times New Roman"/>
                <w:sz w:val="24"/>
                <w:szCs w:val="24"/>
              </w:rPr>
              <w:t xml:space="preserve">предпринимаемых действий, предотвращать их;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-применять на практике основы и правила поведения на транспорте</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 -применять знания о способах безопасного поведения в природной среде;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 действовать при чрезвычайных ситуациях природного характера;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-порядок действий при угрозе пожара и пожаре в быту, общественных местах, на транспорте, в природной среде;</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 оказывать первую помощь при неотложных состояниях;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-применять табельные и подручные средства для само- и взаимопомощи;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-оказывать первую помощь в условиях ведения боевых действий,</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 делать осознанный выбор, аргументировать его, брать ответственность за решение; </w:t>
            </w:r>
          </w:p>
          <w:p w:rsidR="000327C5" w:rsidRPr="009263A2" w:rsidRDefault="000327C5" w:rsidP="000327C5">
            <w:pPr>
              <w:suppressAutoHyphens/>
              <w:spacing w:line="276" w:lineRule="auto"/>
              <w:contextualSpacing/>
              <w:rPr>
                <w:rFonts w:ascii="Times New Roman" w:hAnsi="Times New Roman" w:cs="Times New Roman"/>
                <w:bCs/>
                <w:sz w:val="24"/>
                <w:szCs w:val="24"/>
              </w:rPr>
            </w:pPr>
            <w:r w:rsidRPr="009263A2">
              <w:rPr>
                <w:rFonts w:ascii="Times New Roman" w:hAnsi="Times New Roman" w:cs="Times New Roman"/>
                <w:bCs/>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i/>
                <w:sz w:val="24"/>
                <w:szCs w:val="24"/>
              </w:rPr>
              <w:t>-</w:t>
            </w:r>
            <w:r w:rsidRPr="009263A2">
              <w:rPr>
                <w:rFonts w:ascii="Times New Roman" w:hAnsi="Times New Roman" w:cs="Times New Roman"/>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-применять средства индивидуальной и коллективной защиты при выполнении токарных работ</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-применять средства индивидуальной и коллективной защиты при выполнении при выполнении фрезерных работ;</w:t>
            </w:r>
          </w:p>
          <w:p w:rsidR="000327C5" w:rsidRPr="009263A2" w:rsidRDefault="000327C5" w:rsidP="000327C5">
            <w:pPr>
              <w:suppressAutoHyphens/>
              <w:spacing w:line="276" w:lineRule="auto"/>
              <w:contextualSpacing/>
              <w:rPr>
                <w:rFonts w:ascii="Times New Roman" w:hAnsi="Times New Roman" w:cs="Times New Roman"/>
                <w:i/>
                <w:sz w:val="24"/>
                <w:szCs w:val="24"/>
              </w:rPr>
            </w:pPr>
          </w:p>
        </w:tc>
        <w:tc>
          <w:tcPr>
            <w:tcW w:w="2189" w:type="pct"/>
          </w:tcPr>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роль Российской Федерации в обеспечении устойчивости международного положения и опасности, связанные с ним.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-раскрывают смысл понятий «национальная безопасность», «национальные интересы»,</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«угроза национальной безопасности», «обеспечение национальной безопасности»,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«устойчивое развитие», «внутренние опасности».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что такое духовно-</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нравственные ценности, культурные ценности, их значимость для обеспечения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безопасности страны и ее граждан.</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-характеризуют роль личности, общества и государства в достижении стратегических</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национальных приоритетов.</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роль общественных институтов (школ, общественных и волонтерских организаций) в предупреждении противоправной деятельности.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-характеризуют правовую основу защиты населения и территорий от чрезвычайных ситуаций природного и техногенного характера.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-раскрывают назначение, основные задачи и структуру единой государственной системы предупреждения и ликвидации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чрезвычайных ситуаций (РСЧС).</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права и обязанности граждан Российской Федерации в области гражданской обороны.</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действия при сигнале «Внимание всем!».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-объясняют смысл понятий «опасность», «безопасность», «риск (угроза)», «культура безопасности», «опасная ситуация», «чрезвычайная ситуация».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-приводят примеры решения задач</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по обеспечению безопасности</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в повседневной жизни, приводят примеры.</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-раскрывают источники и классифицируют бытовые опасности.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-оценивают риски возникновения бытовых отравлений, вырабатывают навыки их профилактики.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навыки первой помощи при бытовых отравлениях</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-оценивают риски получения бытовых травм. Анализируют взаимосвязь поведения</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и риска получить травму.</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правила пожарной</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безопасности и электробезопасности,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оценивают влияние соблюдения правил на безопасность в быту.</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навыки поведения</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при угрозе и возникновении пожара,</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навыки первой помощи при бытовых травмах, ожогах, порядок проведения сердечно-легочной реанимации</w:t>
            </w:r>
            <w:r w:rsidR="009263A2">
              <w:rPr>
                <w:rFonts w:ascii="Times New Roman" w:hAnsi="Times New Roman" w:cs="Times New Roman"/>
                <w:sz w:val="24"/>
                <w:szCs w:val="24"/>
              </w:rPr>
              <w:t xml:space="preserve">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-раскрывают правила безопасного</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поведения в местах общего пользования (подъезд, лифт, придомовая территория,</w:t>
            </w:r>
            <w:r w:rsidRPr="009263A2">
              <w:rPr>
                <w:rFonts w:ascii="Times New Roman" w:hAnsi="Times New Roman" w:cs="Times New Roman"/>
              </w:rPr>
              <w:t xml:space="preserve"> </w:t>
            </w:r>
            <w:r w:rsidRPr="009263A2">
              <w:rPr>
                <w:rFonts w:ascii="Times New Roman" w:hAnsi="Times New Roman" w:cs="Times New Roman"/>
                <w:sz w:val="24"/>
                <w:szCs w:val="24"/>
              </w:rPr>
              <w:t>детская площадка, площадка для выгула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собак и др.)</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правила дорожного</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движения.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-оценивают риски для пешехода при разных условиях, вырабатывают навыки безопасного поведения.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права, обязанности,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ответственность пешехода, пассажира, водителя.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-анализируют правила безопасного</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поведения при дорожнотранспортных</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происшествиях разного характера.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навыки первой помощи, навыки пользования огнетушителем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-раскрывают источники опасности</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на различных видах транспорта. Приводят примеры.</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правила безопасного поведения на транспорте.</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-рассказывают о порядке действий</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при возникновении опасной</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или чрезвычайной ситуации на различных видах транспорта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-перечисляют и классифицируют основные источники опасности в общественных местах.</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-раскрывают общие правила безопасного поведения в общественных местах.</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-оценивают риски возникновения ситуаций криминального характера в общественных местах.</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-рассказывают о порядке действий, если человек потерялся в природной среде.</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знания об основных</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источниках опасности при автономном нахождении в природной среде; способах подачи сигнала о помощи.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навыки первой помощи при перегреве, переохлаждении, отморожении; навыки транспортировки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пострадавших</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-называют и классифицируют природные чрезвычайные ситуации.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 xml:space="preserve">-выделяют наиболее характерные риски для своего региона.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-характеризуют значение риск-ориентированного подхода к обеспечению экологической безопасности.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смысл понятий «здоровье», «охрана здоровья», «здоровый образ жизни», «лечение», «профилактика» и выявляют</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взаимосвязь между ними.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-оценивают значение здорового образа жизни и его элементов для человека, приводят примеры из собственного опыта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-характеризуют инфекционные заболевания.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-раскрывают роль вакцинации</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в профилактике инфекционных заболеваний.</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-характеризуют роль вакцинации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для сообщества в целом.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смысл понятий «психическое здоровье» и «психологическое благополучие», характеризуют их влияние</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на жизнь человека.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-характеризуют негативное влияние вредных привычек на умственную и физическую работоспособность, благополучие человека.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смысл понятия «общение». Характеризуют роль общения в жизни человека.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смысл понятий «социальная группа», «малая группа», «большая группа».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смысл понятия «конфликт». Называют стадии развития конфликта.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-анализируют факторы, способствующие и препятствующие развитию конфликта.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-раскрывают способы противодействия буллингу, проявлениям насилия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-характеризуют цифровую среду, ее влияние на жизнь человека.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смысл понятий «цифровая среда», «цифровой след», «персональные данные».</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-анализируют опасности цифровой среды (цифровая зависимость; вредоносное программное обеспечение; сетевое мошенничество и травля; вовлечение в деструктивные сообщества; запрещенный</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контент), раскрывают их характерные</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признаки.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-характеризуют экстремизм и терроризм как угрозу благополучию человека, стабильности общества и государства.</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смысл и взаимосвязь понятий «экстремизм» и «терроризм».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-анализируют варианты их проявления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и возможные последствия.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-анализируют признаки вовлечения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в экстремистскую и террористическую</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деятельность, вырабатывают навыки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безопасных действий при их обнаружении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-характеризуют уровни террористической опасности, вырабатывают навыки безопасных действий при их объявлении.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навыки безопасных</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действий при угрозе (обнаружение</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бесхозных вещей, подозрительных</w:t>
            </w:r>
          </w:p>
          <w:p w:rsid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предметов и др.) и совершении</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террористического акта (подрыв</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 xml:space="preserve">взрывного устройства; </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наезд транспортного средства; попадание в заложники и др.),</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-объясняют права, обязанности</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и ответственность граждан и организаций в области противодействия экстремизму</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и терроризму</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-классифицируют виды современного</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стрелкового оружия.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-проводят сравнение АК-74 и АК-12,</w:t>
            </w:r>
            <w:r w:rsidRPr="009263A2">
              <w:rPr>
                <w:rFonts w:ascii="Times New Roman" w:hAnsi="Times New Roman" w:cs="Times New Roman"/>
              </w:rPr>
              <w:t xml:space="preserve"> </w:t>
            </w:r>
            <w:r w:rsidRPr="009263A2">
              <w:rPr>
                <w:rFonts w:ascii="Times New Roman" w:hAnsi="Times New Roman" w:cs="Times New Roman"/>
                <w:sz w:val="24"/>
                <w:szCs w:val="24"/>
              </w:rPr>
              <w:t>выделяя характерные конструктивные</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особенности образцов стрелкового оружия.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информацию о современных видах короткоствольного стрелкового оружия.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-рассказывают о перспективах развития стрелкового оружия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информацию об оружии массового поражения.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-классифицируют виды ядерных взрывов. Рассказывают о поражающих факторах ядерного взрыва, признаках применения отравляющих веществ и биологического оружия.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-вырабатывают алгоритм действий при применении противником оружия</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массового поражения</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w:t>
            </w:r>
            <w:r w:rsidRPr="009263A2">
              <w:rPr>
                <w:rFonts w:ascii="Times New Roman" w:hAnsi="Times New Roman" w:cs="Times New Roman"/>
                <w:sz w:val="24"/>
              </w:rPr>
              <w:t xml:space="preserve"> объясняют применение средств индивидуальной и коллективной защиты.</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-актуализируют информацию об истории возникновения и развития беспилотных авиационных систем.</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-представления о способах</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боевого применения БПЛА, АНПА, БЭК.</w:t>
            </w:r>
          </w:p>
          <w:p w:rsidR="000327C5" w:rsidRPr="009263A2" w:rsidRDefault="000327C5" w:rsidP="000327C5">
            <w:pPr>
              <w:suppressAutoHyphens/>
              <w:spacing w:line="276" w:lineRule="auto"/>
              <w:contextualSpacing/>
              <w:rPr>
                <w:rFonts w:ascii="Times New Roman" w:hAnsi="Times New Roman" w:cs="Times New Roman"/>
                <w:sz w:val="24"/>
                <w:szCs w:val="24"/>
              </w:rPr>
            </w:pPr>
            <w:r w:rsidRPr="009263A2">
              <w:rPr>
                <w:rFonts w:ascii="Times New Roman" w:hAnsi="Times New Roman" w:cs="Times New Roman"/>
                <w:sz w:val="24"/>
                <w:szCs w:val="24"/>
              </w:rPr>
              <w:t>-рассказывают о конструктивных</w:t>
            </w:r>
            <w:r w:rsidR="009263A2">
              <w:rPr>
                <w:rFonts w:ascii="Times New Roman" w:hAnsi="Times New Roman" w:cs="Times New Roman"/>
                <w:sz w:val="24"/>
                <w:szCs w:val="24"/>
              </w:rPr>
              <w:t xml:space="preserve"> </w:t>
            </w:r>
            <w:r w:rsidRPr="009263A2">
              <w:rPr>
                <w:rFonts w:ascii="Times New Roman" w:hAnsi="Times New Roman" w:cs="Times New Roman"/>
                <w:sz w:val="24"/>
                <w:szCs w:val="24"/>
              </w:rPr>
              <w:t>особенностях БПЛА квадрокоптерного типа.</w:t>
            </w:r>
          </w:p>
          <w:p w:rsidR="000327C5" w:rsidRPr="009263A2" w:rsidRDefault="000327C5" w:rsidP="000327C5">
            <w:pPr>
              <w:spacing w:line="240" w:lineRule="atLeast"/>
              <w:contextualSpacing/>
              <w:jc w:val="both"/>
              <w:rPr>
                <w:rFonts w:ascii="Times New Roman" w:hAnsi="Times New Roman" w:cs="Times New Roman"/>
                <w:sz w:val="24"/>
              </w:rPr>
            </w:pPr>
            <w:r w:rsidRPr="009263A2">
              <w:rPr>
                <w:rFonts w:ascii="Times New Roman" w:hAnsi="Times New Roman" w:cs="Times New Roman"/>
                <w:sz w:val="24"/>
              </w:rPr>
              <w:t>-характеризуют отрасль «Машиностроение» в России, ее перспективы и развитие.</w:t>
            </w:r>
          </w:p>
          <w:p w:rsidR="000327C5" w:rsidRPr="009263A2" w:rsidRDefault="000327C5" w:rsidP="000327C5">
            <w:pPr>
              <w:spacing w:line="240" w:lineRule="atLeast"/>
              <w:contextualSpacing/>
              <w:jc w:val="both"/>
              <w:rPr>
                <w:rFonts w:ascii="Times New Roman" w:hAnsi="Times New Roman" w:cs="Times New Roman"/>
                <w:sz w:val="24"/>
              </w:rPr>
            </w:pPr>
            <w:r w:rsidRPr="009263A2">
              <w:rPr>
                <w:rFonts w:ascii="Times New Roman" w:hAnsi="Times New Roman" w:cs="Times New Roman"/>
                <w:sz w:val="24"/>
              </w:rPr>
              <w:t xml:space="preserve"> - характеризует профессиональную деятельность мастера слесарных работ, родственные профессии, классификация профессии </w:t>
            </w:r>
          </w:p>
          <w:p w:rsidR="000327C5" w:rsidRPr="009263A2" w:rsidRDefault="000327C5" w:rsidP="000327C5">
            <w:pPr>
              <w:spacing w:line="240" w:lineRule="atLeast"/>
              <w:contextualSpacing/>
              <w:jc w:val="both"/>
              <w:rPr>
                <w:rFonts w:ascii="Times New Roman" w:hAnsi="Times New Roman" w:cs="Times New Roman"/>
                <w:sz w:val="24"/>
              </w:rPr>
            </w:pPr>
            <w:r w:rsidRPr="009263A2">
              <w:rPr>
                <w:rFonts w:ascii="Times New Roman" w:hAnsi="Times New Roman" w:cs="Times New Roman"/>
                <w:sz w:val="24"/>
              </w:rPr>
              <w:t>-раскрывают особенности специалиста, медицинские противопоказания, требования к профессиональной подготовке</w:t>
            </w:r>
          </w:p>
          <w:p w:rsidR="000327C5" w:rsidRPr="009263A2" w:rsidRDefault="000327C5" w:rsidP="000327C5">
            <w:pPr>
              <w:spacing w:line="240" w:lineRule="atLeast"/>
              <w:contextualSpacing/>
              <w:jc w:val="both"/>
              <w:rPr>
                <w:rFonts w:ascii="Times New Roman" w:hAnsi="Times New Roman" w:cs="Times New Roman"/>
                <w:sz w:val="24"/>
              </w:rPr>
            </w:pPr>
            <w:r w:rsidRPr="009263A2">
              <w:rPr>
                <w:rFonts w:ascii="Times New Roman" w:hAnsi="Times New Roman" w:cs="Times New Roman"/>
                <w:sz w:val="24"/>
              </w:rPr>
              <w:t xml:space="preserve">-характеризует условия труда, профессиональные риски, опасные и вредные производственные факторы профессии </w:t>
            </w:r>
            <w:r w:rsidR="009263A2">
              <w:rPr>
                <w:rFonts w:ascii="Times New Roman" w:hAnsi="Times New Roman" w:cs="Times New Roman"/>
                <w:sz w:val="24"/>
              </w:rPr>
              <w:t>Оператор –наладчик металлообрабатывающих станков.</w:t>
            </w:r>
          </w:p>
          <w:p w:rsidR="000327C5" w:rsidRPr="009263A2" w:rsidRDefault="000327C5" w:rsidP="000327C5">
            <w:pPr>
              <w:spacing w:line="240" w:lineRule="atLeast"/>
              <w:contextualSpacing/>
              <w:jc w:val="both"/>
              <w:rPr>
                <w:rFonts w:ascii="Times New Roman" w:hAnsi="Times New Roman" w:cs="Times New Roman"/>
                <w:sz w:val="24"/>
              </w:rPr>
            </w:pPr>
            <w:r w:rsidRPr="009263A2">
              <w:rPr>
                <w:rFonts w:ascii="Times New Roman" w:hAnsi="Times New Roman" w:cs="Times New Roman"/>
                <w:sz w:val="24"/>
              </w:rPr>
              <w:t xml:space="preserve">-объясняют уменьшения опасностей на рабочем месте, выбор средств индивидуальной и коллективной защиты. </w:t>
            </w:r>
          </w:p>
          <w:p w:rsidR="000327C5" w:rsidRPr="009263A2" w:rsidRDefault="000327C5" w:rsidP="000327C5">
            <w:pPr>
              <w:spacing w:line="240" w:lineRule="atLeast"/>
              <w:contextualSpacing/>
              <w:jc w:val="both"/>
              <w:rPr>
                <w:rFonts w:ascii="Times New Roman" w:hAnsi="Times New Roman" w:cs="Times New Roman"/>
                <w:sz w:val="24"/>
                <w:szCs w:val="24"/>
              </w:rPr>
            </w:pPr>
            <w:r w:rsidRPr="009263A2">
              <w:rPr>
                <w:rFonts w:ascii="Times New Roman" w:hAnsi="Times New Roman" w:cs="Times New Roman"/>
                <w:sz w:val="24"/>
                <w:szCs w:val="24"/>
              </w:rPr>
              <w:t xml:space="preserve">- раскрывают историю возникновения скорой медицинской помощи и первой помощи. </w:t>
            </w:r>
          </w:p>
          <w:p w:rsidR="000327C5" w:rsidRPr="009263A2" w:rsidRDefault="000327C5" w:rsidP="000327C5">
            <w:pPr>
              <w:spacing w:line="240" w:lineRule="atLeast"/>
              <w:contextualSpacing/>
              <w:jc w:val="both"/>
              <w:rPr>
                <w:rFonts w:ascii="Times New Roman" w:hAnsi="Times New Roman" w:cs="Times New Roman"/>
                <w:sz w:val="24"/>
                <w:szCs w:val="24"/>
              </w:rPr>
            </w:pPr>
            <w:r w:rsidRPr="009263A2">
              <w:rPr>
                <w:rFonts w:ascii="Times New Roman" w:hAnsi="Times New Roman" w:cs="Times New Roman"/>
                <w:sz w:val="24"/>
                <w:szCs w:val="24"/>
              </w:rPr>
              <w:t>-объясняют  правила оказания первой помощи в сложных случаях (травма глаза, «сложные кровотечения», иные несчастные случаи на производстве). –характеризуют действия при прибытии скорой медицинской помощи</w:t>
            </w:r>
          </w:p>
          <w:p w:rsidR="000327C5" w:rsidRPr="009263A2" w:rsidRDefault="000327C5" w:rsidP="000327C5">
            <w:pPr>
              <w:rPr>
                <w:rFonts w:ascii="Times New Roman" w:hAnsi="Times New Roman" w:cs="Times New Roman"/>
                <w:sz w:val="24"/>
                <w:szCs w:val="24"/>
              </w:rPr>
            </w:pPr>
            <w:r w:rsidRPr="009263A2">
              <w:rPr>
                <w:rFonts w:ascii="Times New Roman" w:hAnsi="Times New Roman" w:cs="Times New Roman"/>
                <w:sz w:val="24"/>
                <w:szCs w:val="24"/>
              </w:rPr>
              <w:t xml:space="preserve">-характеризует понятие «рабочее место», характеризует безопасность рабочего места в соответствии с требованиями охраны труда, пожарной, промышленной и экологической безопасности; </w:t>
            </w:r>
          </w:p>
          <w:p w:rsidR="000327C5" w:rsidRPr="009263A2" w:rsidRDefault="000327C5" w:rsidP="000327C5">
            <w:pPr>
              <w:spacing w:line="240" w:lineRule="atLeast"/>
              <w:contextualSpacing/>
              <w:jc w:val="both"/>
              <w:rPr>
                <w:rFonts w:ascii="Times New Roman" w:hAnsi="Times New Roman" w:cs="Times New Roman"/>
                <w:sz w:val="24"/>
                <w:szCs w:val="24"/>
              </w:rPr>
            </w:pPr>
            <w:r w:rsidRPr="009263A2">
              <w:rPr>
                <w:rFonts w:ascii="Times New Roman" w:hAnsi="Times New Roman" w:cs="Times New Roman"/>
                <w:sz w:val="24"/>
                <w:szCs w:val="24"/>
              </w:rPr>
              <w:t>-объясняет применение средств индивидуальной и коллективной защиты при выполнении работ по сборке и смазке узлов и механизмов , разборке, ремонту и регулировке;</w:t>
            </w:r>
          </w:p>
        </w:tc>
        <w:tc>
          <w:tcPr>
            <w:tcW w:w="1201" w:type="pct"/>
          </w:tcPr>
          <w:p w:rsidR="000327C5" w:rsidRPr="009263A2" w:rsidRDefault="000327C5" w:rsidP="00CA2B74">
            <w:pPr>
              <w:pStyle w:val="a4"/>
              <w:numPr>
                <w:ilvl w:val="0"/>
                <w:numId w:val="17"/>
              </w:numPr>
              <w:tabs>
                <w:tab w:val="left" w:pos="288"/>
              </w:tabs>
              <w:suppressAutoHyphens/>
              <w:spacing w:line="276" w:lineRule="auto"/>
              <w:ind w:left="0" w:right="-108" w:hanging="3"/>
              <w:rPr>
                <w:rFonts w:ascii="Times New Roman" w:hAnsi="Times New Roman" w:cs="Times New Roman"/>
                <w:sz w:val="24"/>
                <w:szCs w:val="24"/>
              </w:rPr>
            </w:pPr>
            <w:r w:rsidRPr="009263A2">
              <w:rPr>
                <w:rFonts w:ascii="Times New Roman" w:hAnsi="Times New Roman" w:cs="Times New Roman"/>
                <w:sz w:val="24"/>
                <w:szCs w:val="24"/>
              </w:rPr>
              <w:t>Экспертное наблюдение выполнения практических работ</w:t>
            </w:r>
          </w:p>
          <w:p w:rsidR="000327C5" w:rsidRPr="009263A2" w:rsidRDefault="000327C5" w:rsidP="00CA2B74">
            <w:pPr>
              <w:pStyle w:val="a4"/>
              <w:numPr>
                <w:ilvl w:val="0"/>
                <w:numId w:val="17"/>
              </w:numPr>
              <w:tabs>
                <w:tab w:val="left" w:pos="288"/>
              </w:tabs>
              <w:suppressAutoHyphens/>
              <w:spacing w:line="276" w:lineRule="auto"/>
              <w:ind w:left="0" w:right="-108" w:hanging="3"/>
              <w:rPr>
                <w:rFonts w:ascii="Times New Roman" w:hAnsi="Times New Roman" w:cs="Times New Roman"/>
                <w:sz w:val="24"/>
                <w:szCs w:val="24"/>
              </w:rPr>
            </w:pPr>
            <w:r w:rsidRPr="009263A2">
              <w:rPr>
                <w:rFonts w:ascii="Times New Roman" w:hAnsi="Times New Roman" w:cs="Times New Roman"/>
                <w:sz w:val="24"/>
                <w:szCs w:val="24"/>
              </w:rPr>
              <w:t>Диагностика (тестирование, контрольные работы)</w:t>
            </w:r>
          </w:p>
          <w:p w:rsidR="000327C5" w:rsidRPr="009263A2" w:rsidRDefault="000327C5" w:rsidP="00CA2B74">
            <w:pPr>
              <w:pStyle w:val="a4"/>
              <w:numPr>
                <w:ilvl w:val="0"/>
                <w:numId w:val="17"/>
              </w:numPr>
              <w:tabs>
                <w:tab w:val="left" w:pos="288"/>
              </w:tabs>
              <w:suppressAutoHyphens/>
              <w:spacing w:line="276" w:lineRule="auto"/>
              <w:ind w:left="0" w:right="-108" w:hanging="3"/>
              <w:rPr>
                <w:rFonts w:ascii="Times New Roman" w:hAnsi="Times New Roman" w:cs="Times New Roman"/>
                <w:sz w:val="24"/>
                <w:szCs w:val="24"/>
              </w:rPr>
            </w:pPr>
            <w:r w:rsidRPr="009263A2">
              <w:rPr>
                <w:rFonts w:ascii="Times New Roman" w:hAnsi="Times New Roman" w:cs="Times New Roman"/>
                <w:sz w:val="24"/>
                <w:szCs w:val="24"/>
              </w:rPr>
              <w:t>Кейс-задание;</w:t>
            </w:r>
          </w:p>
          <w:p w:rsidR="000327C5" w:rsidRPr="009263A2" w:rsidRDefault="000327C5" w:rsidP="00CA2B74">
            <w:pPr>
              <w:pStyle w:val="a4"/>
              <w:numPr>
                <w:ilvl w:val="0"/>
                <w:numId w:val="17"/>
              </w:numPr>
              <w:tabs>
                <w:tab w:val="left" w:pos="288"/>
              </w:tabs>
              <w:suppressAutoHyphens/>
              <w:spacing w:line="276" w:lineRule="auto"/>
              <w:ind w:left="0" w:right="-108" w:hanging="3"/>
              <w:rPr>
                <w:rFonts w:ascii="Times New Roman" w:hAnsi="Times New Roman" w:cs="Times New Roman"/>
                <w:sz w:val="24"/>
                <w:szCs w:val="24"/>
              </w:rPr>
            </w:pPr>
            <w:r w:rsidRPr="009263A2">
              <w:rPr>
                <w:rFonts w:ascii="Times New Roman" w:hAnsi="Times New Roman" w:cs="Times New Roman"/>
                <w:sz w:val="24"/>
                <w:szCs w:val="24"/>
              </w:rPr>
              <w:t>Фронтальный опрос;</w:t>
            </w:r>
          </w:p>
          <w:p w:rsidR="000327C5" w:rsidRPr="009263A2" w:rsidRDefault="000327C5" w:rsidP="00CA2B74">
            <w:pPr>
              <w:pStyle w:val="a4"/>
              <w:numPr>
                <w:ilvl w:val="0"/>
                <w:numId w:val="17"/>
              </w:numPr>
              <w:tabs>
                <w:tab w:val="left" w:pos="288"/>
              </w:tabs>
              <w:suppressAutoHyphens/>
              <w:spacing w:line="276" w:lineRule="auto"/>
              <w:ind w:left="0" w:right="-108" w:hanging="3"/>
              <w:rPr>
                <w:rFonts w:ascii="Times New Roman" w:hAnsi="Times New Roman" w:cs="Times New Roman"/>
                <w:sz w:val="24"/>
                <w:szCs w:val="24"/>
              </w:rPr>
            </w:pPr>
            <w:r w:rsidRPr="009263A2">
              <w:rPr>
                <w:rFonts w:ascii="Times New Roman" w:hAnsi="Times New Roman" w:cs="Times New Roman"/>
                <w:sz w:val="24"/>
                <w:szCs w:val="24"/>
              </w:rPr>
              <w:t>Задание-исследование;</w:t>
            </w:r>
          </w:p>
          <w:p w:rsidR="000327C5" w:rsidRPr="009263A2" w:rsidRDefault="000327C5" w:rsidP="00CA2B74">
            <w:pPr>
              <w:pStyle w:val="a4"/>
              <w:numPr>
                <w:ilvl w:val="0"/>
                <w:numId w:val="17"/>
              </w:numPr>
              <w:tabs>
                <w:tab w:val="left" w:pos="288"/>
              </w:tabs>
              <w:suppressAutoHyphens/>
              <w:spacing w:line="276" w:lineRule="auto"/>
              <w:ind w:left="0" w:right="-108" w:hanging="3"/>
              <w:rPr>
                <w:rFonts w:ascii="Times New Roman" w:hAnsi="Times New Roman" w:cs="Times New Roman"/>
                <w:sz w:val="24"/>
                <w:szCs w:val="24"/>
              </w:rPr>
            </w:pPr>
            <w:r w:rsidRPr="009263A2">
              <w:rPr>
                <w:rFonts w:ascii="Times New Roman" w:hAnsi="Times New Roman" w:cs="Times New Roman"/>
                <w:sz w:val="24"/>
                <w:szCs w:val="24"/>
              </w:rPr>
              <w:t>Задание-эксперимент;</w:t>
            </w:r>
          </w:p>
          <w:p w:rsidR="000327C5" w:rsidRPr="009263A2" w:rsidRDefault="000327C5" w:rsidP="00CA2B74">
            <w:pPr>
              <w:pStyle w:val="a4"/>
              <w:numPr>
                <w:ilvl w:val="0"/>
                <w:numId w:val="17"/>
              </w:numPr>
              <w:tabs>
                <w:tab w:val="left" w:pos="288"/>
              </w:tabs>
              <w:suppressAutoHyphens/>
              <w:spacing w:line="276" w:lineRule="auto"/>
              <w:ind w:left="0" w:right="-108" w:hanging="3"/>
              <w:rPr>
                <w:rFonts w:ascii="Times New Roman" w:hAnsi="Times New Roman" w:cs="Times New Roman"/>
                <w:sz w:val="24"/>
                <w:szCs w:val="24"/>
              </w:rPr>
            </w:pPr>
            <w:r w:rsidRPr="009263A2">
              <w:rPr>
                <w:rFonts w:ascii="Times New Roman" w:hAnsi="Times New Roman" w:cs="Times New Roman"/>
                <w:sz w:val="24"/>
                <w:szCs w:val="24"/>
              </w:rPr>
              <w:t>Тест-задание;</w:t>
            </w:r>
          </w:p>
          <w:p w:rsidR="000327C5" w:rsidRPr="009263A2" w:rsidRDefault="000327C5" w:rsidP="00CA2B74">
            <w:pPr>
              <w:pStyle w:val="a4"/>
              <w:numPr>
                <w:ilvl w:val="0"/>
                <w:numId w:val="17"/>
              </w:numPr>
              <w:tabs>
                <w:tab w:val="left" w:pos="288"/>
              </w:tabs>
              <w:suppressAutoHyphens/>
              <w:spacing w:line="276" w:lineRule="auto"/>
              <w:ind w:left="0" w:right="-108" w:hanging="3"/>
              <w:rPr>
                <w:rFonts w:ascii="Times New Roman" w:hAnsi="Times New Roman" w:cs="Times New Roman"/>
                <w:sz w:val="24"/>
                <w:szCs w:val="24"/>
              </w:rPr>
            </w:pPr>
            <w:r w:rsidRPr="009263A2">
              <w:rPr>
                <w:rFonts w:ascii="Times New Roman" w:hAnsi="Times New Roman" w:cs="Times New Roman"/>
                <w:sz w:val="24"/>
                <w:szCs w:val="24"/>
              </w:rPr>
              <w:t>Ситуационные задачи;</w:t>
            </w:r>
          </w:p>
          <w:p w:rsidR="000327C5" w:rsidRPr="009263A2" w:rsidRDefault="000327C5" w:rsidP="00CA2B74">
            <w:pPr>
              <w:pStyle w:val="a4"/>
              <w:numPr>
                <w:ilvl w:val="0"/>
                <w:numId w:val="17"/>
              </w:numPr>
              <w:tabs>
                <w:tab w:val="left" w:pos="288"/>
              </w:tabs>
              <w:suppressAutoHyphens/>
              <w:spacing w:line="276" w:lineRule="auto"/>
              <w:ind w:left="0" w:right="-108" w:hanging="3"/>
              <w:rPr>
                <w:rFonts w:ascii="Times New Roman" w:hAnsi="Times New Roman" w:cs="Times New Roman"/>
                <w:i/>
                <w:sz w:val="24"/>
                <w:szCs w:val="24"/>
              </w:rPr>
            </w:pPr>
            <w:r w:rsidRPr="009263A2">
              <w:rPr>
                <w:rFonts w:ascii="Times New Roman" w:hAnsi="Times New Roman" w:cs="Times New Roman"/>
                <w:sz w:val="24"/>
                <w:szCs w:val="24"/>
              </w:rPr>
              <w:t>Выполнение заданий на дифференцированном зачете</w:t>
            </w:r>
          </w:p>
        </w:tc>
      </w:tr>
    </w:tbl>
    <w:p w:rsidR="00E306A6" w:rsidRDefault="00E306A6" w:rsidP="000327C5">
      <w:pPr>
        <w:jc w:val="center"/>
        <w:rPr>
          <w:rFonts w:ascii="Times New Roman" w:hAnsi="Times New Roman" w:cs="Times New Roman"/>
          <w:b/>
          <w:bCs/>
          <w:color w:val="0070C0"/>
          <w:sz w:val="24"/>
          <w:szCs w:val="24"/>
        </w:rPr>
      </w:pPr>
    </w:p>
    <w:p w:rsidR="000327C5" w:rsidRDefault="000327C5" w:rsidP="00E306A6">
      <w:pPr>
        <w:jc w:val="right"/>
        <w:rPr>
          <w:rFonts w:ascii="Times New Roman" w:hAnsi="Times New Roman" w:cs="Times New Roman"/>
          <w:b/>
          <w:bCs/>
          <w:color w:val="0070C0"/>
          <w:sz w:val="24"/>
          <w:szCs w:val="24"/>
        </w:rPr>
      </w:pPr>
    </w:p>
    <w:p w:rsidR="000327C5" w:rsidRDefault="000327C5" w:rsidP="00E306A6">
      <w:pPr>
        <w:jc w:val="right"/>
        <w:rPr>
          <w:rFonts w:ascii="Times New Roman" w:hAnsi="Times New Roman" w:cs="Times New Roman"/>
          <w:b/>
          <w:bCs/>
          <w:color w:val="0070C0"/>
          <w:sz w:val="24"/>
          <w:szCs w:val="24"/>
        </w:rPr>
      </w:pPr>
    </w:p>
    <w:p w:rsidR="000327C5" w:rsidRDefault="000327C5" w:rsidP="00E306A6">
      <w:pPr>
        <w:jc w:val="right"/>
        <w:rPr>
          <w:rFonts w:ascii="Times New Roman" w:hAnsi="Times New Roman" w:cs="Times New Roman"/>
          <w:b/>
          <w:bCs/>
          <w:color w:val="0070C0"/>
          <w:sz w:val="24"/>
          <w:szCs w:val="24"/>
        </w:rPr>
      </w:pPr>
    </w:p>
    <w:p w:rsidR="000327C5" w:rsidRDefault="000327C5" w:rsidP="00E306A6">
      <w:pPr>
        <w:jc w:val="right"/>
        <w:rPr>
          <w:rFonts w:ascii="Times New Roman" w:hAnsi="Times New Roman" w:cs="Times New Roman"/>
          <w:b/>
          <w:bCs/>
          <w:color w:val="0070C0"/>
          <w:sz w:val="24"/>
          <w:szCs w:val="24"/>
        </w:rPr>
      </w:pPr>
    </w:p>
    <w:p w:rsidR="00E306A6" w:rsidRDefault="00E306A6">
      <w:pPr>
        <w:rPr>
          <w:rFonts w:ascii="Times New Roman" w:hAnsi="Times New Roman" w:cs="Times New Roman"/>
          <w:b/>
          <w:bCs/>
          <w:sz w:val="24"/>
          <w:szCs w:val="24"/>
        </w:rPr>
      </w:pPr>
      <w:r>
        <w:rPr>
          <w:rFonts w:ascii="Times New Roman" w:hAnsi="Times New Roman" w:cs="Times New Roman"/>
          <w:b/>
          <w:bCs/>
          <w:sz w:val="24"/>
          <w:szCs w:val="24"/>
        </w:rPr>
        <w:br w:type="page"/>
      </w:r>
    </w:p>
    <w:p w:rsidR="009C50CE" w:rsidRPr="00EB5DB8" w:rsidRDefault="009C50CE" w:rsidP="009C50CE">
      <w:pPr>
        <w:jc w:val="right"/>
        <w:rPr>
          <w:rFonts w:ascii="Times New Roman" w:hAnsi="Times New Roman" w:cs="Times New Roman"/>
          <w:b/>
          <w:bCs/>
          <w:sz w:val="24"/>
          <w:szCs w:val="24"/>
        </w:rPr>
      </w:pPr>
      <w:r w:rsidRPr="00EB5DB8">
        <w:rPr>
          <w:rFonts w:ascii="Times New Roman" w:hAnsi="Times New Roman" w:cs="Times New Roman"/>
          <w:b/>
          <w:bCs/>
          <w:sz w:val="24"/>
          <w:szCs w:val="24"/>
        </w:rPr>
        <w:t>Приложение 2.1</w:t>
      </w:r>
      <w:r w:rsidR="00A111E2">
        <w:rPr>
          <w:rFonts w:ascii="Times New Roman" w:hAnsi="Times New Roman" w:cs="Times New Roman"/>
          <w:b/>
          <w:bCs/>
          <w:sz w:val="24"/>
          <w:szCs w:val="24"/>
        </w:rPr>
        <w:t>1</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center"/>
        <w:rPr>
          <w:rFonts w:ascii="Times New Roman" w:hAnsi="Times New Roman" w:cs="Times New Roman"/>
          <w:b/>
          <w:bCs/>
          <w:sz w:val="24"/>
          <w:szCs w:val="24"/>
        </w:rPr>
      </w:pPr>
      <w:r w:rsidRPr="00EB5DB8">
        <w:rPr>
          <w:rFonts w:ascii="Times New Roman" w:hAnsi="Times New Roman" w:cs="Times New Roman"/>
          <w:b/>
          <w:bCs/>
          <w:sz w:val="24"/>
          <w:szCs w:val="24"/>
        </w:rPr>
        <w:t>Рабочая программа дисциплины</w:t>
      </w:r>
    </w:p>
    <w:p w:rsidR="009C50CE" w:rsidRPr="00EB5DB8" w:rsidRDefault="009C50CE" w:rsidP="009C50CE">
      <w:pPr>
        <w:pStyle w:val="1"/>
      </w:pPr>
      <w:bookmarkStart w:id="324" w:name="_Toc171337956"/>
      <w:bookmarkStart w:id="325" w:name="_Toc171337982"/>
      <w:bookmarkStart w:id="326" w:name="_Toc171338008"/>
      <w:bookmarkStart w:id="327" w:name="_Toc171338034"/>
      <w:bookmarkStart w:id="328" w:name="_Toc171338060"/>
      <w:bookmarkStart w:id="329" w:name="_Toc171338086"/>
      <w:r w:rsidRPr="00EB5DB8">
        <w:t>«</w:t>
      </w:r>
      <w:r>
        <w:t>ООД.11</w:t>
      </w:r>
      <w:r w:rsidRPr="00EB5DB8">
        <w:t xml:space="preserve"> ФИЗИКА»</w:t>
      </w:r>
      <w:bookmarkEnd w:id="324"/>
      <w:bookmarkEnd w:id="325"/>
      <w:bookmarkEnd w:id="326"/>
      <w:bookmarkEnd w:id="327"/>
      <w:bookmarkEnd w:id="328"/>
      <w:bookmarkEnd w:id="329"/>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e"/>
        <w:jc w:val="center"/>
        <w:rPr>
          <w:b/>
          <w:bCs/>
          <w:lang w:val="ru-RU"/>
        </w:rPr>
      </w:pPr>
    </w:p>
    <w:p w:rsidR="009C50CE" w:rsidRPr="00EB5DB8" w:rsidRDefault="009C50CE" w:rsidP="009C50CE">
      <w:pPr>
        <w:rPr>
          <w:rFonts w:ascii="Times New Roman Полужирный" w:eastAsia="Segoe UI" w:hAnsi="Times New Roman Полужирный" w:cs="Times New Roman"/>
          <w:b/>
          <w:bCs/>
          <w:caps/>
          <w:kern w:val="32"/>
          <w:sz w:val="24"/>
          <w:szCs w:val="24"/>
        </w:rPr>
      </w:pPr>
      <w:r w:rsidRPr="00EB5DB8">
        <w:br w:type="page"/>
      </w:r>
    </w:p>
    <w:p w:rsidR="009C50CE" w:rsidRPr="00EB5DB8" w:rsidRDefault="009C50CE" w:rsidP="009C50CE">
      <w:pPr>
        <w:pStyle w:val="1f0"/>
        <w:rPr>
          <w:rFonts w:ascii="Times New Roman" w:hAnsi="Times New Roman"/>
        </w:rPr>
      </w:pPr>
      <w:bookmarkStart w:id="330" w:name="_Toc167458204"/>
      <w:bookmarkStart w:id="331" w:name="_Toc167458527"/>
      <w:r w:rsidRPr="00EB5DB8">
        <w:rPr>
          <w:rFonts w:ascii="Times New Roman" w:hAnsi="Times New Roman"/>
        </w:rPr>
        <w:t>СОДЕРЖАНИЕ ПРОГРАММЫ</w:t>
      </w:r>
      <w:bookmarkEnd w:id="330"/>
      <w:bookmarkEnd w:id="331"/>
    </w:p>
    <w:p w:rsidR="009C50CE" w:rsidRDefault="008709F2" w:rsidP="00500011">
      <w:pPr>
        <w:pStyle w:val="14"/>
        <w:rPr>
          <w:rFonts w:asciiTheme="minorHAnsi" w:eastAsiaTheme="minorEastAsia" w:hAnsiTheme="minorHAnsi" w:cstheme="minorBidi"/>
          <w:lang w:eastAsia="ru-RU"/>
        </w:rPr>
      </w:pPr>
      <w:r w:rsidRPr="008709F2">
        <w:fldChar w:fldCharType="begin"/>
      </w:r>
      <w:r w:rsidR="009C50CE" w:rsidRPr="00EB5DB8">
        <w:instrText xml:space="preserve"> TOC \h \z \t "Раздел 1;1;Раздел 1.1;2" </w:instrText>
      </w:r>
      <w:r w:rsidRPr="008709F2">
        <w:fldChar w:fldCharType="separate"/>
      </w:r>
    </w:p>
    <w:p w:rsidR="009C50CE" w:rsidRPr="00FB33ED" w:rsidRDefault="008709F2" w:rsidP="00500011">
      <w:pPr>
        <w:pStyle w:val="14"/>
        <w:rPr>
          <w:rFonts w:asciiTheme="minorHAnsi" w:eastAsiaTheme="minorEastAsia" w:hAnsiTheme="minorHAnsi" w:cstheme="minorBidi"/>
          <w:lang w:eastAsia="ru-RU"/>
        </w:rPr>
      </w:pPr>
      <w:hyperlink w:anchor="_Toc167458528" w:history="1">
        <w:r w:rsidR="009C50CE" w:rsidRPr="00FB33ED">
          <w:rPr>
            <w:rStyle w:val="af0"/>
            <w:b w:val="0"/>
          </w:rPr>
          <w:t>1.</w:t>
        </w:r>
        <w:r w:rsidR="00A111E2" w:rsidRPr="00FB33ED">
          <w:rPr>
            <w:rStyle w:val="af0"/>
            <w:b w:val="0"/>
            <w:iCs/>
          </w:rPr>
          <w:t xml:space="preserve"> </w:t>
        </w:r>
        <w:r w:rsidR="009C50CE" w:rsidRPr="00FB33ED">
          <w:rPr>
            <w:rStyle w:val="af0"/>
            <w:b w:val="0"/>
            <w:iCs/>
          </w:rPr>
          <w:t>ОБЩАЯ ХАРАКТЕРИСТИКА</w:t>
        </w:r>
      </w:hyperlink>
      <w:r w:rsidR="009C50CE">
        <w:tab/>
        <w:t>2</w:t>
      </w:r>
    </w:p>
    <w:p w:rsidR="009C50CE" w:rsidRPr="00FB33ED" w:rsidRDefault="008709F2" w:rsidP="009C50CE">
      <w:pPr>
        <w:pStyle w:val="23"/>
        <w:spacing w:before="0" w:line="360" w:lineRule="auto"/>
        <w:ind w:left="426"/>
        <w:rPr>
          <w:rFonts w:asciiTheme="minorHAnsi" w:eastAsiaTheme="minorEastAsia" w:hAnsiTheme="minorHAnsi" w:cstheme="minorBidi"/>
          <w:i w:val="0"/>
          <w:iCs w:val="0"/>
          <w:sz w:val="22"/>
          <w:szCs w:val="22"/>
        </w:rPr>
      </w:pPr>
      <w:hyperlink w:anchor="_Toc167458530" w:history="1">
        <w:r w:rsidR="009C50CE" w:rsidRPr="00FB33ED">
          <w:rPr>
            <w:rStyle w:val="af0"/>
            <w:i w:val="0"/>
          </w:rPr>
          <w:t>1.1. Цель и место дисциплины в структуре образовательной программы</w:t>
        </w:r>
      </w:hyperlink>
      <w:r w:rsidR="009C50CE">
        <w:rPr>
          <w:i w:val="0"/>
        </w:rPr>
        <w:tab/>
        <w:t>3</w:t>
      </w:r>
    </w:p>
    <w:p w:rsidR="009C50CE" w:rsidRPr="00FB33ED" w:rsidRDefault="008709F2" w:rsidP="009C50CE">
      <w:pPr>
        <w:pStyle w:val="23"/>
        <w:spacing w:before="0" w:line="360" w:lineRule="auto"/>
        <w:ind w:left="426"/>
        <w:rPr>
          <w:rFonts w:asciiTheme="minorHAnsi" w:eastAsiaTheme="minorEastAsia" w:hAnsiTheme="minorHAnsi" w:cstheme="minorBidi"/>
          <w:i w:val="0"/>
          <w:iCs w:val="0"/>
          <w:sz w:val="22"/>
          <w:szCs w:val="22"/>
        </w:rPr>
      </w:pPr>
      <w:hyperlink w:anchor="_Toc167458531" w:history="1">
        <w:r w:rsidR="009C50CE" w:rsidRPr="00FB33ED">
          <w:rPr>
            <w:rStyle w:val="af0"/>
            <w:i w:val="0"/>
          </w:rPr>
          <w:t>1.2. Планируемые результаты освоения дисциплины</w:t>
        </w:r>
      </w:hyperlink>
      <w:r w:rsidR="009C50CE">
        <w:rPr>
          <w:i w:val="0"/>
        </w:rPr>
        <w:tab/>
        <w:t>4</w:t>
      </w:r>
    </w:p>
    <w:p w:rsidR="009C50CE" w:rsidRPr="00FB33ED" w:rsidRDefault="008709F2" w:rsidP="00500011">
      <w:pPr>
        <w:pStyle w:val="14"/>
        <w:rPr>
          <w:rFonts w:asciiTheme="minorHAnsi" w:eastAsiaTheme="minorEastAsia" w:hAnsiTheme="minorHAnsi" w:cstheme="minorBidi"/>
          <w:lang w:eastAsia="ru-RU"/>
        </w:rPr>
      </w:pPr>
      <w:hyperlink w:anchor="_Toc167458532" w:history="1">
        <w:r w:rsidR="009C50CE" w:rsidRPr="00FB33ED">
          <w:rPr>
            <w:rStyle w:val="af0"/>
            <w:b w:val="0"/>
          </w:rPr>
          <w:t>2. СТРУКТУРА И СОДЕРЖАНИЕ ДИСЦИПЛИНЫ</w:t>
        </w:r>
      </w:hyperlink>
      <w:r w:rsidR="009C50CE">
        <w:tab/>
        <w:t>12</w:t>
      </w:r>
    </w:p>
    <w:p w:rsidR="009C50CE" w:rsidRPr="00FB33ED" w:rsidRDefault="008709F2" w:rsidP="009C50CE">
      <w:pPr>
        <w:pStyle w:val="23"/>
        <w:spacing w:before="0" w:line="360" w:lineRule="auto"/>
        <w:ind w:left="426"/>
        <w:rPr>
          <w:rFonts w:asciiTheme="minorHAnsi" w:eastAsiaTheme="minorEastAsia" w:hAnsiTheme="minorHAnsi" w:cstheme="minorBidi"/>
          <w:i w:val="0"/>
          <w:iCs w:val="0"/>
          <w:sz w:val="22"/>
          <w:szCs w:val="22"/>
        </w:rPr>
      </w:pPr>
      <w:hyperlink w:anchor="_Toc167458533" w:history="1">
        <w:r w:rsidR="009C50CE" w:rsidRPr="00FB33ED">
          <w:rPr>
            <w:rStyle w:val="af0"/>
            <w:i w:val="0"/>
          </w:rPr>
          <w:t>2.1. Трудоемкость освоения дисциплины</w:t>
        </w:r>
      </w:hyperlink>
      <w:r w:rsidR="009C50CE">
        <w:rPr>
          <w:i w:val="0"/>
        </w:rPr>
        <w:tab/>
        <w:t>12</w:t>
      </w:r>
    </w:p>
    <w:p w:rsidR="009C50CE" w:rsidRPr="00FB33ED" w:rsidRDefault="008709F2" w:rsidP="009C50CE">
      <w:pPr>
        <w:pStyle w:val="23"/>
        <w:spacing w:before="0" w:line="360" w:lineRule="auto"/>
        <w:ind w:left="426"/>
        <w:rPr>
          <w:rFonts w:asciiTheme="minorHAnsi" w:eastAsiaTheme="minorEastAsia" w:hAnsiTheme="minorHAnsi" w:cstheme="minorBidi"/>
          <w:i w:val="0"/>
          <w:iCs w:val="0"/>
          <w:sz w:val="22"/>
          <w:szCs w:val="22"/>
        </w:rPr>
      </w:pPr>
      <w:hyperlink w:anchor="_Toc167458534" w:history="1">
        <w:r w:rsidR="009C50CE" w:rsidRPr="00FB33ED">
          <w:rPr>
            <w:rStyle w:val="af0"/>
            <w:i w:val="0"/>
          </w:rPr>
          <w:t>2.2. Содержание дисциплины</w:t>
        </w:r>
        <w:r w:rsidR="009C50CE">
          <w:rPr>
            <w:rStyle w:val="af0"/>
            <w:i w:val="0"/>
          </w:rPr>
          <w:tab/>
          <w:t>13</w:t>
        </w:r>
        <w:r w:rsidR="009C50CE" w:rsidRPr="00FB33ED">
          <w:rPr>
            <w:rStyle w:val="af0"/>
            <w:i w:val="0"/>
          </w:rPr>
          <w:t xml:space="preserve"> </w:t>
        </w:r>
      </w:hyperlink>
    </w:p>
    <w:p w:rsidR="009C50CE" w:rsidRPr="00FB33ED" w:rsidRDefault="008709F2" w:rsidP="009C50CE">
      <w:pPr>
        <w:pStyle w:val="23"/>
        <w:spacing w:before="0" w:line="360" w:lineRule="auto"/>
        <w:ind w:left="426"/>
        <w:rPr>
          <w:rFonts w:asciiTheme="minorHAnsi" w:eastAsiaTheme="minorEastAsia" w:hAnsiTheme="minorHAnsi" w:cstheme="minorBidi"/>
          <w:i w:val="0"/>
          <w:iCs w:val="0"/>
          <w:sz w:val="22"/>
          <w:szCs w:val="22"/>
        </w:rPr>
      </w:pPr>
      <w:hyperlink w:anchor="_Toc167458535" w:history="1">
        <w:r w:rsidR="009C50CE" w:rsidRPr="00FB33ED">
          <w:rPr>
            <w:rStyle w:val="af0"/>
            <w:i w:val="0"/>
          </w:rPr>
          <w:t>2.3. Индивидуальный проект</w:t>
        </w:r>
      </w:hyperlink>
      <w:r w:rsidR="009C50CE">
        <w:rPr>
          <w:i w:val="0"/>
        </w:rPr>
        <w:tab/>
        <w:t>22</w:t>
      </w:r>
    </w:p>
    <w:p w:rsidR="009C50CE" w:rsidRPr="00FB33ED" w:rsidRDefault="008709F2" w:rsidP="00500011">
      <w:pPr>
        <w:pStyle w:val="14"/>
        <w:rPr>
          <w:rFonts w:asciiTheme="minorHAnsi" w:eastAsiaTheme="minorEastAsia" w:hAnsiTheme="minorHAnsi" w:cstheme="minorBidi"/>
          <w:lang w:eastAsia="ru-RU"/>
        </w:rPr>
      </w:pPr>
      <w:hyperlink w:anchor="_Toc167458536" w:history="1">
        <w:r w:rsidR="009C50CE" w:rsidRPr="00FB33ED">
          <w:rPr>
            <w:rStyle w:val="af0"/>
            <w:b w:val="0"/>
          </w:rPr>
          <w:t>3. УСЛОВИЯ РЕАЛИЗАЦИИ ДИСЦИПЛИНЫ</w:t>
        </w:r>
      </w:hyperlink>
      <w:r w:rsidR="009C50CE">
        <w:tab/>
        <w:t>22</w:t>
      </w:r>
    </w:p>
    <w:p w:rsidR="009C50CE" w:rsidRPr="00FB33ED" w:rsidRDefault="008709F2" w:rsidP="009C50CE">
      <w:pPr>
        <w:pStyle w:val="23"/>
        <w:spacing w:before="0" w:line="360" w:lineRule="auto"/>
        <w:ind w:left="426"/>
        <w:rPr>
          <w:rFonts w:asciiTheme="minorHAnsi" w:eastAsiaTheme="minorEastAsia" w:hAnsiTheme="minorHAnsi" w:cstheme="minorBidi"/>
          <w:i w:val="0"/>
          <w:iCs w:val="0"/>
          <w:sz w:val="22"/>
          <w:szCs w:val="22"/>
        </w:rPr>
      </w:pPr>
      <w:hyperlink w:anchor="_Toc167458537" w:history="1">
        <w:r w:rsidR="009C50CE" w:rsidRPr="00FB33ED">
          <w:rPr>
            <w:rStyle w:val="af0"/>
            <w:i w:val="0"/>
          </w:rPr>
          <w:t>3.1. Материально-техническое обеспечение</w:t>
        </w:r>
      </w:hyperlink>
      <w:r w:rsidR="009C50CE">
        <w:rPr>
          <w:i w:val="0"/>
        </w:rPr>
        <w:tab/>
        <w:t>22</w:t>
      </w:r>
    </w:p>
    <w:p w:rsidR="009C50CE" w:rsidRPr="00FB33ED" w:rsidRDefault="008709F2" w:rsidP="009C50CE">
      <w:pPr>
        <w:pStyle w:val="23"/>
        <w:tabs>
          <w:tab w:val="left" w:pos="960"/>
        </w:tabs>
        <w:spacing w:before="0" w:line="360" w:lineRule="auto"/>
        <w:ind w:left="426"/>
        <w:rPr>
          <w:rFonts w:asciiTheme="minorHAnsi" w:eastAsiaTheme="minorEastAsia" w:hAnsiTheme="minorHAnsi" w:cstheme="minorBidi"/>
          <w:i w:val="0"/>
          <w:iCs w:val="0"/>
          <w:sz w:val="22"/>
          <w:szCs w:val="22"/>
        </w:rPr>
      </w:pPr>
      <w:hyperlink w:anchor="_Toc167458538" w:history="1">
        <w:r w:rsidR="009C50CE" w:rsidRPr="00FB33ED">
          <w:rPr>
            <w:rStyle w:val="af0"/>
            <w:i w:val="0"/>
          </w:rPr>
          <w:t>3.2.Учебно-методическое обеспечение</w:t>
        </w:r>
      </w:hyperlink>
      <w:r w:rsidR="009C50CE">
        <w:rPr>
          <w:i w:val="0"/>
        </w:rPr>
        <w:tab/>
        <w:t>22</w:t>
      </w:r>
    </w:p>
    <w:p w:rsidR="009C50CE" w:rsidRDefault="008709F2" w:rsidP="00500011">
      <w:pPr>
        <w:pStyle w:val="14"/>
      </w:pPr>
      <w:hyperlink w:anchor="_Toc167458539" w:history="1">
        <w:r w:rsidR="009C50CE" w:rsidRPr="00FB33ED">
          <w:rPr>
            <w:rStyle w:val="af0"/>
            <w:b w:val="0"/>
          </w:rPr>
          <w:t>4. КОНТРОЛЬ И ОЦЕНКА РЕЗУЛЬТАТОВ  ОСВОЕНИЯ ДИСЦИПЛИНЫ</w:t>
        </w:r>
      </w:hyperlink>
      <w:r w:rsidR="009C50CE">
        <w:tab/>
        <w:t>23</w:t>
      </w:r>
    </w:p>
    <w:p w:rsidR="009C50CE" w:rsidRDefault="008709F2" w:rsidP="009C50CE">
      <w:pPr>
        <w:pStyle w:val="1f0"/>
        <w:jc w:val="left"/>
        <w:rPr>
          <w:rFonts w:ascii="Times New Roman" w:hAnsi="Times New Roman"/>
          <w:b w:val="0"/>
          <w:bCs w:val="0"/>
        </w:rPr>
      </w:pPr>
      <w:r w:rsidRPr="00EB5DB8">
        <w:rPr>
          <w:rFonts w:ascii="Times New Roman" w:hAnsi="Times New Roman"/>
          <w:b w:val="0"/>
          <w:bCs w:val="0"/>
        </w:rPr>
        <w:fldChar w:fldCharType="end"/>
      </w: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r>
        <w:rPr>
          <w:rFonts w:ascii="Times New Roman" w:hAnsi="Times New Roman"/>
          <w:b w:val="0"/>
          <w:bCs w:val="0"/>
        </w:rPr>
        <w:br w:type="page"/>
      </w:r>
    </w:p>
    <w:p w:rsidR="009263A2" w:rsidRDefault="009263A2" w:rsidP="009263A2">
      <w:pPr>
        <w:pStyle w:val="1f0"/>
        <w:rPr>
          <w:rStyle w:val="afb"/>
          <w:i w:val="0"/>
          <w:iCs/>
        </w:rPr>
      </w:pPr>
      <w:r>
        <w:rPr>
          <w:rStyle w:val="afb"/>
          <w:i w:val="0"/>
          <w:iCs/>
        </w:rPr>
        <w:t>1.</w:t>
      </w:r>
      <w:r w:rsidR="009C50CE" w:rsidRPr="00EB5DB8">
        <w:rPr>
          <w:rStyle w:val="afb"/>
          <w:i w:val="0"/>
          <w:iCs/>
        </w:rPr>
        <w:t>Общая характеристика РАБОЧЕЙ ПРОГРАММЫ УЧЕБНОЙ ДИСЦИПЛИНЫ</w:t>
      </w:r>
    </w:p>
    <w:p w:rsidR="009C50CE" w:rsidRPr="00EB5DB8" w:rsidRDefault="009C50CE" w:rsidP="009263A2">
      <w:pPr>
        <w:pStyle w:val="1f0"/>
        <w:rPr>
          <w:rStyle w:val="afb"/>
          <w:i w:val="0"/>
          <w:iCs/>
        </w:rPr>
      </w:pPr>
      <w:r>
        <w:rPr>
          <w:rStyle w:val="afb"/>
          <w:i w:val="0"/>
          <w:iCs/>
        </w:rPr>
        <w:t xml:space="preserve"> </w:t>
      </w:r>
      <w:r w:rsidRPr="0031737E">
        <w:rPr>
          <w:rStyle w:val="afb"/>
          <w:i w:val="0"/>
          <w:iCs/>
        </w:rPr>
        <w:t>«ООД.1</w:t>
      </w:r>
      <w:r>
        <w:rPr>
          <w:rStyle w:val="afb"/>
          <w:i w:val="0"/>
          <w:iCs/>
        </w:rPr>
        <w:t>1</w:t>
      </w:r>
      <w:r w:rsidRPr="0031737E">
        <w:rPr>
          <w:rStyle w:val="afb"/>
          <w:i w:val="0"/>
          <w:iCs/>
        </w:rPr>
        <w:t xml:space="preserve"> ФИЗИКА»</w:t>
      </w:r>
    </w:p>
    <w:p w:rsidR="009C50CE" w:rsidRPr="00EB5DB8" w:rsidRDefault="009C50CE" w:rsidP="009C50CE">
      <w:pPr>
        <w:pStyle w:val="114"/>
        <w:rPr>
          <w:rFonts w:ascii="Times New Roman" w:hAnsi="Times New Roman"/>
        </w:rPr>
      </w:pPr>
      <w:r w:rsidRPr="00EB5DB8">
        <w:rPr>
          <w:rFonts w:ascii="Times New Roman" w:hAnsi="Times New Roman"/>
        </w:rPr>
        <w:t>1.1. Цель и место дисциплины в структуре образовательной программы</w:t>
      </w:r>
    </w:p>
    <w:p w:rsidR="009C50CE" w:rsidRPr="00EB5DB8" w:rsidRDefault="009C50CE" w:rsidP="009C50CE">
      <w:pPr>
        <w:suppressAutoHyphens/>
        <w:spacing w:line="276" w:lineRule="auto"/>
        <w:ind w:firstLine="709"/>
        <w:jc w:val="both"/>
        <w:rPr>
          <w:rFonts w:ascii="Times New Roman" w:eastAsia="Times New Roman" w:hAnsi="Times New Roman" w:cs="Times New Roman"/>
          <w:sz w:val="24"/>
          <w:szCs w:val="24"/>
          <w:lang w:eastAsia="ru-RU"/>
        </w:rPr>
      </w:pPr>
      <w:r w:rsidRPr="00A940C3">
        <w:rPr>
          <w:rFonts w:ascii="Times New Roman" w:hAnsi="Times New Roman" w:cs="Times New Roman"/>
          <w:iCs/>
          <w:sz w:val="24"/>
          <w:szCs w:val="24"/>
        </w:rPr>
        <w:t>Цел</w:t>
      </w:r>
      <w:r>
        <w:rPr>
          <w:rFonts w:ascii="Times New Roman" w:hAnsi="Times New Roman" w:cs="Times New Roman"/>
          <w:iCs/>
          <w:sz w:val="24"/>
          <w:szCs w:val="24"/>
        </w:rPr>
        <w:t>и</w:t>
      </w:r>
      <w:r w:rsidRPr="00A940C3">
        <w:rPr>
          <w:rFonts w:ascii="Times New Roman" w:hAnsi="Times New Roman" w:cs="Times New Roman"/>
          <w:sz w:val="24"/>
          <w:szCs w:val="24"/>
        </w:rPr>
        <w:t xml:space="preserve"> дисциплины </w:t>
      </w:r>
      <w:r>
        <w:rPr>
          <w:rFonts w:ascii="Times New Roman" w:hAnsi="Times New Roman" w:cs="Times New Roman"/>
          <w:sz w:val="24"/>
          <w:szCs w:val="24"/>
        </w:rPr>
        <w:t xml:space="preserve"> </w:t>
      </w:r>
      <w:r w:rsidRPr="00471181">
        <w:rPr>
          <w:rFonts w:ascii="Times New Roman" w:hAnsi="Times New Roman"/>
        </w:rPr>
        <w:t>«ООД.1</w:t>
      </w:r>
      <w:r>
        <w:rPr>
          <w:rFonts w:ascii="Times New Roman" w:hAnsi="Times New Roman"/>
        </w:rPr>
        <w:t>1</w:t>
      </w:r>
      <w:r w:rsidRPr="00471181">
        <w:rPr>
          <w:rFonts w:ascii="Times New Roman" w:hAnsi="Times New Roman"/>
        </w:rPr>
        <w:t xml:space="preserve"> </w:t>
      </w:r>
      <w:r>
        <w:rPr>
          <w:rFonts w:ascii="Times New Roman" w:hAnsi="Times New Roman"/>
        </w:rPr>
        <w:t>Физика</w:t>
      </w:r>
      <w:r w:rsidRPr="00471181">
        <w:rPr>
          <w:rFonts w:ascii="Times New Roman" w:hAnsi="Times New Roman"/>
        </w:rPr>
        <w:t>»</w:t>
      </w:r>
      <w:r w:rsidRPr="00471181">
        <w:rPr>
          <w:rFonts w:ascii="Times New Roman" w:eastAsia="Times New Roman" w:hAnsi="Times New Roman" w:cs="Times New Roman"/>
          <w:sz w:val="24"/>
          <w:szCs w:val="24"/>
          <w:lang w:eastAsia="ru-RU"/>
        </w:rPr>
        <w:t>:</w:t>
      </w:r>
    </w:p>
    <w:p w:rsidR="009C50CE" w:rsidRPr="00D419CA" w:rsidRDefault="009C50CE" w:rsidP="00CA2B74">
      <w:pPr>
        <w:pStyle w:val="a4"/>
        <w:numPr>
          <w:ilvl w:val="0"/>
          <w:numId w:val="4"/>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овладение специфической системой физических понятий, терминологией и символикой;</w:t>
      </w:r>
    </w:p>
    <w:p w:rsidR="009C50CE" w:rsidRPr="00D419CA" w:rsidRDefault="009C50CE" w:rsidP="00CA2B74">
      <w:pPr>
        <w:pStyle w:val="a4"/>
        <w:numPr>
          <w:ilvl w:val="0"/>
          <w:numId w:val="4"/>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освоение основных физических теорий, законов, закономерностей;</w:t>
      </w:r>
    </w:p>
    <w:p w:rsidR="009C50CE" w:rsidRPr="00D419CA" w:rsidRDefault="009C50CE" w:rsidP="00CA2B74">
      <w:pPr>
        <w:pStyle w:val="a4"/>
        <w:numPr>
          <w:ilvl w:val="0"/>
          <w:numId w:val="4"/>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овладение основными методами научного познания природы, используемыми в физике (наблюдение, описание, измерение, выдвижение гипотез, проведение эксперимента);</w:t>
      </w:r>
    </w:p>
    <w:p w:rsidR="009C50CE" w:rsidRDefault="009C50CE" w:rsidP="00CA2B74">
      <w:pPr>
        <w:pStyle w:val="a4"/>
        <w:numPr>
          <w:ilvl w:val="0"/>
          <w:numId w:val="4"/>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овладение умениями обрабатывать данные эксперимента, объяснять полученные результаты, устанавливать зависимости между физическими величинами в наблюдаемом явлении, делать выводы;</w:t>
      </w:r>
      <w:r w:rsidRPr="004A59F9">
        <w:rPr>
          <w:rFonts w:ascii="Times New Roman" w:eastAsia="Times New Roman" w:hAnsi="Times New Roman" w:cs="Times New Roman"/>
          <w:sz w:val="24"/>
          <w:szCs w:val="24"/>
          <w:lang w:eastAsia="ru-RU"/>
        </w:rPr>
        <w:t xml:space="preserve"> </w:t>
      </w:r>
    </w:p>
    <w:p w:rsidR="009C50CE" w:rsidRPr="00D419CA" w:rsidRDefault="009C50CE" w:rsidP="00CA2B74">
      <w:pPr>
        <w:pStyle w:val="a4"/>
        <w:numPr>
          <w:ilvl w:val="0"/>
          <w:numId w:val="4"/>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формирование у обучающихся уверенности в ценности образования, значимости физических знаний для современного квалифицированного специалиста при осуществлении его профессиональной деятельности;</w:t>
      </w:r>
    </w:p>
    <w:p w:rsidR="009C50CE" w:rsidRPr="00D419CA" w:rsidRDefault="009C50CE" w:rsidP="00CA2B74">
      <w:pPr>
        <w:pStyle w:val="a4"/>
        <w:numPr>
          <w:ilvl w:val="0"/>
          <w:numId w:val="4"/>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формирование умения решать физические задачи разных уровней сложности;</w:t>
      </w:r>
    </w:p>
    <w:p w:rsidR="009C50CE" w:rsidRPr="00D419CA" w:rsidRDefault="009C50CE" w:rsidP="00CA2B74">
      <w:pPr>
        <w:pStyle w:val="a4"/>
        <w:numPr>
          <w:ilvl w:val="0"/>
          <w:numId w:val="4"/>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 xml:space="preserve">развитие познавательных интересов, интеллектуальных и творческих способностей в процессе приобретения знаний с использованием различных источников информации и современных информационных технологий; </w:t>
      </w:r>
    </w:p>
    <w:p w:rsidR="009C50CE" w:rsidRPr="00D419CA" w:rsidRDefault="009C50CE" w:rsidP="00CA2B74">
      <w:pPr>
        <w:pStyle w:val="a4"/>
        <w:numPr>
          <w:ilvl w:val="0"/>
          <w:numId w:val="4"/>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воспитание чувства гордости за российскую физическую науку.</w:t>
      </w:r>
    </w:p>
    <w:p w:rsidR="009C50CE" w:rsidRPr="00EB5DB8" w:rsidRDefault="009C50CE" w:rsidP="009C50CE">
      <w:pPr>
        <w:suppressAutoHyphens/>
        <w:spacing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Задачи дисциплины </w:t>
      </w:r>
      <w:r w:rsidRPr="00EB5DB8">
        <w:rPr>
          <w:rFonts w:ascii="Times New Roman" w:eastAsia="Times New Roman" w:hAnsi="Times New Roman" w:cs="Times New Roman"/>
          <w:sz w:val="24"/>
          <w:szCs w:val="24"/>
          <w:lang w:eastAsia="ru-RU"/>
        </w:rPr>
        <w:t xml:space="preserve"> </w:t>
      </w:r>
      <w:r w:rsidRPr="00471181">
        <w:rPr>
          <w:rFonts w:ascii="Times New Roman" w:hAnsi="Times New Roman"/>
        </w:rPr>
        <w:t>«ООД.1</w:t>
      </w:r>
      <w:r>
        <w:rPr>
          <w:rFonts w:ascii="Times New Roman" w:hAnsi="Times New Roman"/>
        </w:rPr>
        <w:t>1</w:t>
      </w:r>
      <w:r w:rsidRPr="00471181">
        <w:rPr>
          <w:rFonts w:ascii="Times New Roman" w:hAnsi="Times New Roman"/>
        </w:rPr>
        <w:t xml:space="preserve"> Ф</w:t>
      </w:r>
      <w:r>
        <w:rPr>
          <w:rFonts w:ascii="Times New Roman" w:hAnsi="Times New Roman"/>
        </w:rPr>
        <w:t>изика</w:t>
      </w:r>
      <w:r w:rsidRPr="00471181">
        <w:rPr>
          <w:rFonts w:ascii="Times New Roman" w:hAnsi="Times New Roman"/>
        </w:rPr>
        <w:t>»</w:t>
      </w:r>
      <w:r w:rsidRPr="00EB5DB8">
        <w:rPr>
          <w:rFonts w:ascii="Times New Roman" w:eastAsia="Times New Roman" w:hAnsi="Times New Roman" w:cs="Times New Roman"/>
          <w:sz w:val="24"/>
          <w:szCs w:val="24"/>
          <w:lang w:eastAsia="ru-RU"/>
        </w:rPr>
        <w:t>:</w:t>
      </w:r>
    </w:p>
    <w:p w:rsidR="009C50CE" w:rsidRPr="00D419CA" w:rsidRDefault="009C50CE" w:rsidP="00CA2B74">
      <w:pPr>
        <w:pStyle w:val="a4"/>
        <w:numPr>
          <w:ilvl w:val="0"/>
          <w:numId w:val="5"/>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формирование умений решать учебно-практические задачи физического содержания с учётом профессиональной направленности;</w:t>
      </w:r>
      <w:r w:rsidRPr="004A59F9">
        <w:rPr>
          <w:rFonts w:ascii="Times New Roman" w:eastAsia="Times New Roman" w:hAnsi="Times New Roman" w:cs="Times New Roman"/>
          <w:sz w:val="24"/>
          <w:szCs w:val="24"/>
          <w:lang w:eastAsia="ru-RU"/>
        </w:rPr>
        <w:t xml:space="preserve"> </w:t>
      </w:r>
      <w:r w:rsidRPr="00D419CA">
        <w:rPr>
          <w:rFonts w:ascii="Times New Roman" w:eastAsia="Times New Roman" w:hAnsi="Times New Roman" w:cs="Times New Roman"/>
          <w:sz w:val="24"/>
          <w:szCs w:val="24"/>
          <w:lang w:eastAsia="ru-RU"/>
        </w:rPr>
        <w:t>приобретение знаний о фундаментальных физических законах, лежащих в основе совр</w:t>
      </w:r>
      <w:r>
        <w:rPr>
          <w:rFonts w:ascii="Times New Roman" w:eastAsia="Times New Roman" w:hAnsi="Times New Roman" w:cs="Times New Roman"/>
          <w:sz w:val="24"/>
          <w:szCs w:val="24"/>
          <w:lang w:eastAsia="ru-RU"/>
        </w:rPr>
        <w:t>еменной физической картины мира</w:t>
      </w:r>
      <w:r w:rsidRPr="00D419CA">
        <w:rPr>
          <w:rFonts w:ascii="Times New Roman" w:eastAsia="Times New Roman" w:hAnsi="Times New Roman" w:cs="Times New Roman"/>
          <w:sz w:val="24"/>
          <w:szCs w:val="24"/>
          <w:lang w:eastAsia="ru-RU"/>
        </w:rPr>
        <w:t>;</w:t>
      </w:r>
    </w:p>
    <w:p w:rsidR="009C50CE" w:rsidRPr="00D419CA" w:rsidRDefault="009C50CE" w:rsidP="00CA2B74">
      <w:pPr>
        <w:pStyle w:val="a4"/>
        <w:numPr>
          <w:ilvl w:val="0"/>
          <w:numId w:val="5"/>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понимание физической сущности явлений, проявляющихся в рамках производственной деятельности;</w:t>
      </w:r>
    </w:p>
    <w:p w:rsidR="009C50CE" w:rsidRPr="004A59F9" w:rsidRDefault="009C50CE" w:rsidP="00CA2B74">
      <w:pPr>
        <w:pStyle w:val="a4"/>
        <w:numPr>
          <w:ilvl w:val="0"/>
          <w:numId w:val="5"/>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4A59F9">
        <w:rPr>
          <w:rFonts w:ascii="Times New Roman" w:eastAsia="Times New Roman" w:hAnsi="Times New Roman" w:cs="Times New Roman"/>
          <w:sz w:val="24"/>
          <w:szCs w:val="24"/>
          <w:lang w:eastAsia="ru-RU"/>
        </w:rPr>
        <w:t>освоение способов использования физических знаний для решения практических и профессиональных задач, объяснения явлений природы, производственных и технологических процессов, обеспечения безопасности производства и охраны природы;</w:t>
      </w:r>
    </w:p>
    <w:p w:rsidR="009C50CE" w:rsidRPr="00D419CA" w:rsidRDefault="009C50CE" w:rsidP="00CA2B74">
      <w:pPr>
        <w:pStyle w:val="a4"/>
        <w:numPr>
          <w:ilvl w:val="0"/>
          <w:numId w:val="5"/>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приобретение опыта познания и самопознания; умений ставить задачи и решать проблемы с учётом профессиональной направленности;</w:t>
      </w:r>
    </w:p>
    <w:p w:rsidR="009C50CE" w:rsidRPr="00D419CA" w:rsidRDefault="009C50CE" w:rsidP="00CA2B74">
      <w:pPr>
        <w:pStyle w:val="a4"/>
        <w:numPr>
          <w:ilvl w:val="0"/>
          <w:numId w:val="5"/>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формирование умений искать, анализировать и обрабатывать физическую информацию с учётом профессиональной направленности;</w:t>
      </w:r>
    </w:p>
    <w:p w:rsidR="009C50CE" w:rsidRPr="00D419CA" w:rsidRDefault="009C50CE" w:rsidP="00CA2B74">
      <w:pPr>
        <w:pStyle w:val="a4"/>
        <w:numPr>
          <w:ilvl w:val="0"/>
          <w:numId w:val="5"/>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подготовка к формированию общих компетенций будущего специалиста.</w:t>
      </w:r>
    </w:p>
    <w:p w:rsidR="009C50CE" w:rsidRPr="00FA10F2" w:rsidRDefault="009C50CE" w:rsidP="009C50CE">
      <w:pPr>
        <w:pStyle w:val="114"/>
        <w:jc w:val="both"/>
        <w:rPr>
          <w:rFonts w:ascii="Times New Roman" w:hAnsi="Times New Roman"/>
          <w:b w:val="0"/>
        </w:rPr>
      </w:pPr>
      <w:r w:rsidRPr="00FA10F2">
        <w:rPr>
          <w:rFonts w:ascii="Times New Roman" w:hAnsi="Times New Roman"/>
          <w:b w:val="0"/>
        </w:rPr>
        <w:t>Дисциплина «ООД.1</w:t>
      </w:r>
      <w:r>
        <w:rPr>
          <w:rFonts w:ascii="Times New Roman" w:hAnsi="Times New Roman"/>
          <w:b w:val="0"/>
        </w:rPr>
        <w:t>1</w:t>
      </w:r>
      <w:r w:rsidRPr="00FA10F2">
        <w:rPr>
          <w:rFonts w:ascii="Times New Roman" w:hAnsi="Times New Roman"/>
          <w:b w:val="0"/>
        </w:rPr>
        <w:t xml:space="preserve"> Ф</w:t>
      </w:r>
      <w:r>
        <w:rPr>
          <w:rFonts w:ascii="Times New Roman" w:hAnsi="Times New Roman"/>
          <w:b w:val="0"/>
        </w:rPr>
        <w:t>изика</w:t>
      </w:r>
      <w:r w:rsidRPr="00FA10F2">
        <w:rPr>
          <w:rFonts w:ascii="Times New Roman" w:hAnsi="Times New Roman"/>
          <w:b w:val="0"/>
        </w:rPr>
        <w:t>» включена в обязательную часть общеобразовательного цикла образовательной программы.</w:t>
      </w:r>
    </w:p>
    <w:p w:rsidR="009C50CE" w:rsidRPr="00EB5DB8" w:rsidRDefault="009C50CE" w:rsidP="009C50CE">
      <w:pPr>
        <w:pStyle w:val="114"/>
        <w:rPr>
          <w:rFonts w:ascii="Times New Roman" w:hAnsi="Times New Roman"/>
        </w:rPr>
      </w:pPr>
      <w:r w:rsidRPr="00EB5DB8">
        <w:rPr>
          <w:rFonts w:ascii="Times New Roman" w:hAnsi="Times New Roman"/>
        </w:rPr>
        <w:t>1.2. Планируемые результаты освоения дисциплины</w:t>
      </w:r>
    </w:p>
    <w:p w:rsidR="009C50CE" w:rsidRDefault="009C50CE" w:rsidP="009C50CE">
      <w:pPr>
        <w:spacing w:after="120"/>
        <w:ind w:firstLine="709"/>
        <w:rPr>
          <w:rFonts w:ascii="Times New Roman" w:hAnsi="Times New Roman" w:cs="Times New Roman"/>
          <w:bCs/>
          <w:sz w:val="24"/>
          <w:szCs w:val="24"/>
        </w:rPr>
        <w:sectPr w:rsidR="009C50CE" w:rsidSect="001604E7">
          <w:headerReference w:type="even" r:id="rId65"/>
          <w:pgSz w:w="11906" w:h="16838"/>
          <w:pgMar w:top="1134" w:right="567" w:bottom="1134" w:left="1701" w:header="709" w:footer="709" w:gutter="0"/>
          <w:cols w:space="708"/>
          <w:docGrid w:linePitch="360"/>
        </w:sectPr>
      </w:pPr>
      <w:r w:rsidRPr="00EB5DB8">
        <w:rPr>
          <w:rFonts w:ascii="Times New Roman" w:hAnsi="Times New Roman" w:cs="Times New Roman"/>
          <w:bCs/>
          <w:sz w:val="24"/>
          <w:szCs w:val="24"/>
        </w:rPr>
        <w:t>В результате освоения дисциплины обучающийся должен</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29"/>
        <w:gridCol w:w="4664"/>
        <w:gridCol w:w="4664"/>
        <w:gridCol w:w="2977"/>
      </w:tblGrid>
      <w:tr w:rsidR="009263A2" w:rsidRPr="00EB5DB8" w:rsidTr="009263A2">
        <w:tc>
          <w:tcPr>
            <w:tcW w:w="2829" w:type="dxa"/>
            <w:tcBorders>
              <w:top w:val="single" w:sz="4" w:space="0" w:color="auto"/>
              <w:left w:val="single" w:sz="4" w:space="0" w:color="auto"/>
              <w:right w:val="single" w:sz="4" w:space="0" w:color="auto"/>
            </w:tcBorders>
          </w:tcPr>
          <w:p w:rsidR="009263A2" w:rsidRPr="00EB5DB8" w:rsidRDefault="009263A2" w:rsidP="009263A2">
            <w:pPr>
              <w:rPr>
                <w:rStyle w:val="afb"/>
                <w:b/>
                <w:i w:val="0"/>
                <w:sz w:val="24"/>
                <w:szCs w:val="24"/>
              </w:rPr>
            </w:pPr>
            <w:r w:rsidRPr="00EB5DB8">
              <w:rPr>
                <w:rStyle w:val="afb"/>
                <w:b/>
                <w:i w:val="0"/>
                <w:sz w:val="24"/>
                <w:szCs w:val="24"/>
              </w:rPr>
              <w:t xml:space="preserve">Код ОК, </w:t>
            </w:r>
            <w:r>
              <w:rPr>
                <w:rStyle w:val="afb"/>
                <w:b/>
                <w:i w:val="0"/>
                <w:sz w:val="24"/>
                <w:szCs w:val="24"/>
              </w:rPr>
              <w:t>ПК</w:t>
            </w:r>
          </w:p>
          <w:p w:rsidR="009263A2" w:rsidRPr="00EB5DB8" w:rsidRDefault="009263A2" w:rsidP="009263A2">
            <w:pPr>
              <w:rPr>
                <w:rStyle w:val="afb"/>
                <w:b/>
                <w:sz w:val="24"/>
                <w:szCs w:val="24"/>
              </w:rPr>
            </w:pPr>
          </w:p>
        </w:tc>
        <w:tc>
          <w:tcPr>
            <w:tcW w:w="4664" w:type="dxa"/>
            <w:tcBorders>
              <w:top w:val="single" w:sz="4" w:space="0" w:color="auto"/>
              <w:left w:val="single" w:sz="4" w:space="0" w:color="auto"/>
              <w:right w:val="single" w:sz="4" w:space="0" w:color="auto"/>
            </w:tcBorders>
          </w:tcPr>
          <w:p w:rsidR="009263A2" w:rsidRPr="00EB5DB8" w:rsidRDefault="009263A2" w:rsidP="009263A2">
            <w:pPr>
              <w:jc w:val="center"/>
              <w:rPr>
                <w:rFonts w:ascii="Times New Roman" w:hAnsi="Times New Roman" w:cs="Times New Roman"/>
                <w:b/>
                <w:sz w:val="24"/>
                <w:szCs w:val="24"/>
              </w:rPr>
            </w:pPr>
            <w:r w:rsidRPr="00EB5DB8">
              <w:rPr>
                <w:rFonts w:ascii="Times New Roman" w:hAnsi="Times New Roman" w:cs="Times New Roman"/>
                <w:b/>
                <w:sz w:val="24"/>
                <w:szCs w:val="24"/>
              </w:rPr>
              <w:t>Уметь</w:t>
            </w: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9263A2" w:rsidRPr="00EB5DB8" w:rsidRDefault="009263A2" w:rsidP="009263A2">
            <w:pPr>
              <w:jc w:val="center"/>
              <w:rPr>
                <w:rFonts w:ascii="Times New Roman" w:hAnsi="Times New Roman" w:cs="Times New Roman"/>
                <w:b/>
                <w:i/>
                <w:sz w:val="24"/>
                <w:szCs w:val="24"/>
              </w:rPr>
            </w:pPr>
            <w:r w:rsidRPr="00EB5DB8">
              <w:rPr>
                <w:rFonts w:ascii="Times New Roman" w:hAnsi="Times New Roman" w:cs="Times New Roman"/>
                <w:b/>
                <w:sz w:val="24"/>
                <w:szCs w:val="24"/>
              </w:rPr>
              <w:t>Знать</w:t>
            </w:r>
          </w:p>
        </w:tc>
        <w:tc>
          <w:tcPr>
            <w:tcW w:w="2977" w:type="dxa"/>
            <w:tcBorders>
              <w:top w:val="single" w:sz="4" w:space="0" w:color="auto"/>
              <w:left w:val="single" w:sz="4" w:space="0" w:color="auto"/>
              <w:bottom w:val="single" w:sz="4" w:space="0" w:color="auto"/>
              <w:right w:val="single" w:sz="4" w:space="0" w:color="auto"/>
            </w:tcBorders>
          </w:tcPr>
          <w:p w:rsidR="009263A2" w:rsidRPr="00EB5DB8" w:rsidRDefault="009263A2" w:rsidP="009263A2">
            <w:pPr>
              <w:jc w:val="center"/>
              <w:rPr>
                <w:rFonts w:ascii="Times New Roman" w:hAnsi="Times New Roman" w:cs="Times New Roman"/>
                <w:b/>
                <w:sz w:val="24"/>
                <w:szCs w:val="24"/>
              </w:rPr>
            </w:pPr>
            <w:r w:rsidRPr="0031737E">
              <w:rPr>
                <w:rFonts w:ascii="Times New Roman" w:hAnsi="Times New Roman" w:cs="Times New Roman"/>
                <w:b/>
                <w:sz w:val="24"/>
                <w:szCs w:val="24"/>
              </w:rPr>
              <w:t>Владеть навыками</w:t>
            </w:r>
          </w:p>
        </w:tc>
      </w:tr>
      <w:tr w:rsidR="009263A2" w:rsidRPr="00EB5DB8" w:rsidTr="009263A2">
        <w:tc>
          <w:tcPr>
            <w:tcW w:w="2829" w:type="dxa"/>
            <w:tcBorders>
              <w:top w:val="single" w:sz="4" w:space="0" w:color="auto"/>
              <w:left w:val="single" w:sz="4" w:space="0" w:color="auto"/>
              <w:bottom w:val="single" w:sz="4" w:space="0" w:color="auto"/>
              <w:right w:val="single" w:sz="4" w:space="0" w:color="auto"/>
            </w:tcBorders>
          </w:tcPr>
          <w:p w:rsidR="009263A2" w:rsidRPr="00650B31" w:rsidRDefault="009263A2" w:rsidP="009263A2">
            <w:pPr>
              <w:pStyle w:val="afc"/>
              <w:spacing w:after="180" w:line="262" w:lineRule="auto"/>
              <w:ind w:right="280"/>
              <w:rPr>
                <w:b/>
              </w:rPr>
            </w:pPr>
            <w:r w:rsidRPr="00650B31">
              <w:t>ОК 01. Выбирать способы решения задач профессиональной деятельности применительно к различным контекстам</w:t>
            </w:r>
          </w:p>
        </w:tc>
        <w:tc>
          <w:tcPr>
            <w:tcW w:w="4664" w:type="dxa"/>
            <w:tcBorders>
              <w:top w:val="single" w:sz="4" w:space="0" w:color="auto"/>
              <w:left w:val="single" w:sz="4" w:space="0" w:color="auto"/>
              <w:bottom w:val="single" w:sz="4" w:space="0" w:color="auto"/>
              <w:right w:val="single" w:sz="4" w:space="0" w:color="auto"/>
            </w:tcBorders>
            <w:hideMark/>
          </w:tcPr>
          <w:p w:rsidR="009263A2" w:rsidRPr="006D29A7" w:rsidRDefault="009263A2" w:rsidP="009263A2">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 xml:space="preserve">распознавать задачу и/или проблему </w:t>
            </w:r>
            <w:r w:rsidRPr="006D29A7">
              <w:rPr>
                <w:rFonts w:ascii="Times New Roman" w:hAnsi="Times New Roman" w:cs="Times New Roman"/>
                <w:iCs/>
                <w:sz w:val="24"/>
                <w:szCs w:val="24"/>
              </w:rPr>
              <w:br/>
              <w:t>в профессиональном и/или социальном контексте;</w:t>
            </w:r>
          </w:p>
          <w:p w:rsidR="009263A2" w:rsidRPr="006D29A7" w:rsidRDefault="009263A2" w:rsidP="009263A2">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 xml:space="preserve">анализировать задачу и/или проблему и выделять её составные части; </w:t>
            </w:r>
          </w:p>
          <w:p w:rsidR="009263A2" w:rsidRPr="006D29A7" w:rsidRDefault="009263A2" w:rsidP="009263A2">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определять этапы решения задачи;</w:t>
            </w:r>
          </w:p>
          <w:p w:rsidR="009263A2" w:rsidRPr="006D29A7" w:rsidRDefault="009263A2" w:rsidP="009263A2">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выявлять и эффективно искать информацию, необходимую для решения задачи и/или проблемы;</w:t>
            </w:r>
          </w:p>
          <w:p w:rsidR="009263A2" w:rsidRPr="006D29A7" w:rsidRDefault="009263A2" w:rsidP="009263A2">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 xml:space="preserve">составлять план действия; </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r w:rsidRPr="00650B31">
              <w:rPr>
                <w:rFonts w:ascii="Times New Roman" w:hAnsi="Times New Roman" w:cs="Times New Roman"/>
                <w:b/>
                <w:bCs/>
                <w:iCs/>
                <w:sz w:val="24"/>
                <w:szCs w:val="24"/>
              </w:rPr>
              <w:t xml:space="preserve"> </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анализировать полученные в ходе решения задачи результаты, критически оценивать их достоверность, прогнозировать изменение в новых условиях;</w:t>
            </w:r>
            <w:r w:rsidRPr="00650B31">
              <w:rPr>
                <w:rFonts w:ascii="Times New Roman" w:hAnsi="Times New Roman" w:cs="Times New Roman"/>
                <w:b/>
                <w:bCs/>
                <w:iCs/>
                <w:sz w:val="24"/>
                <w:szCs w:val="24"/>
              </w:rPr>
              <w:t xml:space="preserve"> </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-переносить знания в познавательную и практическую области жизнедеятельности;</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интегрировать знания из разных предметных областей;</w:t>
            </w:r>
            <w:r w:rsidRPr="00650B31">
              <w:rPr>
                <w:rFonts w:ascii="Times New Roman" w:hAnsi="Times New Roman" w:cs="Times New Roman"/>
                <w:b/>
                <w:bCs/>
                <w:iCs/>
                <w:sz w:val="24"/>
                <w:szCs w:val="24"/>
              </w:rPr>
              <w:t xml:space="preserve"> </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выдвигать новые идеи, предлагать оригинальные подходы и решения;</w:t>
            </w:r>
            <w:r w:rsidRPr="00650B31">
              <w:rPr>
                <w:rFonts w:ascii="Times New Roman" w:hAnsi="Times New Roman" w:cs="Times New Roman"/>
                <w:b/>
                <w:bCs/>
                <w:iCs/>
                <w:sz w:val="24"/>
                <w:szCs w:val="24"/>
              </w:rPr>
              <w:t xml:space="preserve"> </w:t>
            </w:r>
          </w:p>
          <w:p w:rsidR="009263A2" w:rsidRPr="00650B31" w:rsidRDefault="009263A2" w:rsidP="009263A2">
            <w:pPr>
              <w:pStyle w:val="afc"/>
              <w:spacing w:after="0" w:line="240" w:lineRule="auto"/>
              <w:ind w:right="280"/>
            </w:pPr>
            <w:r w:rsidRPr="00650B31">
              <w:t>- использовать их в познавательной и социальной практике;</w:t>
            </w:r>
          </w:p>
          <w:p w:rsidR="009263A2" w:rsidRPr="00650B31" w:rsidRDefault="009263A2" w:rsidP="009263A2">
            <w:pPr>
              <w:pStyle w:val="afc"/>
              <w:spacing w:after="0" w:line="240" w:lineRule="auto"/>
              <w:ind w:right="280"/>
            </w:pPr>
            <w:r w:rsidRPr="00650B31">
              <w:t>- 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p w:rsidR="009263A2" w:rsidRPr="00650B31" w:rsidRDefault="009263A2" w:rsidP="009263A2">
            <w:pPr>
              <w:pStyle w:val="afc"/>
              <w:spacing w:after="0" w:line="240" w:lineRule="auto"/>
              <w:ind w:right="280"/>
              <w:rPr>
                <w:b/>
              </w:rPr>
            </w:pPr>
            <w:r w:rsidRPr="00650B31">
              <w:t>-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9263A2" w:rsidRDefault="009263A2" w:rsidP="009263A2">
            <w:pPr>
              <w:adjustRightInd w:val="0"/>
              <w:rPr>
                <w:rFonts w:ascii="Times New Roman" w:hAnsi="Times New Roman" w:cs="Times New Roman"/>
                <w:b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а</w:t>
            </w:r>
            <w:r w:rsidRPr="006D29A7">
              <w:rPr>
                <w:rFonts w:ascii="Times New Roman" w:hAnsi="Times New Roman" w:cs="Times New Roman"/>
                <w:bCs/>
                <w:sz w:val="24"/>
                <w:szCs w:val="24"/>
              </w:rPr>
              <w:t>ктуальный профессиональный и социальный контекст, в котором приходится работать и жить;</w:t>
            </w:r>
          </w:p>
          <w:p w:rsidR="009263A2" w:rsidRDefault="009263A2" w:rsidP="009263A2">
            <w:pPr>
              <w:adjustRightInd w:val="0"/>
              <w:rPr>
                <w:rFonts w:ascii="Times New Roman" w:hAnsi="Times New Roman" w:cs="Times New Roman"/>
                <w:bCs/>
                <w:sz w:val="24"/>
                <w:szCs w:val="24"/>
              </w:rPr>
            </w:pPr>
            <w:r>
              <w:rPr>
                <w:rFonts w:ascii="Times New Roman" w:hAnsi="Times New Roman" w:cs="Times New Roman"/>
                <w:bCs/>
                <w:sz w:val="24"/>
                <w:szCs w:val="24"/>
              </w:rPr>
              <w:t xml:space="preserve">- </w:t>
            </w:r>
            <w:r w:rsidRPr="006D29A7">
              <w:rPr>
                <w:rFonts w:ascii="Times New Roman" w:hAnsi="Times New Roman" w:cs="Times New Roman"/>
                <w:bCs/>
                <w:sz w:val="24"/>
                <w:szCs w:val="24"/>
              </w:rPr>
              <w:t>порядок оценки результатов решения задач профессиональной деятельности</w:t>
            </w:r>
            <w:r>
              <w:rPr>
                <w:rFonts w:ascii="Times New Roman" w:hAnsi="Times New Roman" w:cs="Times New Roman"/>
                <w:bCs/>
                <w:sz w:val="24"/>
                <w:szCs w:val="24"/>
              </w:rPr>
              <w:t>;</w:t>
            </w:r>
          </w:p>
          <w:p w:rsidR="009263A2" w:rsidRDefault="009263A2" w:rsidP="009263A2">
            <w:pPr>
              <w:adjustRightInd w:val="0"/>
              <w:rPr>
                <w:rFonts w:ascii="Times New Roman" w:hAnsi="Times New Roman" w:cs="Times New Roman"/>
                <w:bCs/>
                <w:sz w:val="24"/>
                <w:szCs w:val="24"/>
              </w:rPr>
            </w:pPr>
            <w:r>
              <w:rPr>
                <w:rFonts w:ascii="Times New Roman" w:hAnsi="Times New Roman" w:cs="Times New Roman"/>
                <w:bCs/>
                <w:sz w:val="24"/>
                <w:szCs w:val="24"/>
              </w:rPr>
              <w:t xml:space="preserve">- </w:t>
            </w:r>
            <w:r w:rsidRPr="006D29A7">
              <w:rPr>
                <w:rFonts w:ascii="Times New Roman" w:hAnsi="Times New Roman" w:cs="Times New Roman"/>
                <w:bCs/>
                <w:sz w:val="24"/>
                <w:szCs w:val="24"/>
              </w:rPr>
              <w:t xml:space="preserve">основные источники информации и ресурсы для решения задач и проблем </w:t>
            </w:r>
            <w:r w:rsidRPr="006D29A7">
              <w:rPr>
                <w:rFonts w:ascii="Times New Roman" w:hAnsi="Times New Roman" w:cs="Times New Roman"/>
                <w:bCs/>
                <w:sz w:val="24"/>
                <w:szCs w:val="24"/>
              </w:rPr>
              <w:br/>
              <w:t xml:space="preserve">в профессиональном и/или социальном контексте; </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 о роли и месте физики и астрономии в современной научной картине мира,</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 физическую сущность наблюдаемых явлений микромира, макромира и мегамира;</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 о роли астрономии в практической деятельности человека и дальнейшем научно-техническом развитии,</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 о роли физики в формировании кругозора и функциональной грамотности человека для решения практических задач;</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 основополагающие физические понятия и величины, характеризующие физические процессы (связанными с 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-основополагающие астрономические понятия, позволяющие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rsidR="009263A2" w:rsidRPr="00650B31" w:rsidRDefault="009263A2" w:rsidP="009263A2">
            <w:pPr>
              <w:adjustRightInd w:val="0"/>
              <w:rPr>
                <w:rFonts w:ascii="Times New Roman" w:hAnsi="Times New Roman" w:cs="Times New Roman"/>
                <w:szCs w:val="24"/>
              </w:rPr>
            </w:pPr>
            <w:r w:rsidRPr="00650B31">
              <w:rPr>
                <w:rFonts w:ascii="Times New Roman" w:hAnsi="Times New Roman" w:cs="Times New Roman"/>
                <w:sz w:val="24"/>
                <w:szCs w:val="24"/>
              </w:rPr>
              <w:t>- закономерности, законы и теории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и закономерностей при анализе физических явлений и процессов.</w:t>
            </w:r>
          </w:p>
        </w:tc>
        <w:tc>
          <w:tcPr>
            <w:tcW w:w="2977" w:type="dxa"/>
            <w:tcBorders>
              <w:top w:val="single" w:sz="4" w:space="0" w:color="auto"/>
              <w:left w:val="single" w:sz="4" w:space="0" w:color="auto"/>
              <w:bottom w:val="single" w:sz="4" w:space="0" w:color="auto"/>
              <w:right w:val="single" w:sz="4" w:space="0" w:color="auto"/>
            </w:tcBorders>
          </w:tcPr>
          <w:p w:rsidR="009263A2" w:rsidRPr="000550EB" w:rsidRDefault="009263A2" w:rsidP="009263A2">
            <w:pPr>
              <w:shd w:val="clear" w:color="auto" w:fill="FFFFFF"/>
              <w:textAlignment w:val="baseline"/>
              <w:rPr>
                <w:rFonts w:ascii="Times New Roman" w:eastAsia="Times New Roman" w:hAnsi="Times New Roman" w:cs="Times New Roman"/>
                <w:sz w:val="24"/>
                <w:szCs w:val="24"/>
              </w:rPr>
            </w:pPr>
            <w:r w:rsidRPr="000550EB">
              <w:rPr>
                <w:rFonts w:ascii="Times New Roman" w:eastAsia="Times New Roman" w:hAnsi="Times New Roman" w:cs="Times New Roman"/>
                <w:sz w:val="24"/>
                <w:szCs w:val="24"/>
              </w:rPr>
              <w:t>учебно-исследовательской и проектной деятельности, навыками разрешения проблем;</w:t>
            </w:r>
            <w:r w:rsidRPr="000550EB">
              <w:rPr>
                <w:rFonts w:ascii="Times New Roman" w:hAnsi="Times New Roman" w:cs="Times New Roman"/>
                <w:b/>
                <w:bCs/>
                <w:iCs/>
                <w:sz w:val="24"/>
                <w:szCs w:val="24"/>
              </w:rPr>
              <w:t xml:space="preserve"> </w:t>
            </w:r>
          </w:p>
          <w:p w:rsidR="009263A2" w:rsidRPr="00650B31" w:rsidRDefault="009263A2" w:rsidP="009263A2">
            <w:pPr>
              <w:rPr>
                <w:rFonts w:ascii="Times New Roman" w:hAnsi="Times New Roman" w:cs="Times New Roman"/>
                <w:bCs/>
                <w:sz w:val="24"/>
                <w:szCs w:val="24"/>
              </w:rPr>
            </w:pPr>
          </w:p>
        </w:tc>
      </w:tr>
      <w:tr w:rsidR="009263A2" w:rsidRPr="00EB5DB8" w:rsidTr="009263A2">
        <w:tc>
          <w:tcPr>
            <w:tcW w:w="2829" w:type="dxa"/>
            <w:tcBorders>
              <w:top w:val="single" w:sz="4" w:space="0" w:color="auto"/>
              <w:left w:val="single" w:sz="4" w:space="0" w:color="auto"/>
              <w:right w:val="single" w:sz="4" w:space="0" w:color="auto"/>
            </w:tcBorders>
          </w:tcPr>
          <w:p w:rsidR="009263A2" w:rsidRPr="00650B31" w:rsidRDefault="009263A2" w:rsidP="009263A2">
            <w:pPr>
              <w:pStyle w:val="afc"/>
              <w:spacing w:after="180" w:line="262" w:lineRule="auto"/>
              <w:ind w:right="280"/>
              <w:rPr>
                <w:b/>
              </w:rPr>
            </w:pPr>
            <w:r w:rsidRPr="00650B31">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664" w:type="dxa"/>
            <w:tcBorders>
              <w:top w:val="single" w:sz="4" w:space="0" w:color="auto"/>
              <w:left w:val="single" w:sz="4" w:space="0" w:color="auto"/>
              <w:right w:val="single" w:sz="4" w:space="0" w:color="auto"/>
            </w:tcBorders>
          </w:tcPr>
          <w:p w:rsidR="009263A2" w:rsidRPr="006D29A7" w:rsidRDefault="009263A2" w:rsidP="009263A2">
            <w:pPr>
              <w:suppressAutoHyphens/>
              <w:rPr>
                <w:rFonts w:ascii="Times New Roman" w:hAnsi="Times New Roman" w:cs="Times New Roman"/>
                <w:b/>
                <w:bCs/>
                <w:iCs/>
                <w:sz w:val="24"/>
                <w:szCs w:val="24"/>
              </w:rPr>
            </w:pPr>
            <w:r>
              <w:rPr>
                <w:rFonts w:ascii="Times New Roman" w:eastAsia="Times New Roman" w:hAnsi="Times New Roman" w:cs="Times New Roman"/>
                <w:sz w:val="24"/>
                <w:szCs w:val="24"/>
              </w:rPr>
              <w:t xml:space="preserve">- </w:t>
            </w:r>
            <w:r w:rsidRPr="006D29A7">
              <w:rPr>
                <w:rFonts w:ascii="Times New Roman" w:hAnsi="Times New Roman" w:cs="Times New Roman"/>
                <w:iCs/>
                <w:sz w:val="24"/>
                <w:szCs w:val="24"/>
              </w:rPr>
              <w:t xml:space="preserve">определять задачи для поиска информации; </w:t>
            </w:r>
          </w:p>
          <w:p w:rsidR="009263A2" w:rsidRPr="006D29A7" w:rsidRDefault="009263A2" w:rsidP="009263A2">
            <w:pPr>
              <w:suppressAutoHyphens/>
              <w:jc w:val="both"/>
              <w:rPr>
                <w:rFonts w:ascii="Times New Roman" w:hAnsi="Times New Roman" w:cs="Times New Roman"/>
                <w:b/>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определять необходимые источники информации;</w:t>
            </w:r>
          </w:p>
          <w:p w:rsidR="009263A2" w:rsidRDefault="009263A2" w:rsidP="009263A2">
            <w:pPr>
              <w:rPr>
                <w:rFonts w:ascii="Times New Roman" w:hAnsi="Times New Roman" w:cs="Times New Roman"/>
                <w:iCs/>
                <w:sz w:val="24"/>
                <w:szCs w:val="24"/>
              </w:rPr>
            </w:pPr>
            <w:r w:rsidRPr="006D29A7">
              <w:rPr>
                <w:rFonts w:ascii="Times New Roman" w:hAnsi="Times New Roman" w:cs="Times New Roman"/>
                <w:iCs/>
                <w:sz w:val="24"/>
                <w:szCs w:val="24"/>
              </w:rPr>
              <w:t xml:space="preserve">планировать процесс поиска; </w:t>
            </w:r>
          </w:p>
          <w:p w:rsidR="009263A2" w:rsidRPr="00650B31" w:rsidRDefault="009263A2" w:rsidP="009263A2">
            <w:pPr>
              <w:rPr>
                <w:rFonts w:ascii="Times New Roman" w:hAnsi="Times New Roman" w:cs="Times New Roman"/>
                <w:sz w:val="24"/>
                <w:szCs w:val="24"/>
              </w:rPr>
            </w:pPr>
            <w:r w:rsidRPr="00650B31">
              <w:rPr>
                <w:rFonts w:ascii="Times New Roman" w:eastAsia="Times New Roman" w:hAnsi="Times New Roman" w:cs="Times New Roman"/>
                <w:sz w:val="24"/>
                <w:szCs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9263A2" w:rsidRPr="00650B31" w:rsidRDefault="009263A2" w:rsidP="009263A2">
            <w:pPr>
              <w:rPr>
                <w:rFonts w:ascii="Times New Roman" w:hAnsi="Times New Roman" w:cs="Times New Roman"/>
                <w:sz w:val="24"/>
                <w:szCs w:val="24"/>
              </w:rPr>
            </w:pPr>
            <w:r w:rsidRPr="00650B31">
              <w:rPr>
                <w:rFonts w:ascii="Times New Roman" w:eastAsia="Times New Roman" w:hAnsi="Times New Roman" w:cs="Times New Roman"/>
                <w:sz w:val="24"/>
                <w:szCs w:val="24"/>
              </w:rPr>
              <w:t>- оценивать достоверность, легитимность информации, ее соответствие правовым и морально-этическим нормам;</w:t>
            </w:r>
            <w:r w:rsidRPr="00650B31">
              <w:rPr>
                <w:rFonts w:ascii="Times New Roman" w:hAnsi="Times New Roman" w:cs="Times New Roman"/>
                <w:sz w:val="24"/>
                <w:szCs w:val="24"/>
                <w:shd w:val="clear" w:color="auto" w:fill="FFFFFF"/>
              </w:rPr>
              <w:t xml:space="preserve"> </w:t>
            </w:r>
          </w:p>
          <w:p w:rsidR="009263A2" w:rsidRPr="00650B31" w:rsidRDefault="009263A2" w:rsidP="009263A2">
            <w:pPr>
              <w:rPr>
                <w:rFonts w:ascii="Times New Roman" w:hAnsi="Times New Roman" w:cs="Times New Roman"/>
                <w:sz w:val="24"/>
                <w:szCs w:val="24"/>
              </w:rPr>
            </w:pPr>
            <w:r w:rsidRPr="00650B31">
              <w:rPr>
                <w:rFonts w:ascii="Times New Roman" w:eastAsia="Times New Roman" w:hAnsi="Times New Roman" w:cs="Times New Roman"/>
                <w:sz w:val="24"/>
                <w:szCs w:val="24"/>
              </w:rPr>
              <w:t>-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9263A2" w:rsidRPr="00650B31" w:rsidRDefault="009263A2" w:rsidP="009263A2">
            <w:pPr>
              <w:rPr>
                <w:rFonts w:ascii="Times New Roman" w:hAnsi="Times New Roman" w:cs="Times New Roman"/>
                <w:sz w:val="24"/>
                <w:szCs w:val="24"/>
              </w:rPr>
            </w:pPr>
            <w:r w:rsidRPr="00650B31">
              <w:rPr>
                <w:rFonts w:ascii="Times New Roman" w:hAnsi="Times New Roman" w:cs="Times New Roman"/>
                <w:sz w:val="24"/>
                <w:szCs w:val="24"/>
              </w:rPr>
              <w:t>- использовать цифровые технологии для поиска, структурирования, интерпретации и представления учебной и научно-популярной информации;</w:t>
            </w:r>
          </w:p>
          <w:p w:rsidR="009263A2" w:rsidRPr="00650B31" w:rsidRDefault="009263A2" w:rsidP="009263A2">
            <w:pPr>
              <w:rPr>
                <w:b/>
              </w:rPr>
            </w:pPr>
            <w:r w:rsidRPr="00650B31">
              <w:rPr>
                <w:rFonts w:ascii="Times New Roman" w:hAnsi="Times New Roman" w:cs="Times New Roman"/>
                <w:sz w:val="24"/>
                <w:szCs w:val="24"/>
              </w:rPr>
              <w:t>- критически анализировать получаемую информацию</w:t>
            </w: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9263A2" w:rsidRPr="006D29A7" w:rsidRDefault="009263A2" w:rsidP="009263A2">
            <w:pPr>
              <w:suppressAutoHyphens/>
              <w:jc w:val="both"/>
              <w:rPr>
                <w:rFonts w:ascii="Times New Roman" w:hAnsi="Times New Roman" w:cs="Times New Roman"/>
                <w:b/>
                <w:bCs/>
                <w:iCs/>
                <w:sz w:val="24"/>
                <w:szCs w:val="24"/>
              </w:rPr>
            </w:pPr>
            <w:r>
              <w:rPr>
                <w:rFonts w:ascii="Times New Roman" w:hAnsi="Times New Roman" w:cs="Times New Roman"/>
                <w:sz w:val="24"/>
                <w:szCs w:val="24"/>
              </w:rPr>
              <w:t xml:space="preserve">- </w:t>
            </w:r>
            <w:r w:rsidRPr="006D29A7">
              <w:rPr>
                <w:rFonts w:ascii="Times New Roman" w:hAnsi="Times New Roman" w:cs="Times New Roman"/>
                <w:iCs/>
                <w:sz w:val="24"/>
                <w:szCs w:val="24"/>
              </w:rPr>
              <w:t xml:space="preserve">приемы структурирования информации; </w:t>
            </w:r>
          </w:p>
          <w:p w:rsidR="009263A2" w:rsidRDefault="009263A2" w:rsidP="009263A2">
            <w:pPr>
              <w:adjustRightInd w:val="0"/>
              <w:rPr>
                <w:rFonts w:ascii="Times New Roman" w:hAnsi="Times New Roman" w:cs="Times New Roman"/>
                <w:sz w:val="24"/>
                <w:szCs w:val="24"/>
              </w:rPr>
            </w:pPr>
            <w:r>
              <w:rPr>
                <w:rFonts w:ascii="Times New Roman" w:hAnsi="Times New Roman" w:cs="Times New Roman"/>
                <w:sz w:val="24"/>
                <w:szCs w:val="24"/>
              </w:rPr>
              <w:t xml:space="preserve">- </w:t>
            </w:r>
            <w:r w:rsidRPr="006D29A7">
              <w:rPr>
                <w:rFonts w:ascii="Times New Roman" w:hAnsi="Times New Roman" w:cs="Times New Roman"/>
                <w:iCs/>
                <w:sz w:val="24"/>
                <w:szCs w:val="24"/>
              </w:rPr>
              <w:t xml:space="preserve">формат оформления результатов поиска информации, </w:t>
            </w:r>
            <w:r w:rsidRPr="006D29A7">
              <w:rPr>
                <w:rFonts w:ascii="Times New Roman" w:hAnsi="Times New Roman" w:cs="Times New Roman"/>
                <w:bCs/>
                <w:iCs/>
                <w:sz w:val="24"/>
                <w:szCs w:val="24"/>
              </w:rPr>
              <w:t>современные средства и устройства информатизации;</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rsidR="009263A2" w:rsidRPr="00650B31" w:rsidRDefault="009263A2" w:rsidP="009263A2">
            <w:pPr>
              <w:adjustRightInd w:val="0"/>
              <w:rPr>
                <w:rFonts w:ascii="Times New Roman" w:hAnsi="Times New Roman" w:cs="Times New Roman"/>
                <w:sz w:val="24"/>
                <w:szCs w:val="24"/>
              </w:rPr>
            </w:pPr>
          </w:p>
        </w:tc>
        <w:tc>
          <w:tcPr>
            <w:tcW w:w="2977" w:type="dxa"/>
            <w:tcBorders>
              <w:top w:val="single" w:sz="4" w:space="0" w:color="auto"/>
              <w:left w:val="single" w:sz="4" w:space="0" w:color="auto"/>
              <w:bottom w:val="single" w:sz="4" w:space="0" w:color="auto"/>
              <w:right w:val="single" w:sz="4" w:space="0" w:color="auto"/>
            </w:tcBorders>
          </w:tcPr>
          <w:p w:rsidR="009263A2" w:rsidRPr="00650B31" w:rsidRDefault="009263A2" w:rsidP="009263A2">
            <w:pPr>
              <w:rPr>
                <w:rFonts w:ascii="Times New Roman" w:hAnsi="Times New Roman" w:cs="Times New Roman"/>
                <w:sz w:val="24"/>
                <w:szCs w:val="24"/>
              </w:rPr>
            </w:pPr>
            <w:r w:rsidRPr="00650B31">
              <w:rPr>
                <w:rFonts w:ascii="Times New Roman" w:eastAsia="Times New Roman" w:hAnsi="Times New Roman" w:cs="Times New Roman"/>
                <w:sz w:val="24"/>
                <w:szCs w:val="24"/>
              </w:rPr>
              <w:t xml:space="preserve">- получения информации из источников разных </w:t>
            </w:r>
          </w:p>
          <w:p w:rsidR="009263A2" w:rsidRPr="00650B31" w:rsidRDefault="009263A2" w:rsidP="009263A2">
            <w:r w:rsidRPr="00650B31">
              <w:rPr>
                <w:rFonts w:ascii="Times New Roman" w:eastAsia="Times New Roman" w:hAnsi="Times New Roman" w:cs="Times New Roman"/>
                <w:sz w:val="24"/>
                <w:szCs w:val="24"/>
              </w:rPr>
              <w:t>типов, самостоятельно осуществлять поиск, анализ, систематизацию и интерпретацию информации различных видов и форм представления;</w:t>
            </w:r>
            <w:r w:rsidRPr="00650B31">
              <w:t xml:space="preserve"> </w:t>
            </w:r>
          </w:p>
          <w:p w:rsidR="009263A2" w:rsidRPr="00650B31" w:rsidRDefault="009263A2" w:rsidP="009263A2">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распознавания и защиты информации, информационной безопасности личности.</w:t>
            </w:r>
          </w:p>
        </w:tc>
      </w:tr>
      <w:tr w:rsidR="009263A2" w:rsidRPr="00EB5DB8" w:rsidTr="009263A2">
        <w:tc>
          <w:tcPr>
            <w:tcW w:w="2829" w:type="dxa"/>
            <w:tcBorders>
              <w:top w:val="single" w:sz="4" w:space="0" w:color="auto"/>
              <w:left w:val="single" w:sz="4" w:space="0" w:color="auto"/>
              <w:right w:val="single" w:sz="4" w:space="0" w:color="auto"/>
            </w:tcBorders>
          </w:tcPr>
          <w:p w:rsidR="009263A2" w:rsidRPr="00650B31" w:rsidRDefault="009263A2" w:rsidP="009263A2">
            <w:pPr>
              <w:pStyle w:val="afc"/>
              <w:spacing w:after="180" w:line="262" w:lineRule="auto"/>
              <w:ind w:right="280"/>
              <w:rPr>
                <w:b/>
              </w:rPr>
            </w:pPr>
            <w:r w:rsidRPr="00650B31">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4664" w:type="dxa"/>
            <w:tcBorders>
              <w:top w:val="single" w:sz="4" w:space="0" w:color="auto"/>
              <w:left w:val="single" w:sz="4" w:space="0" w:color="auto"/>
              <w:right w:val="single" w:sz="4" w:space="0" w:color="auto"/>
            </w:tcBorders>
          </w:tcPr>
          <w:p w:rsidR="009263A2" w:rsidRDefault="009263A2" w:rsidP="009263A2">
            <w:pPr>
              <w:shd w:val="clear" w:color="auto" w:fill="FFFFFF"/>
              <w:textAlignment w:val="baseline"/>
              <w:rPr>
                <w:rFonts w:ascii="Times New Roman" w:hAnsi="Times New Roman" w:cs="Times New Roman"/>
                <w:sz w:val="24"/>
                <w:szCs w:val="24"/>
              </w:rPr>
            </w:pPr>
            <w:r>
              <w:rPr>
                <w:rFonts w:ascii="Times New Roman" w:eastAsia="Times New Roman" w:hAnsi="Times New Roman" w:cs="Times New Roman"/>
                <w:sz w:val="24"/>
                <w:szCs w:val="24"/>
              </w:rPr>
              <w:t xml:space="preserve">- </w:t>
            </w:r>
            <w:r w:rsidRPr="006D29A7">
              <w:rPr>
                <w:rFonts w:ascii="Times New Roman" w:hAnsi="Times New Roman" w:cs="Times New Roman"/>
                <w:sz w:val="24"/>
                <w:szCs w:val="24"/>
              </w:rPr>
              <w:t>применять современную научную профессиональную терминологию;</w:t>
            </w:r>
          </w:p>
          <w:p w:rsidR="009263A2" w:rsidRDefault="009263A2" w:rsidP="009263A2">
            <w:pPr>
              <w:shd w:val="clear" w:color="auto" w:fill="FFFFFF"/>
              <w:textAlignment w:val="baseline"/>
              <w:rPr>
                <w:rFonts w:ascii="Times New Roman" w:hAnsi="Times New Roman" w:cs="Times New Roman"/>
                <w:sz w:val="24"/>
                <w:szCs w:val="24"/>
              </w:rPr>
            </w:pPr>
            <w:r>
              <w:rPr>
                <w:rFonts w:ascii="Times New Roman" w:hAnsi="Times New Roman" w:cs="Times New Roman"/>
                <w:sz w:val="24"/>
                <w:szCs w:val="24"/>
              </w:rPr>
              <w:t xml:space="preserve">- </w:t>
            </w:r>
            <w:r w:rsidRPr="006D29A7">
              <w:rPr>
                <w:rFonts w:ascii="Times New Roman" w:hAnsi="Times New Roman" w:cs="Times New Roman"/>
                <w:sz w:val="24"/>
                <w:szCs w:val="24"/>
              </w:rPr>
              <w:t>определять и выстраивать траектории профессионального развития и самообразования;</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самостоятельно составлять план решения проблемы с учетом имеющихся ресурсов, собственных возможностей и предпочтений;</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давать оценку новым ситуациям;</w:t>
            </w:r>
          </w:p>
          <w:p w:rsidR="009263A2" w:rsidRPr="00650B31" w:rsidRDefault="009263A2" w:rsidP="009263A2">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b/>
                <w:bCs/>
                <w:color w:val="808080"/>
                <w:sz w:val="24"/>
                <w:szCs w:val="24"/>
              </w:rPr>
              <w:t xml:space="preserve">- </w:t>
            </w:r>
            <w:r w:rsidRPr="00650B31">
              <w:rPr>
                <w:rFonts w:ascii="Times New Roman" w:eastAsia="Times New Roman" w:hAnsi="Times New Roman" w:cs="Times New Roman"/>
                <w:sz w:val="24"/>
                <w:szCs w:val="24"/>
              </w:rPr>
              <w:t>использовать приемы рефлексии для оценки ситуации, выбора верного решения;</w:t>
            </w:r>
          </w:p>
          <w:p w:rsidR="009263A2" w:rsidRPr="00650B31" w:rsidRDefault="009263A2" w:rsidP="009263A2">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оценивать риски и своевременно принимать решения по их снижению;</w:t>
            </w:r>
          </w:p>
          <w:p w:rsidR="009263A2" w:rsidRPr="00650B31" w:rsidRDefault="009263A2" w:rsidP="009263A2">
            <w:pPr>
              <w:pStyle w:val="afc"/>
              <w:spacing w:after="180" w:line="262" w:lineRule="auto"/>
              <w:ind w:right="280"/>
              <w:rPr>
                <w:b/>
              </w:rPr>
            </w:pPr>
            <w:r w:rsidRPr="00650B31">
              <w:t>включающих способность выстраивать отношения с другими людьми, заботиться, проявлять интерес и разрешать конфликты</w:t>
            </w: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9263A2" w:rsidRDefault="009263A2" w:rsidP="009263A2">
            <w:pPr>
              <w:adjustRightInd w:val="0"/>
              <w:spacing w:after="150"/>
              <w:rPr>
                <w:rFonts w:ascii="Times New Roman" w:hAnsi="Times New Roman" w:cs="Times New Roman"/>
                <w:bCs/>
                <w:iCs/>
                <w:sz w:val="24"/>
                <w:szCs w:val="24"/>
              </w:rPr>
            </w:pPr>
            <w:r>
              <w:rPr>
                <w:rFonts w:ascii="Times New Roman" w:hAnsi="Times New Roman" w:cs="Times New Roman"/>
                <w:sz w:val="24"/>
                <w:szCs w:val="24"/>
              </w:rPr>
              <w:t xml:space="preserve">- </w:t>
            </w:r>
            <w:r w:rsidRPr="006D29A7">
              <w:rPr>
                <w:rFonts w:ascii="Times New Roman" w:hAnsi="Times New Roman" w:cs="Times New Roman"/>
                <w:bCs/>
                <w:iCs/>
                <w:sz w:val="24"/>
                <w:szCs w:val="24"/>
              </w:rPr>
              <w:t>возможные траектории профессионального развития и самообразования;</w:t>
            </w:r>
          </w:p>
          <w:p w:rsidR="009263A2" w:rsidRPr="00650B31" w:rsidRDefault="009263A2" w:rsidP="009263A2">
            <w:pPr>
              <w:adjustRightInd w:val="0"/>
              <w:spacing w:after="150"/>
              <w:rPr>
                <w:rFonts w:ascii="Times New Roman" w:hAnsi="Times New Roman" w:cs="Times New Roman"/>
                <w:sz w:val="24"/>
                <w:szCs w:val="24"/>
              </w:rPr>
            </w:pPr>
            <w:r w:rsidRPr="00650B31">
              <w:rPr>
                <w:rFonts w:ascii="Times New Roman" w:hAnsi="Times New Roman" w:cs="Times New Roman"/>
                <w:sz w:val="24"/>
                <w:szCs w:val="24"/>
              </w:rPr>
              <w:t xml:space="preserve">- методы научного познания, используемые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w:t>
            </w:r>
          </w:p>
          <w:p w:rsidR="009263A2" w:rsidRPr="00650B31" w:rsidRDefault="009263A2" w:rsidP="009263A2">
            <w:pPr>
              <w:adjustRightInd w:val="0"/>
              <w:spacing w:after="150"/>
              <w:rPr>
                <w:rFonts w:ascii="Times New Roman" w:hAnsi="Times New Roman" w:cs="Times New Roman"/>
                <w:b/>
                <w:sz w:val="24"/>
                <w:szCs w:val="24"/>
              </w:rPr>
            </w:pPr>
            <w:r w:rsidRPr="00650B31">
              <w:rPr>
                <w:rFonts w:ascii="Times New Roman" w:hAnsi="Times New Roman" w:cs="Times New Roman"/>
                <w:sz w:val="24"/>
                <w:szCs w:val="24"/>
              </w:rPr>
              <w:t>-  правила безопасного труда при проведении исследований 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 сформированность представлений о методах получения научных астрономических знаний</w:t>
            </w:r>
          </w:p>
        </w:tc>
        <w:tc>
          <w:tcPr>
            <w:tcW w:w="2977" w:type="dxa"/>
            <w:tcBorders>
              <w:top w:val="single" w:sz="4" w:space="0" w:color="auto"/>
              <w:left w:val="single" w:sz="4" w:space="0" w:color="auto"/>
              <w:bottom w:val="single" w:sz="4" w:space="0" w:color="auto"/>
              <w:right w:val="single" w:sz="4" w:space="0" w:color="auto"/>
            </w:tcBorders>
          </w:tcPr>
          <w:p w:rsidR="009263A2" w:rsidRPr="005B6A14" w:rsidRDefault="009263A2" w:rsidP="009263A2">
            <w:pPr>
              <w:rPr>
                <w:rFonts w:ascii="Times New Roman" w:eastAsia="Times New Roman" w:hAnsi="Times New Roman" w:cs="Times New Roman"/>
                <w:sz w:val="24"/>
                <w:szCs w:val="24"/>
              </w:rPr>
            </w:pPr>
            <w:r>
              <w:rPr>
                <w:rFonts w:ascii="Times New Roman" w:eastAsia="Times New Roman" w:hAnsi="Times New Roman" w:cs="Times New Roman"/>
                <w:szCs w:val="24"/>
              </w:rPr>
              <w:t>социальными</w:t>
            </w:r>
            <w:r w:rsidRPr="005B6A14">
              <w:rPr>
                <w:rFonts w:ascii="Times New Roman" w:eastAsia="Times New Roman" w:hAnsi="Times New Roman" w:cs="Times New Roman"/>
                <w:szCs w:val="24"/>
              </w:rPr>
              <w:t xml:space="preserve"> навык</w:t>
            </w:r>
            <w:r>
              <w:rPr>
                <w:rFonts w:ascii="Times New Roman" w:eastAsia="Times New Roman" w:hAnsi="Times New Roman" w:cs="Times New Roman"/>
                <w:szCs w:val="24"/>
              </w:rPr>
              <w:t xml:space="preserve">ами, включающими  </w:t>
            </w:r>
            <w:r w:rsidRPr="005B6A14">
              <w:rPr>
                <w:rFonts w:ascii="Times New Roman" w:eastAsia="Times New Roman" w:hAnsi="Times New Roman" w:cs="Times New Roman"/>
                <w:szCs w:val="24"/>
              </w:rPr>
              <w:t>способность выстраивать отношения с другими людьми, заботиться, проявлять интерес и разрешать конфликты</w:t>
            </w:r>
          </w:p>
        </w:tc>
      </w:tr>
      <w:tr w:rsidR="009263A2" w:rsidRPr="00EB5DB8" w:rsidTr="009263A2">
        <w:tc>
          <w:tcPr>
            <w:tcW w:w="2829" w:type="dxa"/>
            <w:tcBorders>
              <w:top w:val="single" w:sz="4" w:space="0" w:color="auto"/>
              <w:left w:val="single" w:sz="4" w:space="0" w:color="auto"/>
              <w:bottom w:val="single" w:sz="4" w:space="0" w:color="auto"/>
              <w:right w:val="single" w:sz="4" w:space="0" w:color="auto"/>
            </w:tcBorders>
          </w:tcPr>
          <w:p w:rsidR="009263A2" w:rsidRPr="00650B31" w:rsidRDefault="009263A2" w:rsidP="009263A2">
            <w:pPr>
              <w:pStyle w:val="afc"/>
              <w:spacing w:after="180" w:line="262" w:lineRule="auto"/>
              <w:ind w:right="280"/>
              <w:rPr>
                <w:b/>
              </w:rPr>
            </w:pPr>
            <w:r w:rsidRPr="00650B31">
              <w:t>ОК 04. Эффективно взаимодействовать и работать в коллективе и команде</w:t>
            </w:r>
          </w:p>
        </w:tc>
        <w:tc>
          <w:tcPr>
            <w:tcW w:w="4664" w:type="dxa"/>
            <w:tcBorders>
              <w:top w:val="single" w:sz="4" w:space="0" w:color="auto"/>
              <w:left w:val="single" w:sz="4" w:space="0" w:color="auto"/>
              <w:bottom w:val="single" w:sz="4" w:space="0" w:color="auto"/>
              <w:right w:val="single" w:sz="4" w:space="0" w:color="auto"/>
            </w:tcBorders>
          </w:tcPr>
          <w:p w:rsidR="009263A2" w:rsidRDefault="009263A2" w:rsidP="009263A2">
            <w:pPr>
              <w:shd w:val="clear" w:color="auto" w:fill="FFFFFF"/>
              <w:textAlignment w:val="baseline"/>
              <w:rPr>
                <w:rFonts w:ascii="Times New Roman" w:hAnsi="Times New Roman" w:cs="Times New Roman"/>
                <w:bCs/>
                <w:spacing w:val="-4"/>
                <w:sz w:val="24"/>
                <w:szCs w:val="24"/>
              </w:rPr>
            </w:pPr>
            <w:r>
              <w:rPr>
                <w:rFonts w:ascii="Times New Roman" w:eastAsia="Times New Roman" w:hAnsi="Times New Roman" w:cs="Times New Roman"/>
                <w:sz w:val="24"/>
                <w:szCs w:val="24"/>
              </w:rPr>
              <w:t xml:space="preserve">- </w:t>
            </w:r>
            <w:r w:rsidRPr="006D29A7">
              <w:rPr>
                <w:rFonts w:ascii="Times New Roman" w:hAnsi="Times New Roman" w:cs="Times New Roman"/>
                <w:bCs/>
                <w:spacing w:val="-4"/>
                <w:sz w:val="24"/>
                <w:szCs w:val="24"/>
              </w:rPr>
              <w:t xml:space="preserve">организовывать работу коллектива </w:t>
            </w:r>
            <w:r w:rsidRPr="006D29A7">
              <w:rPr>
                <w:rFonts w:ascii="Times New Roman" w:hAnsi="Times New Roman" w:cs="Times New Roman"/>
                <w:bCs/>
                <w:spacing w:val="-4"/>
                <w:sz w:val="24"/>
                <w:szCs w:val="24"/>
              </w:rPr>
              <w:br/>
              <w:t xml:space="preserve">и команды; </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понимать и использовать преимущества командной и индивидуальной работы;</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координировать и выполнять работу в условиях реального, виртуального и комбинированного взаимодействия;</w:t>
            </w:r>
          </w:p>
          <w:p w:rsidR="009263A2" w:rsidRPr="00650B31" w:rsidRDefault="009263A2" w:rsidP="009263A2">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принимать мотивы и аргументы других людей при анализе результатов деятельности;</w:t>
            </w:r>
          </w:p>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признавать свое право и право других людей на ошибки;</w:t>
            </w:r>
          </w:p>
          <w:p w:rsidR="009263A2" w:rsidRPr="00650B31" w:rsidRDefault="009263A2" w:rsidP="009263A2">
            <w:pPr>
              <w:pStyle w:val="afc"/>
              <w:spacing w:after="0" w:line="240" w:lineRule="auto"/>
              <w:ind w:right="280"/>
            </w:pPr>
            <w:r w:rsidRPr="00650B31">
              <w:t>- развивать способность понимать мир с позиции другого человека;</w:t>
            </w:r>
          </w:p>
          <w:p w:rsidR="009263A2" w:rsidRPr="00650B31" w:rsidRDefault="009263A2" w:rsidP="009263A2">
            <w:pPr>
              <w:pStyle w:val="afc"/>
              <w:spacing w:after="0" w:line="240" w:lineRule="auto"/>
              <w:ind w:right="280"/>
              <w:rPr>
                <w:b/>
              </w:rPr>
            </w:pPr>
            <w:r w:rsidRPr="00650B31">
              <w:t>- адекватно оценивать вклад каждого из участников группы в решение рассматриваемой проблемы</w:t>
            </w: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9263A2" w:rsidRDefault="009263A2" w:rsidP="009263A2">
            <w:pPr>
              <w:adjustRightInd w:val="0"/>
              <w:rPr>
                <w:rFonts w:ascii="Times New Roman" w:hAnsi="Times New Roman" w:cs="Times New Roman"/>
                <w:bCs/>
                <w:sz w:val="24"/>
                <w:szCs w:val="24"/>
              </w:rPr>
            </w:pPr>
            <w:r>
              <w:rPr>
                <w:rFonts w:ascii="Times New Roman" w:hAnsi="Times New Roman" w:cs="Times New Roman"/>
                <w:sz w:val="24"/>
                <w:szCs w:val="24"/>
              </w:rPr>
              <w:t xml:space="preserve">- </w:t>
            </w:r>
            <w:r w:rsidRPr="006D29A7">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 приемы работы в группе с выполнением различных социальных ролей,</w:t>
            </w:r>
          </w:p>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 этапы планирования работы группы,</w:t>
            </w:r>
          </w:p>
          <w:p w:rsidR="009263A2" w:rsidRPr="00650B31" w:rsidRDefault="009263A2" w:rsidP="009263A2">
            <w:pPr>
              <w:adjustRightInd w:val="0"/>
              <w:rPr>
                <w:rFonts w:ascii="Times New Roman" w:hAnsi="Times New Roman" w:cs="Times New Roman"/>
                <w:b/>
                <w:szCs w:val="24"/>
              </w:rPr>
            </w:pPr>
            <w:r w:rsidRPr="00650B31">
              <w:rPr>
                <w:rFonts w:ascii="Times New Roman" w:hAnsi="Times New Roman" w:cs="Times New Roman"/>
                <w:sz w:val="24"/>
                <w:szCs w:val="24"/>
              </w:rPr>
              <w:t>- принципы рационального распределения деятельности в нестандартных ситуациях.</w:t>
            </w:r>
          </w:p>
        </w:tc>
        <w:tc>
          <w:tcPr>
            <w:tcW w:w="2977" w:type="dxa"/>
            <w:tcBorders>
              <w:top w:val="single" w:sz="4" w:space="0" w:color="auto"/>
              <w:left w:val="single" w:sz="4" w:space="0" w:color="auto"/>
              <w:bottom w:val="single" w:sz="4" w:space="0" w:color="auto"/>
              <w:right w:val="single" w:sz="4" w:space="0" w:color="auto"/>
            </w:tcBorders>
          </w:tcPr>
          <w:p w:rsidR="009263A2" w:rsidRPr="002E422F" w:rsidRDefault="009263A2" w:rsidP="009263A2">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2E422F">
              <w:rPr>
                <w:rFonts w:ascii="Times New Roman" w:eastAsia="Times New Roman" w:hAnsi="Times New Roman" w:cs="Times New Roman"/>
                <w:sz w:val="24"/>
                <w:szCs w:val="24"/>
              </w:rPr>
              <w:t>распредел</w:t>
            </w:r>
            <w:r>
              <w:rPr>
                <w:rFonts w:ascii="Times New Roman" w:eastAsia="Times New Roman" w:hAnsi="Times New Roman" w:cs="Times New Roman"/>
                <w:sz w:val="24"/>
                <w:szCs w:val="24"/>
              </w:rPr>
              <w:t>ения</w:t>
            </w:r>
            <w:r w:rsidRPr="002E422F">
              <w:rPr>
                <w:rFonts w:ascii="Times New Roman" w:eastAsia="Times New Roman" w:hAnsi="Times New Roman" w:cs="Times New Roman"/>
                <w:sz w:val="24"/>
                <w:szCs w:val="24"/>
              </w:rPr>
              <w:t xml:space="preserve"> рол</w:t>
            </w:r>
            <w:r>
              <w:rPr>
                <w:rFonts w:ascii="Times New Roman" w:eastAsia="Times New Roman" w:hAnsi="Times New Roman" w:cs="Times New Roman"/>
                <w:sz w:val="24"/>
                <w:szCs w:val="24"/>
              </w:rPr>
              <w:t>ей</w:t>
            </w:r>
            <w:r w:rsidRPr="002E422F">
              <w:rPr>
                <w:rFonts w:ascii="Times New Roman" w:eastAsia="Times New Roman" w:hAnsi="Times New Roman" w:cs="Times New Roman"/>
                <w:sz w:val="24"/>
                <w:szCs w:val="24"/>
              </w:rPr>
              <w:t xml:space="preserve"> с учетом мнений участников</w:t>
            </w:r>
            <w:r>
              <w:rPr>
                <w:rFonts w:ascii="Times New Roman" w:eastAsia="Times New Roman" w:hAnsi="Times New Roman" w:cs="Times New Roman"/>
                <w:sz w:val="24"/>
                <w:szCs w:val="24"/>
              </w:rPr>
              <w:t>,</w:t>
            </w:r>
            <w:r w:rsidRPr="002E422F">
              <w:rPr>
                <w:rFonts w:ascii="Times New Roman" w:eastAsia="Times New Roman" w:hAnsi="Times New Roman" w:cs="Times New Roman"/>
                <w:sz w:val="24"/>
                <w:szCs w:val="24"/>
              </w:rPr>
              <w:t xml:space="preserve"> обсуждать результаты совместной работы</w:t>
            </w:r>
            <w:r>
              <w:rPr>
                <w:rFonts w:ascii="Times New Roman" w:eastAsia="Times New Roman" w:hAnsi="Times New Roman" w:cs="Times New Roman"/>
                <w:sz w:val="24"/>
                <w:szCs w:val="24"/>
              </w:rPr>
              <w:t>.</w:t>
            </w:r>
          </w:p>
        </w:tc>
      </w:tr>
      <w:tr w:rsidR="009263A2" w:rsidRPr="00EB5DB8" w:rsidTr="009263A2">
        <w:tc>
          <w:tcPr>
            <w:tcW w:w="2829" w:type="dxa"/>
            <w:tcBorders>
              <w:top w:val="single" w:sz="4" w:space="0" w:color="auto"/>
              <w:left w:val="single" w:sz="4" w:space="0" w:color="auto"/>
              <w:bottom w:val="single" w:sz="4" w:space="0" w:color="auto"/>
              <w:right w:val="single" w:sz="4" w:space="0" w:color="auto"/>
            </w:tcBorders>
          </w:tcPr>
          <w:p w:rsidR="009263A2" w:rsidRPr="00650B31" w:rsidRDefault="009263A2" w:rsidP="009263A2">
            <w:pPr>
              <w:pStyle w:val="afc"/>
              <w:spacing w:after="180" w:line="262" w:lineRule="auto"/>
              <w:ind w:right="280"/>
              <w:rPr>
                <w:b/>
                <w:bCs/>
              </w:rPr>
            </w:pPr>
            <w:r w:rsidRPr="00650B31">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4664" w:type="dxa"/>
            <w:tcBorders>
              <w:top w:val="single" w:sz="4" w:space="0" w:color="auto"/>
              <w:left w:val="single" w:sz="4" w:space="0" w:color="auto"/>
              <w:bottom w:val="single" w:sz="4" w:space="0" w:color="auto"/>
              <w:right w:val="single" w:sz="4" w:space="0" w:color="auto"/>
            </w:tcBorders>
          </w:tcPr>
          <w:p w:rsidR="009263A2" w:rsidRPr="00650B31" w:rsidRDefault="009263A2" w:rsidP="009263A2">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осуществлять коммуникации во всех сферах жизни;</w:t>
            </w:r>
          </w:p>
          <w:p w:rsidR="009263A2" w:rsidRPr="00650B31" w:rsidRDefault="009263A2" w:rsidP="009263A2">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9263A2" w:rsidRPr="00650B31" w:rsidRDefault="009263A2" w:rsidP="009263A2">
            <w:pPr>
              <w:pStyle w:val="afc"/>
              <w:spacing w:after="180" w:line="262" w:lineRule="auto"/>
              <w:ind w:right="280"/>
              <w:rPr>
                <w:b/>
              </w:rPr>
            </w:pPr>
            <w:r w:rsidRPr="00650B31">
              <w:t>- развернуто и логично излагать свою точку зрения с использованием языковых средств</w:t>
            </w: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9263A2" w:rsidRPr="00650B31" w:rsidRDefault="009263A2" w:rsidP="009263A2">
            <w:pPr>
              <w:adjustRightInd w:val="0"/>
              <w:rPr>
                <w:rFonts w:ascii="Times New Roman" w:hAnsi="Times New Roman" w:cs="Times New Roman"/>
                <w:sz w:val="24"/>
                <w:szCs w:val="24"/>
              </w:rPr>
            </w:pPr>
            <w:r w:rsidRPr="00650B31">
              <w:rPr>
                <w:rFonts w:ascii="Times New Roman" w:hAnsi="Times New Roman" w:cs="Times New Roman"/>
                <w:sz w:val="24"/>
                <w:szCs w:val="24"/>
              </w:rPr>
              <w:t>- о физических явлениях (процессах) и законы: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
        </w:tc>
        <w:tc>
          <w:tcPr>
            <w:tcW w:w="2977" w:type="dxa"/>
            <w:tcBorders>
              <w:top w:val="single" w:sz="4" w:space="0" w:color="auto"/>
              <w:left w:val="single" w:sz="4" w:space="0" w:color="auto"/>
              <w:bottom w:val="single" w:sz="4" w:space="0" w:color="auto"/>
              <w:right w:val="single" w:sz="4" w:space="0" w:color="auto"/>
            </w:tcBorders>
          </w:tcPr>
          <w:p w:rsidR="009263A2" w:rsidRPr="002E422F" w:rsidRDefault="009263A2" w:rsidP="009263A2">
            <w:pPr>
              <w:rPr>
                <w:rFonts w:ascii="Times New Roman" w:eastAsia="Times New Roman" w:hAnsi="Times New Roman" w:cs="Times New Roman"/>
                <w:sz w:val="24"/>
                <w:szCs w:val="24"/>
              </w:rPr>
            </w:pPr>
            <w:r>
              <w:rPr>
                <w:rFonts w:ascii="OfficinaSansBookC" w:eastAsia="Times New Roman" w:hAnsi="OfficinaSansBookC" w:cs="Times New Roman"/>
                <w:sz w:val="24"/>
                <w:szCs w:val="24"/>
              </w:rPr>
              <w:t>-</w:t>
            </w:r>
            <w:r w:rsidRPr="002E422F">
              <w:rPr>
                <w:rFonts w:ascii="Times New Roman" w:eastAsia="Times New Roman" w:hAnsi="Times New Roman" w:cs="Times New Roman"/>
                <w:sz w:val="24"/>
                <w:szCs w:val="24"/>
              </w:rPr>
              <w:t>невербальными средствами общения, понимания значения социальных знаков,</w:t>
            </w:r>
          </w:p>
          <w:p w:rsidR="009263A2" w:rsidRPr="002E422F" w:rsidRDefault="009263A2" w:rsidP="009263A2">
            <w:pPr>
              <w:rPr>
                <w:rFonts w:ascii="Times New Roman" w:eastAsia="Times New Roman" w:hAnsi="Times New Roman" w:cs="Times New Roman"/>
                <w:sz w:val="24"/>
                <w:szCs w:val="24"/>
              </w:rPr>
            </w:pPr>
            <w:r w:rsidRPr="002E422F">
              <w:rPr>
                <w:rFonts w:ascii="Times New Roman" w:eastAsia="Times New Roman" w:hAnsi="Times New Roman" w:cs="Times New Roman"/>
                <w:sz w:val="24"/>
                <w:szCs w:val="24"/>
              </w:rPr>
              <w:t>-распознавать предпосылки конфликтных ситуаций и смягчать конфликты;</w:t>
            </w:r>
          </w:p>
          <w:p w:rsidR="009263A2" w:rsidRPr="00650B31" w:rsidRDefault="009263A2" w:rsidP="009263A2">
            <w:pPr>
              <w:rPr>
                <w:rFonts w:ascii="Times New Roman" w:eastAsia="Times New Roman" w:hAnsi="Times New Roman" w:cs="Times New Roman"/>
                <w:sz w:val="24"/>
                <w:szCs w:val="24"/>
              </w:rPr>
            </w:pPr>
          </w:p>
        </w:tc>
      </w:tr>
      <w:tr w:rsidR="009263A2" w:rsidRPr="00EB5DB8" w:rsidTr="009263A2">
        <w:tc>
          <w:tcPr>
            <w:tcW w:w="2829" w:type="dxa"/>
            <w:tcBorders>
              <w:top w:val="single" w:sz="4" w:space="0" w:color="auto"/>
              <w:left w:val="single" w:sz="4" w:space="0" w:color="auto"/>
              <w:right w:val="single" w:sz="4" w:space="0" w:color="auto"/>
            </w:tcBorders>
          </w:tcPr>
          <w:p w:rsidR="009263A2" w:rsidRPr="00650B31" w:rsidRDefault="009263A2" w:rsidP="009263A2">
            <w:pPr>
              <w:pStyle w:val="afc"/>
              <w:spacing w:after="180" w:line="262" w:lineRule="auto"/>
              <w:ind w:right="280"/>
              <w:rPr>
                <w:b/>
                <w:bCs/>
              </w:rPr>
            </w:pPr>
            <w:r w:rsidRPr="00650B31">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4664" w:type="dxa"/>
            <w:tcBorders>
              <w:top w:val="single" w:sz="4" w:space="0" w:color="auto"/>
              <w:left w:val="single" w:sz="4" w:space="0" w:color="auto"/>
              <w:right w:val="single" w:sz="4" w:space="0" w:color="auto"/>
            </w:tcBorders>
          </w:tcPr>
          <w:p w:rsidR="009263A2" w:rsidRDefault="009263A2" w:rsidP="009263A2">
            <w:pPr>
              <w:rPr>
                <w:rFonts w:ascii="Times New Roman" w:hAnsi="Times New Roman" w:cs="Times New Roman"/>
                <w:bCs/>
                <w:iCs/>
                <w:sz w:val="24"/>
                <w:szCs w:val="24"/>
              </w:rPr>
            </w:pPr>
            <w:r>
              <w:rPr>
                <w:rFonts w:ascii="Times New Roman" w:hAnsi="Times New Roman" w:cs="Times New Roman"/>
                <w:sz w:val="24"/>
                <w:szCs w:val="24"/>
                <w:shd w:val="clear" w:color="auto" w:fill="FFFFFF"/>
              </w:rPr>
              <w:t xml:space="preserve">- </w:t>
            </w:r>
            <w:r w:rsidRPr="006D29A7">
              <w:rPr>
                <w:rFonts w:ascii="Times New Roman" w:hAnsi="Times New Roman" w:cs="Times New Roman"/>
                <w:bCs/>
                <w:iCs/>
                <w:sz w:val="24"/>
                <w:szCs w:val="24"/>
              </w:rPr>
              <w:t xml:space="preserve">соблюдать нормы экологической безопасности; </w:t>
            </w:r>
          </w:p>
          <w:p w:rsidR="009263A2" w:rsidRPr="00650B31" w:rsidRDefault="009263A2" w:rsidP="009263A2">
            <w:pPr>
              <w:rPr>
                <w:rFonts w:ascii="Times New Roman" w:hAnsi="Times New Roman" w:cs="Times New Roman"/>
                <w:b/>
                <w:bCs/>
                <w:sz w:val="24"/>
                <w:szCs w:val="24"/>
              </w:rPr>
            </w:pPr>
            <w:r w:rsidRPr="00650B31">
              <w:rPr>
                <w:rFonts w:ascii="Times New Roman" w:hAnsi="Times New Roman" w:cs="Times New Roman"/>
                <w:sz w:val="24"/>
                <w:szCs w:val="24"/>
                <w:shd w:val="clear" w:color="auto" w:fill="FFFFFF"/>
              </w:rPr>
              <w:t>- планировать и осуществлять действия в окружающей среде на основе знания целей устойчивого развития человечества;</w:t>
            </w:r>
            <w:r w:rsidRPr="00650B31">
              <w:rPr>
                <w:rFonts w:ascii="Times New Roman" w:hAnsi="Times New Roman" w:cs="Times New Roman"/>
                <w:b/>
                <w:bCs/>
                <w:iCs/>
                <w:sz w:val="24"/>
                <w:szCs w:val="24"/>
              </w:rPr>
              <w:t xml:space="preserve"> </w:t>
            </w:r>
          </w:p>
          <w:p w:rsidR="009263A2" w:rsidRPr="00650B31" w:rsidRDefault="009263A2" w:rsidP="009263A2">
            <w:pPr>
              <w:rPr>
                <w:rFonts w:ascii="Times New Roman" w:hAnsi="Times New Roman" w:cs="Times New Roman"/>
                <w:sz w:val="24"/>
                <w:szCs w:val="24"/>
              </w:rPr>
            </w:pPr>
            <w:r w:rsidRPr="00650B31">
              <w:rPr>
                <w:rFonts w:ascii="Times New Roman" w:hAnsi="Times New Roman" w:cs="Times New Roman"/>
                <w:sz w:val="24"/>
                <w:szCs w:val="24"/>
                <w:shd w:val="clear" w:color="auto" w:fill="FFFFFF"/>
              </w:rPr>
              <w:t>- прогнозировать неблагоприятные экологические последствия предпринимаемых действий, предотвращать их;</w:t>
            </w:r>
          </w:p>
          <w:p w:rsidR="009263A2" w:rsidRPr="00650B31" w:rsidRDefault="009263A2" w:rsidP="009263A2">
            <w:pPr>
              <w:rPr>
                <w:rFonts w:ascii="Times New Roman" w:hAnsi="Times New Roman" w:cs="Times New Roman"/>
                <w:sz w:val="24"/>
                <w:szCs w:val="24"/>
              </w:rPr>
            </w:pPr>
            <w:r w:rsidRPr="00650B31">
              <w:rPr>
                <w:rFonts w:ascii="Times New Roman" w:hAnsi="Times New Roman" w:cs="Times New Roman"/>
                <w:sz w:val="24"/>
                <w:szCs w:val="24"/>
              </w:rPr>
              <w:t>-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w:t>
            </w: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9263A2" w:rsidRDefault="009263A2" w:rsidP="009263A2">
            <w:pPr>
              <w:rPr>
                <w:rFonts w:ascii="Times New Roman" w:hAnsi="Times New Roman" w:cs="Times New Roman"/>
                <w:bCs/>
                <w:iCs/>
                <w:sz w:val="24"/>
                <w:szCs w:val="24"/>
              </w:rPr>
            </w:pPr>
            <w:r>
              <w:rPr>
                <w:rFonts w:ascii="Times New Roman" w:hAnsi="Times New Roman" w:cs="Times New Roman"/>
                <w:sz w:val="24"/>
                <w:szCs w:val="24"/>
              </w:rPr>
              <w:t xml:space="preserve">- </w:t>
            </w:r>
            <w:r w:rsidRPr="006D29A7">
              <w:rPr>
                <w:rFonts w:ascii="Times New Roman" w:hAnsi="Times New Roman" w:cs="Times New Roman"/>
                <w:bCs/>
                <w:iCs/>
                <w:sz w:val="24"/>
                <w:szCs w:val="24"/>
              </w:rPr>
              <w:t>принципы бережливого производства;</w:t>
            </w:r>
          </w:p>
          <w:p w:rsidR="009263A2" w:rsidRDefault="009263A2" w:rsidP="009263A2">
            <w:pPr>
              <w:rPr>
                <w:rFonts w:ascii="Times New Roman" w:hAnsi="Times New Roman" w:cs="Times New Roman"/>
                <w:bCs/>
                <w:iCs/>
                <w:sz w:val="24"/>
                <w:szCs w:val="24"/>
              </w:rPr>
            </w:pPr>
            <w:r>
              <w:rPr>
                <w:rFonts w:ascii="Times New Roman" w:hAnsi="Times New Roman" w:cs="Times New Roman"/>
                <w:sz w:val="24"/>
                <w:szCs w:val="24"/>
              </w:rPr>
              <w:t xml:space="preserve">- </w:t>
            </w:r>
            <w:r w:rsidRPr="006D29A7">
              <w:rPr>
                <w:rFonts w:ascii="Times New Roman" w:hAnsi="Times New Roman" w:cs="Times New Roman"/>
                <w:bCs/>
                <w:iCs/>
                <w:sz w:val="24"/>
                <w:szCs w:val="24"/>
              </w:rPr>
              <w:t xml:space="preserve">правила экологической безопасности при ведении профессиональной деятельности; </w:t>
            </w:r>
          </w:p>
          <w:p w:rsidR="009263A2" w:rsidRPr="00650B31" w:rsidRDefault="009263A2" w:rsidP="009263A2">
            <w:pPr>
              <w:rPr>
                <w:rFonts w:ascii="Times New Roman" w:hAnsi="Times New Roman" w:cs="Times New Roman"/>
                <w:sz w:val="24"/>
                <w:szCs w:val="24"/>
              </w:rPr>
            </w:pPr>
            <w:r w:rsidRPr="00650B31">
              <w:rPr>
                <w:rFonts w:ascii="Times New Roman" w:hAnsi="Times New Roman" w:cs="Times New Roman"/>
                <w:sz w:val="24"/>
                <w:szCs w:val="24"/>
              </w:rPr>
              <w:t>- о достижениях физики и технологий для рационального природопользования</w:t>
            </w:r>
          </w:p>
        </w:tc>
        <w:tc>
          <w:tcPr>
            <w:tcW w:w="2977" w:type="dxa"/>
            <w:tcBorders>
              <w:top w:val="single" w:sz="4" w:space="0" w:color="auto"/>
              <w:left w:val="single" w:sz="4" w:space="0" w:color="auto"/>
              <w:bottom w:val="single" w:sz="4" w:space="0" w:color="auto"/>
              <w:right w:val="single" w:sz="4" w:space="0" w:color="auto"/>
            </w:tcBorders>
          </w:tcPr>
          <w:p w:rsidR="009263A2" w:rsidRPr="00650B31" w:rsidRDefault="009263A2" w:rsidP="009263A2">
            <w:pPr>
              <w:rPr>
                <w:rFonts w:ascii="Times New Roman" w:eastAsia="Times New Roman" w:hAnsi="Times New Roman" w:cs="Times New Roman"/>
                <w:sz w:val="24"/>
                <w:szCs w:val="24"/>
              </w:rPr>
            </w:pPr>
            <w:r w:rsidRPr="00650B31">
              <w:rPr>
                <w:rFonts w:ascii="Times New Roman" w:hAnsi="Times New Roman" w:cs="Times New Roman"/>
                <w:sz w:val="24"/>
                <w:szCs w:val="24"/>
              </w:rPr>
              <w:t>- учебно-исследовательской, проектной и социальной деятельности</w:t>
            </w:r>
          </w:p>
        </w:tc>
      </w:tr>
      <w:tr w:rsidR="00156ECA" w:rsidRPr="00EB5DB8" w:rsidTr="00156ECA">
        <w:tc>
          <w:tcPr>
            <w:tcW w:w="2829" w:type="dxa"/>
            <w:tcBorders>
              <w:top w:val="single" w:sz="4" w:space="0" w:color="auto"/>
              <w:left w:val="single" w:sz="4" w:space="0" w:color="auto"/>
              <w:bottom w:val="single" w:sz="4" w:space="0" w:color="auto"/>
              <w:right w:val="single" w:sz="4" w:space="0" w:color="auto"/>
            </w:tcBorders>
          </w:tcPr>
          <w:p w:rsidR="00156ECA" w:rsidRPr="00052D86" w:rsidRDefault="00156ECA" w:rsidP="00156ECA">
            <w:pPr>
              <w:jc w:val="both"/>
              <w:rPr>
                <w:rFonts w:ascii="Times New Roman" w:eastAsia="Segoe UI" w:hAnsi="Times New Roman" w:cs="Times New Roman"/>
                <w:b/>
                <w:bCs/>
                <w:iCs/>
                <w:sz w:val="24"/>
                <w:szCs w:val="24"/>
              </w:rPr>
            </w:pPr>
            <w:r w:rsidRPr="00052D86">
              <w:rPr>
                <w:rFonts w:ascii="Times New Roman" w:eastAsia="Segoe UI" w:hAnsi="Times New Roman" w:cs="Times New Roman"/>
                <w:b/>
                <w:bCs/>
                <w:iCs/>
                <w:sz w:val="24"/>
                <w:szCs w:val="24"/>
              </w:rPr>
              <w:t xml:space="preserve">ПК 1.1 </w:t>
            </w:r>
            <w:r w:rsidRPr="00052D86">
              <w:rPr>
                <w:rFonts w:ascii="Times New Roman" w:hAnsi="Times New Roman" w:cs="Times New Roman"/>
                <w:sz w:val="24"/>
                <w:szCs w:val="24"/>
              </w:rPr>
              <w:t>Осуществлять подготовку к использованию инструмента, оборудования и приспособлений в соответствии с заданием в зависимости от видов монтажа.</w:t>
            </w:r>
          </w:p>
        </w:tc>
        <w:tc>
          <w:tcPr>
            <w:tcW w:w="4664" w:type="dxa"/>
            <w:tcBorders>
              <w:top w:val="single" w:sz="4" w:space="0" w:color="auto"/>
              <w:left w:val="single" w:sz="4" w:space="0" w:color="auto"/>
              <w:bottom w:val="single" w:sz="4" w:space="0" w:color="auto"/>
              <w:right w:val="single" w:sz="4" w:space="0" w:color="auto"/>
            </w:tcBorders>
          </w:tcPr>
          <w:p w:rsidR="00156ECA" w:rsidRPr="00052D86" w:rsidRDefault="00156ECA" w:rsidP="00156ECA">
            <w:pPr>
              <w:jc w:val="both"/>
              <w:rPr>
                <w:rFonts w:ascii="Times New Roman" w:hAnsi="Times New Roman" w:cs="Times New Roman"/>
                <w:bCs/>
                <w:sz w:val="24"/>
                <w:szCs w:val="24"/>
                <w:highlight w:val="yellow"/>
              </w:rPr>
            </w:pPr>
            <w:r>
              <w:rPr>
                <w:rFonts w:ascii="Times New Roman" w:hAnsi="Times New Roman" w:cs="Times New Roman"/>
                <w:sz w:val="24"/>
                <w:szCs w:val="24"/>
              </w:rPr>
              <w:t>- п</w:t>
            </w:r>
            <w:r w:rsidRPr="00052D86">
              <w:rPr>
                <w:rFonts w:ascii="Times New Roman" w:hAnsi="Times New Roman" w:cs="Times New Roman"/>
                <w:sz w:val="24"/>
                <w:szCs w:val="24"/>
              </w:rPr>
              <w:t>ользоваться измерительными приборами и диагностической аппаратурой для монтажа приборов и систем автоматики различных степеней сложности.</w:t>
            </w: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156ECA" w:rsidRPr="00052D86" w:rsidRDefault="00156ECA" w:rsidP="00156ECA">
            <w:pPr>
              <w:jc w:val="both"/>
              <w:rPr>
                <w:rFonts w:ascii="Times New Roman" w:hAnsi="Times New Roman" w:cs="Times New Roman"/>
                <w:bCs/>
                <w:i/>
                <w:sz w:val="24"/>
                <w:szCs w:val="24"/>
                <w:highlight w:val="yellow"/>
              </w:rPr>
            </w:pPr>
            <w:r>
              <w:rPr>
                <w:rFonts w:ascii="Times New Roman" w:hAnsi="Times New Roman" w:cs="Times New Roman"/>
                <w:sz w:val="24"/>
                <w:szCs w:val="24"/>
              </w:rPr>
              <w:t>- с</w:t>
            </w:r>
            <w:r w:rsidRPr="00052D86">
              <w:rPr>
                <w:rFonts w:ascii="Times New Roman" w:hAnsi="Times New Roman" w:cs="Times New Roman"/>
                <w:sz w:val="24"/>
                <w:szCs w:val="24"/>
              </w:rPr>
              <w:t>остав и назначение основных блоков систем автоматического управления и регулирования.</w:t>
            </w:r>
          </w:p>
        </w:tc>
        <w:tc>
          <w:tcPr>
            <w:tcW w:w="2977" w:type="dxa"/>
            <w:tcBorders>
              <w:top w:val="single" w:sz="4" w:space="0" w:color="auto"/>
              <w:left w:val="single" w:sz="4" w:space="0" w:color="auto"/>
              <w:bottom w:val="single" w:sz="4" w:space="0" w:color="auto"/>
              <w:right w:val="single" w:sz="4" w:space="0" w:color="auto"/>
            </w:tcBorders>
          </w:tcPr>
          <w:p w:rsidR="00156ECA" w:rsidRPr="00EE6758" w:rsidRDefault="00156ECA" w:rsidP="00156ECA">
            <w:pPr>
              <w:jc w:val="both"/>
              <w:rPr>
                <w:rFonts w:ascii="Times New Roman" w:hAnsi="Times New Roman" w:cs="Times New Roman"/>
                <w:bCs/>
                <w:sz w:val="24"/>
                <w:szCs w:val="24"/>
                <w:highlight w:val="yellow"/>
              </w:rPr>
            </w:pPr>
            <w:r w:rsidRPr="00EE6758">
              <w:rPr>
                <w:rFonts w:ascii="Times New Roman" w:hAnsi="Times New Roman" w:cs="Times New Roman"/>
                <w:bCs/>
                <w:sz w:val="24"/>
                <w:szCs w:val="24"/>
              </w:rPr>
              <w:t>- Перевода из одной системы в другую.</w:t>
            </w:r>
          </w:p>
        </w:tc>
      </w:tr>
      <w:tr w:rsidR="00156ECA" w:rsidRPr="00EB5DB8" w:rsidTr="00156ECA">
        <w:tc>
          <w:tcPr>
            <w:tcW w:w="2829" w:type="dxa"/>
            <w:tcBorders>
              <w:top w:val="single" w:sz="4" w:space="0" w:color="auto"/>
              <w:left w:val="single" w:sz="4" w:space="0" w:color="auto"/>
              <w:bottom w:val="single" w:sz="4" w:space="0" w:color="auto"/>
              <w:right w:val="single" w:sz="4" w:space="0" w:color="auto"/>
            </w:tcBorders>
          </w:tcPr>
          <w:p w:rsidR="00156ECA" w:rsidRPr="00052D86" w:rsidRDefault="00156ECA" w:rsidP="00156ECA">
            <w:pPr>
              <w:jc w:val="both"/>
              <w:rPr>
                <w:rFonts w:ascii="Times New Roman" w:eastAsia="Segoe UI" w:hAnsi="Times New Roman" w:cs="Times New Roman"/>
                <w:b/>
                <w:sz w:val="24"/>
                <w:szCs w:val="24"/>
              </w:rPr>
            </w:pPr>
            <w:r w:rsidRPr="00052D86">
              <w:rPr>
                <w:rFonts w:ascii="Times New Roman" w:eastAsia="Segoe UI" w:hAnsi="Times New Roman" w:cs="Times New Roman"/>
                <w:b/>
                <w:sz w:val="24"/>
                <w:szCs w:val="24"/>
              </w:rPr>
              <w:t xml:space="preserve">ПК 1.2 </w:t>
            </w:r>
            <w:r w:rsidRPr="00052D86">
              <w:rPr>
                <w:rFonts w:ascii="Times New Roman" w:hAnsi="Times New Roman" w:cs="Times New Roman"/>
                <w:sz w:val="24"/>
                <w:szCs w:val="24"/>
              </w:rPr>
              <w:t xml:space="preserve">Определять последовательность и оптимальные способы монтажа приборов и электрических схем различных систем автоматики. </w:t>
            </w:r>
          </w:p>
        </w:tc>
        <w:tc>
          <w:tcPr>
            <w:tcW w:w="4664" w:type="dxa"/>
            <w:tcBorders>
              <w:top w:val="single" w:sz="4" w:space="0" w:color="auto"/>
              <w:left w:val="single" w:sz="4" w:space="0" w:color="auto"/>
              <w:bottom w:val="single" w:sz="4" w:space="0" w:color="auto"/>
              <w:right w:val="single" w:sz="4" w:space="0" w:color="auto"/>
            </w:tcBorders>
          </w:tcPr>
          <w:p w:rsidR="00156ECA" w:rsidRPr="00052D86" w:rsidRDefault="00156ECA" w:rsidP="00156ECA">
            <w:pPr>
              <w:suppressAutoHyphens/>
              <w:jc w:val="both"/>
              <w:rPr>
                <w:rFonts w:ascii="Times New Roman" w:hAnsi="Times New Roman" w:cs="Times New Roman"/>
                <w:bCs/>
                <w:sz w:val="24"/>
                <w:szCs w:val="24"/>
              </w:rPr>
            </w:pPr>
            <w:r>
              <w:rPr>
                <w:rFonts w:ascii="Times New Roman" w:hAnsi="Times New Roman" w:cs="Times New Roman"/>
                <w:sz w:val="24"/>
                <w:szCs w:val="24"/>
              </w:rPr>
              <w:t>- р</w:t>
            </w:r>
            <w:r w:rsidRPr="00052D86">
              <w:rPr>
                <w:rFonts w:ascii="Times New Roman" w:hAnsi="Times New Roman" w:cs="Times New Roman"/>
                <w:sz w:val="24"/>
                <w:szCs w:val="24"/>
              </w:rPr>
              <w:t>ассчитывать отдельные элементы регулирующих устройств</w:t>
            </w:r>
          </w:p>
          <w:p w:rsidR="00156ECA" w:rsidRPr="00052D86" w:rsidRDefault="00156ECA" w:rsidP="00156ECA">
            <w:pPr>
              <w:jc w:val="both"/>
              <w:rPr>
                <w:rFonts w:ascii="Times New Roman" w:hAnsi="Times New Roman" w:cs="Times New Roman"/>
                <w:bCs/>
                <w:sz w:val="24"/>
                <w:szCs w:val="24"/>
                <w:highlight w:val="yellow"/>
              </w:rPr>
            </w:pP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156ECA" w:rsidRPr="00052D86" w:rsidRDefault="00156ECA" w:rsidP="00156ECA">
            <w:pPr>
              <w:jc w:val="both"/>
              <w:rPr>
                <w:rFonts w:ascii="Times New Roman" w:hAnsi="Times New Roman" w:cs="Times New Roman"/>
                <w:bCs/>
                <w:i/>
                <w:sz w:val="24"/>
                <w:szCs w:val="24"/>
                <w:highlight w:val="yellow"/>
              </w:rPr>
            </w:pPr>
            <w:r>
              <w:rPr>
                <w:rFonts w:ascii="Times New Roman" w:hAnsi="Times New Roman" w:cs="Times New Roman"/>
                <w:sz w:val="24"/>
                <w:szCs w:val="24"/>
              </w:rPr>
              <w:t>- о</w:t>
            </w:r>
            <w:r w:rsidRPr="00052D86">
              <w:rPr>
                <w:rFonts w:ascii="Times New Roman" w:hAnsi="Times New Roman" w:cs="Times New Roman"/>
                <w:sz w:val="24"/>
                <w:szCs w:val="24"/>
              </w:rPr>
              <w:t>сновные принципы построения систем управления на базе микропроцессорной техники.</w:t>
            </w:r>
          </w:p>
        </w:tc>
        <w:tc>
          <w:tcPr>
            <w:tcW w:w="2977" w:type="dxa"/>
            <w:tcBorders>
              <w:top w:val="single" w:sz="4" w:space="0" w:color="auto"/>
              <w:left w:val="single" w:sz="4" w:space="0" w:color="auto"/>
              <w:bottom w:val="single" w:sz="4" w:space="0" w:color="auto"/>
              <w:right w:val="single" w:sz="4" w:space="0" w:color="auto"/>
            </w:tcBorders>
          </w:tcPr>
          <w:p w:rsidR="00156ECA" w:rsidRPr="00133AE6" w:rsidRDefault="00156ECA" w:rsidP="00156ECA">
            <w:pPr>
              <w:jc w:val="both"/>
              <w:rPr>
                <w:rFonts w:ascii="Times New Roman" w:hAnsi="Times New Roman" w:cs="Times New Roman"/>
                <w:bCs/>
                <w:i/>
                <w:color w:val="000000" w:themeColor="text1"/>
                <w:sz w:val="24"/>
                <w:szCs w:val="24"/>
              </w:rPr>
            </w:pPr>
            <w:r w:rsidRPr="00133AE6">
              <w:rPr>
                <w:rFonts w:ascii="Times New Roman" w:hAnsi="Times New Roman" w:cs="Times New Roman"/>
                <w:bCs/>
                <w:i/>
                <w:color w:val="000000" w:themeColor="text1"/>
                <w:sz w:val="24"/>
                <w:szCs w:val="24"/>
              </w:rPr>
              <w:t xml:space="preserve">- </w:t>
            </w:r>
            <w:r w:rsidRPr="00133AE6">
              <w:rPr>
                <w:rFonts w:ascii="Times New Roman" w:hAnsi="Times New Roman" w:cs="Times New Roman"/>
                <w:color w:val="000000" w:themeColor="text1"/>
                <w:sz w:val="24"/>
                <w:szCs w:val="24"/>
                <w:shd w:val="clear" w:color="auto" w:fill="FFFFFF"/>
              </w:rPr>
              <w:t> </w:t>
            </w:r>
            <w:r w:rsidRPr="00133AE6">
              <w:rPr>
                <w:rFonts w:ascii="Times New Roman" w:hAnsi="Times New Roman" w:cs="Times New Roman"/>
                <w:bCs/>
                <w:color w:val="000000" w:themeColor="text1"/>
                <w:sz w:val="24"/>
                <w:szCs w:val="24"/>
                <w:shd w:val="clear" w:color="auto" w:fill="FFFFFF"/>
              </w:rPr>
              <w:t>алгебры</w:t>
            </w:r>
            <w:r w:rsidRPr="00133AE6">
              <w:rPr>
                <w:rFonts w:ascii="Times New Roman" w:hAnsi="Times New Roman" w:cs="Times New Roman"/>
                <w:color w:val="000000" w:themeColor="text1"/>
                <w:sz w:val="24"/>
                <w:szCs w:val="24"/>
                <w:shd w:val="clear" w:color="auto" w:fill="FFFFFF"/>
              </w:rPr>
              <w:t> </w:t>
            </w:r>
            <w:r w:rsidRPr="00133AE6">
              <w:rPr>
                <w:rFonts w:ascii="Times New Roman" w:hAnsi="Times New Roman" w:cs="Times New Roman"/>
                <w:bCs/>
                <w:color w:val="000000" w:themeColor="text1"/>
                <w:sz w:val="24"/>
                <w:szCs w:val="24"/>
                <w:shd w:val="clear" w:color="auto" w:fill="FFFFFF"/>
              </w:rPr>
              <w:t>логики</w:t>
            </w:r>
            <w:r w:rsidRPr="00133AE6">
              <w:rPr>
                <w:rFonts w:ascii="Times New Roman" w:hAnsi="Times New Roman" w:cs="Times New Roman"/>
                <w:color w:val="000000" w:themeColor="text1"/>
                <w:sz w:val="24"/>
                <w:szCs w:val="24"/>
                <w:shd w:val="clear" w:color="auto" w:fill="FFFFFF"/>
              </w:rPr>
              <w:t> при решении практических и профессиональных задач;</w:t>
            </w:r>
          </w:p>
          <w:p w:rsidR="00156ECA" w:rsidRPr="007D3F14" w:rsidRDefault="00156ECA" w:rsidP="00156ECA">
            <w:pPr>
              <w:pStyle w:val="s1"/>
              <w:shd w:val="clear" w:color="auto" w:fill="FFFFFF"/>
              <w:spacing w:before="0" w:beforeAutospacing="0" w:after="0" w:afterAutospacing="0"/>
              <w:jc w:val="both"/>
              <w:rPr>
                <w:rStyle w:val="normaltextrun"/>
                <w:rFonts w:eastAsia="Calibri"/>
              </w:rPr>
            </w:pPr>
            <w:r w:rsidRPr="00133AE6">
              <w:rPr>
                <w:rStyle w:val="normaltextrun"/>
                <w:rFonts w:eastAsia="Calibri"/>
                <w:color w:val="000000" w:themeColor="text1"/>
              </w:rPr>
              <w:t xml:space="preserve">- умение формулировать обратное и противоположное утверждение, приводить примеры и контрпримеры, использовать метод математической индукции; проводить </w:t>
            </w:r>
            <w:r w:rsidRPr="00133AE6">
              <w:rPr>
                <w:rStyle w:val="normaltextrun"/>
                <w:rFonts w:eastAsia="Calibri"/>
              </w:rPr>
              <w:t>доказательные рассуждения при решении задач, оценивать</w:t>
            </w:r>
            <w:r w:rsidRPr="00052D86">
              <w:rPr>
                <w:rStyle w:val="normaltextrun"/>
                <w:rFonts w:eastAsia="Calibri"/>
              </w:rPr>
              <w:t xml:space="preserve"> логи</w:t>
            </w:r>
            <w:r>
              <w:rPr>
                <w:rStyle w:val="normaltextrun"/>
                <w:rFonts w:eastAsia="Calibri"/>
              </w:rPr>
              <w:t>ческую правильность рассуждений.</w:t>
            </w:r>
          </w:p>
          <w:p w:rsidR="00156ECA" w:rsidRPr="00052D86" w:rsidRDefault="00156ECA" w:rsidP="00156ECA">
            <w:pPr>
              <w:jc w:val="both"/>
              <w:rPr>
                <w:rFonts w:ascii="Times New Roman" w:hAnsi="Times New Roman" w:cs="Times New Roman"/>
                <w:bCs/>
                <w:i/>
                <w:sz w:val="24"/>
                <w:szCs w:val="24"/>
                <w:highlight w:val="yellow"/>
              </w:rPr>
            </w:pPr>
          </w:p>
        </w:tc>
      </w:tr>
      <w:tr w:rsidR="00156ECA" w:rsidRPr="00EB5DB8" w:rsidTr="00156ECA">
        <w:tc>
          <w:tcPr>
            <w:tcW w:w="2829" w:type="dxa"/>
            <w:tcBorders>
              <w:top w:val="single" w:sz="4" w:space="0" w:color="auto"/>
              <w:left w:val="single" w:sz="4" w:space="0" w:color="auto"/>
              <w:right w:val="single" w:sz="4" w:space="0" w:color="auto"/>
            </w:tcBorders>
          </w:tcPr>
          <w:p w:rsidR="00156ECA" w:rsidRPr="007873E1" w:rsidRDefault="00156ECA" w:rsidP="00156ECA">
            <w:pPr>
              <w:jc w:val="both"/>
              <w:rPr>
                <w:rFonts w:ascii="Times New Roman" w:eastAsia="Calibri" w:hAnsi="Times New Roman" w:cs="Times New Roman"/>
                <w:b/>
                <w:sz w:val="24"/>
                <w:szCs w:val="24"/>
              </w:rPr>
            </w:pPr>
            <w:r w:rsidRPr="007873E1">
              <w:rPr>
                <w:rFonts w:ascii="Times New Roman" w:eastAsia="Calibri" w:hAnsi="Times New Roman" w:cs="Times New Roman"/>
                <w:b/>
                <w:sz w:val="24"/>
                <w:szCs w:val="24"/>
              </w:rPr>
              <w:t xml:space="preserve">ПК 1.3 </w:t>
            </w:r>
            <w:r w:rsidRPr="007873E1">
              <w:rPr>
                <w:rFonts w:ascii="Times New Roman" w:hAnsi="Times New Roman" w:cs="Times New Roman"/>
                <w:sz w:val="24"/>
                <w:szCs w:val="24"/>
              </w:rPr>
              <w:t>Производить монтаж и демонтаж, сборку разборку контрольно-измерительных приборов, электрических схем различных систем автоматики, систем управления оборудованием на базе микропроцессорной техники.</w:t>
            </w:r>
          </w:p>
        </w:tc>
        <w:tc>
          <w:tcPr>
            <w:tcW w:w="4664" w:type="dxa"/>
            <w:tcBorders>
              <w:top w:val="single" w:sz="4" w:space="0" w:color="auto"/>
              <w:left w:val="single" w:sz="4" w:space="0" w:color="auto"/>
              <w:right w:val="single" w:sz="4" w:space="0" w:color="auto"/>
            </w:tcBorders>
          </w:tcPr>
          <w:p w:rsidR="00156ECA" w:rsidRPr="007873E1" w:rsidRDefault="00156ECA" w:rsidP="00156ECA">
            <w:pPr>
              <w:jc w:val="both"/>
              <w:rPr>
                <w:rFonts w:ascii="Times New Roman" w:hAnsi="Times New Roman" w:cs="Times New Roman"/>
                <w:bCs/>
                <w:i/>
                <w:sz w:val="24"/>
                <w:szCs w:val="24"/>
              </w:rPr>
            </w:pPr>
            <w:r w:rsidRPr="007873E1">
              <w:rPr>
                <w:rFonts w:ascii="Times New Roman" w:hAnsi="Times New Roman" w:cs="Times New Roman"/>
                <w:sz w:val="24"/>
                <w:szCs w:val="24"/>
              </w:rPr>
              <w:t>- оценивать качество результатов собственной деятельности.</w:t>
            </w:r>
          </w:p>
        </w:tc>
        <w:tc>
          <w:tcPr>
            <w:tcW w:w="4664" w:type="dxa"/>
            <w:tcBorders>
              <w:top w:val="single" w:sz="4" w:space="0" w:color="auto"/>
              <w:left w:val="single" w:sz="4" w:space="0" w:color="auto"/>
              <w:bottom w:val="single" w:sz="4" w:space="0" w:color="auto"/>
              <w:right w:val="single" w:sz="4" w:space="0" w:color="auto"/>
            </w:tcBorders>
            <w:shd w:val="clear" w:color="auto" w:fill="auto"/>
          </w:tcPr>
          <w:p w:rsidR="00156ECA" w:rsidRPr="007873E1" w:rsidRDefault="00156ECA" w:rsidP="00156ECA">
            <w:pPr>
              <w:jc w:val="both"/>
              <w:rPr>
                <w:rFonts w:ascii="Times New Roman" w:hAnsi="Times New Roman" w:cs="Times New Roman"/>
                <w:bCs/>
                <w:i/>
                <w:sz w:val="24"/>
                <w:szCs w:val="24"/>
              </w:rPr>
            </w:pPr>
            <w:r w:rsidRPr="007873E1">
              <w:rPr>
                <w:rFonts w:ascii="Times New Roman" w:hAnsi="Times New Roman" w:cs="Times New Roman"/>
                <w:sz w:val="24"/>
                <w:szCs w:val="24"/>
              </w:rPr>
              <w:t>- методы расчета отдельных элементов регулирующих устройств;</w:t>
            </w:r>
          </w:p>
        </w:tc>
        <w:tc>
          <w:tcPr>
            <w:tcW w:w="2977" w:type="dxa"/>
            <w:tcBorders>
              <w:top w:val="single" w:sz="4" w:space="0" w:color="auto"/>
              <w:left w:val="single" w:sz="4" w:space="0" w:color="auto"/>
              <w:bottom w:val="single" w:sz="4" w:space="0" w:color="auto"/>
              <w:right w:val="single" w:sz="4" w:space="0" w:color="auto"/>
            </w:tcBorders>
          </w:tcPr>
          <w:p w:rsidR="00156ECA" w:rsidRPr="00EE6758" w:rsidRDefault="00156ECA" w:rsidP="00156ECA">
            <w:pPr>
              <w:jc w:val="both"/>
              <w:rPr>
                <w:rStyle w:val="normaltextrun"/>
              </w:rPr>
            </w:pPr>
            <w:r w:rsidRPr="00EE6758">
              <w:rPr>
                <w:rStyle w:val="normaltextrun"/>
              </w:rPr>
              <w:t>- задавать и описывать графы различными способами; использовать графы при решении задач;</w:t>
            </w:r>
          </w:p>
          <w:p w:rsidR="00156ECA" w:rsidRPr="00EE6758" w:rsidRDefault="00156ECA" w:rsidP="00156ECA">
            <w:pPr>
              <w:pStyle w:val="s1"/>
              <w:shd w:val="clear" w:color="auto" w:fill="FFFFFF"/>
              <w:spacing w:before="0" w:beforeAutospacing="0" w:after="0" w:afterAutospacing="0"/>
              <w:jc w:val="both"/>
              <w:rPr>
                <w:rStyle w:val="normaltextrun"/>
                <w:rFonts w:eastAsia="Calibri"/>
              </w:rPr>
            </w:pPr>
            <w:r w:rsidRPr="00EE6758">
              <w:rPr>
                <w:rStyle w:val="normaltextrun"/>
                <w:rFonts w:eastAsia="Calibri"/>
              </w:rPr>
              <w:t>- применять комбинаторные факты и рассуждения для решения задач;</w:t>
            </w:r>
          </w:p>
          <w:p w:rsidR="00156ECA" w:rsidRPr="00133AE6" w:rsidRDefault="00156ECA" w:rsidP="00156ECA">
            <w:pPr>
              <w:jc w:val="both"/>
              <w:rPr>
                <w:rStyle w:val="normaltextrun"/>
              </w:rPr>
            </w:pPr>
            <w:r w:rsidRPr="00EE6758">
              <w:rPr>
                <w:rFonts w:ascii="Times New Roman" w:hAnsi="Times New Roman" w:cs="Times New Roman"/>
                <w:sz w:val="24"/>
                <w:szCs w:val="24"/>
              </w:rPr>
              <w:t xml:space="preserve">- </w:t>
            </w:r>
            <w:r w:rsidRPr="00EE6758">
              <w:rPr>
                <w:rStyle w:val="normaltextrun"/>
              </w:rPr>
              <w:t>использовать теоретико-</w:t>
            </w:r>
            <w:r w:rsidRPr="00133AE6">
              <w:rPr>
                <w:rStyle w:val="normaltextrun"/>
              </w:rPr>
              <w:t>множественный аппарат для описания реальных процессов и явлений при решении задач;</w:t>
            </w:r>
          </w:p>
          <w:p w:rsidR="00156ECA" w:rsidRPr="00133AE6" w:rsidRDefault="00156ECA" w:rsidP="00156ECA">
            <w:pPr>
              <w:jc w:val="both"/>
              <w:rPr>
                <w:rStyle w:val="normaltextrun"/>
              </w:rPr>
            </w:pPr>
            <w:r w:rsidRPr="00133AE6">
              <w:rPr>
                <w:rStyle w:val="normaltextrun"/>
              </w:rPr>
              <w:t xml:space="preserve"> </w:t>
            </w:r>
            <w:r w:rsidRPr="00133AE6">
              <w:rPr>
                <w:rFonts w:ascii="Times New Roman" w:hAnsi="Times New Roman" w:cs="Times New Roman"/>
                <w:sz w:val="24"/>
                <w:szCs w:val="24"/>
              </w:rPr>
              <w:t>- исследовать статистические данные</w:t>
            </w:r>
            <w:r>
              <w:rPr>
                <w:rFonts w:ascii="Times New Roman" w:hAnsi="Times New Roman" w:cs="Times New Roman"/>
                <w:sz w:val="24"/>
                <w:szCs w:val="24"/>
              </w:rPr>
              <w:t>.</w:t>
            </w:r>
          </w:p>
          <w:p w:rsidR="00156ECA" w:rsidRPr="007873E1" w:rsidRDefault="00156ECA" w:rsidP="00156ECA">
            <w:pPr>
              <w:jc w:val="both"/>
              <w:rPr>
                <w:rFonts w:ascii="Times New Roman" w:hAnsi="Times New Roman" w:cs="Times New Roman"/>
                <w:bCs/>
                <w:i/>
                <w:sz w:val="24"/>
                <w:szCs w:val="24"/>
                <w:highlight w:val="yellow"/>
              </w:rPr>
            </w:pPr>
          </w:p>
        </w:tc>
      </w:tr>
    </w:tbl>
    <w:p w:rsidR="009263A2" w:rsidRDefault="009263A2" w:rsidP="009C50CE">
      <w:pPr>
        <w:pStyle w:val="114"/>
        <w:jc w:val="center"/>
        <w:rPr>
          <w:rFonts w:ascii="Times New Roman" w:hAnsi="Times New Roman"/>
        </w:rPr>
      </w:pPr>
    </w:p>
    <w:p w:rsidR="009263A2" w:rsidRDefault="009263A2" w:rsidP="009C50CE">
      <w:pPr>
        <w:pStyle w:val="114"/>
        <w:jc w:val="center"/>
        <w:rPr>
          <w:rFonts w:ascii="Times New Roman" w:hAnsi="Times New Roman"/>
        </w:rPr>
      </w:pPr>
    </w:p>
    <w:p w:rsidR="009C50CE" w:rsidRDefault="009C50CE" w:rsidP="009C50CE">
      <w:pPr>
        <w:pStyle w:val="114"/>
        <w:jc w:val="center"/>
        <w:rPr>
          <w:rFonts w:ascii="Times New Roman" w:hAnsi="Times New Roman"/>
        </w:rPr>
        <w:sectPr w:rsidR="009C50CE" w:rsidSect="009C50CE">
          <w:pgSz w:w="16838" w:h="11906" w:orient="landscape"/>
          <w:pgMar w:top="567" w:right="1134" w:bottom="1701" w:left="1134" w:header="709" w:footer="709" w:gutter="0"/>
          <w:cols w:space="708"/>
          <w:docGrid w:linePitch="360"/>
        </w:sectPr>
      </w:pPr>
      <w:r>
        <w:rPr>
          <w:rFonts w:ascii="Times New Roman" w:hAnsi="Times New Roman"/>
        </w:rPr>
        <w:br w:type="page"/>
      </w:r>
    </w:p>
    <w:p w:rsidR="009C50CE" w:rsidRDefault="009C50CE" w:rsidP="009C50CE">
      <w:pPr>
        <w:pStyle w:val="114"/>
        <w:jc w:val="center"/>
        <w:rPr>
          <w:rFonts w:ascii="Times New Roman" w:hAnsi="Times New Roman"/>
        </w:rPr>
      </w:pPr>
    </w:p>
    <w:p w:rsidR="009C50CE" w:rsidRPr="00DA57FD" w:rsidRDefault="009C50CE" w:rsidP="009C50CE">
      <w:pPr>
        <w:pStyle w:val="114"/>
        <w:jc w:val="center"/>
        <w:rPr>
          <w:rFonts w:ascii="Times New Roman" w:hAnsi="Times New Roman"/>
        </w:rPr>
      </w:pPr>
      <w:r w:rsidRPr="00DA57FD">
        <w:rPr>
          <w:rFonts w:ascii="Times New Roman" w:hAnsi="Times New Roman"/>
        </w:rPr>
        <w:t>2. СТРУКТУРА И СОДЕРЖАНИЕ ДИСЦИПЛИНЫ</w:t>
      </w:r>
    </w:p>
    <w:p w:rsidR="009C50CE" w:rsidRPr="00EB5DB8" w:rsidRDefault="009C50CE" w:rsidP="009C50CE">
      <w:pPr>
        <w:pStyle w:val="114"/>
        <w:rPr>
          <w:rFonts w:ascii="Times New Roman" w:hAnsi="Times New Roman"/>
        </w:rPr>
      </w:pPr>
      <w:r w:rsidRPr="00DA57FD">
        <w:rPr>
          <w:rFonts w:ascii="Times New Roman" w:hAnsi="Times New Roman"/>
        </w:rPr>
        <w:t>2.1. Трудоемкость освоения дисциплины</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6526"/>
        <w:gridCol w:w="1159"/>
        <w:gridCol w:w="2327"/>
      </w:tblGrid>
      <w:tr w:rsidR="009C50CE" w:rsidRPr="00EB5DB8" w:rsidTr="009C50CE">
        <w:trPr>
          <w:trHeight w:val="23"/>
        </w:trPr>
        <w:tc>
          <w:tcPr>
            <w:tcW w:w="3259" w:type="pct"/>
            <w:vAlign w:val="center"/>
          </w:tcPr>
          <w:p w:rsidR="009C50CE" w:rsidRPr="00EB5DB8" w:rsidRDefault="009C50CE" w:rsidP="009C50CE">
            <w:pPr>
              <w:jc w:val="center"/>
              <w:rPr>
                <w:rFonts w:ascii="Times New Roman" w:hAnsi="Times New Roman" w:cs="Times New Roman"/>
                <w:b/>
                <w:sz w:val="24"/>
              </w:rPr>
            </w:pPr>
            <w:r w:rsidRPr="00EB5DB8">
              <w:rPr>
                <w:rFonts w:ascii="Times New Roman" w:hAnsi="Times New Roman" w:cs="Times New Roman"/>
                <w:b/>
                <w:sz w:val="24"/>
              </w:rPr>
              <w:t>Наименование составных частей дисциплины</w:t>
            </w:r>
          </w:p>
        </w:tc>
        <w:tc>
          <w:tcPr>
            <w:tcW w:w="579" w:type="pct"/>
            <w:vAlign w:val="center"/>
          </w:tcPr>
          <w:p w:rsidR="009C50CE" w:rsidRPr="00EB5DB8" w:rsidRDefault="009C50CE" w:rsidP="009C50CE">
            <w:pPr>
              <w:jc w:val="center"/>
              <w:rPr>
                <w:rFonts w:ascii="Times New Roman" w:hAnsi="Times New Roman" w:cs="Times New Roman"/>
                <w:b/>
                <w:iCs/>
                <w:sz w:val="24"/>
              </w:rPr>
            </w:pPr>
            <w:r w:rsidRPr="00EB5DB8">
              <w:rPr>
                <w:rFonts w:ascii="Times New Roman" w:hAnsi="Times New Roman" w:cs="Times New Roman"/>
                <w:b/>
                <w:iCs/>
                <w:sz w:val="24"/>
              </w:rPr>
              <w:t>Объем в часах</w:t>
            </w:r>
          </w:p>
        </w:tc>
        <w:tc>
          <w:tcPr>
            <w:tcW w:w="1162" w:type="pct"/>
          </w:tcPr>
          <w:p w:rsidR="009C50CE" w:rsidRPr="00EB5DB8" w:rsidRDefault="009C50CE" w:rsidP="009C50CE">
            <w:pPr>
              <w:jc w:val="center"/>
              <w:rPr>
                <w:rFonts w:ascii="Times New Roman" w:hAnsi="Times New Roman" w:cs="Times New Roman"/>
                <w:b/>
                <w:iCs/>
                <w:sz w:val="24"/>
              </w:rPr>
            </w:pPr>
            <w:r w:rsidRPr="00EB5DB8">
              <w:rPr>
                <w:rFonts w:ascii="Times New Roman" w:hAnsi="Times New Roman" w:cs="Times New Roman"/>
                <w:b/>
                <w:sz w:val="24"/>
              </w:rPr>
              <w:t>В т.ч. в форме практ. подготовки</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sidRPr="00DE4613">
              <w:rPr>
                <w:rFonts w:ascii="Times New Roman" w:hAnsi="Times New Roman" w:cs="Times New Roman"/>
                <w:bCs/>
                <w:sz w:val="24"/>
                <w:szCs w:val="24"/>
              </w:rPr>
              <w:t>Учебные занятия</w:t>
            </w:r>
          </w:p>
        </w:tc>
        <w:tc>
          <w:tcPr>
            <w:tcW w:w="579"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172</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46</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Pr>
                <w:rFonts w:ascii="Times New Roman" w:hAnsi="Times New Roman" w:cs="Times New Roman"/>
                <w:bCs/>
                <w:sz w:val="24"/>
                <w:szCs w:val="24"/>
              </w:rPr>
              <w:t>Индивидуальный</w:t>
            </w:r>
            <w:r w:rsidRPr="00DE4613">
              <w:rPr>
                <w:rFonts w:ascii="Times New Roman" w:hAnsi="Times New Roman" w:cs="Times New Roman"/>
                <w:bCs/>
                <w:sz w:val="24"/>
                <w:szCs w:val="24"/>
              </w:rPr>
              <w:t xml:space="preserve"> </w:t>
            </w:r>
            <w:r>
              <w:rPr>
                <w:rFonts w:ascii="Times New Roman" w:hAnsi="Times New Roman" w:cs="Times New Roman"/>
                <w:bCs/>
                <w:sz w:val="24"/>
                <w:szCs w:val="24"/>
              </w:rPr>
              <w:t>проект</w:t>
            </w:r>
          </w:p>
        </w:tc>
        <w:tc>
          <w:tcPr>
            <w:tcW w:w="579"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sidRPr="00DE4613">
              <w:rPr>
                <w:rFonts w:ascii="Times New Roman" w:hAnsi="Times New Roman" w:cs="Times New Roman"/>
                <w:bCs/>
                <w:sz w:val="24"/>
                <w:szCs w:val="24"/>
              </w:rPr>
              <w:t>Самостоятельная работа</w:t>
            </w:r>
          </w:p>
        </w:tc>
        <w:tc>
          <w:tcPr>
            <w:tcW w:w="579" w:type="pct"/>
            <w:vAlign w:val="center"/>
          </w:tcPr>
          <w:p w:rsidR="009C50CE" w:rsidRPr="00DE4613" w:rsidRDefault="009C50CE" w:rsidP="009C50CE">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Pr>
                <w:rFonts w:ascii="Times New Roman" w:hAnsi="Times New Roman" w:cs="Times New Roman"/>
                <w:bCs/>
                <w:sz w:val="24"/>
                <w:szCs w:val="24"/>
              </w:rPr>
              <w:t>Консультации</w:t>
            </w:r>
          </w:p>
        </w:tc>
        <w:tc>
          <w:tcPr>
            <w:tcW w:w="579"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sidRPr="00DE4613">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(экзамен)</w:t>
            </w:r>
          </w:p>
        </w:tc>
        <w:tc>
          <w:tcPr>
            <w:tcW w:w="579"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sidRPr="00DE4613">
              <w:rPr>
                <w:rFonts w:ascii="Times New Roman" w:hAnsi="Times New Roman" w:cs="Times New Roman"/>
                <w:bCs/>
                <w:sz w:val="24"/>
                <w:szCs w:val="24"/>
              </w:rPr>
              <w:t>Всего</w:t>
            </w:r>
          </w:p>
        </w:tc>
        <w:tc>
          <w:tcPr>
            <w:tcW w:w="579" w:type="pct"/>
            <w:vAlign w:val="center"/>
          </w:tcPr>
          <w:p w:rsidR="009C50CE" w:rsidRPr="00DE4613" w:rsidRDefault="009C50CE" w:rsidP="009C50CE">
            <w:pPr>
              <w:jc w:val="center"/>
              <w:rPr>
                <w:rFonts w:ascii="Times New Roman" w:hAnsi="Times New Roman" w:cs="Times New Roman"/>
                <w:b/>
                <w:sz w:val="24"/>
                <w:szCs w:val="24"/>
              </w:rPr>
            </w:pPr>
            <w:r>
              <w:rPr>
                <w:rFonts w:ascii="Times New Roman" w:hAnsi="Times New Roman" w:cs="Times New Roman"/>
                <w:b/>
                <w:sz w:val="24"/>
                <w:szCs w:val="24"/>
              </w:rPr>
              <w:t>180</w:t>
            </w:r>
          </w:p>
        </w:tc>
        <w:tc>
          <w:tcPr>
            <w:tcW w:w="1162" w:type="pct"/>
            <w:vAlign w:val="center"/>
          </w:tcPr>
          <w:p w:rsidR="009C50CE" w:rsidRPr="00DE4613" w:rsidRDefault="009C50CE" w:rsidP="009C50CE">
            <w:pPr>
              <w:jc w:val="center"/>
              <w:rPr>
                <w:rFonts w:ascii="Times New Roman" w:hAnsi="Times New Roman" w:cs="Times New Roman"/>
                <w:b/>
                <w:sz w:val="24"/>
                <w:szCs w:val="24"/>
              </w:rPr>
            </w:pPr>
            <w:r>
              <w:rPr>
                <w:rFonts w:ascii="Times New Roman" w:hAnsi="Times New Roman" w:cs="Times New Roman"/>
                <w:b/>
                <w:sz w:val="24"/>
                <w:szCs w:val="24"/>
              </w:rPr>
              <w:t>46</w:t>
            </w:r>
          </w:p>
        </w:tc>
      </w:tr>
    </w:tbl>
    <w:p w:rsidR="009C50CE" w:rsidRDefault="009C50CE" w:rsidP="009C50CE">
      <w:pPr>
        <w:rPr>
          <w:rFonts w:ascii="Times New Roman" w:hAnsi="Times New Roman"/>
        </w:rPr>
      </w:pPr>
    </w:p>
    <w:p w:rsidR="009C50CE" w:rsidRPr="00EB5DB8" w:rsidRDefault="009C50CE" w:rsidP="009C50CE">
      <w:pPr>
        <w:rPr>
          <w:rFonts w:ascii="Times New Roman" w:eastAsia="Segoe UI" w:hAnsi="Times New Roman" w:cs="Times New Roman"/>
          <w:b/>
          <w:bCs/>
          <w:sz w:val="24"/>
          <w:szCs w:val="24"/>
          <w:lang w:eastAsia="ru-RU"/>
        </w:rPr>
      </w:pPr>
      <w:r w:rsidRPr="00EB5DB8">
        <w:rPr>
          <w:rFonts w:ascii="Times New Roman" w:hAnsi="Times New Roman"/>
        </w:rPr>
        <w:br w:type="page"/>
      </w:r>
    </w:p>
    <w:p w:rsidR="009C50CE" w:rsidRPr="00EB5DB8" w:rsidRDefault="009C50CE" w:rsidP="009C50CE">
      <w:pPr>
        <w:pStyle w:val="114"/>
        <w:rPr>
          <w:rFonts w:ascii="Times New Roman" w:hAnsi="Times New Roman"/>
        </w:rPr>
        <w:sectPr w:rsidR="009C50CE" w:rsidRPr="00EB5DB8" w:rsidSect="009C50CE">
          <w:pgSz w:w="11906" w:h="16838"/>
          <w:pgMar w:top="1134" w:right="567" w:bottom="1134" w:left="1701" w:header="709" w:footer="709" w:gutter="0"/>
          <w:cols w:space="708"/>
          <w:docGrid w:linePitch="360"/>
        </w:sectPr>
      </w:pPr>
    </w:p>
    <w:p w:rsidR="009C50CE" w:rsidRDefault="009C50CE" w:rsidP="009C50CE">
      <w:pPr>
        <w:pStyle w:val="114"/>
        <w:rPr>
          <w:rFonts w:ascii="Times New Roman" w:hAnsi="Times New Roman"/>
        </w:rPr>
      </w:pPr>
      <w:r w:rsidRPr="00EB5DB8">
        <w:rPr>
          <w:rFonts w:ascii="Times New Roman" w:hAnsi="Times New Roman"/>
        </w:rPr>
        <w:t xml:space="preserve">2.2. Содержание дисциплины </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73"/>
        <w:gridCol w:w="6661"/>
        <w:gridCol w:w="2694"/>
        <w:gridCol w:w="2409"/>
      </w:tblGrid>
      <w:tr w:rsidR="00156ECA" w:rsidRPr="00EB5DB8" w:rsidTr="00156ECA">
        <w:trPr>
          <w:trHeight w:val="903"/>
        </w:trPr>
        <w:tc>
          <w:tcPr>
            <w:tcW w:w="2973" w:type="dxa"/>
            <w:vAlign w:val="center"/>
          </w:tcPr>
          <w:p w:rsidR="00156ECA" w:rsidRPr="00EB5DB8" w:rsidRDefault="00156ECA" w:rsidP="00156ECA">
            <w:pPr>
              <w:spacing w:line="276" w:lineRule="auto"/>
              <w:jc w:val="center"/>
              <w:rPr>
                <w:rFonts w:ascii="Times New Roman" w:eastAsia="Times New Roman" w:hAnsi="Times New Roman" w:cs="Times New Roman"/>
                <w:b/>
                <w:lang w:eastAsia="ru-RU"/>
              </w:rPr>
            </w:pPr>
            <w:r w:rsidRPr="00EB5DB8">
              <w:rPr>
                <w:rFonts w:ascii="Times New Roman" w:eastAsia="Times New Roman" w:hAnsi="Times New Roman" w:cs="Times New Roman"/>
                <w:b/>
                <w:bCs/>
                <w:lang w:eastAsia="ru-RU"/>
              </w:rPr>
              <w:t>Наименование разделов и тем</w:t>
            </w:r>
          </w:p>
        </w:tc>
        <w:tc>
          <w:tcPr>
            <w:tcW w:w="6661" w:type="dxa"/>
            <w:vAlign w:val="center"/>
          </w:tcPr>
          <w:p w:rsidR="00156ECA" w:rsidRPr="00EB5DB8" w:rsidRDefault="00156ECA" w:rsidP="00156ECA">
            <w:pPr>
              <w:suppressAutoHyphens/>
              <w:jc w:val="center"/>
              <w:rPr>
                <w:rFonts w:ascii="Times New Roman" w:eastAsia="Times New Roman" w:hAnsi="Times New Roman" w:cs="Times New Roman"/>
                <w:b/>
                <w:lang w:eastAsia="ru-RU"/>
              </w:rPr>
            </w:pPr>
            <w:r w:rsidRPr="00EB5DB8">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694" w:type="dxa"/>
          </w:tcPr>
          <w:p w:rsidR="00156ECA" w:rsidRPr="00EB5DB8" w:rsidRDefault="00156ECA" w:rsidP="00156ECA">
            <w:pPr>
              <w:suppressAutoHyphens/>
              <w:jc w:val="center"/>
              <w:rPr>
                <w:rFonts w:ascii="Times New Roman" w:eastAsia="Times New Roman" w:hAnsi="Times New Roman" w:cs="Times New Roman"/>
                <w:b/>
                <w:bCs/>
                <w:lang w:eastAsia="ru-RU"/>
              </w:rPr>
            </w:pPr>
            <w:r w:rsidRPr="00EB5DB8">
              <w:rPr>
                <w:rFonts w:ascii="Times New Roman" w:hAnsi="Times New Roman"/>
                <w:b/>
                <w:bCs/>
                <w:sz w:val="24"/>
                <w:szCs w:val="24"/>
              </w:rPr>
              <w:t xml:space="preserve">Объем, ак. ч. / </w:t>
            </w:r>
            <w:r w:rsidRPr="00EB5DB8">
              <w:rPr>
                <w:rFonts w:ascii="Times New Roman" w:hAnsi="Times New Roman"/>
                <w:b/>
                <w:bCs/>
                <w:sz w:val="24"/>
                <w:szCs w:val="24"/>
              </w:rPr>
              <w:br/>
              <w:t xml:space="preserve">в том числе </w:t>
            </w:r>
            <w:r w:rsidRPr="00EB5DB8">
              <w:rPr>
                <w:rFonts w:ascii="Times New Roman" w:hAnsi="Times New Roman"/>
                <w:b/>
                <w:bCs/>
                <w:sz w:val="24"/>
                <w:szCs w:val="24"/>
              </w:rPr>
              <w:br/>
              <w:t xml:space="preserve">в форме практической подготовки, </w:t>
            </w:r>
            <w:r w:rsidRPr="00EB5DB8">
              <w:rPr>
                <w:rFonts w:ascii="Times New Roman" w:hAnsi="Times New Roman"/>
                <w:b/>
                <w:bCs/>
                <w:sz w:val="24"/>
                <w:szCs w:val="24"/>
              </w:rPr>
              <w:br/>
              <w:t>ак. ч.</w:t>
            </w:r>
          </w:p>
        </w:tc>
        <w:tc>
          <w:tcPr>
            <w:tcW w:w="2409" w:type="dxa"/>
          </w:tcPr>
          <w:p w:rsidR="00156ECA" w:rsidRPr="00EB5DB8" w:rsidRDefault="00156ECA" w:rsidP="00156ECA">
            <w:pPr>
              <w:suppressAutoHyphens/>
              <w:jc w:val="center"/>
              <w:rPr>
                <w:rFonts w:ascii="Times New Roman" w:eastAsia="Times New Roman" w:hAnsi="Times New Roman" w:cs="Times New Roman"/>
                <w:b/>
                <w:bCs/>
                <w:lang w:eastAsia="ru-RU"/>
              </w:rPr>
            </w:pPr>
            <w:r w:rsidRPr="00EB5DB8">
              <w:rPr>
                <w:rFonts w:ascii="Times New Roman" w:hAnsi="Times New Roman"/>
                <w:b/>
                <w:bCs/>
                <w:sz w:val="24"/>
                <w:szCs w:val="24"/>
              </w:rPr>
              <w:t>Коды компетенций, формированию которых способствует элемент программы</w:t>
            </w:r>
          </w:p>
        </w:tc>
      </w:tr>
      <w:tr w:rsidR="00156ECA" w:rsidRPr="00EB5DB8" w:rsidTr="00156ECA">
        <w:tc>
          <w:tcPr>
            <w:tcW w:w="9634" w:type="dxa"/>
            <w:gridSpan w:val="2"/>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Введение.</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Физика и методы</w:t>
            </w:r>
          </w:p>
          <w:p w:rsidR="00156ECA" w:rsidRPr="00EB5DB8" w:rsidRDefault="00156ECA" w:rsidP="00156ECA">
            <w:pPr>
              <w:rPr>
                <w:rFonts w:ascii="Times New Roman" w:eastAsia="Times New Roman" w:hAnsi="Times New Roman" w:cs="Times New Roman"/>
                <w:i/>
                <w:lang w:eastAsia="ru-RU"/>
              </w:rPr>
            </w:pPr>
            <w:r w:rsidRPr="00EB5DB8">
              <w:rPr>
                <w:rFonts w:ascii="Times New Roman" w:eastAsia="Times New Roman" w:hAnsi="Times New Roman" w:cs="Times New Roman"/>
                <w:b/>
                <w:bCs/>
                <w:lang w:eastAsia="ru-RU"/>
              </w:rPr>
              <w:t>научного познания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p>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4</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c>
          <w:tcPr>
            <w:tcW w:w="2973" w:type="dxa"/>
            <w:vMerge w:val="restart"/>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Тема. Физика и методы</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научного познания</w:t>
            </w:r>
          </w:p>
        </w:tc>
        <w:tc>
          <w:tcPr>
            <w:tcW w:w="6661" w:type="dxa"/>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vMerge w:val="restart"/>
          </w:tcPr>
          <w:p w:rsidR="00156ECA" w:rsidRPr="00EB5DB8" w:rsidRDefault="00156ECA" w:rsidP="00156ECA">
            <w:pPr>
              <w:jc w:val="center"/>
              <w:rPr>
                <w:rFonts w:ascii="Times New Roman" w:eastAsia="Times New Roman" w:hAnsi="Times New Roman" w:cs="Times New Roman"/>
                <w:b/>
                <w:bCs/>
                <w:lang w:eastAsia="ru-RU"/>
              </w:rPr>
            </w:pPr>
          </w:p>
          <w:p w:rsidR="00156ECA" w:rsidRPr="00EB5DB8" w:rsidRDefault="00156ECA" w:rsidP="00156ECA">
            <w:pPr>
              <w:jc w:val="center"/>
              <w:rPr>
                <w:rFonts w:ascii="Times New Roman" w:eastAsia="Times New Roman" w:hAnsi="Times New Roman" w:cs="Times New Roman"/>
                <w:b/>
                <w:bCs/>
                <w:lang w:eastAsia="ru-RU"/>
              </w:rPr>
            </w:pPr>
          </w:p>
          <w:p w:rsidR="00156ECA" w:rsidRPr="00EB5DB8" w:rsidRDefault="00156ECA" w:rsidP="00156ECA">
            <w:pPr>
              <w:jc w:val="center"/>
              <w:rPr>
                <w:rFonts w:ascii="Times New Roman" w:eastAsia="Times New Roman" w:hAnsi="Times New Roman" w:cs="Times New Roman"/>
                <w:b/>
                <w:bCs/>
                <w:lang w:eastAsia="ru-RU"/>
              </w:rPr>
            </w:pP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p w:rsidR="00156ECA" w:rsidRPr="00EB5DB8" w:rsidRDefault="00156ECA" w:rsidP="00156ECA">
            <w:pPr>
              <w:suppressAutoHyphens/>
              <w:jc w:val="both"/>
              <w:rPr>
                <w:rFonts w:ascii="Times New Roman" w:eastAsia="Times New Roman" w:hAnsi="Times New Roman" w:cs="Times New Roman"/>
                <w:lang w:eastAsia="ru-RU"/>
              </w:rPr>
            </w:pPr>
          </w:p>
          <w:p w:rsidR="00156ECA" w:rsidRPr="00EB5DB8" w:rsidRDefault="00156ECA" w:rsidP="00156ECA">
            <w:pPr>
              <w:jc w:val="center"/>
              <w:rPr>
                <w:rFonts w:ascii="Times New Roman" w:eastAsia="Times New Roman" w:hAnsi="Times New Roman" w:cs="Times New Roman"/>
                <w:b/>
                <w:bCs/>
                <w:lang w:eastAsia="ru-RU"/>
              </w:rPr>
            </w:pP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tc>
      </w:tr>
      <w:tr w:rsidR="00156ECA" w:rsidRPr="00EB5DB8" w:rsidTr="00156ECA">
        <w:trPr>
          <w:trHeight w:val="396"/>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Pr>
          <w:p w:rsidR="00156ECA" w:rsidRPr="00EB5DB8" w:rsidRDefault="00156ECA" w:rsidP="00156ECA">
            <w:pPr>
              <w:suppressAutoHyphens/>
              <w:jc w:val="both"/>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Физика — фундаментальная наука о природе. Естественно-научный метод познания, его возможности и границы применимости. Эксперимент и теория в процессе познания природы. Моделирование физических явлений и процессов. Роль эксперимента и теории в процессе познания природы. Физическая величина. Физические законы. Границы применимости физических законов и теорий. Принцип соответствия. Понятие о физической картине мира. Погрешности измерений физических величин.</w:t>
            </w:r>
          </w:p>
        </w:tc>
        <w:tc>
          <w:tcPr>
            <w:tcW w:w="2694" w:type="dxa"/>
            <w:vMerge/>
          </w:tcPr>
          <w:p w:rsidR="00156ECA" w:rsidRPr="00EB5DB8" w:rsidRDefault="00156ECA" w:rsidP="00156ECA">
            <w:pPr>
              <w:jc w:val="center"/>
              <w:rPr>
                <w:rFonts w:ascii="Times New Roman" w:eastAsia="Times New Roman" w:hAnsi="Times New Roman" w:cs="Times New Roman"/>
                <w:lang w:eastAsia="ru-RU"/>
              </w:rPr>
            </w:pPr>
          </w:p>
        </w:tc>
        <w:tc>
          <w:tcPr>
            <w:tcW w:w="2409" w:type="dxa"/>
            <w:vMerge/>
          </w:tcPr>
          <w:p w:rsidR="00156ECA" w:rsidRPr="00EB5DB8" w:rsidRDefault="00156ECA" w:rsidP="00156ECA">
            <w:pPr>
              <w:suppressAutoHyphens/>
              <w:jc w:val="center"/>
              <w:rPr>
                <w:rFonts w:ascii="Times New Roman" w:eastAsia="Times New Roman" w:hAnsi="Times New Roman" w:cs="Times New Roman"/>
                <w:lang w:eastAsia="ru-RU"/>
              </w:rPr>
            </w:pPr>
          </w:p>
        </w:tc>
      </w:tr>
      <w:tr w:rsidR="00156ECA" w:rsidRPr="00EB5DB8" w:rsidTr="00156ECA">
        <w:trPr>
          <w:trHeight w:val="396"/>
        </w:trPr>
        <w:tc>
          <w:tcPr>
            <w:tcW w:w="9634" w:type="dxa"/>
            <w:gridSpan w:val="2"/>
            <w:vAlign w:val="center"/>
          </w:tcPr>
          <w:p w:rsidR="00156ECA" w:rsidRPr="00483CCF" w:rsidRDefault="00156ECA" w:rsidP="00156ECA">
            <w:pPr>
              <w:suppressAutoHyphens/>
              <w:rPr>
                <w:rFonts w:ascii="Times New Roman" w:eastAsia="Times New Roman" w:hAnsi="Times New Roman" w:cs="Times New Roman"/>
                <w:b/>
                <w:lang w:eastAsia="ru-RU"/>
              </w:rPr>
            </w:pPr>
            <w:r w:rsidRPr="00483CCF">
              <w:rPr>
                <w:rFonts w:ascii="Times New Roman" w:eastAsia="Times New Roman" w:hAnsi="Times New Roman" w:cs="Times New Roman"/>
                <w:b/>
                <w:bCs/>
                <w:lang w:eastAsia="ru-RU"/>
              </w:rPr>
              <w:t>Самостоятельная работа №1 «Входной контроль»</w:t>
            </w:r>
          </w:p>
        </w:tc>
        <w:tc>
          <w:tcPr>
            <w:tcW w:w="2694" w:type="dxa"/>
            <w:vAlign w:val="center"/>
          </w:tcPr>
          <w:p w:rsidR="00156ECA" w:rsidRPr="00483CCF" w:rsidRDefault="00156ECA" w:rsidP="00156ECA">
            <w:pPr>
              <w:jc w:val="center"/>
              <w:rPr>
                <w:rFonts w:ascii="Times New Roman" w:eastAsia="Times New Roman" w:hAnsi="Times New Roman" w:cs="Times New Roman"/>
                <w:b/>
                <w:lang w:eastAsia="ru-RU"/>
              </w:rPr>
            </w:pPr>
            <w:r w:rsidRPr="00483CCF">
              <w:rPr>
                <w:rFonts w:ascii="Times New Roman" w:eastAsia="Times New Roman" w:hAnsi="Times New Roman" w:cs="Times New Roman"/>
                <w:b/>
                <w:lang w:eastAsia="ru-RU"/>
              </w:rPr>
              <w:t>2</w:t>
            </w:r>
          </w:p>
        </w:tc>
        <w:tc>
          <w:tcPr>
            <w:tcW w:w="2409" w:type="dxa"/>
          </w:tcPr>
          <w:p w:rsidR="00156ECA" w:rsidRPr="00EB5DB8" w:rsidRDefault="00156ECA" w:rsidP="00156ECA">
            <w:pPr>
              <w:suppressAutoHyphens/>
              <w:jc w:val="center"/>
              <w:rPr>
                <w:rFonts w:ascii="Times New Roman" w:eastAsia="Times New Roman" w:hAnsi="Times New Roman" w:cs="Times New Roman"/>
                <w:lang w:eastAsia="ru-RU"/>
              </w:rPr>
            </w:pPr>
          </w:p>
        </w:tc>
      </w:tr>
      <w:tr w:rsidR="00156ECA" w:rsidRPr="00EB5DB8" w:rsidTr="00156ECA">
        <w:tc>
          <w:tcPr>
            <w:tcW w:w="9634" w:type="dxa"/>
            <w:gridSpan w:val="2"/>
          </w:tcPr>
          <w:p w:rsidR="00156ECA" w:rsidRPr="00EB5DB8" w:rsidRDefault="00156ECA" w:rsidP="00156ECA">
            <w:pPr>
              <w:rPr>
                <w:rFonts w:ascii="Times New Roman" w:eastAsia="Times New Roman" w:hAnsi="Times New Roman" w:cs="Times New Roman"/>
                <w:i/>
                <w:lang w:eastAsia="ru-RU"/>
              </w:rPr>
            </w:pPr>
            <w:r w:rsidRPr="00EB5DB8">
              <w:rPr>
                <w:rFonts w:ascii="Times New Roman" w:eastAsia="Times New Roman" w:hAnsi="Times New Roman" w:cs="Times New Roman"/>
                <w:b/>
                <w:bCs/>
                <w:lang w:eastAsia="ru-RU"/>
              </w:rPr>
              <w:t>Раздел 1. Механика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10</w:t>
            </w:r>
          </w:p>
        </w:tc>
        <w:tc>
          <w:tcPr>
            <w:tcW w:w="2409" w:type="dxa"/>
          </w:tcPr>
          <w:p w:rsidR="00156ECA" w:rsidRPr="00EB5DB8" w:rsidRDefault="00156ECA" w:rsidP="00156ECA">
            <w:pPr>
              <w:jc w:val="center"/>
              <w:rPr>
                <w:rFonts w:ascii="Times New Roman" w:eastAsia="Times New Roman" w:hAnsi="Times New Roman" w:cs="Times New Roman"/>
                <w:bCs/>
                <w:lang w:eastAsia="ru-RU"/>
              </w:rPr>
            </w:pPr>
          </w:p>
        </w:tc>
      </w:tr>
      <w:tr w:rsidR="00156ECA" w:rsidRPr="00EB5DB8" w:rsidTr="00156ECA">
        <w:tc>
          <w:tcPr>
            <w:tcW w:w="2973" w:type="dxa"/>
            <w:vMerge w:val="restart"/>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1.1. </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Основы кинематики</w:t>
            </w:r>
          </w:p>
        </w:tc>
        <w:tc>
          <w:tcPr>
            <w:tcW w:w="6661" w:type="dxa"/>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hAnsi="Times New Roman" w:cs="Times New Roman"/>
                <w:b/>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396"/>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Pr>
          <w:p w:rsidR="00156ECA" w:rsidRPr="00EB5DB8" w:rsidRDefault="00156ECA" w:rsidP="00156ECA">
            <w:pPr>
              <w:suppressAutoHyphens/>
              <w:jc w:val="both"/>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 xml:space="preserve">Механическое движение и его виды. Материальная точка. </w:t>
            </w:r>
            <w:r w:rsidRPr="00483CCF">
              <w:rPr>
                <w:rFonts w:ascii="Times New Roman" w:eastAsia="Times New Roman" w:hAnsi="Times New Roman" w:cs="Times New Roman"/>
                <w:lang w:eastAsia="ru-RU"/>
              </w:rPr>
              <w:t>Относительность механического движения. Система отсчета. Принцип относительности Галилея. Способы описания движения. Траектория. Путь. Перемещение. Равномерное прямолинейное движение. Скорость. Мгновенная и средняя скорости. Ускорение. Прямолинейное движение с постоянным ускорением. Движение с постоянным ускорением свободного падения. Равномерное движение точки по окружности, угловая скорость. Центростремительное ускорение. Кинематика абсолютно твердого тела.</w:t>
            </w:r>
          </w:p>
        </w:tc>
        <w:tc>
          <w:tcPr>
            <w:tcW w:w="2694" w:type="dxa"/>
          </w:tcPr>
          <w:p w:rsidR="00156ECA" w:rsidRPr="00EB5DB8" w:rsidRDefault="00156ECA" w:rsidP="00156ECA">
            <w:pPr>
              <w:suppressAutoHyphens/>
              <w:jc w:val="center"/>
              <w:rPr>
                <w:rFonts w:ascii="Times New Roman" w:eastAsia="Times New Roman" w:hAnsi="Times New Roman" w:cs="Times New Roman"/>
                <w:lang w:eastAsia="ru-RU"/>
              </w:rPr>
            </w:pPr>
            <w:r w:rsidRPr="00EB5DB8">
              <w:rPr>
                <w:rFonts w:ascii="Times New Roman" w:hAnsi="Times New Roman" w:cs="Times New Roman"/>
              </w:rPr>
              <w:t>2</w:t>
            </w:r>
          </w:p>
        </w:tc>
        <w:tc>
          <w:tcPr>
            <w:tcW w:w="2409" w:type="dxa"/>
            <w:vMerge/>
          </w:tcPr>
          <w:p w:rsidR="00156ECA" w:rsidRPr="00EB5DB8" w:rsidRDefault="00156ECA" w:rsidP="00156ECA">
            <w:pPr>
              <w:suppressAutoHyphens/>
              <w:jc w:val="both"/>
              <w:rPr>
                <w:rFonts w:ascii="Times New Roman" w:eastAsia="Times New Roman" w:hAnsi="Times New Roman" w:cs="Times New Roman"/>
                <w:lang w:eastAsia="ru-RU"/>
              </w:rPr>
            </w:pPr>
          </w:p>
        </w:tc>
      </w:tr>
      <w:tr w:rsidR="00156ECA" w:rsidRPr="00EB5DB8" w:rsidTr="00156ECA">
        <w:trPr>
          <w:trHeight w:val="361"/>
        </w:trPr>
        <w:tc>
          <w:tcPr>
            <w:tcW w:w="2973" w:type="dxa"/>
            <w:vMerge w:val="restart"/>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1.2. </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Основы динамики</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300808" w:rsidRDefault="00156ECA" w:rsidP="00156ECA">
            <w:pPr>
              <w:rPr>
                <w:rFonts w:ascii="Times New Roman" w:eastAsia="Calibri" w:hAnsi="Times New Roman" w:cs="Times New Roman"/>
              </w:rPr>
            </w:pPr>
            <w:r w:rsidRPr="00EB5DB8">
              <w:rPr>
                <w:rFonts w:ascii="Times New Roman" w:eastAsia="Calibri" w:hAnsi="Times New Roman" w:cs="Times New Roman"/>
              </w:rPr>
              <w:t>Основная задача динамики. Сила. Масса. Законы механики Ньютона. Силы в природе. Сила тяжести и сила всемирного тяготения. Закон всемирного тяготения.</w:t>
            </w:r>
            <w:r>
              <w:t xml:space="preserve"> </w:t>
            </w:r>
            <w:r w:rsidRPr="00300808">
              <w:rPr>
                <w:rFonts w:ascii="Times New Roman" w:eastAsia="Calibri" w:hAnsi="Times New Roman" w:cs="Times New Roman"/>
              </w:rPr>
              <w:t>Первая космическая скорость. Движение планет и малых тел Солнечной системы. Вес.</w:t>
            </w:r>
          </w:p>
          <w:p w:rsidR="00156ECA" w:rsidRPr="00EB5DB8" w:rsidRDefault="00156ECA" w:rsidP="00156ECA">
            <w:pPr>
              <w:rPr>
                <w:rFonts w:ascii="Times New Roman" w:eastAsia="Times New Roman" w:hAnsi="Times New Roman" w:cs="Times New Roman"/>
                <w:lang w:eastAsia="ru-RU"/>
              </w:rPr>
            </w:pPr>
            <w:r w:rsidRPr="00300808">
              <w:rPr>
                <w:rFonts w:ascii="Times New Roman" w:eastAsia="Calibri" w:hAnsi="Times New Roman" w:cs="Times New Roman"/>
              </w:rPr>
              <w:t>Невесомость. Силы упругости. Силы трения</w:t>
            </w:r>
          </w:p>
        </w:tc>
        <w:tc>
          <w:tcPr>
            <w:tcW w:w="2694" w:type="dxa"/>
          </w:tcPr>
          <w:p w:rsidR="00156ECA" w:rsidRPr="00EB5DB8" w:rsidRDefault="00156ECA" w:rsidP="00156ECA">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2</w:t>
            </w:r>
          </w:p>
        </w:tc>
        <w:tc>
          <w:tcPr>
            <w:tcW w:w="2409" w:type="dxa"/>
            <w:vMerge/>
          </w:tcPr>
          <w:p w:rsidR="00156ECA" w:rsidRPr="00EB5DB8" w:rsidRDefault="00156ECA" w:rsidP="00156ECA">
            <w:pPr>
              <w:rPr>
                <w:rFonts w:ascii="Times New Roman" w:eastAsia="Times New Roman" w:hAnsi="Times New Roman" w:cs="Times New Roman"/>
                <w:lang w:eastAsia="ru-RU"/>
              </w:rPr>
            </w:pPr>
          </w:p>
        </w:tc>
      </w:tr>
      <w:tr w:rsidR="00156ECA" w:rsidRPr="00EB5DB8" w:rsidTr="00156ECA">
        <w:trPr>
          <w:trHeight w:val="361"/>
        </w:trPr>
        <w:tc>
          <w:tcPr>
            <w:tcW w:w="2973" w:type="dxa"/>
            <w:vMerge w:val="restart"/>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1.3. </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Законы сохранения в механике</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6</w:t>
            </w:r>
          </w:p>
        </w:tc>
        <w:tc>
          <w:tcPr>
            <w:tcW w:w="2409" w:type="dxa"/>
            <w:vMerge w:val="restart"/>
          </w:tcPr>
          <w:p w:rsidR="00156ECA" w:rsidRPr="00EB5DB8" w:rsidRDefault="00156ECA" w:rsidP="00156ECA">
            <w:pPr>
              <w:jc w:val="center"/>
              <w:rPr>
                <w:rFonts w:ascii="Times New Roman" w:eastAsia="Times New Roman" w:hAnsi="Times New Roman" w:cs="Times New Roman"/>
                <w:lang w:eastAsia="ru-RU"/>
              </w:rPr>
            </w:pPr>
          </w:p>
          <w:p w:rsidR="00156ECA" w:rsidRPr="00EB5DB8" w:rsidRDefault="00156ECA" w:rsidP="00156ECA">
            <w:pPr>
              <w:jc w:val="center"/>
              <w:rPr>
                <w:rFonts w:ascii="Times New Roman" w:eastAsia="Times New Roman" w:hAnsi="Times New Roman" w:cs="Times New Roman"/>
                <w:lang w:eastAsia="ru-RU"/>
              </w:rPr>
            </w:pPr>
          </w:p>
          <w:p w:rsidR="00156ECA" w:rsidRPr="00EB5DB8" w:rsidRDefault="00156ECA" w:rsidP="00156ECA">
            <w:pPr>
              <w:jc w:val="center"/>
              <w:rPr>
                <w:rFonts w:ascii="Times New Roman" w:eastAsia="Times New Roman" w:hAnsi="Times New Roman" w:cs="Times New Roman"/>
                <w:lang w:eastAsia="ru-RU"/>
              </w:rPr>
            </w:pPr>
          </w:p>
          <w:p w:rsidR="00156ECA" w:rsidRPr="00EB5DB8" w:rsidRDefault="00156ECA" w:rsidP="00156ECA">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01</w:t>
            </w:r>
          </w:p>
          <w:p w:rsidR="00156ECA" w:rsidRPr="00EB5DB8" w:rsidRDefault="00156ECA" w:rsidP="00156ECA">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02</w:t>
            </w:r>
          </w:p>
          <w:p w:rsidR="00156ECA" w:rsidRPr="00EB5DB8" w:rsidRDefault="00156ECA" w:rsidP="00156ECA">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04</w:t>
            </w:r>
          </w:p>
          <w:p w:rsidR="00156ECA" w:rsidRPr="00EB5DB8" w:rsidRDefault="00156ECA" w:rsidP="00156ECA">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05</w:t>
            </w:r>
          </w:p>
          <w:p w:rsidR="00156ECA" w:rsidRPr="00EB5DB8" w:rsidRDefault="00156ECA" w:rsidP="00156ECA">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06</w:t>
            </w:r>
          </w:p>
          <w:p w:rsidR="00156ECA" w:rsidRPr="00EB5DB8" w:rsidRDefault="00156ECA" w:rsidP="00156ECA">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07</w:t>
            </w:r>
          </w:p>
        </w:tc>
      </w:tr>
      <w:tr w:rsidR="00156ECA" w:rsidRPr="00EB5DB8" w:rsidTr="00156ECA">
        <w:trPr>
          <w:trHeight w:val="1027"/>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rPr>
            </w:pPr>
            <w:r w:rsidRPr="00EB5DB8">
              <w:rPr>
                <w:rFonts w:ascii="Times New Roman" w:eastAsia="Calibri" w:hAnsi="Times New Roman" w:cs="Times New Roman"/>
              </w:rPr>
              <w:t xml:space="preserve">Импульс тела. Импульс силы. Закон сохранения импульса. Реактивное движение. Механическая работа и мощность. Кинетическая энергия. Потенциальная энергия. Закон сохранения механической энергии. </w:t>
            </w:r>
          </w:p>
        </w:tc>
        <w:tc>
          <w:tcPr>
            <w:tcW w:w="2694" w:type="dxa"/>
          </w:tcPr>
          <w:p w:rsidR="00156ECA" w:rsidRPr="00EB5DB8" w:rsidRDefault="00156ECA" w:rsidP="00156ECA">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2</w:t>
            </w:r>
          </w:p>
        </w:tc>
        <w:tc>
          <w:tcPr>
            <w:tcW w:w="2409" w:type="dxa"/>
            <w:vMerge/>
          </w:tcPr>
          <w:p w:rsidR="00156ECA" w:rsidRPr="00EB5DB8" w:rsidRDefault="00156ECA" w:rsidP="00156ECA">
            <w:pPr>
              <w:rPr>
                <w:rFonts w:ascii="Times New Roman" w:eastAsia="Times New Roman" w:hAnsi="Times New Roman" w:cs="Times New Roman"/>
                <w:lang w:eastAsia="ru-RU"/>
              </w:rPr>
            </w:pPr>
          </w:p>
        </w:tc>
      </w:tr>
      <w:tr w:rsidR="00156ECA" w:rsidRPr="00EB5DB8" w:rsidTr="00156ECA">
        <w:trPr>
          <w:trHeight w:val="1239"/>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rPr>
            </w:pPr>
            <w:r w:rsidRPr="00EB5DB8">
              <w:rPr>
                <w:rFonts w:ascii="Times New Roman" w:eastAsia="Calibri" w:hAnsi="Times New Roman" w:cs="Times New Roman"/>
              </w:rPr>
              <w:t>Работа силы тяжести и силы упругости. Консервативные силы. Применение законов сохранения. Использование законов механики для объяснения движения небесных тел и для развития космических исследований, границы применимости классической механики.</w:t>
            </w:r>
          </w:p>
        </w:tc>
        <w:tc>
          <w:tcPr>
            <w:tcW w:w="2694" w:type="dxa"/>
          </w:tcPr>
          <w:p w:rsidR="00156ECA" w:rsidRPr="00EB5DB8" w:rsidRDefault="00156ECA" w:rsidP="00156EC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409" w:type="dxa"/>
            <w:vMerge/>
          </w:tcPr>
          <w:p w:rsidR="00156ECA" w:rsidRPr="00EB5DB8" w:rsidRDefault="00156ECA" w:rsidP="00156ECA">
            <w:pPr>
              <w:rPr>
                <w:rFonts w:ascii="Times New Roman" w:eastAsia="Times New Roman" w:hAnsi="Times New Roman" w:cs="Times New Roman"/>
                <w:lang w:eastAsia="ru-RU"/>
              </w:rPr>
            </w:pPr>
          </w:p>
        </w:tc>
      </w:tr>
      <w:tr w:rsidR="00156ECA" w:rsidRPr="00EB5DB8" w:rsidTr="00156ECA">
        <w:trPr>
          <w:trHeight w:val="361"/>
        </w:trPr>
        <w:tc>
          <w:tcPr>
            <w:tcW w:w="2973" w:type="dxa"/>
          </w:tcPr>
          <w:p w:rsidR="00156ECA" w:rsidRPr="002F21B4"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rPr>
            </w:pPr>
          </w:p>
        </w:tc>
        <w:tc>
          <w:tcPr>
            <w:tcW w:w="6661" w:type="dxa"/>
          </w:tcPr>
          <w:p w:rsidR="00156ECA" w:rsidRPr="002F21B4"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rPr>
            </w:pPr>
            <w:r w:rsidRPr="002F21B4">
              <w:rPr>
                <w:rFonts w:ascii="Times New Roman" w:eastAsia="Times New Roman" w:hAnsi="Times New Roman" w:cs="Times New Roman"/>
                <w:b/>
                <w:bCs/>
                <w:lang w:eastAsia="ru-RU"/>
              </w:rPr>
              <w:t>Решение задач с профессиональной направленностью по разделу «Механика» № 1</w:t>
            </w:r>
          </w:p>
        </w:tc>
        <w:tc>
          <w:tcPr>
            <w:tcW w:w="2694" w:type="dxa"/>
          </w:tcPr>
          <w:p w:rsidR="00156ECA" w:rsidRPr="00EB5DB8" w:rsidRDefault="00156ECA" w:rsidP="00156ECA">
            <w:pPr>
              <w:jc w:val="center"/>
              <w:rPr>
                <w:rFonts w:ascii="Times New Roman" w:eastAsia="Times New Roman" w:hAnsi="Times New Roman" w:cs="Times New Roman"/>
                <w:b/>
                <w:lang w:eastAsia="ru-RU"/>
              </w:rPr>
            </w:pPr>
            <w:r w:rsidRPr="00EB5DB8">
              <w:rPr>
                <w:rFonts w:ascii="Times New Roman" w:eastAsia="Times New Roman" w:hAnsi="Times New Roman" w:cs="Times New Roman"/>
                <w:b/>
                <w:lang w:eastAsia="ru-RU"/>
              </w:rPr>
              <w:t>2</w:t>
            </w:r>
          </w:p>
        </w:tc>
        <w:tc>
          <w:tcPr>
            <w:tcW w:w="2409" w:type="dxa"/>
            <w:vMerge/>
          </w:tcPr>
          <w:p w:rsidR="00156ECA" w:rsidRPr="00EB5DB8" w:rsidRDefault="00156ECA" w:rsidP="00156ECA">
            <w:pPr>
              <w:rPr>
                <w:rFonts w:ascii="Times New Roman" w:eastAsia="Times New Roman" w:hAnsi="Times New Roman" w:cs="Times New Roman"/>
                <w:lang w:eastAsia="ru-RU"/>
              </w:rPr>
            </w:pPr>
          </w:p>
        </w:tc>
      </w:tr>
      <w:tr w:rsidR="00156ECA" w:rsidRPr="00EB5DB8" w:rsidTr="00156ECA">
        <w:trPr>
          <w:trHeight w:val="361"/>
        </w:trPr>
        <w:tc>
          <w:tcPr>
            <w:tcW w:w="9634" w:type="dxa"/>
            <w:gridSpan w:val="2"/>
          </w:tcPr>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lang w:eastAsia="ru-RU"/>
              </w:rPr>
            </w:pPr>
            <w:r w:rsidRPr="00EB5DB8">
              <w:rPr>
                <w:rFonts w:ascii="Times New Roman" w:eastAsia="Times New Roman" w:hAnsi="Times New Roman" w:cs="Times New Roman"/>
                <w:b/>
              </w:rPr>
              <w:t>Раздел 2 Молекулярная физика и термодинамика.</w:t>
            </w:r>
          </w:p>
        </w:tc>
        <w:tc>
          <w:tcPr>
            <w:tcW w:w="2694" w:type="dxa"/>
          </w:tcPr>
          <w:p w:rsidR="00156ECA" w:rsidRPr="00EB5DB8" w:rsidRDefault="00156ECA" w:rsidP="00156ECA">
            <w:pPr>
              <w:jc w:val="center"/>
              <w:rPr>
                <w:rFonts w:ascii="Times New Roman" w:eastAsia="Times New Roman" w:hAnsi="Times New Roman" w:cs="Times New Roman"/>
                <w:b/>
                <w:lang w:eastAsia="ru-RU"/>
              </w:rPr>
            </w:pPr>
            <w:r>
              <w:rPr>
                <w:rFonts w:ascii="Times New Roman" w:eastAsia="Times New Roman" w:hAnsi="Times New Roman" w:cs="Times New Roman"/>
                <w:b/>
                <w:bCs/>
              </w:rPr>
              <w:t xml:space="preserve">34 </w:t>
            </w:r>
          </w:p>
        </w:tc>
        <w:tc>
          <w:tcPr>
            <w:tcW w:w="2409" w:type="dxa"/>
          </w:tcPr>
          <w:p w:rsidR="00156ECA" w:rsidRPr="00EB5DB8" w:rsidRDefault="00156ECA" w:rsidP="00156ECA">
            <w:pPr>
              <w:rPr>
                <w:rFonts w:ascii="Times New Roman" w:eastAsia="Times New Roman" w:hAnsi="Times New Roman" w:cs="Times New Roman"/>
                <w:lang w:eastAsia="ru-RU"/>
              </w:rPr>
            </w:pPr>
          </w:p>
        </w:tc>
      </w:tr>
      <w:tr w:rsidR="00156ECA" w:rsidRPr="00EB5DB8" w:rsidTr="00156ECA">
        <w:trPr>
          <w:trHeight w:val="361"/>
        </w:trPr>
        <w:tc>
          <w:tcPr>
            <w:tcW w:w="2973" w:type="dxa"/>
            <w:vMerge w:val="restart"/>
          </w:tcPr>
          <w:p w:rsidR="00156ECA" w:rsidRPr="00EB5DB8" w:rsidRDefault="00156ECA" w:rsidP="00156ECA">
            <w:pPr>
              <w:jc w:val="both"/>
              <w:rPr>
                <w:rFonts w:ascii="Times New Roman" w:eastAsia="Times New Roman" w:hAnsi="Times New Roman" w:cs="Times New Roman"/>
              </w:rPr>
            </w:pPr>
            <w:r w:rsidRPr="00EB5DB8">
              <w:rPr>
                <w:rFonts w:ascii="Times New Roman" w:eastAsia="Times New Roman" w:hAnsi="Times New Roman" w:cs="Times New Roman"/>
                <w:b/>
              </w:rPr>
              <w:t>Тема 2.1</w:t>
            </w:r>
            <w:r w:rsidRPr="00EB5DB8">
              <w:rPr>
                <w:rFonts w:ascii="Times New Roman" w:eastAsia="Times New Roman" w:hAnsi="Times New Roman" w:cs="Times New Roman"/>
              </w:rPr>
              <w:t xml:space="preserve"> </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Основы молекулярно-кинетической </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rPr>
              <w:t>теории</w:t>
            </w:r>
            <w:r w:rsidRPr="00EB5DB8">
              <w:rPr>
                <w:rFonts w:ascii="Times New Roman" w:eastAsia="Times New Roman" w:hAnsi="Times New Roman" w:cs="Times New Roman"/>
              </w:rPr>
              <w:t>.</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8</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rPr>
              <w:t>Основные положения молекулярно-кинетической теории. Размеры и масса молекул и атомов. Броуновское движение. Силы и энергия межмолекулярного взаимодействия. Строение газообразных, жидких и твердых тел.</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Идеальный газ. Давление газа. Основное уравнение молекулярно-кинетической теории газов. Температура и ее измерение. Абсолютный нуль температуры. Термодинамическая шкала температуры. Температура звезд. Скорости движения молекул и их измерение. Уравнение состояния идеального газа.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Изопроцессы и их графики. Газовые законы. Молярная газовая постоянная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265"/>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2F21B4" w:rsidRDefault="00156ECA" w:rsidP="00156ECA">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направленностью№2</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2.2 </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Основы термодинамики.</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8</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Внутренняя энергия системы. Внутренняя энергия идеального газа. Работа и теплота как формы передачи энергии.</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Теплоемкость. Удельная теплоемкость. Количество теплоты. Уравнение теплового баланса.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Первое начало термодинамики. Адиабатный процесс. Второе начало термодинамики. Принцип действия тепловой машины. Тепловые двигатели. КПД теплового двигателя. Холодильные машины. Охрана природы</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2F21B4" w:rsidRDefault="00156ECA" w:rsidP="00156ECA">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 №3</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2.3 </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Агрегатные состояния вещества и фазовые</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переходы</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1</w:t>
            </w:r>
            <w:r>
              <w:rPr>
                <w:rFonts w:ascii="Times New Roman" w:eastAsia="Times New Roman" w:hAnsi="Times New Roman" w:cs="Times New Roman"/>
                <w:b/>
                <w:bCs/>
                <w:lang w:eastAsia="ru-RU"/>
              </w:rPr>
              <w:t>6</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p w:rsidR="00156ECA" w:rsidRPr="00366D83" w:rsidRDefault="00156ECA" w:rsidP="00156ECA">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1.2</w:t>
            </w:r>
          </w:p>
        </w:tc>
      </w:tr>
      <w:tr w:rsidR="00156ECA" w:rsidRPr="00EB5DB8" w:rsidTr="00156ECA">
        <w:trPr>
          <w:trHeight w:val="1227"/>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 xml:space="preserve">Испарение и конденсация. Насыщенный пар и его свойства. Абсолютная и относительная влажность воздуха. Приборы для определения влажности воздуха. Точка росы. Кипение. Зависимость температуры кипения от давления. Критическое состояние вещества. Перегретый пар и его использование в технике. </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1039"/>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tcBorders>
          </w:tcPr>
          <w:p w:rsidR="00156ECA" w:rsidRPr="00483CCF" w:rsidRDefault="00156ECA" w:rsidP="00156ECA">
            <w:pPr>
              <w:rPr>
                <w:rFonts w:ascii="Times New Roman" w:eastAsia="Times New Roman" w:hAnsi="Times New Roman" w:cs="Times New Roman"/>
              </w:rPr>
            </w:pPr>
            <w:r w:rsidRPr="00483CCF">
              <w:rPr>
                <w:rFonts w:ascii="Times New Roman" w:eastAsia="Times New Roman" w:hAnsi="Times New Roman" w:cs="Times New Roman"/>
              </w:rPr>
              <w:t>Характеристика жидкого состояния вещества. Поверхностный слой жидкости. Энергия поверхностного слоя. Ближний порядок. Поверхностное натяжение. Смачивание. Явления на границе жидкости с твердым телом. Капиллярные явления.</w:t>
            </w:r>
          </w:p>
        </w:tc>
        <w:tc>
          <w:tcPr>
            <w:tcW w:w="2694" w:type="dxa"/>
          </w:tcPr>
          <w:p w:rsidR="00156ECA" w:rsidRDefault="00156ECA" w:rsidP="00156ECA">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Характеристика твердого состояния вещества. Кристаллические и аморфные тела. Упругие свойства твердых тел. Закон Гука. Механические свойства твердых тел. Пластическая (остаточная) деформация. Тепловое расширение твердых тел и жидкостей. Коэффициент линейного расширения. Коэффициент объёмного расширения. Учет расширения в технике.</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Плавление. Удельная теплота плавления. Кристаллизация. Практическое применение в повседневной жизни физических знаний о свойствах газов, жидкостей и твердых тел</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2F21B4" w:rsidRDefault="00156ECA" w:rsidP="00156ECA">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 №4</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6</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DE079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DE0798">
              <w:rPr>
                <w:rFonts w:ascii="Times New Roman" w:eastAsia="Times New Roman" w:hAnsi="Times New Roman" w:cs="Times New Roman"/>
                <w:bCs/>
              </w:rPr>
              <w:t xml:space="preserve">Лабораторная работа №1 </w:t>
            </w:r>
          </w:p>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bCs/>
              </w:rPr>
              <w:t>Определение абсолютной и относительной влажности</w:t>
            </w:r>
          </w:p>
        </w:tc>
        <w:tc>
          <w:tcPr>
            <w:tcW w:w="2694" w:type="dxa"/>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DE079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DE0798">
              <w:rPr>
                <w:rFonts w:ascii="Times New Roman" w:eastAsia="Times New Roman" w:hAnsi="Times New Roman" w:cs="Times New Roman"/>
                <w:bCs/>
              </w:rPr>
              <w:t>Лабораторная работа №2</w:t>
            </w:r>
          </w:p>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bCs/>
              </w:rPr>
              <w:t>Определение коэффициента поверхностного натяжения воды.</w:t>
            </w:r>
          </w:p>
        </w:tc>
        <w:tc>
          <w:tcPr>
            <w:tcW w:w="2694" w:type="dxa"/>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DE079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DE0798">
              <w:rPr>
                <w:rFonts w:ascii="Times New Roman" w:eastAsia="Times New Roman" w:hAnsi="Times New Roman" w:cs="Times New Roman"/>
                <w:bCs/>
              </w:rPr>
              <w:t>Лабораторная работа №3</w:t>
            </w:r>
          </w:p>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bCs/>
              </w:rPr>
              <w:t xml:space="preserve"> «Определение  коэффициента линейного расширения»</w:t>
            </w:r>
          </w:p>
        </w:tc>
        <w:tc>
          <w:tcPr>
            <w:tcW w:w="2694" w:type="dxa"/>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DE0798" w:rsidRDefault="00156ECA" w:rsidP="00156ECA">
            <w:pPr>
              <w:rPr>
                <w:rFonts w:ascii="Times New Roman" w:eastAsia="Times New Roman" w:hAnsi="Times New Roman" w:cs="Times New Roman"/>
                <w:b/>
                <w:bCs/>
                <w:lang w:eastAsia="ru-RU"/>
              </w:rPr>
            </w:pPr>
            <w:r w:rsidRPr="00DE0798">
              <w:rPr>
                <w:rFonts w:ascii="Times New Roman" w:eastAsia="Times New Roman" w:hAnsi="Times New Roman" w:cs="Times New Roman"/>
                <w:b/>
                <w:bCs/>
                <w:lang w:eastAsia="ru-RU"/>
              </w:rPr>
              <w:t>Самостоятельная работа №2 «Молекулярная физика и термодинамика»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Раздел 3. Эл</w:t>
            </w:r>
            <w:r w:rsidRPr="00EB5DB8">
              <w:rPr>
                <w:rFonts w:ascii="Times New Roman" w:eastAsia="Times New Roman" w:hAnsi="Times New Roman" w:cs="Times New Roman"/>
                <w:b/>
              </w:rPr>
              <w:t>ектродинамика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
                <w:bCs/>
              </w:rPr>
              <w:t>64</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Тема 3.1 Электрическое поле.</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16</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Электрические заряды. Элементарный электрический заряд. Закон сохранения заряда. Закон Кулона. Электрическая постоянная.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p w:rsidR="00156ECA" w:rsidRPr="00366D83" w:rsidRDefault="00156ECA" w:rsidP="00156ECA">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1.2</w:t>
            </w: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Электрическое поле. Напряженность. Принцип суперпозиции полей</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rPr>
            </w:pPr>
            <w:r w:rsidRPr="00483CCF">
              <w:rPr>
                <w:rFonts w:ascii="Times New Roman" w:eastAsia="Times New Roman" w:hAnsi="Times New Roman" w:cs="Times New Roman"/>
              </w:rPr>
              <w:t xml:space="preserve"> Потенциал. Разность потенциалов. Связь между напряженностью и разностью потенциалов электрического поля. Работа сил электростатического поля.</w:t>
            </w:r>
          </w:p>
        </w:tc>
        <w:tc>
          <w:tcPr>
            <w:tcW w:w="2694" w:type="dxa"/>
          </w:tcPr>
          <w:p w:rsidR="00156ECA" w:rsidRPr="00EB5DB8" w:rsidRDefault="00156ECA" w:rsidP="00156ECA">
            <w:pPr>
              <w:jc w:val="center"/>
              <w:rPr>
                <w:rFonts w:ascii="Times New Roman" w:eastAsia="Times New Roman" w:hAnsi="Times New Roman" w:cs="Times New Roman"/>
                <w:bCs/>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Проводники и диэлектрики в электрическом поле.</w:t>
            </w:r>
            <w:r w:rsidRPr="00483CCF">
              <w:t xml:space="preserve"> </w:t>
            </w:r>
            <w:r w:rsidRPr="00483CCF">
              <w:rPr>
                <w:rFonts w:ascii="Times New Roman" w:eastAsia="Times New Roman" w:hAnsi="Times New Roman" w:cs="Times New Roman"/>
              </w:rPr>
              <w:t xml:space="preserve">Поляризация диэлектриков. </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Электроемкость. Конденсаторы. Соединение конденсаторов в батарею. Энергия заряженного конденсатора. Энергия электрического поля. Применение конденсаторов.</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2F21B4" w:rsidRDefault="00156ECA" w:rsidP="00156ECA">
            <w:pPr>
              <w:rPr>
                <w:rFonts w:ascii="Times New Roman" w:eastAsia="Times New Roman" w:hAnsi="Times New Roman" w:cs="Times New Roman"/>
                <w:b/>
                <w:bCs/>
                <w:lang w:eastAsia="ru-RU"/>
              </w:rPr>
            </w:pPr>
            <w:r w:rsidRPr="002F21B4">
              <w:rPr>
                <w:rFonts w:ascii="Times New Roman" w:hAnsi="Times New Roman" w:cs="Times New Roman"/>
                <w:b/>
              </w:rPr>
              <w:t>Решение задач с профессиональной направленностью №5,6</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hAnsi="Times New Roman" w:cs="Times New Roman"/>
                <w:b/>
              </w:rPr>
              <w:t>4</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tc>
        <w:tc>
          <w:tcPr>
            <w:tcW w:w="2409" w:type="dxa"/>
            <w:vMerge/>
          </w:tcPr>
          <w:p w:rsidR="00156ECA" w:rsidRPr="00EB5DB8" w:rsidRDefault="00156ECA" w:rsidP="00156ECA">
            <w:pPr>
              <w:jc w:val="cente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bCs/>
                <w:lang w:eastAsia="ru-RU"/>
              </w:rPr>
              <w:t>Лабораторная работа №4. Определение электрической емкости конденсаторов</w:t>
            </w:r>
          </w:p>
        </w:tc>
        <w:tc>
          <w:tcPr>
            <w:tcW w:w="2694" w:type="dxa"/>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Тема3.2</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Законы постоянного тока.</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r>
              <w:rPr>
                <w:rFonts w:ascii="Times New Roman" w:eastAsia="Times New Roman" w:hAnsi="Times New Roman" w:cs="Times New Roman"/>
                <w:b/>
                <w:bCs/>
                <w:lang w:eastAsia="ru-RU"/>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508"/>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tcBorders>
          </w:tcPr>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lang w:eastAsia="ru-RU"/>
              </w:rPr>
            </w:pPr>
            <w:r w:rsidRPr="00EB5DB8">
              <w:rPr>
                <w:rFonts w:ascii="Times New Roman" w:eastAsia="Times New Roman" w:hAnsi="Times New Roman" w:cs="Times New Roman"/>
              </w:rPr>
              <w:t xml:space="preserve">Условия, необходимые для возникновения и поддержания электрического тока. Сила тока и плотность тока. </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125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tcBorders>
          </w:tcPr>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sidRPr="00483CCF">
              <w:rPr>
                <w:rFonts w:ascii="Times New Roman" w:eastAsia="Times New Roman" w:hAnsi="Times New Roman" w:cs="Times New Roman"/>
              </w:rPr>
              <w:t>Закон Ома для участка цепи. Зависимость электрического сопротивления от материала, длины и площади поперечного сечения проводника. Зависимость электрического сопротивления проводников от температуры. Температурный коэффициент сопротивления.</w:t>
            </w:r>
            <w:r w:rsidRPr="00483CCF">
              <w:rPr>
                <w:rFonts w:ascii="Times New Roman" w:eastAsia="Times New Roman" w:hAnsi="Times New Roman" w:cs="Times New Roman"/>
              </w:rPr>
              <w:tab/>
              <w:t>Сверхпроводимость.</w:t>
            </w:r>
          </w:p>
        </w:tc>
        <w:tc>
          <w:tcPr>
            <w:tcW w:w="2694" w:type="dxa"/>
          </w:tcPr>
          <w:p w:rsidR="00156ECA" w:rsidRDefault="00156ECA" w:rsidP="00156ECA">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156ECA" w:rsidRPr="00EB5DB8" w:rsidRDefault="00156ECA" w:rsidP="00156ECA">
            <w:pPr>
              <w:jc w:val="center"/>
              <w:rPr>
                <w:rFonts w:ascii="Times New Roman" w:eastAsia="Times New Roman" w:hAnsi="Times New Roman" w:cs="Times New Roman"/>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Закон Ома для полной цепи. Электродвижущая сила источника тока.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Электрические цепи. Параллельное и последовательное соединение проводников. Законы Кирхгофа для узла. Соединение источников электрической энергии в батарею.</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Работа и мощность постоянного тока. Тепловое действие тока. Закон Джоуля— Ленца.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2F21B4" w:rsidRDefault="00156ECA" w:rsidP="00156ECA">
            <w:pPr>
              <w:rPr>
                <w:rFonts w:ascii="Times New Roman" w:eastAsia="Times New Roman" w:hAnsi="Times New Roman" w:cs="Times New Roman"/>
                <w:b/>
                <w:bCs/>
                <w:lang w:eastAsia="ru-RU"/>
              </w:rPr>
            </w:pPr>
            <w:r w:rsidRPr="002F21B4">
              <w:rPr>
                <w:rFonts w:ascii="Times New Roman" w:eastAsia="Times New Roman" w:hAnsi="Times New Roman" w:cs="Times New Roman"/>
                <w:b/>
                <w:bCs/>
              </w:rPr>
              <w:t>Решение задач с профессиональной направленностью № 7,8</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4</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8</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rPr>
              <w:t>Лабораторная работа №5. Определение удельного сопротивления проводника.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p w:rsidR="00156ECA" w:rsidRPr="00EB5DB8" w:rsidRDefault="00156ECA" w:rsidP="00156ECA">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1.2</w:t>
            </w: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rPr>
              <w:t>Лабораторная работа №6 Определение термического коэффициента сопротивления меди.</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rPr>
              <w:t>Лабораторная работа №7. Определение ЭДС и внутреннего сопротивления источника тока.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rPr>
              <w:t>Лабораторная работа №8. Исследование зависимости мощности п, потребляемой лампой накаливания от напряжения на ее зажимах.</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483CCF" w:rsidRDefault="00156ECA" w:rsidP="00156ECA">
            <w:pPr>
              <w:rPr>
                <w:rFonts w:ascii="Times New Roman" w:eastAsia="Times New Roman" w:hAnsi="Times New Roman" w:cs="Times New Roman"/>
                <w:b/>
                <w:bCs/>
                <w:lang w:eastAsia="ru-RU"/>
              </w:rPr>
            </w:pPr>
            <w:r w:rsidRPr="00483CCF">
              <w:rPr>
                <w:rFonts w:ascii="Times New Roman" w:eastAsia="Times New Roman" w:hAnsi="Times New Roman" w:cs="Times New Roman"/>
                <w:b/>
                <w:bCs/>
                <w:lang w:eastAsia="ru-RU"/>
              </w:rPr>
              <w:t>Самостоятельная работа №</w:t>
            </w:r>
            <w:r>
              <w:rPr>
                <w:rFonts w:ascii="Times New Roman" w:eastAsia="Times New Roman" w:hAnsi="Times New Roman" w:cs="Times New Roman"/>
                <w:b/>
                <w:bCs/>
                <w:lang w:eastAsia="ru-RU"/>
              </w:rPr>
              <w:t>3</w:t>
            </w:r>
            <w:r w:rsidRPr="00483CCF">
              <w:rPr>
                <w:rFonts w:ascii="Times New Roman" w:eastAsia="Times New Roman" w:hAnsi="Times New Roman" w:cs="Times New Roman"/>
                <w:b/>
                <w:bCs/>
                <w:lang w:eastAsia="ru-RU"/>
              </w:rPr>
              <w:t xml:space="preserve"> «Электрическое поле. Законы постоянного тока»</w:t>
            </w:r>
          </w:p>
        </w:tc>
        <w:tc>
          <w:tcPr>
            <w:tcW w:w="2694" w:type="dxa"/>
          </w:tcPr>
          <w:p w:rsidR="00156ECA" w:rsidRPr="00483CCF" w:rsidRDefault="00156ECA" w:rsidP="00156ECA">
            <w:pPr>
              <w:jc w:val="center"/>
              <w:rPr>
                <w:rFonts w:ascii="Times New Roman" w:eastAsia="Times New Roman" w:hAnsi="Times New Roman" w:cs="Times New Roman"/>
                <w:b/>
                <w:bCs/>
                <w:lang w:eastAsia="ru-RU"/>
              </w:rPr>
            </w:pPr>
            <w:r w:rsidRPr="00483CCF">
              <w:rPr>
                <w:rFonts w:ascii="Times New Roman" w:eastAsia="Times New Roman" w:hAnsi="Times New Roman" w:cs="Times New Roman"/>
                <w:b/>
                <w:bCs/>
                <w:lang w:eastAsia="ru-RU"/>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3.3  </w:t>
            </w:r>
          </w:p>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Электрический ток в различных средах</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
                <w:bCs/>
              </w:rPr>
              <w:t>8</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Электрический ток в металлах, в электролитах, газах, в вакууме. Виды газовых разрядов. Термоэлектронная эмиссия. Плазма.</w:t>
            </w:r>
            <w:r w:rsidRPr="00483CCF">
              <w:t xml:space="preserve"> </w:t>
            </w:r>
            <w:r w:rsidRPr="00483CCF">
              <w:rPr>
                <w:rFonts w:ascii="Times New Roman" w:hAnsi="Times New Roman" w:cs="Times New Roman"/>
              </w:rPr>
              <w:t>Электролиз. Закон электролиза Фарадея. Электрохимический эквивалент.</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Электрический ток в полупроводниках. Собственная и примесная проводимости. Р-n переход. Применение полупроводников. Полупроводниковые приборы</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2F21B4" w:rsidRDefault="00156ECA" w:rsidP="00156ECA">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направленностью№9</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156ECA" w:rsidRPr="00366D83" w:rsidRDefault="00156ECA" w:rsidP="00156ECA">
            <w:pP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Лабораторная работа №9.</w:t>
            </w:r>
          </w:p>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bCs/>
                <w:lang w:eastAsia="ru-RU"/>
              </w:rPr>
              <w:t>Определение электрохимического эквивалента меди.</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tabs>
                <w:tab w:val="left" w:pos="0"/>
              </w:tabs>
              <w:jc w:val="both"/>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3.4  </w:t>
            </w:r>
          </w:p>
          <w:p w:rsidR="00156ECA" w:rsidRPr="00EB5DB8" w:rsidRDefault="00156ECA" w:rsidP="00156ECA">
            <w:pPr>
              <w:tabs>
                <w:tab w:val="left" w:pos="0"/>
              </w:tabs>
              <w:jc w:val="both"/>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Магнитное поле.</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
                <w:bCs/>
              </w:rPr>
              <w:t>8</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Магнитное поле. Графическое изображение полей. Индуктивность, напряженность магнитного поля.</w:t>
            </w:r>
            <w:r w:rsidRPr="00483CCF">
              <w:t xml:space="preserve"> </w:t>
            </w:r>
            <w:r w:rsidRPr="00483CCF">
              <w:rPr>
                <w:rFonts w:ascii="Times New Roman" w:eastAsia="Times New Roman" w:hAnsi="Times New Roman" w:cs="Times New Roman"/>
              </w:rPr>
              <w:t>Вектор индукции магнитного поля. Напряженность магнитного поля. Действие магнитного поля на прямолинейный проводник с током. Взаимодействие токов.</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79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 xml:space="preserve">Сила Ампера. Применение силы Ампера. Магнитный поток. Работа по перемещению проводника с током в магнитном поле. Действие магнитного поля на движущийся заряд. </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715"/>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rPr>
            </w:pPr>
            <w:r w:rsidRPr="00483CCF">
              <w:rPr>
                <w:rFonts w:ascii="Times New Roman" w:eastAsia="Times New Roman" w:hAnsi="Times New Roman" w:cs="Times New Roman"/>
              </w:rPr>
              <w:t>Сила Лоренца. Применение силы Лоренца. Магнитные свойства вещества. Магнитная проницаемость. Солнечная активность и её влияние на Землю. Магнитные бури</w:t>
            </w:r>
          </w:p>
        </w:tc>
        <w:tc>
          <w:tcPr>
            <w:tcW w:w="2694" w:type="dxa"/>
          </w:tcPr>
          <w:p w:rsidR="00156ECA" w:rsidRPr="00EB5DB8" w:rsidRDefault="00156ECA" w:rsidP="00156ECA">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2F21B4" w:rsidRDefault="00156ECA" w:rsidP="00156ECA">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 № 10</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sidRPr="00EB5DB8">
              <w:rPr>
                <w:rFonts w:ascii="Times New Roman" w:eastAsia="Times New Roman" w:hAnsi="Times New Roman" w:cs="Times New Roman"/>
                <w:b/>
              </w:rPr>
              <w:t>Тема 3.5</w:t>
            </w: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sidRPr="00EB5DB8">
              <w:rPr>
                <w:rFonts w:ascii="Times New Roman" w:eastAsia="Times New Roman" w:hAnsi="Times New Roman" w:cs="Times New Roman"/>
                <w:b/>
              </w:rPr>
              <w:t>Электромагнитная индукция</w:t>
            </w:r>
            <w:r w:rsidRPr="00EB5DB8">
              <w:rPr>
                <w:rFonts w:ascii="Times New Roman" w:eastAsia="Times New Roman" w:hAnsi="Times New Roman" w:cs="Times New Roman"/>
              </w:rPr>
              <w:t>.</w:t>
            </w:r>
          </w:p>
          <w:p w:rsidR="00156ECA" w:rsidRPr="00EB5DB8" w:rsidRDefault="00156ECA" w:rsidP="00156ECA">
            <w:pPr>
              <w:jc w:val="cente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6</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Явление электромагнитной индукции. Правило Ленца. Закон электромагнитной индукции. Вихревое электрическое поле. ЭДС индукции в движущихся проводниках.</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Явление самоиндукции. Индуктивность. Энергия магнитного поля тока. Взаимосвязь электрических и магнитных полей. Электромагнитное поле</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2F21B4" w:rsidRDefault="00156ECA" w:rsidP="00156ECA">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 № 11</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2F21B4" w:rsidRDefault="00156ECA" w:rsidP="00156ECA">
            <w:pPr>
              <w:rPr>
                <w:rFonts w:ascii="Times New Roman" w:eastAsia="Times New Roman" w:hAnsi="Times New Roman" w:cs="Times New Roman"/>
                <w:b/>
                <w:bCs/>
                <w:lang w:eastAsia="ru-RU"/>
              </w:rPr>
            </w:pPr>
            <w:r w:rsidRPr="002F21B4">
              <w:rPr>
                <w:rFonts w:ascii="Times New Roman" w:eastAsia="Times New Roman" w:hAnsi="Times New Roman" w:cs="Times New Roman"/>
                <w:b/>
              </w:rPr>
              <w:t>Самостоятельная работа №</w:t>
            </w:r>
            <w:r>
              <w:rPr>
                <w:rFonts w:ascii="Times New Roman" w:eastAsia="Times New Roman" w:hAnsi="Times New Roman" w:cs="Times New Roman"/>
                <w:b/>
              </w:rPr>
              <w:t>4</w:t>
            </w:r>
            <w:r w:rsidRPr="002F21B4">
              <w:rPr>
                <w:rFonts w:ascii="Times New Roman" w:eastAsia="Times New Roman" w:hAnsi="Times New Roman" w:cs="Times New Roman"/>
                <w:b/>
              </w:rPr>
              <w:t xml:space="preserve"> «Магнитное поле. Электромагнитная индукция»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EB5DB8" w:rsidRDefault="00156ECA" w:rsidP="00156ECA">
            <w:pPr>
              <w:rPr>
                <w:rFonts w:ascii="Times New Roman" w:eastAsia="Times New Roman" w:hAnsi="Times New Roman" w:cs="Times New Roman"/>
                <w:b/>
              </w:rPr>
            </w:pPr>
            <w:r w:rsidRPr="00EB5DB8">
              <w:rPr>
                <w:rFonts w:ascii="Times New Roman" w:eastAsia="Times New Roman" w:hAnsi="Times New Roman" w:cs="Times New Roman"/>
                <w:b/>
              </w:rPr>
              <w:t>Раздел 4  Колебания и волны</w:t>
            </w:r>
          </w:p>
        </w:tc>
        <w:tc>
          <w:tcPr>
            <w:tcW w:w="2694" w:type="dxa"/>
          </w:tcPr>
          <w:p w:rsidR="00156ECA" w:rsidRPr="00EB5DB8" w:rsidRDefault="00156ECA" w:rsidP="00156ECA">
            <w:pPr>
              <w:jc w:val="center"/>
              <w:rPr>
                <w:rFonts w:ascii="Times New Roman" w:eastAsia="Times New Roman" w:hAnsi="Times New Roman" w:cs="Times New Roman"/>
                <w:b/>
                <w:bCs/>
              </w:rPr>
            </w:pPr>
            <w:r w:rsidRPr="00EB5DB8">
              <w:rPr>
                <w:rFonts w:ascii="Times New Roman" w:eastAsia="Times New Roman" w:hAnsi="Times New Roman" w:cs="Times New Roman"/>
                <w:b/>
                <w:bCs/>
              </w:rPr>
              <w:t>1</w:t>
            </w:r>
            <w:r>
              <w:rPr>
                <w:rFonts w:ascii="Times New Roman" w:eastAsia="Times New Roman" w:hAnsi="Times New Roman" w:cs="Times New Roman"/>
                <w:b/>
                <w:bCs/>
              </w:rPr>
              <w:t>6</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Тема 4.1  </w:t>
            </w:r>
          </w:p>
          <w:p w:rsidR="00156ECA" w:rsidRPr="00EB5DB8" w:rsidRDefault="00156ECA" w:rsidP="00156ECA">
            <w:pPr>
              <w:jc w:val="both"/>
              <w:rPr>
                <w:rFonts w:ascii="Times New Roman" w:eastAsia="Times New Roman" w:hAnsi="Times New Roman" w:cs="Times New Roman"/>
                <w:b/>
                <w:bCs/>
              </w:rPr>
            </w:pPr>
            <w:r w:rsidRPr="00EB5DB8">
              <w:rPr>
                <w:rFonts w:ascii="Times New Roman" w:eastAsia="Times New Roman" w:hAnsi="Times New Roman" w:cs="Times New Roman"/>
                <w:b/>
              </w:rPr>
              <w:t>Механические колебания и волны</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rPr>
              <w:t xml:space="preserve"> </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
                <w:bCs/>
              </w:rPr>
              <w:t>6</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756"/>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rPr>
              <w:t xml:space="preserve">Колебательное движение. Гармонические колебания. Свободные механические колебания. Превращение энергии при колебательном движении. Свободные затухающие механические колебания. </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1003"/>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rPr>
            </w:pPr>
            <w:r w:rsidRPr="00EB5DB8">
              <w:rPr>
                <w:rFonts w:ascii="Times New Roman" w:eastAsia="Times New Roman" w:hAnsi="Times New Roman" w:cs="Times New Roman"/>
              </w:rPr>
              <w:t>Математический маятник. Пружинный маятник. Вынужденные механические колебания. Резонанс.</w:t>
            </w:r>
            <w:r>
              <w:t xml:space="preserve"> </w:t>
            </w:r>
            <w:r w:rsidRPr="00300808">
              <w:rPr>
                <w:rFonts w:ascii="Times New Roman" w:eastAsia="Times New Roman" w:hAnsi="Times New Roman" w:cs="Times New Roman"/>
              </w:rPr>
              <w:t>Поперечные и продольные волны. Характеристики волны. Звуковые волны. Ультразвук и его применение</w:t>
            </w:r>
          </w:p>
        </w:tc>
        <w:tc>
          <w:tcPr>
            <w:tcW w:w="2694" w:type="dxa"/>
          </w:tcPr>
          <w:p w:rsidR="00156ECA" w:rsidRPr="00EB5DB8" w:rsidRDefault="00156ECA" w:rsidP="00156ECA">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156ECA" w:rsidRPr="00EB5DB8" w:rsidRDefault="00156ECA" w:rsidP="00156ECA">
            <w:pPr>
              <w:jc w:val="center"/>
              <w:rPr>
                <w:rFonts w:ascii="Times New Roman" w:eastAsia="Times New Roman" w:hAnsi="Times New Roman" w:cs="Times New Roman"/>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vAlign w:val="bottom"/>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rPr>
              <w:t xml:space="preserve"> </w:t>
            </w:r>
            <w:r w:rsidRPr="00EB5DB8">
              <w:rPr>
                <w:rFonts w:ascii="Times New Roman" w:eastAsia="Times New Roman" w:hAnsi="Times New Roman" w:cs="Times New Roman"/>
                <w:bCs/>
              </w:rPr>
              <w:t>Лабораторная работа №10</w:t>
            </w:r>
            <w:r w:rsidRPr="00EB5DB8">
              <w:rPr>
                <w:rFonts w:ascii="Times New Roman" w:eastAsia="Times New Roman" w:hAnsi="Times New Roman" w:cs="Times New Roman"/>
                <w:b/>
                <w:bCs/>
              </w:rPr>
              <w:t xml:space="preserve"> </w:t>
            </w:r>
            <w:r w:rsidRPr="00EB5DB8">
              <w:rPr>
                <w:rFonts w:ascii="Times New Roman" w:eastAsia="Times New Roman" w:hAnsi="Times New Roman" w:cs="Times New Roman"/>
                <w:bCs/>
              </w:rPr>
              <w:t>Определение  g с помощью математического маятника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 xml:space="preserve"> </w:t>
            </w: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Тема 4.2</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Электромагнитные колебания и волны</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
                <w:bCs/>
              </w:rPr>
              <w:t>8</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Свободные электромагнитные колебания. Превращение энергии в колебательном контуре. Формула Томсона. Затухающие электромагнитные колебания. Генератор незатухающих электромагнитных колебаний. Вынужденные электрические колебания.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bCs/>
                <w:lang w:eastAsia="ru-RU"/>
              </w:rPr>
            </w:pPr>
            <w:r w:rsidRPr="00483CCF">
              <w:rPr>
                <w:rFonts w:ascii="Times New Roman" w:eastAsia="Times New Roman" w:hAnsi="Times New Roman" w:cs="Times New Roman"/>
              </w:rPr>
              <w:t xml:space="preserve">Переменный ток. Генератор переменного тока. Емкостное и индуктивное сопротивления переменного тока. Активное сопротивление. Закон Ома для электрической цепи переменного тока. </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483CCF" w:rsidRDefault="00156ECA" w:rsidP="00156ECA">
            <w:pPr>
              <w:rPr>
                <w:rFonts w:ascii="Times New Roman" w:eastAsia="Times New Roman" w:hAnsi="Times New Roman" w:cs="Times New Roman"/>
              </w:rPr>
            </w:pPr>
            <w:r w:rsidRPr="00483CCF">
              <w:rPr>
                <w:rFonts w:ascii="Times New Roman" w:eastAsia="Times New Roman" w:hAnsi="Times New Roman" w:cs="Times New Roman"/>
              </w:rPr>
              <w:t>Работа и мощность переменного тока. Резонанс в электрической цепи. Трансформаторы. Токи высокой частоты. Получение, передача и распределение электроэнергии.</w:t>
            </w:r>
          </w:p>
        </w:tc>
        <w:tc>
          <w:tcPr>
            <w:tcW w:w="2694" w:type="dxa"/>
          </w:tcPr>
          <w:p w:rsidR="00156ECA" w:rsidRPr="00EB5DB8" w:rsidRDefault="00156ECA" w:rsidP="00156ECA">
            <w:pPr>
              <w:jc w:val="center"/>
              <w:rPr>
                <w:rFonts w:ascii="Times New Roman" w:eastAsia="Times New Roman" w:hAnsi="Times New Roman" w:cs="Times New Roman"/>
                <w:bCs/>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366D83" w:rsidRDefault="00156ECA" w:rsidP="00156ECA">
            <w:pPr>
              <w:rPr>
                <w:rFonts w:ascii="Times New Roman" w:eastAsia="Times New Roman" w:hAnsi="Times New Roman" w:cs="Times New Roman"/>
                <w:bCs/>
                <w:lang w:eastAsia="ru-RU"/>
              </w:rPr>
            </w:pPr>
            <w:r w:rsidRPr="00366D83">
              <w:rPr>
                <w:rFonts w:ascii="Times New Roman" w:eastAsia="Times New Roman" w:hAnsi="Times New Roman" w:cs="Times New Roman"/>
              </w:rPr>
              <w:t>Электромагнитное поле как особый вид материи. Электромагнитные волны. Свойства электромагнитных волн. Вибратор Герца. Открытый колебательный контур. Изобретение радио А.С. Поповым. Понятие о радиосвязи</w:t>
            </w:r>
            <w:r w:rsidRPr="00DD5433">
              <w:rPr>
                <w:rFonts w:ascii="Times New Roman" w:eastAsia="Times New Roman" w:hAnsi="Times New Roman" w:cs="Times New Roman"/>
                <w:b/>
              </w:rPr>
              <w:t xml:space="preserve">. </w:t>
            </w:r>
            <w:r w:rsidRPr="00DE0798">
              <w:rPr>
                <w:rFonts w:ascii="Times New Roman" w:eastAsia="Times New Roman" w:hAnsi="Times New Roman" w:cs="Times New Roman"/>
              </w:rPr>
              <w:t>Принцип радиосвязи. Применение электромагнитных волн</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2F21B4" w:rsidRDefault="00156ECA" w:rsidP="00156ECA">
            <w:pPr>
              <w:rPr>
                <w:rFonts w:ascii="Times New Roman" w:eastAsia="Times New Roman" w:hAnsi="Times New Roman" w:cs="Times New Roman"/>
                <w:b/>
                <w:bCs/>
                <w:lang w:eastAsia="ru-RU"/>
              </w:rPr>
            </w:pPr>
            <w:r w:rsidRPr="002F21B4">
              <w:rPr>
                <w:rFonts w:ascii="Times New Roman" w:eastAsia="Times New Roman" w:hAnsi="Times New Roman" w:cs="Times New Roman"/>
                <w:b/>
              </w:rPr>
              <w:t xml:space="preserve">Самостоятельная работа № </w:t>
            </w:r>
            <w:r>
              <w:rPr>
                <w:rFonts w:ascii="Times New Roman" w:eastAsia="Times New Roman" w:hAnsi="Times New Roman" w:cs="Times New Roman"/>
                <w:b/>
              </w:rPr>
              <w:t>5</w:t>
            </w:r>
            <w:r w:rsidRPr="002F21B4">
              <w:rPr>
                <w:rFonts w:ascii="Times New Roman" w:eastAsia="Times New Roman" w:hAnsi="Times New Roman" w:cs="Times New Roman"/>
                <w:b/>
              </w:rPr>
              <w:t xml:space="preserve"> «Колебания и волны»</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rPr>
              <w:t>Раздел 5  Оптика</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r>
              <w:rPr>
                <w:rFonts w:ascii="Times New Roman" w:eastAsia="Times New Roman" w:hAnsi="Times New Roman" w:cs="Times New Roman"/>
                <w:b/>
                <w:bCs/>
              </w:rPr>
              <w:t xml:space="preserve">6 </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Тема 5.1</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Природа света</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
                <w:bCs/>
              </w:rPr>
              <w:t>12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1265"/>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tcBorders>
          </w:tcPr>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rPr>
              <w:t>Скорость распространения света.</w:t>
            </w:r>
            <w:r w:rsidRPr="00DE0798">
              <w:t xml:space="preserve"> </w:t>
            </w:r>
            <w:r w:rsidRPr="00DE0798">
              <w:rPr>
                <w:rFonts w:ascii="Times New Roman" w:eastAsia="Times New Roman" w:hAnsi="Times New Roman" w:cs="Times New Roman"/>
              </w:rPr>
              <w:t xml:space="preserve">Точечный источник света. Принцип Гюйгенса.  Сила света. Освещённость. Законы освещенности </w:t>
            </w:r>
          </w:p>
          <w:p w:rsidR="00156ECA" w:rsidRPr="00DE0798" w:rsidRDefault="00156ECA" w:rsidP="00156ECA">
            <w:pPr>
              <w:rPr>
                <w:rFonts w:ascii="Times New Roman" w:eastAsia="Times New Roman" w:hAnsi="Times New Roman" w:cs="Times New Roman"/>
                <w:bCs/>
                <w:lang w:eastAsia="ru-RU"/>
              </w:rPr>
            </w:pPr>
            <w:r w:rsidRPr="00DE0798">
              <w:rPr>
                <w:rFonts w:ascii="Times New Roman" w:eastAsia="Times New Roman" w:hAnsi="Times New Roman" w:cs="Times New Roman"/>
              </w:rPr>
              <w:t>Законы отражения и преломления света. Солнечные и лунные затмения. Полное отражение.</w:t>
            </w:r>
            <w:r w:rsidRPr="00DE0798">
              <w:t xml:space="preserve"> </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366D83" w:rsidRDefault="00156ECA" w:rsidP="00156ECA">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1.2</w:t>
            </w: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DE0798" w:rsidRDefault="00156ECA" w:rsidP="00156ECA">
            <w:pPr>
              <w:rPr>
                <w:rFonts w:ascii="Times New Roman" w:eastAsia="Times New Roman" w:hAnsi="Times New Roman" w:cs="Times New Roman"/>
              </w:rPr>
            </w:pPr>
            <w:r w:rsidRPr="00DE0798">
              <w:rPr>
                <w:rFonts w:ascii="Times New Roman" w:eastAsia="Times New Roman" w:hAnsi="Times New Roman" w:cs="Times New Roman"/>
              </w:rPr>
              <w:t>Линзы. Построение изображения в линзах. Формула тонкой линзы. Увеличение линзы. Глаз как оптическая система. Оптические приборы. Телескопы.</w:t>
            </w:r>
          </w:p>
        </w:tc>
        <w:tc>
          <w:tcPr>
            <w:tcW w:w="2694" w:type="dxa"/>
          </w:tcPr>
          <w:p w:rsidR="00156ECA" w:rsidRPr="00EB5DB8" w:rsidRDefault="00156ECA" w:rsidP="00156ECA">
            <w:pPr>
              <w:jc w:val="center"/>
              <w:rPr>
                <w:rFonts w:ascii="Times New Roman" w:eastAsia="Times New Roman" w:hAnsi="Times New Roman" w:cs="Times New Roman"/>
                <w:bCs/>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2F21B4" w:rsidRDefault="00156ECA" w:rsidP="00156ECA">
            <w:pPr>
              <w:jc w:val="both"/>
              <w:rPr>
                <w:rFonts w:ascii="Times New Roman" w:eastAsia="Times New Roman" w:hAnsi="Times New Roman" w:cs="Times New Roman"/>
                <w:b/>
              </w:rPr>
            </w:pPr>
            <w:r w:rsidRPr="002F21B4">
              <w:rPr>
                <w:rFonts w:ascii="Times New Roman" w:eastAsia="Times New Roman" w:hAnsi="Times New Roman" w:cs="Times New Roman"/>
                <w:b/>
              </w:rPr>
              <w:t>Решение задач с профессиональной направленностью №12</w:t>
            </w:r>
          </w:p>
        </w:tc>
        <w:tc>
          <w:tcPr>
            <w:tcW w:w="2694" w:type="dxa"/>
          </w:tcPr>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rPr>
            </w:pPr>
            <w:r w:rsidRPr="00EB5DB8">
              <w:rPr>
                <w:rFonts w:ascii="Times New Roman" w:eastAsia="Times New Roman" w:hAnsi="Times New Roman" w:cs="Times New Roman"/>
                <w:b/>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vAlign w:val="bottom"/>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6</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rPr>
              <w:t>Лабораторная работа №11 Проверка законов  освещенности.</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Calibri" w:hAnsi="Times New Roman" w:cs="Times New Roman"/>
              </w:rPr>
              <w:t>Лабораторная работа №12 Определение показателя преломления стекла, скорости света в стекле.</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Calibri" w:hAnsi="Times New Roman" w:cs="Times New Roman"/>
              </w:rPr>
              <w:t>Лабораторная работа №13 Определение фокусного расстояния и оптической силы линзы.</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Тема 5.2 </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Волновые свойства света.</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10</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rPr>
              <w:t xml:space="preserve">Интерференция света. Когерентность световых лучей. Интерференция в тонких пленках. Кольца Ньютона. Использование интерференции в науке и технике. </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366D83" w:rsidRDefault="00156ECA" w:rsidP="00156ECA">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1.2</w:t>
            </w: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rPr>
            </w:pPr>
            <w:r w:rsidRPr="00EB5DB8">
              <w:rPr>
                <w:rFonts w:ascii="Times New Roman" w:eastAsia="Times New Roman" w:hAnsi="Times New Roman" w:cs="Times New Roman"/>
              </w:rPr>
              <w:t>Дифракция света. Дифракция на щели в параллельных лучах. Дифракционная решетка. Поляризация поперечных волн. Поляризация света. Двойное лучепреломление. Поляроиды.</w:t>
            </w:r>
          </w:p>
        </w:tc>
        <w:tc>
          <w:tcPr>
            <w:tcW w:w="2694" w:type="dxa"/>
          </w:tcPr>
          <w:p w:rsidR="00156ECA" w:rsidRPr="00EB5DB8" w:rsidRDefault="00156ECA" w:rsidP="00156ECA">
            <w:pPr>
              <w:jc w:val="center"/>
              <w:rPr>
                <w:rFonts w:ascii="Times New Roman" w:eastAsia="Times New Roman" w:hAnsi="Times New Roman" w:cs="Times New Roman"/>
                <w:bCs/>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jc w:val="center"/>
              <w:rPr>
                <w:rFonts w:ascii="Times New Roman" w:eastAsia="Times New Roman" w:hAnsi="Times New Roman" w:cs="Times New Roman"/>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DE0798">
              <w:rPr>
                <w:rFonts w:ascii="Times New Roman" w:eastAsia="Calibri" w:hAnsi="Times New Roman" w:cs="Times New Roman"/>
              </w:rPr>
              <w:t>Дисперсия света. Виды излучений. Виды спектров. Спектры испускания. Спектры поглощения. Спектральный анализ. Спектральные классы звезд. Ультрафиолетовое излучение. Инфракрасное излучение. Рентгеновские лучи. Их природа и свойства. Шкала электромагнитных</w:t>
            </w:r>
            <w:r w:rsidRPr="00EB5DB8">
              <w:rPr>
                <w:rFonts w:ascii="Times New Roman" w:eastAsia="Calibri" w:hAnsi="Times New Roman" w:cs="Times New Roman"/>
              </w:rPr>
              <w:t xml:space="preserve"> излучений</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vAlign w:val="bottom"/>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4</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Calibri" w:hAnsi="Times New Roman" w:cs="Times New Roman"/>
              </w:rPr>
              <w:t xml:space="preserve">Лабораторная работа №14 </w:t>
            </w:r>
            <w:r w:rsidRPr="00366D83">
              <w:rPr>
                <w:rFonts w:ascii="Times New Roman" w:eastAsia="Calibri" w:hAnsi="Times New Roman" w:cs="Times New Roman"/>
              </w:rPr>
              <w:t>Определение</w:t>
            </w:r>
            <w:r w:rsidRPr="00EB5DB8">
              <w:rPr>
                <w:rFonts w:ascii="Times New Roman" w:eastAsia="Calibri" w:hAnsi="Times New Roman" w:cs="Times New Roman"/>
              </w:rPr>
              <w:t xml:space="preserve"> длины световой волны с помощью дифракционной решетки.</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Calibri" w:hAnsi="Times New Roman" w:cs="Times New Roman"/>
              </w:rPr>
              <w:t>Лабораторная работа №15 Изучение видов спектров</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EB5DB8" w:rsidRDefault="00156ECA" w:rsidP="00156ECA">
            <w:pPr>
              <w:rPr>
                <w:rFonts w:ascii="Times New Roman" w:eastAsia="Calibri" w:hAnsi="Times New Roman" w:cs="Times New Roman"/>
              </w:rPr>
            </w:pPr>
            <w:r w:rsidRPr="00EB5DB8">
              <w:rPr>
                <w:rFonts w:ascii="Times New Roman" w:eastAsia="Calibri" w:hAnsi="Times New Roman" w:cs="Times New Roman"/>
                <w:b/>
              </w:rPr>
              <w:t xml:space="preserve">Самостоятельная работа № </w:t>
            </w:r>
            <w:r>
              <w:rPr>
                <w:rFonts w:ascii="Times New Roman" w:eastAsia="Calibri" w:hAnsi="Times New Roman" w:cs="Times New Roman"/>
                <w:b/>
              </w:rPr>
              <w:t>6</w:t>
            </w:r>
            <w:r w:rsidRPr="00EB5DB8">
              <w:rPr>
                <w:rFonts w:ascii="Times New Roman" w:eastAsia="Calibri" w:hAnsi="Times New Roman" w:cs="Times New Roman"/>
              </w:rPr>
              <w:t xml:space="preserve"> «Оптика»</w:t>
            </w:r>
          </w:p>
        </w:tc>
        <w:tc>
          <w:tcPr>
            <w:tcW w:w="2694" w:type="dxa"/>
          </w:tcPr>
          <w:p w:rsidR="00156ECA" w:rsidRPr="00EB5DB8" w:rsidRDefault="00156ECA" w:rsidP="00156ECA">
            <w:pPr>
              <w:jc w:val="center"/>
              <w:rPr>
                <w:rFonts w:ascii="Times New Roman" w:eastAsia="Times New Roman" w:hAnsi="Times New Roman" w:cs="Times New Roman"/>
                <w:bCs/>
              </w:rPr>
            </w:pPr>
            <w:r w:rsidRPr="00EB5DB8">
              <w:rPr>
                <w:rFonts w:ascii="Times New Roman" w:eastAsia="Times New Roman" w:hAnsi="Times New Roman" w:cs="Times New Roman"/>
                <w:b/>
                <w:bCs/>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Тема 5.3</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Специальная теория относительности</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rPr>
            </w:pPr>
            <w:r w:rsidRPr="00EB5DB8">
              <w:rPr>
                <w:rFonts w:ascii="Times New Roman" w:eastAsia="Times New Roman" w:hAnsi="Times New Roman" w:cs="Times New Roman"/>
                <w:b/>
                <w:bCs/>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Calibri" w:hAnsi="Times New Roman" w:cs="Times New Roman"/>
              </w:rPr>
            </w:pPr>
            <w:r w:rsidRPr="00EB5DB8">
              <w:rPr>
                <w:rFonts w:ascii="Times New Roman" w:eastAsia="Calibri" w:hAnsi="Times New Roman" w:cs="Times New Roman"/>
              </w:rPr>
              <w:t>Движение со скоростью света. Постулаты теории относительности и следствия из них. Инвариантность модуля скорости света в вакууме. Энергия покоя. Связь массы и энергии свободной частицы. Элементы релятивистской динамики</w:t>
            </w:r>
          </w:p>
        </w:tc>
        <w:tc>
          <w:tcPr>
            <w:tcW w:w="2694" w:type="dxa"/>
          </w:tcPr>
          <w:p w:rsidR="00156ECA" w:rsidRPr="00EB5DB8" w:rsidRDefault="00156ECA" w:rsidP="00156ECA">
            <w:pPr>
              <w:jc w:val="center"/>
              <w:rPr>
                <w:rFonts w:ascii="Times New Roman" w:eastAsia="Times New Roman" w:hAnsi="Times New Roman" w:cs="Times New Roman"/>
                <w:bCs/>
              </w:rPr>
            </w:pPr>
            <w:r w:rsidRPr="00EB5DB8">
              <w:rPr>
                <w:rFonts w:ascii="Times New Roman" w:eastAsia="Times New Roman" w:hAnsi="Times New Roman" w:cs="Times New Roman"/>
                <w:b/>
                <w:bCs/>
              </w:rPr>
              <w:t>2</w:t>
            </w:r>
          </w:p>
        </w:tc>
        <w:tc>
          <w:tcPr>
            <w:tcW w:w="2409" w:type="dxa"/>
          </w:tcPr>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05</w:t>
            </w:r>
          </w:p>
        </w:tc>
      </w:tr>
      <w:tr w:rsidR="00156ECA" w:rsidRPr="00EB5DB8" w:rsidTr="00156ECA">
        <w:trPr>
          <w:trHeight w:val="361"/>
        </w:trPr>
        <w:tc>
          <w:tcPr>
            <w:tcW w:w="9634" w:type="dxa"/>
            <w:gridSpan w:val="2"/>
          </w:tcPr>
          <w:p w:rsidR="00156ECA" w:rsidRPr="00EB5DB8" w:rsidRDefault="00156ECA" w:rsidP="00156ECA">
            <w:pPr>
              <w:tabs>
                <w:tab w:val="left" w:pos="1282"/>
              </w:tabs>
              <w:rPr>
                <w:rFonts w:ascii="Times New Roman" w:eastAsia="Calibri" w:hAnsi="Times New Roman" w:cs="Times New Roman"/>
              </w:rPr>
            </w:pPr>
            <w:r w:rsidRPr="00EB5DB8">
              <w:rPr>
                <w:rFonts w:ascii="Times New Roman" w:eastAsia="Times New Roman" w:hAnsi="Times New Roman" w:cs="Times New Roman"/>
                <w:b/>
              </w:rPr>
              <w:t>Раздел 6 Квантовая физика</w:t>
            </w:r>
          </w:p>
        </w:tc>
        <w:tc>
          <w:tcPr>
            <w:tcW w:w="2694" w:type="dxa"/>
          </w:tcPr>
          <w:p w:rsidR="00156ECA" w:rsidRPr="00EB5DB8" w:rsidRDefault="00156ECA" w:rsidP="00156ECA">
            <w:pPr>
              <w:jc w:val="center"/>
              <w:rPr>
                <w:rFonts w:ascii="Times New Roman" w:eastAsia="Times New Roman" w:hAnsi="Times New Roman" w:cs="Times New Roman"/>
                <w:b/>
                <w:bCs/>
              </w:rPr>
            </w:pPr>
            <w:r w:rsidRPr="00EB5DB8">
              <w:rPr>
                <w:rFonts w:ascii="Times New Roman" w:eastAsia="Times New Roman" w:hAnsi="Times New Roman" w:cs="Times New Roman"/>
                <w:b/>
                <w:bCs/>
                <w:noProof/>
              </w:rPr>
              <w:t>1</w:t>
            </w:r>
            <w:r>
              <w:rPr>
                <w:rFonts w:ascii="Times New Roman" w:eastAsia="Times New Roman" w:hAnsi="Times New Roman" w:cs="Times New Roman"/>
                <w:b/>
                <w:bCs/>
                <w:noProof/>
              </w:rPr>
              <w:t xml:space="preserve">2 </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Тема 6.1</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Квантовая оптика</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
                <w:bCs/>
              </w:rPr>
            </w:pPr>
            <w:r w:rsidRPr="00EB5DB8">
              <w:rPr>
                <w:rFonts w:ascii="Times New Roman" w:eastAsia="Times New Roman" w:hAnsi="Times New Roman" w:cs="Times New Roman"/>
                <w:b/>
                <w:bCs/>
              </w:rPr>
              <w:t>4</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DE0798" w:rsidRDefault="00156ECA" w:rsidP="00156ECA">
            <w:pPr>
              <w:tabs>
                <w:tab w:val="left" w:pos="1282"/>
              </w:tabs>
              <w:rPr>
                <w:rFonts w:ascii="Times New Roman" w:eastAsia="Calibri" w:hAnsi="Times New Roman" w:cs="Times New Roman"/>
              </w:rPr>
            </w:pPr>
            <w:r w:rsidRPr="00DE0798">
              <w:rPr>
                <w:rFonts w:ascii="Times New Roman" w:eastAsia="Times New Roman" w:hAnsi="Times New Roman" w:cs="Times New Roman"/>
                <w:bCs/>
              </w:rPr>
              <w:t>Квантовая гипотеза Планка. Тепловое излучение. Корпускулярно-волновой дуализм. Фотоны. Гипотеза де Бройля о волновых свойствах частиц. Соотношение неопределенностей Гейзенберга. Давление света. Химическое действие света. Опыты П.Н. Лебедева и Н.И. Вавилова.</w:t>
            </w:r>
          </w:p>
        </w:tc>
        <w:tc>
          <w:tcPr>
            <w:tcW w:w="2694" w:type="dxa"/>
          </w:tcPr>
          <w:p w:rsidR="00156ECA" w:rsidRPr="00EB5DB8" w:rsidRDefault="00156ECA" w:rsidP="00156ECA">
            <w:pPr>
              <w:jc w:val="center"/>
              <w:rPr>
                <w:rFonts w:ascii="Times New Roman" w:eastAsia="Times New Roman" w:hAnsi="Times New Roman" w:cs="Times New Roman"/>
                <w:bCs/>
              </w:rPr>
            </w:pPr>
            <w:r w:rsidRPr="00EB5DB8">
              <w:rPr>
                <w:rFonts w:ascii="Times New Roman" w:eastAsia="Times New Roman" w:hAnsi="Times New Roman" w:cs="Times New Roman"/>
                <w:bCs/>
                <w:noProof/>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DE0798" w:rsidRDefault="00156ECA" w:rsidP="00156ECA">
            <w:pPr>
              <w:rPr>
                <w:rFonts w:ascii="Times New Roman" w:eastAsia="Calibri" w:hAnsi="Times New Roman" w:cs="Times New Roman"/>
              </w:rPr>
            </w:pPr>
            <w:r w:rsidRPr="00DE0798">
              <w:rPr>
                <w:rFonts w:ascii="Times New Roman" w:eastAsia="Times New Roman" w:hAnsi="Times New Roman" w:cs="Times New Roman"/>
                <w:bCs/>
              </w:rPr>
              <w:t>Фотоэффект. Уравнение Эйнштейна для фотоэффекта. Внешний фотоэлектрический эффект. Внутренний фотоэффект. Типы фотоэлементов. Применение фотоэффекта</w:t>
            </w:r>
          </w:p>
        </w:tc>
        <w:tc>
          <w:tcPr>
            <w:tcW w:w="2694" w:type="dxa"/>
          </w:tcPr>
          <w:p w:rsidR="00156ECA" w:rsidRPr="00EB5DB8" w:rsidRDefault="00156ECA" w:rsidP="00156ECA">
            <w:pPr>
              <w:jc w:val="center"/>
              <w:rPr>
                <w:rFonts w:ascii="Times New Roman" w:eastAsia="Times New Roman" w:hAnsi="Times New Roman" w:cs="Times New Roman"/>
                <w:bCs/>
              </w:rPr>
            </w:pPr>
            <w:r w:rsidRPr="00EB5DB8">
              <w:rPr>
                <w:rFonts w:ascii="Times New Roman" w:eastAsia="Times New Roman" w:hAnsi="Times New Roman" w:cs="Times New Roman"/>
                <w:bCs/>
                <w:noProof/>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Тема 6.2</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Физика атома и атомного ядра</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 </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156ECA" w:rsidRPr="00EB5DB8" w:rsidRDefault="00156ECA" w:rsidP="00156ECA">
            <w:pPr>
              <w:jc w:val="center"/>
              <w:rPr>
                <w:rFonts w:ascii="Times New Roman" w:eastAsia="Times New Roman" w:hAnsi="Times New Roman" w:cs="Times New Roman"/>
                <w:bCs/>
                <w:noProof/>
              </w:rPr>
            </w:pPr>
            <w:r>
              <w:rPr>
                <w:rFonts w:ascii="Times New Roman" w:eastAsia="Times New Roman" w:hAnsi="Times New Roman" w:cs="Times New Roman"/>
                <w:b/>
                <w:bCs/>
              </w:rPr>
              <w:t>6</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i/>
              </w:rPr>
            </w:pPr>
            <w:r w:rsidRPr="00EB5DB8">
              <w:rPr>
                <w:rFonts w:ascii="Times New Roman" w:eastAsia="Times New Roman" w:hAnsi="Times New Roman" w:cs="Times New Roman"/>
                <w:bCs/>
              </w:rPr>
              <w:t>Развитие взглядов на строение вещества. Модели строения атомного ядра. Закономерности в атомных спектрах водорода. Ядерная модель атома. Опыты Э. Резерфорда. Модель атома водорода по Н. Бору. Квантовые постулаты Бора.</w:t>
            </w:r>
            <w:r w:rsidRPr="00EB5DB8">
              <w:t xml:space="preserve"> </w:t>
            </w:r>
            <w:r w:rsidRPr="00DE0798">
              <w:rPr>
                <w:rFonts w:ascii="Times New Roman" w:eastAsia="Times New Roman" w:hAnsi="Times New Roman" w:cs="Times New Roman"/>
                <w:bCs/>
              </w:rPr>
              <w:t>Лазеры.</w:t>
            </w:r>
            <w:r w:rsidRPr="00EB5DB8">
              <w:rPr>
                <w:rFonts w:ascii="Times New Roman" w:eastAsia="Times New Roman" w:hAnsi="Times New Roman" w:cs="Times New Roman"/>
                <w:bCs/>
              </w:rPr>
              <w:t xml:space="preserve"> Радиоактивность.</w:t>
            </w:r>
            <w:r w:rsidRPr="00EB5DB8">
              <w:rPr>
                <w:rFonts w:ascii="Times New Roman" w:eastAsia="Times New Roman" w:hAnsi="Times New Roman" w:cs="Times New Roman"/>
                <w:bCs/>
              </w:rPr>
              <w:tab/>
              <w:t xml:space="preserve"> Закон радиоактивного распада. Радиоактивные превращения. Способы наблюдения и регистрации заряженных частиц. Эффект Вавилова – Черенкова.</w:t>
            </w:r>
          </w:p>
        </w:tc>
        <w:tc>
          <w:tcPr>
            <w:tcW w:w="2694" w:type="dxa"/>
          </w:tcPr>
          <w:p w:rsidR="00156ECA" w:rsidRPr="00EB5DB8" w:rsidRDefault="00156ECA" w:rsidP="00156ECA">
            <w:pPr>
              <w:jc w:val="center"/>
              <w:rPr>
                <w:rFonts w:ascii="Times New Roman" w:eastAsia="Times New Roman" w:hAnsi="Times New Roman" w:cs="Times New Roman"/>
                <w:bCs/>
                <w:noProof/>
              </w:rPr>
            </w:pPr>
            <w:r w:rsidRPr="00EB5DB8">
              <w:rPr>
                <w:rFonts w:ascii="Times New Roman" w:eastAsia="Times New Roman" w:hAnsi="Times New Roman" w:cs="Times New Roman"/>
                <w:bCs/>
                <w:noProof/>
              </w:rPr>
              <w:t>2</w:t>
            </w:r>
          </w:p>
        </w:tc>
        <w:tc>
          <w:tcPr>
            <w:tcW w:w="2409" w:type="dxa"/>
            <w:vMerge w:val="restart"/>
          </w:tcPr>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156ECA" w:rsidRPr="00EB5DB8" w:rsidRDefault="00156ECA" w:rsidP="00156ECA">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156ECA" w:rsidRPr="00EB5DB8" w:rsidTr="00156ECA">
        <w:trPr>
          <w:trHeight w:val="1050"/>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
                <w:bCs/>
                <w:i/>
              </w:rPr>
            </w:pPr>
            <w:r w:rsidRPr="00EB5DB8">
              <w:rPr>
                <w:rFonts w:ascii="Times New Roman" w:eastAsia="Times New Roman" w:hAnsi="Times New Roman" w:cs="Times New Roman"/>
                <w:bCs/>
              </w:rPr>
              <w:t xml:space="preserve">Строение атомного ядра. Дефект массы, энергия связи и устойчивость атомных ядер. Ядерные реакции. Ядерная энергетика. Энергетический выход ядерных реакций. Искусственная радиоактивность. </w:t>
            </w:r>
            <w:r w:rsidRPr="00300808">
              <w:rPr>
                <w:rFonts w:ascii="Times New Roman" w:eastAsia="Times New Roman" w:hAnsi="Times New Roman" w:cs="Times New Roman"/>
                <w:bCs/>
              </w:rPr>
              <w:t xml:space="preserve">Деление тяжелых ядер. </w:t>
            </w:r>
          </w:p>
        </w:tc>
        <w:tc>
          <w:tcPr>
            <w:tcW w:w="2694" w:type="dxa"/>
          </w:tcPr>
          <w:p w:rsidR="00156ECA" w:rsidRPr="00EB5DB8" w:rsidRDefault="00156ECA" w:rsidP="00156ECA">
            <w:pPr>
              <w:jc w:val="center"/>
              <w:rPr>
                <w:rFonts w:ascii="Times New Roman" w:eastAsia="Times New Roman" w:hAnsi="Times New Roman" w:cs="Times New Roman"/>
                <w:bCs/>
                <w:noProof/>
              </w:rPr>
            </w:pPr>
            <w:r w:rsidRPr="00EB5DB8">
              <w:rPr>
                <w:rFonts w:ascii="Times New Roman" w:eastAsia="Times New Roman" w:hAnsi="Times New Roman" w:cs="Times New Roman"/>
                <w:bCs/>
                <w:noProof/>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962"/>
        </w:trPr>
        <w:tc>
          <w:tcPr>
            <w:tcW w:w="2973" w:type="dxa"/>
            <w:vMerge/>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bCs/>
              </w:rPr>
            </w:pPr>
            <w:r w:rsidRPr="00300808">
              <w:rPr>
                <w:rFonts w:ascii="Times New Roman" w:eastAsia="Times New Roman" w:hAnsi="Times New Roman" w:cs="Times New Roman"/>
                <w:bCs/>
              </w:rPr>
              <w:t>Цепная ядерная реакция. Управляемая цепная реакция. Ядерный реактор. Термоядерный синтез. Энергия звезд. Получение радиоактивных изотопов и их применение. Биологическое действие радиоактивных излучений. Элементарные частицы</w:t>
            </w:r>
          </w:p>
        </w:tc>
        <w:tc>
          <w:tcPr>
            <w:tcW w:w="2694" w:type="dxa"/>
          </w:tcPr>
          <w:p w:rsidR="00156ECA" w:rsidRPr="00EB5DB8" w:rsidRDefault="00156ECA" w:rsidP="00156ECA">
            <w:pPr>
              <w:jc w:val="center"/>
              <w:rPr>
                <w:rFonts w:ascii="Times New Roman" w:eastAsia="Times New Roman" w:hAnsi="Times New Roman" w:cs="Times New Roman"/>
                <w:bCs/>
                <w:noProof/>
              </w:rPr>
            </w:pPr>
            <w:r>
              <w:rPr>
                <w:rFonts w:ascii="Times New Roman" w:eastAsia="Times New Roman" w:hAnsi="Times New Roman" w:cs="Times New Roman"/>
                <w:bCs/>
                <w:noProof/>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2F21B4" w:rsidRDefault="00156ECA" w:rsidP="00156ECA">
            <w:pPr>
              <w:rPr>
                <w:rFonts w:ascii="Times New Roman" w:eastAsia="Times New Roman" w:hAnsi="Times New Roman" w:cs="Times New Roman"/>
                <w:b/>
                <w:bCs/>
                <w:i/>
              </w:rPr>
            </w:pPr>
            <w:r w:rsidRPr="002F21B4">
              <w:rPr>
                <w:rFonts w:ascii="Times New Roman" w:eastAsia="Times New Roman" w:hAnsi="Times New Roman" w:cs="Times New Roman"/>
                <w:b/>
                <w:bCs/>
              </w:rPr>
              <w:t xml:space="preserve">Самостоятельная  работа № </w:t>
            </w:r>
            <w:r>
              <w:rPr>
                <w:rFonts w:ascii="Times New Roman" w:eastAsia="Times New Roman" w:hAnsi="Times New Roman" w:cs="Times New Roman"/>
                <w:b/>
                <w:bCs/>
              </w:rPr>
              <w:t>7</w:t>
            </w:r>
            <w:r w:rsidRPr="002F21B4">
              <w:rPr>
                <w:rFonts w:ascii="Times New Roman" w:eastAsia="Times New Roman" w:hAnsi="Times New Roman" w:cs="Times New Roman"/>
                <w:b/>
                <w:bCs/>
              </w:rPr>
              <w:t xml:space="preserve"> «Квантовая физика»</w:t>
            </w:r>
          </w:p>
        </w:tc>
        <w:tc>
          <w:tcPr>
            <w:tcW w:w="2694" w:type="dxa"/>
          </w:tcPr>
          <w:p w:rsidR="00156ECA" w:rsidRPr="00EB5DB8" w:rsidRDefault="00156ECA" w:rsidP="00156ECA">
            <w:pPr>
              <w:jc w:val="center"/>
              <w:rPr>
                <w:rFonts w:ascii="Times New Roman" w:eastAsia="Times New Roman" w:hAnsi="Times New Roman" w:cs="Times New Roman"/>
                <w:bCs/>
                <w:noProof/>
              </w:rPr>
            </w:pPr>
            <w:r w:rsidRPr="00EB5DB8">
              <w:rPr>
                <w:rFonts w:ascii="Times New Roman" w:eastAsia="Times New Roman" w:hAnsi="Times New Roman" w:cs="Times New Roman"/>
                <w:b/>
                <w:bCs/>
                <w:noProof/>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9634" w:type="dxa"/>
            <w:gridSpan w:val="2"/>
          </w:tcPr>
          <w:p w:rsidR="00156ECA" w:rsidRPr="00EB5DB8" w:rsidRDefault="00156ECA" w:rsidP="00156ECA">
            <w:pPr>
              <w:rPr>
                <w:rFonts w:ascii="Times New Roman" w:eastAsia="Times New Roman" w:hAnsi="Times New Roman" w:cs="Times New Roman"/>
                <w:b/>
                <w:bCs/>
                <w:i/>
              </w:rPr>
            </w:pPr>
            <w:r w:rsidRPr="00EB5DB8">
              <w:rPr>
                <w:rFonts w:ascii="Times New Roman" w:eastAsia="Times New Roman" w:hAnsi="Times New Roman" w:cs="Times New Roman"/>
                <w:b/>
                <w:bCs/>
              </w:rPr>
              <w:t>Раздел 7. Строение Вселенной</w:t>
            </w:r>
          </w:p>
        </w:tc>
        <w:tc>
          <w:tcPr>
            <w:tcW w:w="2694" w:type="dxa"/>
          </w:tcPr>
          <w:p w:rsidR="00156ECA" w:rsidRPr="00EB5DB8" w:rsidRDefault="00156ECA" w:rsidP="00156ECA">
            <w:pPr>
              <w:jc w:val="center"/>
              <w:rPr>
                <w:rFonts w:ascii="Times New Roman" w:eastAsia="Times New Roman" w:hAnsi="Times New Roman" w:cs="Times New Roman"/>
                <w:bCs/>
                <w:noProof/>
              </w:rPr>
            </w:pPr>
            <w:r>
              <w:rPr>
                <w:rFonts w:ascii="Times New Roman" w:eastAsia="Times New Roman" w:hAnsi="Times New Roman" w:cs="Times New Roman"/>
                <w:b/>
                <w:bCs/>
                <w:noProof/>
              </w:rPr>
              <w:t>6</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tcPr>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Тема 7.1 </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Строение Солнечной системы</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 xml:space="preserve">Содержание учебного материала </w:t>
            </w:r>
          </w:p>
        </w:tc>
        <w:tc>
          <w:tcPr>
            <w:tcW w:w="2694" w:type="dxa"/>
          </w:tcPr>
          <w:p w:rsidR="00156ECA" w:rsidRPr="00EB5DB8" w:rsidRDefault="00156ECA" w:rsidP="00156ECA">
            <w:pPr>
              <w:jc w:val="center"/>
              <w:rPr>
                <w:rFonts w:ascii="Times New Roman" w:eastAsia="Times New Roman" w:hAnsi="Times New Roman" w:cs="Times New Roman"/>
                <w:b/>
                <w:bCs/>
                <w:noProof/>
              </w:rPr>
            </w:pPr>
            <w:r w:rsidRPr="00EB5DB8">
              <w:rPr>
                <w:rFonts w:ascii="Times New Roman" w:eastAsia="Times New Roman" w:hAnsi="Times New Roman" w:cs="Times New Roman"/>
                <w:b/>
                <w:bCs/>
                <w:noProof/>
              </w:rPr>
              <w:t>2</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tcPr>
          <w:p w:rsidR="00156ECA" w:rsidRPr="00EB5DB8" w:rsidRDefault="00156ECA" w:rsidP="00156ECA">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Calibri" w:hAnsi="Times New Roman" w:cs="Times New Roman"/>
                <w:b/>
              </w:rPr>
            </w:pPr>
            <w:r w:rsidRPr="00EB5DB8">
              <w:rPr>
                <w:rFonts w:ascii="Times New Roman" w:eastAsia="Times New Roman" w:hAnsi="Times New Roman" w:cs="Times New Roman"/>
                <w:bCs/>
              </w:rPr>
              <w:t>Солнечная система. Планеты, их видимое движение. Малые тела солнечной системы. Система Земля—Луна. Солнце. Солнечная активность. Источник энергии Солнца и звёзд</w:t>
            </w:r>
          </w:p>
        </w:tc>
        <w:tc>
          <w:tcPr>
            <w:tcW w:w="2694" w:type="dxa"/>
          </w:tcPr>
          <w:p w:rsidR="00156ECA" w:rsidRPr="00EB5DB8" w:rsidRDefault="00156ECA" w:rsidP="00156ECA">
            <w:pPr>
              <w:jc w:val="center"/>
              <w:rPr>
                <w:rFonts w:ascii="Times New Roman" w:eastAsia="Times New Roman" w:hAnsi="Times New Roman" w:cs="Times New Roman"/>
                <w:b/>
                <w:bCs/>
                <w:noProof/>
              </w:rPr>
            </w:pPr>
            <w:r w:rsidRPr="00EB5DB8">
              <w:rPr>
                <w:rFonts w:ascii="Times New Roman" w:eastAsia="Times New Roman" w:hAnsi="Times New Roman" w:cs="Times New Roman"/>
                <w:bCs/>
                <w:noProof/>
              </w:rPr>
              <w:t>2</w:t>
            </w:r>
          </w:p>
        </w:tc>
        <w:tc>
          <w:tcPr>
            <w:tcW w:w="2409" w:type="dxa"/>
          </w:tcPr>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01</w:t>
            </w: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02</w:t>
            </w: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03</w:t>
            </w: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04</w:t>
            </w: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05</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ОК 07</w:t>
            </w:r>
          </w:p>
        </w:tc>
      </w:tr>
      <w:tr w:rsidR="00156ECA" w:rsidRPr="00EB5DB8" w:rsidTr="00156ECA">
        <w:trPr>
          <w:trHeight w:val="361"/>
        </w:trPr>
        <w:tc>
          <w:tcPr>
            <w:tcW w:w="2973" w:type="dxa"/>
          </w:tcPr>
          <w:p w:rsidR="00156ECA" w:rsidRPr="00EB5DB8" w:rsidRDefault="00156ECA" w:rsidP="00156ECA">
            <w:pPr>
              <w:rPr>
                <w:rFonts w:ascii="Times New Roman" w:eastAsia="Times New Roman" w:hAnsi="Times New Roman" w:cs="Times New Roman"/>
                <w:b/>
              </w:rPr>
            </w:pPr>
            <w:r w:rsidRPr="00EB5DB8">
              <w:rPr>
                <w:rFonts w:ascii="Times New Roman" w:eastAsia="Times New Roman" w:hAnsi="Times New Roman" w:cs="Times New Roman"/>
                <w:b/>
              </w:rPr>
              <w:t xml:space="preserve">Тема 7.2 </w:t>
            </w:r>
          </w:p>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Эволюция Вселенной</w:t>
            </w:r>
          </w:p>
        </w:tc>
        <w:tc>
          <w:tcPr>
            <w:tcW w:w="6661" w:type="dxa"/>
            <w:tcBorders>
              <w:top w:val="single" w:sz="4" w:space="0" w:color="auto"/>
              <w:left w:val="single" w:sz="4" w:space="0" w:color="auto"/>
              <w:bottom w:val="single" w:sz="4" w:space="0" w:color="auto"/>
            </w:tcBorders>
          </w:tcPr>
          <w:p w:rsidR="00156ECA" w:rsidRPr="00954B75"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 xml:space="preserve">Содержание учебного материала </w:t>
            </w:r>
          </w:p>
        </w:tc>
        <w:tc>
          <w:tcPr>
            <w:tcW w:w="2694" w:type="dxa"/>
          </w:tcPr>
          <w:p w:rsidR="00156ECA" w:rsidRPr="00EB5DB8" w:rsidRDefault="00156ECA" w:rsidP="00156ECA">
            <w:pPr>
              <w:jc w:val="center"/>
              <w:rPr>
                <w:rFonts w:ascii="Times New Roman" w:eastAsia="Times New Roman" w:hAnsi="Times New Roman" w:cs="Times New Roman"/>
                <w:b/>
                <w:bCs/>
                <w:noProof/>
              </w:rPr>
            </w:pPr>
            <w:r>
              <w:rPr>
                <w:rFonts w:ascii="Times New Roman" w:eastAsia="Times New Roman" w:hAnsi="Times New Roman" w:cs="Times New Roman"/>
                <w:b/>
                <w:bCs/>
                <w:noProof/>
              </w:rPr>
              <w:t>4</w:t>
            </w:r>
          </w:p>
        </w:tc>
        <w:tc>
          <w:tcPr>
            <w:tcW w:w="2409" w:type="dxa"/>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361"/>
        </w:trPr>
        <w:tc>
          <w:tcPr>
            <w:tcW w:w="2973" w:type="dxa"/>
            <w:vMerge w:val="restart"/>
          </w:tcPr>
          <w:p w:rsidR="00156ECA" w:rsidRPr="00EB5DB8" w:rsidRDefault="00156ECA" w:rsidP="00156ECA">
            <w:pPr>
              <w:jc w:val="both"/>
              <w:rPr>
                <w:rFonts w:ascii="Times New Roman" w:eastAsia="Times New Roman" w:hAnsi="Times New Roman" w:cs="Times New Roman"/>
                <w:b/>
              </w:rPr>
            </w:pPr>
            <w:r w:rsidRPr="00EB5DB8">
              <w:rPr>
                <w:rFonts w:ascii="Times New Roman" w:eastAsia="Times New Roman" w:hAnsi="Times New Roman" w:cs="Times New Roman"/>
                <w:b/>
              </w:rPr>
              <w:t>Эволюция Вселенной</w:t>
            </w: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Calibri" w:hAnsi="Times New Roman" w:cs="Times New Roman"/>
                <w:b/>
              </w:rPr>
            </w:pPr>
            <w:r w:rsidRPr="00EB5DB8">
              <w:rPr>
                <w:rFonts w:ascii="Times New Roman" w:eastAsia="Times New Roman" w:hAnsi="Times New Roman" w:cs="Times New Roman"/>
                <w:bCs/>
              </w:rPr>
              <w:t>Звёзды, их основные характеристики. Современные представления о происхождении и эволюции Солнца и звёзд. Этапы жизни звёзд. Млечный Путь — наша Галактика. Типы галактик. Радиогалактики и квазары. Вселенная. Расширение Вселенной. Закон Хаббла. Теория Большого взрыва. Масштабная структура Вселенной. Метагалактика</w:t>
            </w:r>
            <w:r>
              <w:t xml:space="preserve"> </w:t>
            </w:r>
            <w:r w:rsidRPr="00300808">
              <w:rPr>
                <w:rFonts w:ascii="Times New Roman" w:eastAsia="Times New Roman" w:hAnsi="Times New Roman" w:cs="Times New Roman"/>
                <w:bCs/>
              </w:rPr>
              <w:t>Перспективы развития астрономии и космонавтики для связи с другими цивилизациями.</w:t>
            </w:r>
          </w:p>
        </w:tc>
        <w:tc>
          <w:tcPr>
            <w:tcW w:w="2694" w:type="dxa"/>
          </w:tcPr>
          <w:p w:rsidR="00156ECA" w:rsidRPr="00EB5DB8" w:rsidRDefault="00156ECA" w:rsidP="00156ECA">
            <w:pPr>
              <w:jc w:val="center"/>
              <w:rPr>
                <w:rFonts w:ascii="Times New Roman" w:eastAsia="Times New Roman" w:hAnsi="Times New Roman" w:cs="Times New Roman"/>
                <w:b/>
                <w:bCs/>
                <w:noProof/>
              </w:rPr>
            </w:pPr>
            <w:r w:rsidRPr="00EB5DB8">
              <w:rPr>
                <w:rFonts w:ascii="Times New Roman" w:eastAsia="Times New Roman" w:hAnsi="Times New Roman" w:cs="Times New Roman"/>
                <w:bCs/>
                <w:noProof/>
              </w:rPr>
              <w:t>2</w:t>
            </w:r>
          </w:p>
        </w:tc>
        <w:tc>
          <w:tcPr>
            <w:tcW w:w="2409" w:type="dxa"/>
            <w:vMerge w:val="restart"/>
          </w:tcPr>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01</w:t>
            </w: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02</w:t>
            </w: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03</w:t>
            </w: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04</w:t>
            </w:r>
          </w:p>
          <w:p w:rsidR="00156ECA" w:rsidRPr="00EB5DB8" w:rsidRDefault="00156ECA" w:rsidP="00156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05</w:t>
            </w:r>
          </w:p>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ОК 07</w:t>
            </w:r>
          </w:p>
        </w:tc>
      </w:tr>
      <w:tr w:rsidR="00156ECA" w:rsidRPr="00EB5DB8" w:rsidTr="00156ECA">
        <w:trPr>
          <w:trHeight w:val="361"/>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156ECA" w:rsidRPr="00EB5DB8" w:rsidRDefault="00156ECA" w:rsidP="00156ECA">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156ECA" w:rsidRPr="00EB5DB8" w:rsidRDefault="00156ECA" w:rsidP="00156ECA">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tc>
        <w:tc>
          <w:tcPr>
            <w:tcW w:w="2409" w:type="dxa"/>
            <w:vMerge/>
          </w:tcPr>
          <w:p w:rsidR="00156ECA" w:rsidRPr="00EB5DB8" w:rsidRDefault="00156ECA" w:rsidP="00156ECA">
            <w:pPr>
              <w:rPr>
                <w:rFonts w:ascii="Times New Roman" w:eastAsia="Times New Roman" w:hAnsi="Times New Roman" w:cs="Times New Roman"/>
                <w:b/>
                <w:bCs/>
                <w:lang w:eastAsia="ru-RU"/>
              </w:rPr>
            </w:pPr>
          </w:p>
        </w:tc>
      </w:tr>
      <w:tr w:rsidR="00156ECA" w:rsidRPr="00EB5DB8" w:rsidTr="00156ECA">
        <w:trPr>
          <w:trHeight w:val="137"/>
        </w:trPr>
        <w:tc>
          <w:tcPr>
            <w:tcW w:w="2973" w:type="dxa"/>
            <w:vMerge/>
          </w:tcPr>
          <w:p w:rsidR="00156ECA" w:rsidRPr="00EB5DB8" w:rsidRDefault="00156ECA" w:rsidP="00156ECA">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156ECA" w:rsidRPr="00EB5DB8" w:rsidRDefault="00156ECA" w:rsidP="00156ECA">
            <w:pPr>
              <w:rPr>
                <w:rFonts w:ascii="Times New Roman" w:eastAsia="Times New Roman" w:hAnsi="Times New Roman" w:cs="Times New Roman"/>
                <w:lang w:eastAsia="ru-RU"/>
              </w:rPr>
            </w:pPr>
            <w:r w:rsidRPr="00EB5DB8">
              <w:rPr>
                <w:rFonts w:ascii="Times New Roman" w:eastAsia="Times New Roman" w:hAnsi="Times New Roman" w:cs="Times New Roman"/>
                <w:bCs/>
              </w:rPr>
              <w:t>Лабораторная работа №16. Изучение карты звездного неба</w:t>
            </w:r>
          </w:p>
        </w:tc>
        <w:tc>
          <w:tcPr>
            <w:tcW w:w="2694" w:type="dxa"/>
          </w:tcPr>
          <w:p w:rsidR="00156ECA" w:rsidRPr="00EB5DB8" w:rsidRDefault="00156ECA" w:rsidP="00156ECA">
            <w:pPr>
              <w:jc w:val="center"/>
              <w:rPr>
                <w:rFonts w:ascii="Times New Roman" w:eastAsia="Times New Roman" w:hAnsi="Times New Roman" w:cs="Times New Roman"/>
                <w:lang w:eastAsia="ru-RU"/>
              </w:rPr>
            </w:pPr>
            <w:r w:rsidRPr="00EB5DB8">
              <w:rPr>
                <w:rFonts w:ascii="Times New Roman" w:eastAsia="Times New Roman" w:hAnsi="Times New Roman" w:cs="Times New Roman"/>
                <w:bCs/>
                <w:noProof/>
              </w:rPr>
              <w:t>2</w:t>
            </w:r>
          </w:p>
        </w:tc>
        <w:tc>
          <w:tcPr>
            <w:tcW w:w="2409" w:type="dxa"/>
            <w:vMerge/>
          </w:tcPr>
          <w:p w:rsidR="00156ECA" w:rsidRPr="00EB5DB8" w:rsidRDefault="00156ECA" w:rsidP="00156ECA">
            <w:pPr>
              <w:rPr>
                <w:rFonts w:ascii="Times New Roman" w:eastAsia="Times New Roman" w:hAnsi="Times New Roman" w:cs="Times New Roman"/>
                <w:lang w:eastAsia="ru-RU"/>
              </w:rPr>
            </w:pPr>
          </w:p>
        </w:tc>
      </w:tr>
      <w:tr w:rsidR="00156ECA" w:rsidRPr="00EB5DB8" w:rsidTr="00156ECA">
        <w:tc>
          <w:tcPr>
            <w:tcW w:w="9634" w:type="dxa"/>
            <w:gridSpan w:val="2"/>
          </w:tcPr>
          <w:p w:rsidR="00156ECA" w:rsidRDefault="00156ECA" w:rsidP="00156ECA">
            <w:pPr>
              <w:spacing w:line="276" w:lineRule="auto"/>
              <w:rPr>
                <w:rFonts w:ascii="Times New Roman" w:eastAsia="Times New Roman" w:hAnsi="Times New Roman" w:cs="Times New Roman"/>
                <w:b/>
                <w:bCs/>
                <w:lang w:eastAsia="ru-RU"/>
              </w:rPr>
            </w:pPr>
            <w:r>
              <w:rPr>
                <w:rFonts w:ascii="Times New Roman" w:eastAsia="Times New Roman" w:hAnsi="Times New Roman" w:cs="Times New Roman"/>
                <w:b/>
                <w:bCs/>
                <w:lang w:eastAsia="ru-RU"/>
              </w:rPr>
              <w:t xml:space="preserve">Итого </w:t>
            </w:r>
          </w:p>
        </w:tc>
        <w:tc>
          <w:tcPr>
            <w:tcW w:w="2694" w:type="dxa"/>
          </w:tcPr>
          <w:p w:rsidR="00156ECA" w:rsidRDefault="00156ECA" w:rsidP="00156ECA">
            <w:pPr>
              <w:spacing w:line="276"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172</w:t>
            </w:r>
          </w:p>
        </w:tc>
        <w:tc>
          <w:tcPr>
            <w:tcW w:w="2409" w:type="dxa"/>
          </w:tcPr>
          <w:p w:rsidR="00156ECA" w:rsidRPr="00EB5DB8" w:rsidRDefault="00156ECA" w:rsidP="00156ECA">
            <w:pPr>
              <w:spacing w:line="276" w:lineRule="auto"/>
              <w:rPr>
                <w:rFonts w:ascii="Times New Roman" w:eastAsia="Times New Roman" w:hAnsi="Times New Roman" w:cs="Times New Roman"/>
                <w:b/>
                <w:bCs/>
                <w:i/>
                <w:lang w:eastAsia="ru-RU"/>
              </w:rPr>
            </w:pPr>
          </w:p>
        </w:tc>
      </w:tr>
      <w:tr w:rsidR="00156ECA" w:rsidRPr="00EB5DB8" w:rsidTr="00156ECA">
        <w:tc>
          <w:tcPr>
            <w:tcW w:w="9634" w:type="dxa"/>
            <w:gridSpan w:val="2"/>
          </w:tcPr>
          <w:p w:rsidR="00156ECA" w:rsidRPr="001A7A88" w:rsidRDefault="00156ECA" w:rsidP="00156ECA">
            <w:pPr>
              <w:spacing w:line="276" w:lineRule="auto"/>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Консультации – 4  семестр</w:t>
            </w:r>
          </w:p>
        </w:tc>
        <w:tc>
          <w:tcPr>
            <w:tcW w:w="2694" w:type="dxa"/>
          </w:tcPr>
          <w:p w:rsidR="00156ECA" w:rsidRPr="001A7A88" w:rsidRDefault="00156ECA" w:rsidP="00156ECA">
            <w:pPr>
              <w:spacing w:line="276"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w:t>
            </w:r>
          </w:p>
        </w:tc>
        <w:tc>
          <w:tcPr>
            <w:tcW w:w="2409" w:type="dxa"/>
          </w:tcPr>
          <w:p w:rsidR="00156ECA" w:rsidRPr="00EB5DB8" w:rsidRDefault="00156ECA" w:rsidP="00156ECA">
            <w:pPr>
              <w:spacing w:line="276" w:lineRule="auto"/>
              <w:rPr>
                <w:rFonts w:ascii="Times New Roman" w:eastAsia="Times New Roman" w:hAnsi="Times New Roman" w:cs="Times New Roman"/>
                <w:b/>
                <w:bCs/>
                <w:i/>
                <w:lang w:eastAsia="ru-RU"/>
              </w:rPr>
            </w:pPr>
          </w:p>
        </w:tc>
      </w:tr>
      <w:tr w:rsidR="00156ECA" w:rsidRPr="00EB5DB8" w:rsidTr="00156ECA">
        <w:tc>
          <w:tcPr>
            <w:tcW w:w="9634" w:type="dxa"/>
            <w:gridSpan w:val="2"/>
          </w:tcPr>
          <w:p w:rsidR="00156ECA" w:rsidRPr="00EB5DB8" w:rsidRDefault="00156ECA" w:rsidP="00156ECA">
            <w:pPr>
              <w:spacing w:line="276" w:lineRule="auto"/>
              <w:rPr>
                <w:rFonts w:ascii="Times New Roman" w:eastAsia="Times New Roman" w:hAnsi="Times New Roman" w:cs="Times New Roman"/>
                <w:b/>
                <w:bCs/>
                <w:i/>
                <w:lang w:eastAsia="ru-RU"/>
              </w:rPr>
            </w:pPr>
            <w:r w:rsidRPr="00EB5DB8">
              <w:rPr>
                <w:rFonts w:ascii="Times New Roman" w:eastAsia="Times New Roman" w:hAnsi="Times New Roman" w:cs="Times New Roman"/>
                <w:b/>
                <w:bCs/>
                <w:i/>
                <w:lang w:eastAsia="ru-RU"/>
              </w:rPr>
              <w:t xml:space="preserve">Промежуточная аттестация </w:t>
            </w:r>
          </w:p>
        </w:tc>
        <w:tc>
          <w:tcPr>
            <w:tcW w:w="2694" w:type="dxa"/>
          </w:tcPr>
          <w:p w:rsidR="00156ECA" w:rsidRPr="001A7A88" w:rsidRDefault="00156ECA" w:rsidP="00156ECA">
            <w:pPr>
              <w:spacing w:line="276"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6</w:t>
            </w:r>
          </w:p>
        </w:tc>
        <w:tc>
          <w:tcPr>
            <w:tcW w:w="2409" w:type="dxa"/>
          </w:tcPr>
          <w:p w:rsidR="00156ECA" w:rsidRPr="00EB5DB8" w:rsidRDefault="00156ECA" w:rsidP="00156ECA">
            <w:pPr>
              <w:spacing w:line="276" w:lineRule="auto"/>
              <w:rPr>
                <w:rFonts w:ascii="Times New Roman" w:eastAsia="Times New Roman" w:hAnsi="Times New Roman" w:cs="Times New Roman"/>
                <w:b/>
                <w:bCs/>
                <w:i/>
                <w:lang w:eastAsia="ru-RU"/>
              </w:rPr>
            </w:pPr>
          </w:p>
        </w:tc>
      </w:tr>
      <w:tr w:rsidR="00156ECA" w:rsidRPr="00EB5DB8" w:rsidTr="00156ECA">
        <w:trPr>
          <w:trHeight w:val="421"/>
        </w:trPr>
        <w:tc>
          <w:tcPr>
            <w:tcW w:w="9634" w:type="dxa"/>
            <w:gridSpan w:val="2"/>
          </w:tcPr>
          <w:p w:rsidR="00156ECA" w:rsidRPr="00EB5DB8" w:rsidRDefault="00156ECA" w:rsidP="00156ECA">
            <w:pPr>
              <w:spacing w:line="276" w:lineRule="auto"/>
              <w:rPr>
                <w:rFonts w:ascii="Times New Roman" w:eastAsia="Times New Roman" w:hAnsi="Times New Roman" w:cs="Times New Roman"/>
                <w:b/>
                <w:bCs/>
                <w:i/>
                <w:lang w:eastAsia="ru-RU"/>
              </w:rPr>
            </w:pPr>
            <w:r>
              <w:rPr>
                <w:rFonts w:ascii="Times New Roman" w:eastAsia="Times New Roman" w:hAnsi="Times New Roman" w:cs="Times New Roman"/>
                <w:bCs/>
              </w:rPr>
              <w:t>4</w:t>
            </w:r>
            <w:r w:rsidRPr="00EB5DB8">
              <w:rPr>
                <w:rFonts w:ascii="Times New Roman" w:eastAsia="Times New Roman" w:hAnsi="Times New Roman" w:cs="Times New Roman"/>
                <w:bCs/>
              </w:rPr>
              <w:t xml:space="preserve"> семестр – </w:t>
            </w:r>
            <w:r>
              <w:rPr>
                <w:rFonts w:ascii="Times New Roman" w:eastAsia="Times New Roman" w:hAnsi="Times New Roman" w:cs="Times New Roman"/>
                <w:bCs/>
              </w:rPr>
              <w:t>экзамен</w:t>
            </w:r>
          </w:p>
        </w:tc>
        <w:tc>
          <w:tcPr>
            <w:tcW w:w="2694" w:type="dxa"/>
          </w:tcPr>
          <w:p w:rsidR="00156ECA" w:rsidRPr="00EB5DB8" w:rsidRDefault="00156ECA" w:rsidP="00156ECA">
            <w:pPr>
              <w:spacing w:line="276" w:lineRule="auto"/>
              <w:jc w:val="center"/>
              <w:rPr>
                <w:rFonts w:ascii="Times New Roman" w:eastAsia="Times New Roman" w:hAnsi="Times New Roman" w:cs="Times New Roman"/>
                <w:b/>
                <w:bCs/>
                <w:i/>
                <w:lang w:eastAsia="ru-RU"/>
              </w:rPr>
            </w:pPr>
            <w:r>
              <w:rPr>
                <w:rFonts w:ascii="Times New Roman" w:eastAsia="Times New Roman" w:hAnsi="Times New Roman" w:cs="Times New Roman"/>
                <w:bCs/>
                <w:noProof/>
              </w:rPr>
              <w:t>6</w:t>
            </w:r>
          </w:p>
        </w:tc>
        <w:tc>
          <w:tcPr>
            <w:tcW w:w="2409" w:type="dxa"/>
          </w:tcPr>
          <w:p w:rsidR="00156ECA" w:rsidRPr="00EB5DB8" w:rsidRDefault="00156ECA" w:rsidP="00156ECA">
            <w:pPr>
              <w:spacing w:line="276" w:lineRule="auto"/>
              <w:rPr>
                <w:rFonts w:ascii="Times New Roman" w:eastAsia="Times New Roman" w:hAnsi="Times New Roman" w:cs="Times New Roman"/>
                <w:b/>
                <w:bCs/>
                <w:i/>
                <w:lang w:eastAsia="ru-RU"/>
              </w:rPr>
            </w:pPr>
          </w:p>
        </w:tc>
      </w:tr>
      <w:tr w:rsidR="00156ECA" w:rsidRPr="00EB5DB8" w:rsidTr="00156ECA">
        <w:tc>
          <w:tcPr>
            <w:tcW w:w="9634" w:type="dxa"/>
            <w:gridSpan w:val="2"/>
          </w:tcPr>
          <w:p w:rsidR="00156ECA" w:rsidRPr="00EB5DB8" w:rsidRDefault="00156ECA" w:rsidP="00156ECA">
            <w:pPr>
              <w:spacing w:line="276" w:lineRule="auto"/>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Всего </w:t>
            </w:r>
          </w:p>
        </w:tc>
        <w:tc>
          <w:tcPr>
            <w:tcW w:w="2694" w:type="dxa"/>
          </w:tcPr>
          <w:p w:rsidR="00156ECA" w:rsidRPr="00EB5DB8" w:rsidRDefault="00156ECA" w:rsidP="00156ECA">
            <w:pPr>
              <w:spacing w:line="276" w:lineRule="auto"/>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180</w:t>
            </w:r>
          </w:p>
        </w:tc>
        <w:tc>
          <w:tcPr>
            <w:tcW w:w="2409" w:type="dxa"/>
          </w:tcPr>
          <w:p w:rsidR="00156ECA" w:rsidRPr="00EB5DB8" w:rsidRDefault="00156ECA" w:rsidP="00156ECA">
            <w:pPr>
              <w:spacing w:line="276" w:lineRule="auto"/>
              <w:rPr>
                <w:rFonts w:ascii="Times New Roman" w:eastAsia="Times New Roman" w:hAnsi="Times New Roman" w:cs="Times New Roman"/>
                <w:b/>
                <w:bCs/>
                <w:lang w:eastAsia="ru-RU"/>
              </w:rPr>
            </w:pPr>
          </w:p>
        </w:tc>
      </w:tr>
    </w:tbl>
    <w:p w:rsidR="00156ECA" w:rsidRDefault="00156ECA" w:rsidP="009C50CE">
      <w:pPr>
        <w:pStyle w:val="114"/>
        <w:rPr>
          <w:rFonts w:ascii="Times New Roman" w:hAnsi="Times New Roman"/>
        </w:rPr>
      </w:pPr>
    </w:p>
    <w:p w:rsidR="00156ECA" w:rsidRDefault="00156ECA" w:rsidP="009C50CE">
      <w:pPr>
        <w:pStyle w:val="114"/>
        <w:rPr>
          <w:rFonts w:ascii="Times New Roman" w:hAnsi="Times New Roman"/>
        </w:rPr>
      </w:pPr>
    </w:p>
    <w:p w:rsidR="00156ECA" w:rsidRDefault="00156ECA" w:rsidP="009C50CE">
      <w:pPr>
        <w:pStyle w:val="114"/>
        <w:rPr>
          <w:rFonts w:ascii="Times New Roman" w:hAnsi="Times New Roman"/>
        </w:rPr>
      </w:pPr>
    </w:p>
    <w:p w:rsidR="00156ECA" w:rsidRPr="00EB5DB8" w:rsidRDefault="00156ECA" w:rsidP="009C50CE">
      <w:pPr>
        <w:pStyle w:val="114"/>
        <w:rPr>
          <w:rFonts w:ascii="Times New Roman" w:hAnsi="Times New Roman"/>
        </w:rPr>
      </w:pPr>
    </w:p>
    <w:p w:rsidR="009C50CE" w:rsidRDefault="009C50CE" w:rsidP="009C50CE">
      <w:pPr>
        <w:pStyle w:val="114"/>
        <w:jc w:val="both"/>
        <w:rPr>
          <w:rFonts w:ascii="Times New Roman" w:hAnsi="Times New Roman"/>
        </w:rPr>
      </w:pPr>
    </w:p>
    <w:p w:rsidR="00305716" w:rsidRPr="00EB5DB8" w:rsidRDefault="00305716" w:rsidP="009C50CE">
      <w:pPr>
        <w:pStyle w:val="114"/>
        <w:jc w:val="both"/>
        <w:rPr>
          <w:rFonts w:ascii="Times New Roman" w:hAnsi="Times New Roman"/>
        </w:rPr>
      </w:pPr>
    </w:p>
    <w:p w:rsidR="009C50CE" w:rsidRPr="00EB5DB8" w:rsidRDefault="009C50CE" w:rsidP="009C50CE">
      <w:pPr>
        <w:rPr>
          <w:rFonts w:ascii="Times New Roman" w:hAnsi="Times New Roman" w:cs="Times New Roman"/>
          <w:sz w:val="24"/>
          <w:szCs w:val="24"/>
        </w:rPr>
        <w:sectPr w:rsidR="009C50CE" w:rsidRPr="00EB5DB8" w:rsidSect="009C50CE">
          <w:pgSz w:w="16838" w:h="11906" w:orient="landscape"/>
          <w:pgMar w:top="993" w:right="1134" w:bottom="567" w:left="1134" w:header="709" w:footer="709" w:gutter="0"/>
          <w:cols w:space="708"/>
          <w:docGrid w:linePitch="360"/>
        </w:sectPr>
      </w:pPr>
    </w:p>
    <w:p w:rsidR="009C50CE" w:rsidRPr="006F402E" w:rsidRDefault="009C50CE" w:rsidP="009C50CE">
      <w:pPr>
        <w:pStyle w:val="114"/>
        <w:jc w:val="both"/>
        <w:rPr>
          <w:rFonts w:ascii="Times New Roman" w:hAnsi="Times New Roman"/>
          <w:i/>
          <w:iCs/>
        </w:rPr>
      </w:pPr>
      <w:bookmarkStart w:id="332" w:name="_Toc156294883"/>
      <w:bookmarkStart w:id="333" w:name="_Toc167458535"/>
      <w:r w:rsidRPr="006F402E">
        <w:rPr>
          <w:rFonts w:ascii="Times New Roman" w:hAnsi="Times New Roman"/>
        </w:rPr>
        <w:t>2.3. Индивидуальный проект</w:t>
      </w:r>
      <w:bookmarkEnd w:id="332"/>
      <w:bookmarkEnd w:id="333"/>
    </w:p>
    <w:p w:rsidR="009C50CE" w:rsidRPr="006F402E" w:rsidRDefault="009C50CE" w:rsidP="009C50CE">
      <w:pPr>
        <w:suppressAutoHyphens/>
        <w:ind w:firstLine="708"/>
        <w:jc w:val="both"/>
        <w:rPr>
          <w:rFonts w:ascii="Times New Roman" w:hAnsi="Times New Roman" w:cs="Times New Roman"/>
          <w:iCs/>
          <w:sz w:val="24"/>
          <w:szCs w:val="24"/>
        </w:rPr>
      </w:pPr>
      <w:r w:rsidRPr="006F402E">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6F402E">
        <w:rPr>
          <w:rFonts w:ascii="Times New Roman" w:eastAsia="Times New Roman" w:hAnsi="Times New Roman" w:cs="Times New Roman"/>
          <w:sz w:val="24"/>
          <w:szCs w:val="24"/>
        </w:rPr>
        <w:t>по индивидуальному проектированию</w:t>
      </w:r>
      <w:r w:rsidRPr="006F402E">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9C50CE" w:rsidRPr="005601EB" w:rsidRDefault="009C50CE" w:rsidP="009C50CE">
      <w:pPr>
        <w:suppressAutoHyphens/>
        <w:ind w:firstLine="708"/>
        <w:jc w:val="both"/>
        <w:rPr>
          <w:rFonts w:ascii="Times New Roman" w:hAnsi="Times New Roman" w:cs="Times New Roman"/>
          <w:iCs/>
          <w:sz w:val="24"/>
          <w:szCs w:val="24"/>
          <w:highlight w:val="yellow"/>
        </w:rPr>
      </w:pPr>
    </w:p>
    <w:p w:rsidR="009C50CE" w:rsidRDefault="009C50CE" w:rsidP="009C50CE">
      <w:pPr>
        <w:suppressAutoHyphens/>
        <w:ind w:firstLine="708"/>
        <w:jc w:val="both"/>
        <w:rPr>
          <w:rFonts w:ascii="Times New Roman" w:hAnsi="Times New Roman" w:cs="Times New Roman"/>
          <w:b/>
          <w:iCs/>
          <w:sz w:val="24"/>
          <w:szCs w:val="24"/>
        </w:rPr>
      </w:pPr>
      <w:r w:rsidRPr="0055072F">
        <w:rPr>
          <w:rFonts w:ascii="Times New Roman" w:hAnsi="Times New Roman" w:cs="Times New Roman"/>
          <w:b/>
          <w:iCs/>
          <w:sz w:val="24"/>
          <w:szCs w:val="24"/>
        </w:rPr>
        <w:t>Примерная тематика для индивидуальных проектов:</w:t>
      </w:r>
    </w:p>
    <w:p w:rsidR="009C50CE" w:rsidRDefault="009C50CE" w:rsidP="009C50CE">
      <w:pPr>
        <w:suppressAutoHyphens/>
        <w:ind w:firstLine="708"/>
        <w:jc w:val="both"/>
        <w:rPr>
          <w:rFonts w:ascii="Times New Roman" w:hAnsi="Times New Roman" w:cs="Times New Roman"/>
          <w:b/>
          <w:iCs/>
          <w:sz w:val="24"/>
          <w:szCs w:val="24"/>
        </w:rPr>
      </w:pPr>
    </w:p>
    <w:tbl>
      <w:tblPr>
        <w:tblW w:w="0" w:type="auto"/>
        <w:tblLook w:val="04A0"/>
      </w:tblPr>
      <w:tblGrid>
        <w:gridCol w:w="817"/>
        <w:gridCol w:w="7796"/>
      </w:tblGrid>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1</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Александр Степанович Попов — русский ученый, изобретатель радио.</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2</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Виды электрических разрядов. Электрические разряды на службе человека.</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3</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Использование электроэнергии в транспорте.</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4</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Применение ядерных реакторов</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5</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Проблемы экологии, связанные с использованием тепловых машин</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6</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Свет — электромагнитная волна</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7</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Современные средства связи</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8</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Ультразвук (получение, свойства, применение).</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9</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Ускорители заряженных частиц</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10</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Шкала электромагнитных волн.</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11</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Рентгеновские лучи. История открытия. Применение</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12</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Электронная проводимость металлов. Сверхпроводимость</w:t>
            </w:r>
          </w:p>
        </w:tc>
      </w:tr>
    </w:tbl>
    <w:p w:rsidR="009C50CE" w:rsidRDefault="009C50CE" w:rsidP="009C50CE">
      <w:pPr>
        <w:suppressAutoHyphens/>
        <w:ind w:firstLine="708"/>
        <w:jc w:val="both"/>
        <w:rPr>
          <w:rFonts w:ascii="Times New Roman" w:hAnsi="Times New Roman" w:cs="Times New Roman"/>
          <w:b/>
          <w:iCs/>
          <w:sz w:val="24"/>
          <w:szCs w:val="24"/>
        </w:rPr>
      </w:pPr>
    </w:p>
    <w:p w:rsidR="009C50CE" w:rsidRPr="00F41DA6" w:rsidRDefault="009C50CE" w:rsidP="009C50CE">
      <w:pPr>
        <w:pBdr>
          <w:top w:val="nil"/>
          <w:left w:val="nil"/>
          <w:bottom w:val="nil"/>
          <w:right w:val="nil"/>
          <w:between w:val="nil"/>
        </w:pBdr>
        <w:ind w:left="709"/>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Виды  индивидуальных проектов:</w:t>
      </w:r>
    </w:p>
    <w:p w:rsidR="009C50CE" w:rsidRPr="00F41DA6" w:rsidRDefault="009C50CE" w:rsidP="009C50CE">
      <w:pPr>
        <w:pBdr>
          <w:top w:val="nil"/>
          <w:left w:val="nil"/>
          <w:bottom w:val="nil"/>
          <w:right w:val="nil"/>
          <w:between w:val="nil"/>
        </w:pBdr>
        <w:ind w:left="1069"/>
        <w:rPr>
          <w:rFonts w:ascii="Times New Roman" w:eastAsia="Times New Roman" w:hAnsi="Times New Roman" w:cs="Times New Roman"/>
          <w:b/>
          <w:sz w:val="24"/>
          <w:szCs w:val="24"/>
        </w:rPr>
      </w:pPr>
    </w:p>
    <w:p w:rsidR="009C50CE" w:rsidRPr="005257B9" w:rsidRDefault="009C50CE" w:rsidP="00CA2B74">
      <w:pPr>
        <w:pStyle w:val="a4"/>
        <w:numPr>
          <w:ilvl w:val="0"/>
          <w:numId w:val="6"/>
        </w:numPr>
        <w:tabs>
          <w:tab w:val="left" w:pos="993"/>
        </w:tabs>
        <w:spacing w:line="276" w:lineRule="auto"/>
        <w:ind w:left="709" w:firstLine="0"/>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презентации</w:t>
      </w:r>
    </w:p>
    <w:p w:rsidR="009C50CE" w:rsidRPr="005257B9" w:rsidRDefault="009C50CE" w:rsidP="00CA2B74">
      <w:pPr>
        <w:pStyle w:val="a4"/>
        <w:numPr>
          <w:ilvl w:val="0"/>
          <w:numId w:val="6"/>
        </w:numPr>
        <w:tabs>
          <w:tab w:val="left" w:pos="993"/>
        </w:tabs>
        <w:spacing w:line="276" w:lineRule="auto"/>
        <w:ind w:left="709" w:firstLine="0"/>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реферата</w:t>
      </w:r>
    </w:p>
    <w:p w:rsidR="009C50CE" w:rsidRPr="005257B9" w:rsidRDefault="009C50CE" w:rsidP="00CA2B74">
      <w:pPr>
        <w:pStyle w:val="a4"/>
        <w:numPr>
          <w:ilvl w:val="0"/>
          <w:numId w:val="6"/>
        </w:numPr>
        <w:tabs>
          <w:tab w:val="left" w:pos="993"/>
        </w:tabs>
        <w:spacing w:line="276" w:lineRule="auto"/>
        <w:ind w:left="709" w:firstLine="0"/>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сообщения</w:t>
      </w:r>
    </w:p>
    <w:p w:rsidR="009C50CE" w:rsidRPr="009263A2" w:rsidRDefault="009C50CE" w:rsidP="00CA2B74">
      <w:pPr>
        <w:pStyle w:val="a4"/>
        <w:numPr>
          <w:ilvl w:val="0"/>
          <w:numId w:val="6"/>
        </w:numPr>
        <w:tabs>
          <w:tab w:val="left" w:pos="993"/>
        </w:tabs>
        <w:ind w:left="709" w:firstLine="0"/>
        <w:rPr>
          <w:rFonts w:ascii="Times New Roman" w:hAnsi="Times New Roman" w:cs="Times New Roman"/>
          <w:sz w:val="24"/>
          <w:szCs w:val="24"/>
        </w:rPr>
      </w:pPr>
      <w:r w:rsidRPr="009263A2">
        <w:rPr>
          <w:rFonts w:ascii="Times New Roman" w:eastAsia="Times New Roman" w:hAnsi="Times New Roman"/>
          <w:bCs/>
          <w:sz w:val="24"/>
          <w:szCs w:val="24"/>
        </w:rPr>
        <w:t>Проект  в форме доклада</w:t>
      </w:r>
    </w:p>
    <w:p w:rsidR="009C50CE" w:rsidRDefault="009C50CE" w:rsidP="009C50CE">
      <w:pPr>
        <w:pStyle w:val="1f0"/>
        <w:rPr>
          <w:rFonts w:ascii="Times New Roman" w:hAnsi="Times New Roman"/>
        </w:rPr>
      </w:pPr>
    </w:p>
    <w:p w:rsidR="009C50CE" w:rsidRPr="00EB5DB8" w:rsidRDefault="009C50CE" w:rsidP="009C50CE">
      <w:pPr>
        <w:pStyle w:val="1f0"/>
        <w:rPr>
          <w:rFonts w:ascii="Times New Roman" w:hAnsi="Times New Roman"/>
        </w:rPr>
      </w:pPr>
      <w:r w:rsidRPr="00EB5DB8">
        <w:rPr>
          <w:rFonts w:ascii="Times New Roman" w:hAnsi="Times New Roman"/>
        </w:rPr>
        <w:t>3. Условия реализации ДИСЦИПЛИНЫ</w:t>
      </w:r>
    </w:p>
    <w:p w:rsidR="009C50CE" w:rsidRPr="00EB5DB8" w:rsidRDefault="009C50CE" w:rsidP="009C50CE">
      <w:pPr>
        <w:pStyle w:val="114"/>
        <w:rPr>
          <w:rFonts w:ascii="Times New Roman" w:hAnsi="Times New Roman"/>
        </w:rPr>
      </w:pPr>
      <w:r w:rsidRPr="00EB5DB8">
        <w:rPr>
          <w:rFonts w:ascii="Times New Roman" w:hAnsi="Times New Roman"/>
        </w:rPr>
        <w:t>3.1. Материально-техническое обеспечение</w:t>
      </w:r>
    </w:p>
    <w:p w:rsidR="00156ECA" w:rsidRPr="00A71B5D" w:rsidRDefault="00156ECA" w:rsidP="00156ECA">
      <w:pPr>
        <w:ind w:firstLine="709"/>
        <w:rPr>
          <w:rFonts w:ascii="Times New Roman" w:hAnsi="Times New Roman" w:cs="Times New Roman"/>
          <w:bCs/>
          <w:sz w:val="24"/>
          <w:szCs w:val="24"/>
        </w:rPr>
      </w:pPr>
      <w:r w:rsidRPr="00A71B5D">
        <w:rPr>
          <w:rFonts w:ascii="Times New Roman" w:hAnsi="Times New Roman" w:cs="Times New Roman"/>
          <w:bCs/>
          <w:sz w:val="24"/>
          <w:szCs w:val="24"/>
        </w:rPr>
        <w:t xml:space="preserve">Кабинет «Физики», оснащенный </w:t>
      </w:r>
      <w:r w:rsidRPr="00A71B5D">
        <w:rPr>
          <w:rFonts w:ascii="Times New Roman" w:hAnsi="Times New Roman" w:cs="Times New Roman"/>
          <w:bCs/>
          <w:iCs/>
          <w:sz w:val="24"/>
          <w:szCs w:val="24"/>
        </w:rPr>
        <w:t>в соответствии с приложением 3 ОПОП</w:t>
      </w:r>
      <w:r w:rsidRPr="00A71B5D">
        <w:rPr>
          <w:rFonts w:ascii="Times New Roman" w:hAnsi="Times New Roman" w:cs="Times New Roman"/>
          <w:bCs/>
          <w:sz w:val="24"/>
          <w:szCs w:val="24"/>
        </w:rPr>
        <w:t xml:space="preserve"> по профессии  </w:t>
      </w:r>
      <w:r w:rsidRPr="00A71B5D">
        <w:rPr>
          <w:rFonts w:ascii="Times New Roman" w:eastAsia="Times New Roman" w:hAnsi="Times New Roman" w:cs="Times New Roman"/>
          <w:bCs/>
          <w:kern w:val="32"/>
          <w:sz w:val="24"/>
          <w:szCs w:val="24"/>
        </w:rPr>
        <w:t>15.01.37 Слесарь-наладчик контрольно-измерительных приборов и автоматики</w:t>
      </w:r>
      <w:r w:rsidRPr="00A71B5D">
        <w:rPr>
          <w:rFonts w:ascii="Times New Roman" w:hAnsi="Times New Roman" w:cs="Times New Roman"/>
          <w:bCs/>
          <w:sz w:val="24"/>
          <w:szCs w:val="24"/>
        </w:rPr>
        <w:t>.</w:t>
      </w:r>
    </w:p>
    <w:p w:rsidR="00156ECA" w:rsidRPr="00A71B5D" w:rsidRDefault="00156ECA" w:rsidP="00156ECA">
      <w:pPr>
        <w:ind w:firstLine="709"/>
        <w:rPr>
          <w:rFonts w:ascii="Times New Roman" w:hAnsi="Times New Roman" w:cs="Times New Roman"/>
          <w:bCs/>
          <w:sz w:val="24"/>
          <w:szCs w:val="24"/>
        </w:rPr>
      </w:pPr>
      <w:r w:rsidRPr="00A71B5D">
        <w:rPr>
          <w:rFonts w:ascii="Times New Roman" w:hAnsi="Times New Roman" w:cs="Times New Roman"/>
          <w:bCs/>
          <w:sz w:val="24"/>
          <w:szCs w:val="24"/>
        </w:rPr>
        <w:t xml:space="preserve">Лаборатория «Физики»,  оснащенная в соответствии с </w:t>
      </w:r>
      <w:r w:rsidRPr="00A71B5D">
        <w:rPr>
          <w:rFonts w:ascii="Times New Roman" w:hAnsi="Times New Roman" w:cs="Times New Roman"/>
          <w:bCs/>
          <w:iCs/>
          <w:sz w:val="24"/>
          <w:szCs w:val="24"/>
        </w:rPr>
        <w:t>приложением 3 ОПОП</w:t>
      </w:r>
      <w:r w:rsidRPr="00A71B5D">
        <w:t xml:space="preserve"> </w:t>
      </w:r>
      <w:r w:rsidRPr="00A71B5D">
        <w:rPr>
          <w:rFonts w:ascii="Times New Roman" w:hAnsi="Times New Roman" w:cs="Times New Roman"/>
          <w:bCs/>
          <w:sz w:val="24"/>
          <w:szCs w:val="24"/>
        </w:rPr>
        <w:t xml:space="preserve">по профессии </w:t>
      </w:r>
      <w:r w:rsidRPr="00A71B5D">
        <w:rPr>
          <w:rFonts w:ascii="Times New Roman" w:eastAsia="Times New Roman" w:hAnsi="Times New Roman" w:cs="Times New Roman"/>
          <w:bCs/>
          <w:kern w:val="32"/>
          <w:sz w:val="24"/>
          <w:szCs w:val="24"/>
        </w:rPr>
        <w:t>15.01.37 Слесарь-наладчик контрольно-измерительных приборов и автоматики</w:t>
      </w:r>
    </w:p>
    <w:p w:rsidR="009C50CE" w:rsidRPr="00EB5DB8" w:rsidRDefault="009C50CE" w:rsidP="009C50CE">
      <w:pPr>
        <w:pStyle w:val="a4"/>
        <w:spacing w:line="276" w:lineRule="auto"/>
        <w:ind w:left="0" w:firstLine="709"/>
        <w:rPr>
          <w:rFonts w:ascii="Times New Roman" w:hAnsi="Times New Roman" w:cs="Times New Roman"/>
          <w:b/>
          <w:sz w:val="24"/>
          <w:szCs w:val="24"/>
        </w:rPr>
      </w:pPr>
      <w:r w:rsidRPr="00EB5DB8">
        <w:rPr>
          <w:rFonts w:ascii="Times New Roman" w:hAnsi="Times New Roman" w:cs="Times New Roman"/>
          <w:b/>
          <w:sz w:val="24"/>
          <w:szCs w:val="24"/>
        </w:rPr>
        <w:t>3.2.1. Основные печатные и/или электронные издания</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1. Дмитриева, В. Ф. Физика для профессий и специальностей технического профиля: учебник для образовательных учреждений начального и среднего профессионального образования / В. Ф. Дмитриева. – 2-е изд., стер. – М.: Издательский центр «Академия», 2019. - 448 с.</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Перечень Интернет-ресурсов:</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1. Единая коллекция цифровых образовательных ресурсов. – Режим доступа: http://school-collection.edu.ru/catalog/pupil/?subject=30 (дата обращения: 29.08.2022);</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2. КМ-школа. – Режим доступа: http://www.km-school.ru/(дата обращения: 29.08.2022);</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3. Открытая физика. – Режим доступа: http://www.physics.ru/courses/ op25part2/design/index.htm (дата обращения: 29.08.2022);</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4. Платформа ЯКласс – Режим доступа: http://www. yaklass.ru /(дата обращения: 29.08.2022);</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5. Российская электронная школа – Режим доступа: http://www.resh.edu.ru/ (дата обращения: 29.08.2022);</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6. Физика.ru. – Режим доступа: http://www.fizika.ru (дата обращения: 29.08.2022);</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7. ФИПИ (ВПР 11 класс) – Режим доступа: http://www.fipi.ru /(дата обращения: 29.08.2022);</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8.Электронный учебник – Режим доступа: http://www.physbook.ru/(дата обращения: 29.08.2022).</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9.https://www.biblio-online.ru Образовательная платформа Юрайт;</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10. Российская электронная школа;</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11.  https://znanium.com Электронная библиотека «Знаниум»;</w:t>
      </w:r>
    </w:p>
    <w:p w:rsidR="009C50CE" w:rsidRDefault="009C50CE" w:rsidP="009C50CE">
      <w:pPr>
        <w:pStyle w:val="1f0"/>
        <w:rPr>
          <w:rFonts w:ascii="Times New Roman" w:hAnsi="Times New Roman"/>
        </w:rPr>
      </w:pPr>
      <w:r w:rsidRPr="00EB5DB8">
        <w:rPr>
          <w:rFonts w:ascii="Times New Roman" w:hAnsi="Times New Roman"/>
        </w:rPr>
        <w:t xml:space="preserve">4. Контроль и оценка результатов </w:t>
      </w:r>
      <w:r w:rsidRPr="00EB5DB8">
        <w:rPr>
          <w:rFonts w:ascii="Times New Roman" w:hAnsi="Times New Roman"/>
        </w:rPr>
        <w:br/>
        <w:t>освоения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43"/>
        <w:gridCol w:w="3626"/>
        <w:gridCol w:w="3185"/>
      </w:tblGrid>
      <w:tr w:rsidR="00156ECA" w:rsidRPr="00EB5DB8" w:rsidTr="00156ECA">
        <w:trPr>
          <w:trHeight w:val="519"/>
        </w:trPr>
        <w:tc>
          <w:tcPr>
            <w:tcW w:w="1544" w:type="pct"/>
            <w:vAlign w:val="center"/>
          </w:tcPr>
          <w:p w:rsidR="00156ECA" w:rsidRPr="00EB5DB8" w:rsidRDefault="00156ECA" w:rsidP="00156ECA">
            <w:pPr>
              <w:suppressAutoHyphens/>
              <w:spacing w:line="276" w:lineRule="auto"/>
              <w:contextualSpacing/>
              <w:jc w:val="center"/>
              <w:rPr>
                <w:rFonts w:ascii="Times New Roman" w:hAnsi="Times New Roman" w:cs="Times New Roman"/>
                <w:b/>
                <w:iCs/>
                <w:sz w:val="24"/>
                <w:szCs w:val="24"/>
              </w:rPr>
            </w:pPr>
            <w:r w:rsidRPr="00EB5DB8">
              <w:rPr>
                <w:rFonts w:ascii="Times New Roman" w:hAnsi="Times New Roman" w:cs="Times New Roman"/>
                <w:b/>
                <w:iCs/>
                <w:sz w:val="24"/>
                <w:szCs w:val="24"/>
              </w:rPr>
              <w:t>Результаты обучения</w:t>
            </w:r>
          </w:p>
        </w:tc>
        <w:tc>
          <w:tcPr>
            <w:tcW w:w="1840" w:type="pct"/>
            <w:vAlign w:val="center"/>
          </w:tcPr>
          <w:p w:rsidR="00156ECA" w:rsidRPr="00EB5DB8" w:rsidRDefault="00156ECA" w:rsidP="00156ECA">
            <w:pPr>
              <w:suppressAutoHyphens/>
              <w:spacing w:line="276" w:lineRule="auto"/>
              <w:contextualSpacing/>
              <w:jc w:val="center"/>
              <w:rPr>
                <w:rFonts w:ascii="Times New Roman" w:hAnsi="Times New Roman" w:cs="Times New Roman"/>
                <w:b/>
                <w:sz w:val="24"/>
                <w:szCs w:val="24"/>
              </w:rPr>
            </w:pPr>
            <w:r w:rsidRPr="00EB5DB8">
              <w:rPr>
                <w:rFonts w:ascii="Times New Roman" w:hAnsi="Times New Roman" w:cs="Times New Roman"/>
                <w:b/>
                <w:iCs/>
                <w:sz w:val="24"/>
                <w:szCs w:val="24"/>
              </w:rPr>
              <w:t>Показатели освоенности компетенций</w:t>
            </w:r>
          </w:p>
        </w:tc>
        <w:tc>
          <w:tcPr>
            <w:tcW w:w="1616" w:type="pct"/>
            <w:vAlign w:val="center"/>
          </w:tcPr>
          <w:p w:rsidR="00156ECA" w:rsidRPr="00EB5DB8" w:rsidRDefault="00156ECA" w:rsidP="00156ECA">
            <w:pPr>
              <w:suppressAutoHyphens/>
              <w:spacing w:line="276" w:lineRule="auto"/>
              <w:contextualSpacing/>
              <w:jc w:val="center"/>
              <w:rPr>
                <w:rFonts w:ascii="Times New Roman" w:hAnsi="Times New Roman" w:cs="Times New Roman"/>
                <w:b/>
                <w:sz w:val="24"/>
                <w:szCs w:val="24"/>
              </w:rPr>
            </w:pPr>
            <w:r w:rsidRPr="00EB5DB8">
              <w:rPr>
                <w:rFonts w:ascii="Times New Roman" w:hAnsi="Times New Roman" w:cs="Times New Roman"/>
                <w:b/>
                <w:sz w:val="24"/>
                <w:szCs w:val="24"/>
              </w:rPr>
              <w:t>Методы оценки</w:t>
            </w:r>
          </w:p>
        </w:tc>
      </w:tr>
      <w:tr w:rsidR="00156ECA" w:rsidRPr="00EB5DB8" w:rsidTr="00156ECA">
        <w:trPr>
          <w:trHeight w:val="698"/>
        </w:trPr>
        <w:tc>
          <w:tcPr>
            <w:tcW w:w="1544" w:type="pct"/>
          </w:tcPr>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Знает:</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о роли и месте физики и астрономии в современной научной картине мира,</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физическую сущность наблюдаемых явлений микромира, макромира и мегамира;</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о роли астрономии в практической деятельности человека и дальнейшем научно-техническом развитии,</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о роли физики в формировании кругозора и функциональной грамотности человека для решения практических задач;</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основополагающие физические понятия и величины, характеризующие физические процессы (связанными с 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-основополагающие астрономические понятия, позволяющие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закономерности, законы и теории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и закономерностей при анализе физических явлений и процессов.</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методы научного познания, используемые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о физических явлениях (процессах) и законах: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о достижениях физики и технологий для рационального природопользования.</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-умения решать расчетные задачи с явно заданной физической моделью, используя физические законы и принципы;</w:t>
            </w:r>
          </w:p>
          <w:p w:rsidR="00156ECA"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w:t>
            </w:r>
            <w:r>
              <w:rPr>
                <w:rFonts w:ascii="Times New Roman" w:eastAsia="Times New Roman" w:hAnsi="Times New Roman" w:cs="Times New Roman"/>
                <w:bCs/>
              </w:rPr>
              <w:t>го значения физической величины;</w:t>
            </w:r>
          </w:p>
          <w:p w:rsidR="00156ECA" w:rsidRPr="00803EC5" w:rsidRDefault="00156ECA" w:rsidP="00156ECA">
            <w:pPr>
              <w:jc w:val="both"/>
              <w:rPr>
                <w:rFonts w:ascii="Times New Roman" w:eastAsia="Times New Roman" w:hAnsi="Times New Roman" w:cs="Times New Roman"/>
                <w:bCs/>
              </w:rPr>
            </w:pPr>
            <w:r>
              <w:rPr>
                <w:rFonts w:ascii="Times New Roman" w:eastAsia="Times New Roman" w:hAnsi="Times New Roman" w:cs="Times New Roman"/>
                <w:bCs/>
              </w:rPr>
              <w:t>-</w:t>
            </w:r>
            <w:r w:rsidRPr="0015519A">
              <w:rPr>
                <w:rFonts w:ascii="Times New Roman" w:eastAsia="Times New Roman" w:hAnsi="Times New Roman" w:cs="Times New Roman"/>
                <w:bCs/>
              </w:rPr>
              <w:t>применять по назначению основные и вспомогательные материалы</w:t>
            </w:r>
          </w:p>
          <w:p w:rsidR="00156ECA" w:rsidRPr="00803EC5" w:rsidRDefault="00156ECA" w:rsidP="00156ECA">
            <w:pPr>
              <w:jc w:val="both"/>
              <w:rPr>
                <w:rFonts w:ascii="Times New Roman" w:eastAsia="Times New Roman" w:hAnsi="Times New Roman" w:cs="Times New Roman"/>
                <w:bCs/>
              </w:rPr>
            </w:pP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Умеет:</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-переносить знания в познавательную и практическую области жизнедеятельности;</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интегрировать знания из разных предметных областей; </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выдвигать новые идеи, предлагать оригинальные подходы и решения; </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использовать их в познавательной и социальной практике;</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оценивать достоверность, легитимность информации, ее соответствие правовым и морально-этическим нормам; </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использовать цифровые технологии для поиска, структурирования, интерпретации и представления учебной и научно-популярной информации;</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критически анализировать получаемую информацию</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самостоятельно составлять план решения проблемы с учетом имеющихся ресурсов, собственных возможностей и предпочтений;</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давать оценку новым ситуациям;</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использовать приемы рефлексии для оценки ситуации, выбора верного решения;</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оценивать риски и своевременно принимать решения по их снижению;</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включающих способность выстраивать отношения с другими людьми, заботиться, проявлять интерес и разрешать конфликты</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понимать и использовать преимущества командной и индивидуальной работы;</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координировать и выполнять работу в условиях реального, виртуального и комбинированного взаимодействия;</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осуществлять позитивное стратегическое поведение в различных ситуациях, проявлять творчество и воображение, быть инициативным</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принимать мотивы и аргументы других людей при анализе результатов деятельности;</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признавать свое право и право других людей на ошибки;</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развивать способность понимать мир с позиции другого человека;</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адекватно оценивать вклад каждого из участников группы в решение рассматриваемой проблемы</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осуществлять коммуникации во всех сферах жизни;</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развернуто и логично излагать свою точку зрения с использованием языковых средств</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планировать и осуществлять действия в окружающей среде на основе знания целей устойчивого развития человечества; </w:t>
            </w: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прогнозировать неблагоприятные экологические последствия предпринимаемых действий, предотвращать их;</w:t>
            </w:r>
          </w:p>
          <w:p w:rsidR="00156ECA" w:rsidRDefault="00156ECA" w:rsidP="00156ECA">
            <w:pPr>
              <w:suppressAutoHyphens/>
              <w:spacing w:line="276" w:lineRule="auto"/>
              <w:contextualSpacing/>
              <w:rPr>
                <w:rFonts w:ascii="Times New Roman" w:eastAsia="Times New Roman" w:hAnsi="Times New Roman" w:cs="Times New Roman"/>
                <w:bCs/>
              </w:rPr>
            </w:pPr>
            <w:r w:rsidRPr="00803EC5">
              <w:rPr>
                <w:rFonts w:ascii="Times New Roman" w:eastAsia="Times New Roman" w:hAnsi="Times New Roman" w:cs="Times New Roman"/>
                <w:bCs/>
              </w:rPr>
              <w:t>-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w:t>
            </w:r>
            <w:r>
              <w:rPr>
                <w:rFonts w:ascii="Times New Roman" w:eastAsia="Times New Roman" w:hAnsi="Times New Roman" w:cs="Times New Roman"/>
                <w:bCs/>
              </w:rPr>
              <w:t>го поведения в окружающей среде;</w:t>
            </w:r>
          </w:p>
          <w:p w:rsidR="00156ECA" w:rsidRPr="0015519A" w:rsidRDefault="00156ECA" w:rsidP="00156ECA">
            <w:pPr>
              <w:suppressAutoHyphens/>
              <w:spacing w:line="276" w:lineRule="auto"/>
              <w:contextualSpacing/>
              <w:rPr>
                <w:rFonts w:ascii="Times New Roman" w:eastAsia="Times New Roman" w:hAnsi="Times New Roman" w:cs="Times New Roman"/>
                <w:bCs/>
              </w:rPr>
            </w:pPr>
            <w:r w:rsidRPr="0015519A">
              <w:rPr>
                <w:rFonts w:ascii="Times New Roman" w:eastAsia="Times New Roman" w:hAnsi="Times New Roman" w:cs="Times New Roman"/>
                <w:bCs/>
              </w:rPr>
              <w:t xml:space="preserve">решать качественные задачи, </w:t>
            </w:r>
            <w:r>
              <w:rPr>
                <w:rFonts w:ascii="Times New Roman" w:eastAsia="Times New Roman" w:hAnsi="Times New Roman" w:cs="Times New Roman"/>
                <w:bCs/>
              </w:rPr>
              <w:t>-</w:t>
            </w:r>
            <w:r w:rsidRPr="0015519A">
              <w:rPr>
                <w:rFonts w:ascii="Times New Roman" w:eastAsia="Times New Roman" w:hAnsi="Times New Roman" w:cs="Times New Roman"/>
                <w:bCs/>
              </w:rPr>
              <w:t>выстраива</w:t>
            </w:r>
            <w:r>
              <w:rPr>
                <w:rFonts w:ascii="Times New Roman" w:eastAsia="Times New Roman" w:hAnsi="Times New Roman" w:cs="Times New Roman"/>
                <w:bCs/>
              </w:rPr>
              <w:t>ть</w:t>
            </w:r>
            <w:r w:rsidRPr="0015519A">
              <w:rPr>
                <w:rFonts w:ascii="Times New Roman" w:eastAsia="Times New Roman" w:hAnsi="Times New Roman" w:cs="Times New Roman"/>
                <w:bCs/>
              </w:rPr>
              <w:t xml:space="preserve"> логически непротиворечивую цепочку рассуждений с опорой на изученные законы, закономерности и физические явления</w:t>
            </w:r>
            <w:r>
              <w:rPr>
                <w:rFonts w:ascii="Times New Roman" w:eastAsia="Times New Roman" w:hAnsi="Times New Roman" w:cs="Times New Roman"/>
                <w:bCs/>
              </w:rPr>
              <w:t>.</w:t>
            </w:r>
          </w:p>
        </w:tc>
        <w:tc>
          <w:tcPr>
            <w:tcW w:w="1840" w:type="pct"/>
          </w:tcPr>
          <w:p w:rsidR="00156ECA" w:rsidRPr="0055072F" w:rsidRDefault="00156ECA" w:rsidP="00156ECA">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156ECA" w:rsidRPr="0055072F" w:rsidRDefault="00156ECA" w:rsidP="00156ECA">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156ECA" w:rsidRPr="0055072F" w:rsidRDefault="00156ECA" w:rsidP="00156ECA">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156ECA" w:rsidRPr="0055072F" w:rsidRDefault="00156ECA" w:rsidP="00156ECA">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p w:rsidR="00156ECA" w:rsidRPr="0055072F" w:rsidRDefault="00156ECA" w:rsidP="00156ECA">
            <w:pPr>
              <w:keepNext/>
              <w:keepLines/>
              <w:suppressLineNumbers/>
              <w:suppressAutoHyphens/>
              <w:jc w:val="both"/>
              <w:rPr>
                <w:rFonts w:ascii="Times New Roman" w:eastAsia="Times New Roman" w:hAnsi="Times New Roman" w:cs="Times New Roman"/>
              </w:rPr>
            </w:pPr>
            <w:r w:rsidRPr="0055072F">
              <w:rPr>
                <w:rFonts w:ascii="Times New Roman" w:eastAsia="Times New Roman" w:hAnsi="Times New Roman" w:cs="Times New Roman"/>
              </w:rPr>
              <w:t>понимать смысл:</w:t>
            </w:r>
          </w:p>
          <w:p w:rsidR="00156ECA" w:rsidRPr="0055072F" w:rsidRDefault="00156ECA" w:rsidP="00156ECA">
            <w:pPr>
              <w:keepNext/>
              <w:keepLines/>
              <w:suppressLineNumbers/>
              <w:suppressAutoHyphens/>
              <w:jc w:val="both"/>
              <w:rPr>
                <w:rFonts w:ascii="Times New Roman" w:eastAsia="Times New Roman" w:hAnsi="Times New Roman" w:cs="Times New Roman"/>
              </w:rPr>
            </w:pPr>
            <w:r w:rsidRPr="0055072F">
              <w:rPr>
                <w:rFonts w:ascii="Times New Roman" w:eastAsia="Times New Roman" w:hAnsi="Times New Roman" w:cs="Times New Roman"/>
              </w:rPr>
              <w:t xml:space="preserve"> -физических понятий;</w:t>
            </w:r>
          </w:p>
          <w:p w:rsidR="00156ECA" w:rsidRPr="0055072F" w:rsidRDefault="00156ECA" w:rsidP="00156ECA">
            <w:pPr>
              <w:keepNext/>
              <w:keepLines/>
              <w:suppressLineNumbers/>
              <w:suppressAutoHyphens/>
              <w:jc w:val="both"/>
              <w:rPr>
                <w:rFonts w:ascii="Times New Roman" w:eastAsia="Times New Roman" w:hAnsi="Times New Roman" w:cs="Times New Roman"/>
              </w:rPr>
            </w:pPr>
            <w:r w:rsidRPr="0055072F">
              <w:rPr>
                <w:rFonts w:ascii="Times New Roman" w:eastAsia="Times New Roman" w:hAnsi="Times New Roman" w:cs="Times New Roman"/>
              </w:rPr>
              <w:t>-физических величин; физических законов</w:t>
            </w:r>
          </w:p>
          <w:p w:rsidR="00156ECA" w:rsidRDefault="00156ECA" w:rsidP="00156ECA">
            <w:pPr>
              <w:suppressAutoHyphens/>
              <w:spacing w:line="276" w:lineRule="auto"/>
              <w:contextualSpacing/>
              <w:rPr>
                <w:rFonts w:ascii="Times New Roman" w:eastAsia="Times New Roman" w:hAnsi="Times New Roman" w:cs="Times New Roman"/>
              </w:rPr>
            </w:pPr>
            <w:r w:rsidRPr="0055072F">
              <w:rPr>
                <w:rFonts w:ascii="Times New Roman" w:eastAsia="Times New Roman" w:hAnsi="Times New Roman" w:cs="Times New Roman"/>
              </w:rPr>
              <w:t>-вклад российских и зарубежных ученых</w:t>
            </w:r>
          </w:p>
          <w:p w:rsidR="00156ECA" w:rsidRDefault="00156ECA" w:rsidP="00156ECA">
            <w:pPr>
              <w:suppressAutoHyphens/>
              <w:spacing w:line="276" w:lineRule="auto"/>
              <w:contextualSpacing/>
              <w:rPr>
                <w:rFonts w:ascii="Times New Roman" w:eastAsia="Times New Roman" w:hAnsi="Times New Roman" w:cs="Times New Roman"/>
              </w:rPr>
            </w:pPr>
            <w:r w:rsidRPr="0055072F">
              <w:rPr>
                <w:rFonts w:ascii="Times New Roman" w:eastAsia="Times New Roman" w:hAnsi="Times New Roman" w:cs="Times New Roman"/>
              </w:rPr>
              <w:t xml:space="preserve"> -физических законов</w:t>
            </w:r>
          </w:p>
          <w:p w:rsidR="00156ECA" w:rsidRPr="0055072F" w:rsidRDefault="00156ECA" w:rsidP="00156ECA">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-описывать и объяснять физические явления и свойства тел;</w:t>
            </w:r>
          </w:p>
          <w:p w:rsidR="00156ECA" w:rsidRPr="0055072F" w:rsidRDefault="00156ECA" w:rsidP="00156ECA">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отличать гипотезы от научных теорий;</w:t>
            </w:r>
          </w:p>
          <w:p w:rsidR="00156ECA" w:rsidRPr="0055072F" w:rsidRDefault="00156ECA" w:rsidP="00156ECA">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делать выводы на основе экспериментальных данных;</w:t>
            </w:r>
          </w:p>
          <w:p w:rsidR="00156ECA" w:rsidRPr="0055072F" w:rsidRDefault="00156ECA" w:rsidP="00156ECA">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приводить примеры, показывающие, что наблюдения и эксперимент являются основой для выдвижения гипотез и теорий;</w:t>
            </w:r>
          </w:p>
          <w:p w:rsidR="00156ECA" w:rsidRPr="0055072F" w:rsidRDefault="00156ECA" w:rsidP="00156ECA">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приводить примеры практического использования физических знаний;</w:t>
            </w:r>
          </w:p>
          <w:p w:rsidR="00156ECA" w:rsidRPr="0055072F" w:rsidRDefault="00156ECA" w:rsidP="00156ECA">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воспринимать и на основе полученных знаний самостоятельно оценивать информацию, содержащуюся в сообщениях СМИ и т. д.;</w:t>
            </w:r>
          </w:p>
          <w:p w:rsidR="00156ECA" w:rsidRPr="0055072F" w:rsidRDefault="00156ECA" w:rsidP="00156ECA">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-применять полученные знания для решения физических задач;</w:t>
            </w:r>
          </w:p>
          <w:p w:rsidR="00156ECA" w:rsidRPr="0055072F" w:rsidRDefault="00156ECA" w:rsidP="00156ECA">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определять характер физического процесса по графику, таблице, формуле;</w:t>
            </w:r>
          </w:p>
          <w:p w:rsidR="00156ECA" w:rsidRPr="00EB5DB8" w:rsidRDefault="00156ECA" w:rsidP="00156ECA">
            <w:pPr>
              <w:suppressAutoHyphens/>
              <w:spacing w:line="276" w:lineRule="auto"/>
              <w:contextualSpacing/>
              <w:rPr>
                <w:rFonts w:ascii="Times New Roman" w:hAnsi="Times New Roman" w:cs="Times New Roman"/>
                <w:i/>
                <w:sz w:val="24"/>
                <w:szCs w:val="24"/>
              </w:rPr>
            </w:pPr>
            <w:r w:rsidRPr="0055072F">
              <w:rPr>
                <w:rFonts w:ascii="Times New Roman" w:eastAsia="Times New Roman" w:hAnsi="Times New Roman" w:cs="Times New Roman"/>
              </w:rPr>
              <w:t>-измерять ряд физических величин, представляя результаты измерений с учетом их погрешностей</w:t>
            </w:r>
          </w:p>
        </w:tc>
        <w:tc>
          <w:tcPr>
            <w:tcW w:w="1616" w:type="pct"/>
          </w:tcPr>
          <w:p w:rsidR="00156ECA" w:rsidRPr="00803EC5" w:rsidRDefault="00156ECA" w:rsidP="00156ECA">
            <w:pPr>
              <w:jc w:val="both"/>
              <w:rPr>
                <w:rFonts w:ascii="Times New Roman" w:eastAsia="Times New Roman" w:hAnsi="Times New Roman" w:cs="Times New Roman"/>
              </w:rPr>
            </w:pPr>
            <w:r w:rsidRPr="00803EC5">
              <w:rPr>
                <w:rFonts w:ascii="Times New Roman" w:eastAsia="Times New Roman" w:hAnsi="Times New Roman" w:cs="Times New Roman"/>
              </w:rPr>
              <w:t>Оценка в рамках текущего контроля результатов выполнения самостоятельной работы, устный индивидуальный опрос,</w:t>
            </w:r>
          </w:p>
          <w:p w:rsidR="00156ECA" w:rsidRPr="00803EC5" w:rsidRDefault="00156ECA" w:rsidP="00156ECA">
            <w:pPr>
              <w:jc w:val="both"/>
              <w:rPr>
                <w:rFonts w:ascii="Times New Roman" w:eastAsia="Times New Roman" w:hAnsi="Times New Roman" w:cs="Times New Roman"/>
              </w:rPr>
            </w:pPr>
            <w:r w:rsidRPr="00803EC5">
              <w:rPr>
                <w:rFonts w:ascii="Times New Roman" w:eastAsia="Times New Roman" w:hAnsi="Times New Roman" w:cs="Times New Roman"/>
              </w:rPr>
              <w:t>фронтальный опрос;</w:t>
            </w:r>
          </w:p>
          <w:p w:rsidR="00156ECA" w:rsidRPr="00803EC5" w:rsidRDefault="00156ECA" w:rsidP="00156ECA">
            <w:pPr>
              <w:jc w:val="both"/>
              <w:rPr>
                <w:rFonts w:ascii="Times New Roman" w:eastAsia="Times New Roman" w:hAnsi="Times New Roman" w:cs="Times New Roman"/>
              </w:rPr>
            </w:pPr>
            <w:r w:rsidRPr="00803EC5">
              <w:rPr>
                <w:rFonts w:ascii="Times New Roman" w:eastAsia="Times New Roman" w:hAnsi="Times New Roman" w:cs="Times New Roman"/>
              </w:rPr>
              <w:t>решение задач. Письменный опрос в форме тестирования, физических и графических диктантов, проверочных работ.</w:t>
            </w:r>
          </w:p>
          <w:p w:rsidR="00156ECA" w:rsidRPr="00803EC5" w:rsidRDefault="00156ECA" w:rsidP="00156ECA">
            <w:pPr>
              <w:jc w:val="both"/>
              <w:rPr>
                <w:rFonts w:ascii="Times New Roman" w:eastAsia="Times New Roman" w:hAnsi="Times New Roman" w:cs="Times New Roman"/>
                <w:bCs/>
              </w:rPr>
            </w:pPr>
          </w:p>
          <w:p w:rsidR="00156ECA" w:rsidRPr="00803EC5" w:rsidRDefault="00156ECA" w:rsidP="00156ECA">
            <w:pPr>
              <w:jc w:val="both"/>
              <w:rPr>
                <w:rFonts w:ascii="Times New Roman" w:eastAsia="Times New Roman" w:hAnsi="Times New Roman" w:cs="Times New Roman"/>
                <w:spacing w:val="-2"/>
              </w:rPr>
            </w:pPr>
            <w:r w:rsidRPr="00803EC5">
              <w:rPr>
                <w:rFonts w:ascii="Times New Roman" w:eastAsia="Times New Roman" w:hAnsi="Times New Roman" w:cs="Times New Roman"/>
                <w:bCs/>
              </w:rPr>
              <w:t xml:space="preserve">Экспертная оценка выполнения самостоятельной работы, </w:t>
            </w:r>
            <w:r w:rsidRPr="00803EC5">
              <w:rPr>
                <w:rFonts w:ascii="Times New Roman" w:eastAsia="Times New Roman" w:hAnsi="Times New Roman" w:cs="Times New Roman"/>
                <w:bCs/>
              </w:rPr>
              <w:tab/>
              <w:t>оценка контрольных работ.</w:t>
            </w:r>
          </w:p>
          <w:p w:rsidR="00156ECA" w:rsidRPr="00803EC5" w:rsidRDefault="00156ECA" w:rsidP="00156ECA">
            <w:pPr>
              <w:jc w:val="both"/>
              <w:rPr>
                <w:rFonts w:ascii="Times New Roman" w:eastAsia="Times New Roman" w:hAnsi="Times New Roman" w:cs="Times New Roman"/>
                <w:spacing w:val="-2"/>
              </w:rPr>
            </w:pPr>
          </w:p>
          <w:p w:rsidR="00156ECA" w:rsidRPr="00803EC5" w:rsidRDefault="00156ECA" w:rsidP="00156ECA">
            <w:pPr>
              <w:jc w:val="both"/>
              <w:rPr>
                <w:rFonts w:ascii="Times New Roman" w:eastAsia="Times New Roman" w:hAnsi="Times New Roman" w:cs="Times New Roman"/>
                <w:spacing w:val="-2"/>
              </w:rPr>
            </w:pPr>
            <w:r w:rsidRPr="00803EC5">
              <w:rPr>
                <w:rFonts w:ascii="Times New Roman" w:eastAsia="Times New Roman" w:hAnsi="Times New Roman" w:cs="Times New Roman"/>
                <w:spacing w:val="-2"/>
              </w:rPr>
              <w:t xml:space="preserve">Тестирование, </w:t>
            </w:r>
            <w:r w:rsidRPr="00803EC5">
              <w:rPr>
                <w:rFonts w:ascii="Times New Roman" w:eastAsia="Times New Roman" w:hAnsi="Times New Roman" w:cs="Times New Roman"/>
              </w:rPr>
              <w:t>индивидуальная работа по карточкам, групповая работа, составление схем.</w:t>
            </w:r>
          </w:p>
          <w:p w:rsidR="00156ECA" w:rsidRPr="00803EC5" w:rsidRDefault="00156ECA" w:rsidP="00156ECA">
            <w:pPr>
              <w:jc w:val="both"/>
              <w:rPr>
                <w:rFonts w:ascii="Times New Roman" w:eastAsia="Times New Roman" w:hAnsi="Times New Roman" w:cs="Times New Roman"/>
                <w:bCs/>
              </w:rPr>
            </w:pPr>
          </w:p>
          <w:p w:rsidR="00156ECA" w:rsidRPr="00803EC5" w:rsidRDefault="00156ECA" w:rsidP="00156ECA">
            <w:pPr>
              <w:jc w:val="both"/>
              <w:rPr>
                <w:rFonts w:ascii="Times New Roman" w:eastAsia="Times New Roman" w:hAnsi="Times New Roman" w:cs="Times New Roman"/>
              </w:rPr>
            </w:pPr>
            <w:r w:rsidRPr="00803EC5">
              <w:rPr>
                <w:rFonts w:ascii="Times New Roman" w:eastAsia="Times New Roman" w:hAnsi="Times New Roman" w:cs="Times New Roman"/>
              </w:rPr>
              <w:t>Экспертное наблюдение и оценивание выполнения лабораторных работ.</w:t>
            </w:r>
          </w:p>
          <w:p w:rsidR="00156ECA" w:rsidRPr="00803EC5" w:rsidRDefault="00156ECA" w:rsidP="00156ECA">
            <w:pPr>
              <w:jc w:val="both"/>
              <w:rPr>
                <w:rFonts w:ascii="Times New Roman" w:eastAsia="Times New Roman" w:hAnsi="Times New Roman" w:cs="Times New Roman"/>
              </w:rPr>
            </w:pPr>
            <w:r w:rsidRPr="00803EC5">
              <w:rPr>
                <w:rFonts w:ascii="Times New Roman" w:eastAsia="Times New Roman" w:hAnsi="Times New Roman" w:cs="Times New Roman"/>
              </w:rPr>
              <w:t>Наблюдение за ходом выполнения лабораторных работ.</w:t>
            </w:r>
          </w:p>
          <w:p w:rsidR="00156ECA" w:rsidRPr="00803EC5" w:rsidRDefault="00156ECA" w:rsidP="00156ECA">
            <w:pPr>
              <w:jc w:val="both"/>
              <w:rPr>
                <w:rFonts w:ascii="Times New Roman" w:eastAsia="Times New Roman" w:hAnsi="Times New Roman" w:cs="Times New Roman"/>
              </w:rPr>
            </w:pPr>
            <w:r w:rsidRPr="00803EC5">
              <w:rPr>
                <w:rFonts w:ascii="Times New Roman" w:eastAsia="Times New Roman" w:hAnsi="Times New Roman" w:cs="Times New Roman"/>
              </w:rPr>
              <w:t>Оценка выполнения лабораторных работ.</w:t>
            </w:r>
          </w:p>
          <w:p w:rsidR="00156ECA" w:rsidRPr="00803EC5" w:rsidRDefault="00156ECA" w:rsidP="00156ECA">
            <w:pPr>
              <w:jc w:val="both"/>
              <w:rPr>
                <w:rFonts w:ascii="Times New Roman" w:eastAsia="Times New Roman" w:hAnsi="Times New Roman" w:cs="Times New Roman"/>
              </w:rPr>
            </w:pPr>
          </w:p>
          <w:p w:rsidR="00156ECA" w:rsidRPr="00803EC5" w:rsidRDefault="00156ECA" w:rsidP="00156ECA">
            <w:pPr>
              <w:jc w:val="both"/>
              <w:rPr>
                <w:rFonts w:ascii="Times New Roman" w:eastAsia="Times New Roman" w:hAnsi="Times New Roman" w:cs="Times New Roman"/>
              </w:rPr>
            </w:pPr>
            <w:r w:rsidRPr="00803EC5">
              <w:rPr>
                <w:rFonts w:ascii="Times New Roman" w:eastAsia="Times New Roman" w:hAnsi="Times New Roman" w:cs="Times New Roman"/>
              </w:rPr>
              <w:t>Оценка практических работ  (решения качественных, расчетных, профессионально ориентированных задач);</w:t>
            </w:r>
          </w:p>
          <w:p w:rsidR="00156ECA" w:rsidRPr="00803EC5" w:rsidRDefault="00156ECA" w:rsidP="00156ECA">
            <w:pPr>
              <w:jc w:val="both"/>
              <w:rPr>
                <w:rFonts w:ascii="Times New Roman" w:eastAsia="Times New Roman" w:hAnsi="Times New Roman" w:cs="Times New Roman"/>
              </w:rPr>
            </w:pPr>
          </w:p>
          <w:p w:rsidR="00156ECA" w:rsidRPr="00803EC5" w:rsidRDefault="00156ECA" w:rsidP="00156ECA">
            <w:pPr>
              <w:jc w:val="both"/>
              <w:rPr>
                <w:rFonts w:ascii="Times New Roman" w:eastAsia="Times New Roman" w:hAnsi="Times New Roman" w:cs="Times New Roman"/>
              </w:rPr>
            </w:pPr>
            <w:r w:rsidRPr="00803EC5">
              <w:rPr>
                <w:rFonts w:ascii="Times New Roman" w:eastAsia="Times New Roman" w:hAnsi="Times New Roman" w:cs="Times New Roman"/>
              </w:rPr>
              <w:t>Текущий контроль в форме защиты  лабораторных работ.</w:t>
            </w:r>
          </w:p>
          <w:p w:rsidR="00156ECA" w:rsidRPr="00803EC5" w:rsidRDefault="00156ECA" w:rsidP="00156ECA">
            <w:pPr>
              <w:jc w:val="both"/>
              <w:rPr>
                <w:rFonts w:ascii="Times New Roman" w:eastAsia="Times New Roman" w:hAnsi="Times New Roman" w:cs="Times New Roman"/>
                <w:bCs/>
              </w:rPr>
            </w:pPr>
          </w:p>
          <w:p w:rsidR="00156ECA" w:rsidRPr="00803EC5" w:rsidRDefault="00156ECA" w:rsidP="00156ECA">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Экспертная оценка выполнения </w:t>
            </w:r>
            <w:r w:rsidRPr="00803EC5">
              <w:rPr>
                <w:rFonts w:ascii="Times New Roman" w:eastAsia="Times New Roman" w:hAnsi="Times New Roman" w:cs="Times New Roman"/>
              </w:rPr>
              <w:t>составление опорных конспектов.</w:t>
            </w:r>
          </w:p>
          <w:p w:rsidR="00156ECA" w:rsidRPr="00803EC5" w:rsidRDefault="00156ECA" w:rsidP="00156ECA">
            <w:pPr>
              <w:suppressAutoHyphens/>
              <w:spacing w:line="276" w:lineRule="auto"/>
              <w:contextualSpacing/>
              <w:rPr>
                <w:rFonts w:ascii="Times New Roman" w:eastAsia="Times New Roman" w:hAnsi="Times New Roman" w:cs="Times New Roman"/>
              </w:rPr>
            </w:pPr>
          </w:p>
          <w:p w:rsidR="00156ECA" w:rsidRPr="00803EC5" w:rsidRDefault="00156ECA" w:rsidP="00156ECA">
            <w:pPr>
              <w:suppressAutoHyphens/>
              <w:spacing w:line="276" w:lineRule="auto"/>
              <w:contextualSpacing/>
              <w:rPr>
                <w:rFonts w:ascii="Times New Roman" w:eastAsia="Times New Roman" w:hAnsi="Times New Roman" w:cs="Times New Roman"/>
              </w:rPr>
            </w:pPr>
          </w:p>
          <w:p w:rsidR="00156ECA" w:rsidRPr="00803EC5" w:rsidRDefault="00156ECA" w:rsidP="00156ECA">
            <w:pPr>
              <w:widowControl w:val="0"/>
              <w:tabs>
                <w:tab w:val="left" w:pos="426"/>
              </w:tabs>
              <w:autoSpaceDE w:val="0"/>
              <w:autoSpaceDN w:val="0"/>
              <w:spacing w:before="2" w:line="256" w:lineRule="auto"/>
              <w:rPr>
                <w:rFonts w:ascii="Times New Roman" w:eastAsia="Times New Roman" w:hAnsi="Times New Roman" w:cs="Times New Roman"/>
              </w:rPr>
            </w:pPr>
            <w:r w:rsidRPr="00803EC5">
              <w:rPr>
                <w:rFonts w:ascii="Times New Roman" w:eastAsia="Times New Roman" w:hAnsi="Times New Roman" w:cs="Times New Roman"/>
              </w:rPr>
              <w:t>Оценка контрольных работ;</w:t>
            </w:r>
          </w:p>
          <w:p w:rsidR="00156ECA" w:rsidRPr="00803EC5" w:rsidRDefault="00156ECA" w:rsidP="00156ECA">
            <w:pPr>
              <w:widowControl w:val="0"/>
              <w:tabs>
                <w:tab w:val="left" w:pos="426"/>
              </w:tabs>
              <w:autoSpaceDE w:val="0"/>
              <w:autoSpaceDN w:val="0"/>
              <w:spacing w:line="256" w:lineRule="auto"/>
              <w:rPr>
                <w:rFonts w:ascii="Times New Roman" w:eastAsia="Times New Roman" w:hAnsi="Times New Roman" w:cs="Times New Roman"/>
              </w:rPr>
            </w:pPr>
            <w:r w:rsidRPr="00803EC5">
              <w:rPr>
                <w:rFonts w:ascii="Times New Roman" w:eastAsia="Times New Roman" w:hAnsi="Times New Roman" w:cs="Times New Roman"/>
              </w:rPr>
              <w:t>тестовых заданий.</w:t>
            </w:r>
          </w:p>
          <w:p w:rsidR="00156ECA" w:rsidRPr="00803EC5" w:rsidRDefault="00156ECA" w:rsidP="00156ECA">
            <w:pPr>
              <w:widowControl w:val="0"/>
              <w:tabs>
                <w:tab w:val="left" w:pos="426"/>
              </w:tabs>
              <w:autoSpaceDE w:val="0"/>
              <w:autoSpaceDN w:val="0"/>
              <w:spacing w:before="2" w:line="259" w:lineRule="auto"/>
              <w:rPr>
                <w:rFonts w:ascii="Times New Roman" w:eastAsia="Times New Roman" w:hAnsi="Times New Roman" w:cs="Times New Roman"/>
              </w:rPr>
            </w:pPr>
            <w:r w:rsidRPr="00803EC5">
              <w:rPr>
                <w:rFonts w:ascii="Times New Roman" w:eastAsia="Times New Roman" w:hAnsi="Times New Roman" w:cs="Times New Roman"/>
              </w:rPr>
              <w:t>Наблюдение за ходом выполнения индивидуальных проектов и оценка выполненных проектов.</w:t>
            </w:r>
          </w:p>
          <w:p w:rsidR="00156ECA" w:rsidRPr="00803EC5" w:rsidRDefault="00156ECA" w:rsidP="00156ECA">
            <w:pPr>
              <w:widowControl w:val="0"/>
              <w:tabs>
                <w:tab w:val="left" w:pos="426"/>
              </w:tabs>
              <w:autoSpaceDE w:val="0"/>
              <w:autoSpaceDN w:val="0"/>
              <w:spacing w:before="2" w:line="259" w:lineRule="auto"/>
              <w:rPr>
                <w:rFonts w:ascii="Times New Roman" w:eastAsia="Times New Roman" w:hAnsi="Times New Roman" w:cs="Times New Roman"/>
              </w:rPr>
            </w:pPr>
          </w:p>
          <w:p w:rsidR="00156ECA" w:rsidRPr="00803EC5" w:rsidRDefault="00156ECA" w:rsidP="00156ECA">
            <w:pPr>
              <w:suppressAutoHyphens/>
              <w:spacing w:line="276" w:lineRule="auto"/>
              <w:contextualSpacing/>
              <w:rPr>
                <w:rFonts w:ascii="Times New Roman" w:hAnsi="Times New Roman" w:cs="Times New Roman"/>
                <w:i/>
                <w:sz w:val="24"/>
                <w:szCs w:val="24"/>
              </w:rPr>
            </w:pPr>
            <w:r w:rsidRPr="00803EC5">
              <w:rPr>
                <w:rFonts w:ascii="Times New Roman" w:eastAsia="Calibri" w:hAnsi="Times New Roman" w:cs="Times New Roman"/>
              </w:rPr>
              <w:t>Оценка выполнения экзаменационных заданий.</w:t>
            </w:r>
          </w:p>
        </w:tc>
      </w:tr>
    </w:tbl>
    <w:p w:rsidR="00156ECA" w:rsidRDefault="00156ECA" w:rsidP="009C50CE">
      <w:pPr>
        <w:pStyle w:val="1f0"/>
        <w:rPr>
          <w:rFonts w:ascii="Times New Roman" w:hAnsi="Times New Roman"/>
        </w:rPr>
      </w:pPr>
    </w:p>
    <w:p w:rsidR="00156ECA" w:rsidRDefault="00156ECA" w:rsidP="009C50CE">
      <w:pPr>
        <w:pStyle w:val="1f0"/>
        <w:rPr>
          <w:rFonts w:ascii="Times New Roman" w:hAnsi="Times New Roman"/>
        </w:rPr>
      </w:pPr>
    </w:p>
    <w:p w:rsidR="00156ECA" w:rsidRDefault="00156ECA" w:rsidP="009C50CE">
      <w:pPr>
        <w:pStyle w:val="1f0"/>
        <w:rPr>
          <w:rFonts w:ascii="Times New Roman" w:hAnsi="Times New Roman"/>
        </w:rPr>
      </w:pPr>
    </w:p>
    <w:p w:rsidR="00156ECA" w:rsidRDefault="00156ECA" w:rsidP="009C50CE">
      <w:pPr>
        <w:pStyle w:val="1f0"/>
        <w:rPr>
          <w:rFonts w:ascii="Times New Roman" w:hAnsi="Times New Roman"/>
        </w:rPr>
      </w:pPr>
    </w:p>
    <w:p w:rsidR="00156ECA" w:rsidRPr="00EB5DB8" w:rsidRDefault="00156ECA" w:rsidP="009C50CE">
      <w:pPr>
        <w:pStyle w:val="1f0"/>
        <w:rPr>
          <w:rFonts w:ascii="Times New Roman" w:hAnsi="Times New Roman"/>
          <w:b w:val="0"/>
          <w:bCs w:val="0"/>
        </w:rPr>
      </w:pPr>
    </w:p>
    <w:p w:rsidR="009263A2" w:rsidRDefault="009263A2" w:rsidP="009C50CE">
      <w:pPr>
        <w:rPr>
          <w:rFonts w:ascii="Times New Roman" w:hAnsi="Times New Roman" w:cs="Times New Roman"/>
          <w:b/>
          <w:bCs/>
          <w:sz w:val="18"/>
          <w:szCs w:val="18"/>
        </w:rPr>
      </w:pPr>
    </w:p>
    <w:p w:rsidR="009263A2" w:rsidRDefault="009263A2" w:rsidP="009C50CE">
      <w:pPr>
        <w:rPr>
          <w:rFonts w:ascii="Times New Roman" w:hAnsi="Times New Roman" w:cs="Times New Roman"/>
          <w:b/>
          <w:bCs/>
          <w:sz w:val="18"/>
          <w:szCs w:val="18"/>
        </w:rPr>
      </w:pPr>
    </w:p>
    <w:p w:rsidR="009263A2" w:rsidRDefault="009263A2" w:rsidP="009C50CE">
      <w:pPr>
        <w:rPr>
          <w:rFonts w:ascii="Times New Roman" w:hAnsi="Times New Roman" w:cs="Times New Roman"/>
          <w:b/>
          <w:bCs/>
          <w:sz w:val="18"/>
          <w:szCs w:val="18"/>
        </w:rPr>
      </w:pPr>
    </w:p>
    <w:p w:rsidR="009263A2" w:rsidRPr="00EB5DB8" w:rsidRDefault="009263A2" w:rsidP="009C50CE">
      <w:pPr>
        <w:rPr>
          <w:rFonts w:ascii="Times New Roman" w:hAnsi="Times New Roman" w:cs="Times New Roman"/>
          <w:b/>
          <w:bCs/>
          <w:sz w:val="18"/>
          <w:szCs w:val="18"/>
        </w:rPr>
      </w:pPr>
    </w:p>
    <w:p w:rsidR="009C50CE" w:rsidRPr="00EB5DB8" w:rsidRDefault="009C50CE" w:rsidP="009C50CE">
      <w:pPr>
        <w:rPr>
          <w:rFonts w:ascii="Times New Roman" w:hAnsi="Times New Roman" w:cs="Times New Roman"/>
          <w:b/>
          <w:bCs/>
          <w:sz w:val="18"/>
          <w:szCs w:val="18"/>
        </w:rPr>
      </w:pPr>
    </w:p>
    <w:p w:rsidR="00A111E2" w:rsidRDefault="00A111E2">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2.1</w:t>
      </w:r>
      <w:r w:rsidR="00305716">
        <w:rPr>
          <w:rFonts w:ascii="Times New Roman" w:eastAsia="Times New Roman" w:hAnsi="Times New Roman" w:cs="Times New Roman"/>
          <w:b/>
          <w:sz w:val="24"/>
          <w:szCs w:val="24"/>
        </w:rPr>
        <w:t>2</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334" w:name="_Toc171068499"/>
      <w:bookmarkStart w:id="335" w:name="_Toc171068525"/>
      <w:bookmarkStart w:id="336" w:name="_Toc171068551"/>
      <w:bookmarkStart w:id="337" w:name="_Toc171068577"/>
      <w:bookmarkStart w:id="338" w:name="_Toc171068603"/>
      <w:bookmarkStart w:id="339" w:name="_Toc171334924"/>
      <w:bookmarkStart w:id="340" w:name="_Toc171337957"/>
      <w:bookmarkStart w:id="341" w:name="_Toc171337983"/>
      <w:bookmarkStart w:id="342" w:name="_Toc171338009"/>
      <w:bookmarkStart w:id="343" w:name="_Toc171338035"/>
      <w:bookmarkStart w:id="344" w:name="_Toc171338061"/>
      <w:bookmarkStart w:id="345" w:name="_Toc171338087"/>
      <w:r>
        <w:t>«ООД.12 ХИМИЯ»</w:t>
      </w:r>
      <w:bookmarkEnd w:id="334"/>
      <w:bookmarkEnd w:id="335"/>
      <w:bookmarkEnd w:id="336"/>
      <w:bookmarkEnd w:id="337"/>
      <w:bookmarkEnd w:id="338"/>
      <w:bookmarkEnd w:id="339"/>
      <w:bookmarkEnd w:id="340"/>
      <w:bookmarkEnd w:id="341"/>
      <w:bookmarkEnd w:id="342"/>
      <w:bookmarkEnd w:id="343"/>
      <w:bookmarkEnd w:id="344"/>
      <w:bookmarkEnd w:id="345"/>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Pr="00DF068E" w:rsidRDefault="00B62690" w:rsidP="00B62690">
      <w:pPr>
        <w:pStyle w:val="1f0"/>
        <w:rPr>
          <w:rFonts w:ascii="Times New Roman" w:hAnsi="Times New Roman"/>
        </w:rPr>
      </w:pPr>
      <w:r>
        <w:br w:type="page"/>
      </w: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Default="008709F2" w:rsidP="00B62690">
      <w:pPr>
        <w:pStyle w:val="23"/>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Default="008709F2" w:rsidP="00B62690">
      <w:pPr>
        <w:pStyle w:val="23"/>
      </w:pPr>
      <w:hyperlink w:anchor="_Toc156825293" w:history="1">
        <w:r w:rsidR="00B62690" w:rsidRPr="00C34FE7">
          <w:rPr>
            <w:rStyle w:val="af0"/>
            <w:i w:val="0"/>
            <w:iCs w:val="0"/>
          </w:rPr>
          <w:t>2.</w:t>
        </w:r>
        <w:r w:rsidR="00B62690">
          <w:rPr>
            <w:rStyle w:val="af0"/>
            <w:i w:val="0"/>
            <w:iCs w:val="0"/>
          </w:rPr>
          <w:t>3</w:t>
        </w:r>
        <w:r w:rsidR="00B62690" w:rsidRPr="00C34FE7">
          <w:rPr>
            <w:rStyle w:val="af0"/>
            <w:i w:val="0"/>
            <w:iCs w:val="0"/>
          </w:rPr>
          <w:t>. </w:t>
        </w:r>
        <w:r w:rsidR="00B62690">
          <w:rPr>
            <w:rStyle w:val="af0"/>
            <w:i w:val="0"/>
            <w:iCs w:val="0"/>
          </w:rPr>
          <w:t>Индивидуальный проект</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42128" w:rsidRDefault="008709F2" w:rsidP="00B62690">
      <w:pPr>
        <w:pStyle w:val="1f0"/>
        <w:jc w:val="left"/>
        <w:rPr>
          <w:rFonts w:ascii="Times New Roman" w:hAnsi="Times New Roman"/>
          <w:b w:val="0"/>
          <w:bCs w:val="0"/>
        </w:rPr>
        <w:sectPr w:rsidR="00B62690" w:rsidRPr="00C42128" w:rsidSect="00502F97">
          <w:headerReference w:type="even" r:id="rId66"/>
          <w:headerReference w:type="default" r:id="rId67"/>
          <w:pgSz w:w="11906" w:h="16838"/>
          <w:pgMar w:top="1134" w:right="567" w:bottom="1134" w:left="1701" w:header="709" w:footer="709" w:gutter="0"/>
          <w:cols w:space="708"/>
          <w:docGrid w:linePitch="360"/>
        </w:sectPr>
      </w:pPr>
      <w:r w:rsidRPr="00C34FE7">
        <w:rPr>
          <w:rFonts w:ascii="Times New Roman" w:hAnsi="Times New Roman"/>
          <w:b w:val="0"/>
          <w:bCs w:val="0"/>
        </w:rPr>
        <w:fldChar w:fldCharType="end"/>
      </w:r>
    </w:p>
    <w:p w:rsidR="00B62690" w:rsidRPr="00900FFA" w:rsidRDefault="00B62690" w:rsidP="00B62690">
      <w:pPr>
        <w:pStyle w:val="1f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jc w:val="center"/>
        <w:rPr>
          <w:rFonts w:eastAsia="Segoe UI"/>
          <w:lang w:val="ru-RU"/>
        </w:rPr>
      </w:pPr>
      <w:r>
        <w:rPr>
          <w:rFonts w:eastAsia="Segoe UI"/>
          <w:lang w:val="ru-RU"/>
        </w:rPr>
        <w:t>«</w:t>
      </w:r>
      <w:r w:rsidRPr="005E6E78">
        <w:rPr>
          <w:rFonts w:eastAsia="Calibri"/>
          <w:b/>
          <w:u w:val="single"/>
          <w:lang w:val="ru-RU"/>
        </w:rPr>
        <w:t xml:space="preserve">ООД.12 </w:t>
      </w:r>
      <w:r w:rsidRPr="005E6E78">
        <w:rPr>
          <w:b/>
          <w:u w:val="single"/>
          <w:lang w:val="ru-RU"/>
        </w:rPr>
        <w:t>Химия</w:t>
      </w:r>
      <w:r w:rsidRPr="00900FFA">
        <w:rPr>
          <w:rFonts w:eastAsia="Segoe UI"/>
          <w:lang w:val="ru-RU"/>
        </w:rPr>
        <w:t>»</w:t>
      </w:r>
    </w:p>
    <w:p w:rsidR="00B62690" w:rsidRDefault="00B62690" w:rsidP="00CA2B74">
      <w:pPr>
        <w:pStyle w:val="114"/>
        <w:spacing w:after="0" w:line="240" w:lineRule="auto"/>
        <w:rPr>
          <w:rFonts w:ascii="Times New Roman" w:hAnsi="Times New Roman"/>
        </w:rPr>
      </w:pPr>
    </w:p>
    <w:p w:rsidR="00B62690" w:rsidRPr="00EA6E1D" w:rsidRDefault="00B62690" w:rsidP="00CA2B74">
      <w:pPr>
        <w:pStyle w:val="114"/>
        <w:spacing w:after="0" w:line="240" w:lineRule="auto"/>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CA2B74" w:rsidRPr="00377CD6" w:rsidRDefault="00CA2B74" w:rsidP="00CA2B7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sz w:val="28"/>
        </w:rPr>
      </w:pPr>
      <w:bookmarkStart w:id="346" w:name="_Hlk190076821"/>
      <w:r w:rsidRPr="00377CD6">
        <w:rPr>
          <w:rFonts w:ascii="Times New Roman" w:eastAsia="OfficinaSansBookC" w:hAnsi="Times New Roman" w:cs="Times New Roman"/>
          <w:sz w:val="28"/>
          <w:szCs w:val="28"/>
        </w:rPr>
        <w:t xml:space="preserve">Общеобразовательная дисциплина «Химия» </w:t>
      </w:r>
      <w:r w:rsidRPr="00377CD6">
        <w:rPr>
          <w:rFonts w:ascii="Times New Roman" w:hAnsi="Times New Roman" w:cs="Times New Roman"/>
          <w:sz w:val="28"/>
        </w:rPr>
        <w:t xml:space="preserve">является обязательной частью общеобразовательного цикла образовательной программы в соответствии с ФГОС </w:t>
      </w:r>
      <w:r>
        <w:rPr>
          <w:rFonts w:ascii="Times New Roman" w:hAnsi="Times New Roman" w:cs="Times New Roman"/>
          <w:sz w:val="28"/>
        </w:rPr>
        <w:t xml:space="preserve">СПО </w:t>
      </w:r>
      <w:r w:rsidRPr="00377CD6">
        <w:rPr>
          <w:rFonts w:ascii="Times New Roman" w:hAnsi="Times New Roman" w:cs="Times New Roman"/>
          <w:sz w:val="28"/>
        </w:rPr>
        <w:t>по</w:t>
      </w:r>
      <w:r>
        <w:rPr>
          <w:rFonts w:ascii="Times New Roman" w:hAnsi="Times New Roman" w:cs="Times New Roman"/>
          <w:sz w:val="28"/>
        </w:rPr>
        <w:t xml:space="preserve"> профессии </w:t>
      </w:r>
      <w:r w:rsidRPr="00DC0ED3">
        <w:rPr>
          <w:rFonts w:ascii="Times New Roman" w:hAnsi="Times New Roman" w:cs="Times New Roman"/>
          <w:sz w:val="28"/>
          <w:szCs w:val="28"/>
        </w:rPr>
        <w:t>15.01.37 Слесарь-наладчик контрольно-измерительных приборов и автоматики</w:t>
      </w:r>
      <w:r>
        <w:rPr>
          <w:rFonts w:ascii="Times New Roman" w:hAnsi="Times New Roman" w:cs="Times New Roman"/>
          <w:sz w:val="28"/>
          <w:szCs w:val="28"/>
        </w:rPr>
        <w:t>.</w:t>
      </w:r>
    </w:p>
    <w:bookmarkEnd w:id="346"/>
    <w:p w:rsidR="00CA2B74" w:rsidRPr="00E30DC9" w:rsidRDefault="00CA2B74" w:rsidP="00CA2B74">
      <w:pPr>
        <w:ind w:firstLine="709"/>
        <w:jc w:val="both"/>
        <w:rPr>
          <w:rFonts w:ascii="Times New Roman" w:eastAsia="OfficinaSansBookC" w:hAnsi="Times New Roman" w:cs="Times New Roman"/>
          <w:bCs/>
          <w:sz w:val="28"/>
          <w:szCs w:val="28"/>
        </w:rPr>
      </w:pPr>
      <w:r w:rsidRPr="00E30DC9">
        <w:rPr>
          <w:rFonts w:ascii="Times New Roman" w:eastAsia="OfficinaSansBookC" w:hAnsi="Times New Roman" w:cs="Times New Roman"/>
          <w:bCs/>
          <w:sz w:val="28"/>
          <w:szCs w:val="28"/>
        </w:rPr>
        <w:t xml:space="preserve">Прикладной модуль включает </w:t>
      </w:r>
      <w:r>
        <w:rPr>
          <w:rFonts w:ascii="Times New Roman" w:eastAsia="OfficinaSansBookC" w:hAnsi="Times New Roman" w:cs="Times New Roman"/>
          <w:bCs/>
          <w:sz w:val="28"/>
          <w:szCs w:val="28"/>
        </w:rPr>
        <w:t>р</w:t>
      </w:r>
      <w:r w:rsidRPr="00E30DC9">
        <w:rPr>
          <w:rFonts w:ascii="Times New Roman" w:eastAsia="OfficinaSansBookC" w:hAnsi="Times New Roman" w:cs="Times New Roman"/>
          <w:bCs/>
          <w:sz w:val="28"/>
          <w:szCs w:val="28"/>
        </w:rPr>
        <w:t>аздел 8 «Химия в быту и производственной деятельности человека»</w:t>
      </w:r>
      <w:r>
        <w:rPr>
          <w:rFonts w:ascii="Times New Roman" w:eastAsia="OfficinaSansBookC" w:hAnsi="Times New Roman" w:cs="Times New Roman"/>
          <w:bCs/>
          <w:sz w:val="28"/>
          <w:szCs w:val="28"/>
        </w:rPr>
        <w:t xml:space="preserve">, который </w:t>
      </w:r>
      <w:r w:rsidRPr="00E30DC9">
        <w:rPr>
          <w:rFonts w:ascii="Times New Roman" w:eastAsia="OfficinaSansBookC" w:hAnsi="Times New Roman" w:cs="Times New Roman"/>
          <w:bCs/>
          <w:sz w:val="28"/>
          <w:szCs w:val="28"/>
        </w:rPr>
        <w:t xml:space="preserve">реализуется для всех профессий/специальностей </w:t>
      </w:r>
      <w:bookmarkStart w:id="347" w:name="_Hlk190077601"/>
      <w:r>
        <w:rPr>
          <w:rFonts w:ascii="Times New Roman" w:eastAsia="OfficinaSansBookC" w:hAnsi="Times New Roman" w:cs="Times New Roman"/>
          <w:bCs/>
          <w:sz w:val="28"/>
          <w:szCs w:val="28"/>
        </w:rPr>
        <w:t>методом решения</w:t>
      </w:r>
      <w:r w:rsidRPr="00E30DC9">
        <w:rPr>
          <w:rFonts w:ascii="Times New Roman" w:eastAsia="OfficinaSansBookC" w:hAnsi="Times New Roman" w:cs="Times New Roman"/>
          <w:bCs/>
          <w:sz w:val="28"/>
          <w:szCs w:val="28"/>
        </w:rPr>
        <w:t xml:space="preserve"> </w:t>
      </w:r>
      <w:bookmarkEnd w:id="347"/>
      <w:r w:rsidRPr="00E30DC9">
        <w:rPr>
          <w:rFonts w:ascii="Times New Roman" w:eastAsia="OfficinaSansBookC" w:hAnsi="Times New Roman" w:cs="Times New Roman"/>
          <w:bCs/>
          <w:sz w:val="28"/>
          <w:szCs w:val="28"/>
        </w:rPr>
        <w:t xml:space="preserve">кейсов, связанных с экологической безопасностью и оценкой последствий бытовой и производственной деятельности, </w:t>
      </w:r>
      <w:bookmarkStart w:id="348" w:name="_Hlk190077650"/>
      <w:r>
        <w:rPr>
          <w:rFonts w:ascii="Times New Roman" w:eastAsia="OfficinaSansBookC" w:hAnsi="Times New Roman" w:cs="Times New Roman"/>
          <w:bCs/>
          <w:sz w:val="28"/>
          <w:szCs w:val="28"/>
        </w:rPr>
        <w:t>соответствующей</w:t>
      </w:r>
      <w:bookmarkEnd w:id="348"/>
      <w:r w:rsidRPr="00E30DC9">
        <w:rPr>
          <w:rFonts w:ascii="Times New Roman" w:eastAsia="OfficinaSansBookC" w:hAnsi="Times New Roman" w:cs="Times New Roman"/>
          <w:bCs/>
          <w:sz w:val="28"/>
          <w:szCs w:val="28"/>
        </w:rPr>
        <w:t xml:space="preserve"> отраслям будущей профессиональной деятельности обучающихся.</w:t>
      </w:r>
    </w:p>
    <w:p w:rsidR="00CA2B74" w:rsidRPr="00377CD6" w:rsidRDefault="00CA2B74" w:rsidP="00CA2B74">
      <w:pPr>
        <w:ind w:firstLine="709"/>
        <w:jc w:val="both"/>
        <w:rPr>
          <w:rFonts w:ascii="Times New Roman" w:eastAsia="OfficinaSansBookC" w:hAnsi="Times New Roman" w:cs="Times New Roman"/>
          <w:sz w:val="28"/>
          <w:szCs w:val="28"/>
        </w:rPr>
      </w:pPr>
      <w:r w:rsidRPr="00377CD6">
        <w:rPr>
          <w:rFonts w:ascii="Times New Roman" w:eastAsia="OfficinaSansBookC" w:hAnsi="Times New Roman" w:cs="Times New Roman"/>
          <w:b/>
          <w:sz w:val="28"/>
          <w:szCs w:val="28"/>
        </w:rPr>
        <w:t>1.2. Цели и планируемые результаты освоения дисциплины</w:t>
      </w:r>
    </w:p>
    <w:p w:rsidR="00CA2B74" w:rsidRPr="00377CD6" w:rsidRDefault="00CA2B74" w:rsidP="00CA2B74">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eastAsia="OfficinaSansBookC" w:hAnsi="Times New Roman" w:cs="Times New Roman"/>
          <w:sz w:val="28"/>
          <w:szCs w:val="28"/>
          <w:highlight w:val="white"/>
        </w:rPr>
      </w:pPr>
      <w:r w:rsidRPr="00377CD6">
        <w:rPr>
          <w:rFonts w:ascii="Times New Roman" w:eastAsia="OfficinaSansBookC" w:hAnsi="Times New Roman" w:cs="Times New Roman"/>
          <w:b/>
          <w:sz w:val="28"/>
          <w:szCs w:val="28"/>
        </w:rPr>
        <w:t>1.2.1. Цели и задачи дисциплины</w:t>
      </w:r>
    </w:p>
    <w:p w:rsidR="00CA2B74" w:rsidRPr="00377CD6" w:rsidRDefault="00CA2B74" w:rsidP="00CA2B74">
      <w:pPr>
        <w:shd w:val="clear" w:color="auto" w:fill="FFFFFF"/>
        <w:ind w:firstLine="720"/>
        <w:jc w:val="both"/>
        <w:rPr>
          <w:rFonts w:ascii="Times New Roman" w:eastAsia="OfficinaSansBookC" w:hAnsi="Times New Roman" w:cs="Times New Roman"/>
          <w:sz w:val="28"/>
          <w:szCs w:val="28"/>
        </w:rPr>
      </w:pPr>
      <w:bookmarkStart w:id="349" w:name="_Hlk190080847"/>
      <w:r w:rsidRPr="00377CD6">
        <w:rPr>
          <w:rFonts w:ascii="Times New Roman" w:eastAsia="OfficinaSansBookC" w:hAnsi="Times New Roman" w:cs="Times New Roman"/>
          <w:sz w:val="28"/>
          <w:szCs w:val="28"/>
        </w:rPr>
        <w:t xml:space="preserve">Содержание программы общеобразовательной дисциплины «Химия» направлено на достижение следующих </w:t>
      </w:r>
      <w:r w:rsidRPr="00377CD6">
        <w:rPr>
          <w:rFonts w:ascii="Times New Roman" w:eastAsia="OfficinaSansBookC" w:hAnsi="Times New Roman" w:cs="Times New Roman"/>
          <w:b/>
          <w:bCs/>
          <w:sz w:val="28"/>
          <w:szCs w:val="28"/>
        </w:rPr>
        <w:t>целей</w:t>
      </w:r>
      <w:r w:rsidRPr="00377CD6">
        <w:rPr>
          <w:rFonts w:ascii="Times New Roman" w:eastAsia="OfficinaSansBookC" w:hAnsi="Times New Roman" w:cs="Times New Roman"/>
          <w:sz w:val="28"/>
          <w:szCs w:val="28"/>
        </w:rPr>
        <w:t>:</w:t>
      </w:r>
      <w:r w:rsidRPr="00377CD6">
        <w:rPr>
          <w:rFonts w:ascii="Times New Roman" w:eastAsia="OfficinaSansBookC" w:hAnsi="Times New Roman" w:cs="Times New Roman"/>
          <w:sz w:val="28"/>
          <w:szCs w:val="28"/>
          <w:highlight w:val="white"/>
        </w:rPr>
        <w:t xml:space="preserve"> </w:t>
      </w:r>
    </w:p>
    <w:p w:rsidR="00CA2B74" w:rsidRPr="00377CD6" w:rsidRDefault="00CA2B74" w:rsidP="00CA2B74">
      <w:pPr>
        <w:pStyle w:val="a4"/>
        <w:numPr>
          <w:ilvl w:val="0"/>
          <w:numId w:val="91"/>
        </w:numPr>
        <w:shd w:val="clear" w:color="auto" w:fill="FFFFFF"/>
        <w:ind w:left="0" w:firstLine="720"/>
        <w:contextualSpacing w:val="0"/>
        <w:jc w:val="both"/>
        <w:rPr>
          <w:rFonts w:ascii="Times New Roman" w:eastAsia="OfficinaSansBookC" w:hAnsi="Times New Roman" w:cs="Times New Roman"/>
          <w:sz w:val="28"/>
          <w:szCs w:val="28"/>
        </w:rPr>
      </w:pPr>
      <w:r w:rsidRPr="00377CD6">
        <w:rPr>
          <w:rFonts w:ascii="Times New Roman" w:eastAsia="OfficinaSansBookC" w:hAnsi="Times New Roman" w:cs="Times New Roman"/>
          <w:sz w:val="28"/>
          <w:szCs w:val="28"/>
        </w:rPr>
        <w:t>формирование системы химических знаний как важнейшей составляющей естественно-научной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rsidR="00CA2B74" w:rsidRPr="00377CD6" w:rsidRDefault="00CA2B74" w:rsidP="00CA2B74">
      <w:pPr>
        <w:pStyle w:val="a4"/>
        <w:numPr>
          <w:ilvl w:val="0"/>
          <w:numId w:val="91"/>
        </w:numPr>
        <w:shd w:val="clear" w:color="auto" w:fill="FFFFFF"/>
        <w:ind w:left="0" w:firstLine="720"/>
        <w:contextualSpacing w:val="0"/>
        <w:jc w:val="both"/>
        <w:rPr>
          <w:rFonts w:ascii="Times New Roman" w:eastAsia="OfficinaSansBookC" w:hAnsi="Times New Roman" w:cs="Times New Roman"/>
          <w:sz w:val="28"/>
          <w:szCs w:val="28"/>
        </w:rPr>
      </w:pPr>
      <w:r w:rsidRPr="00377CD6">
        <w:rPr>
          <w:rFonts w:ascii="Times New Roman" w:eastAsia="OfficinaSansBookC" w:hAnsi="Times New Roman" w:cs="Times New Roman"/>
          <w:sz w:val="28"/>
          <w:szCs w:val="28"/>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rsidR="00CA2B74" w:rsidRPr="00377CD6" w:rsidRDefault="00CA2B74" w:rsidP="00CA2B74">
      <w:pPr>
        <w:pStyle w:val="a4"/>
        <w:numPr>
          <w:ilvl w:val="0"/>
          <w:numId w:val="91"/>
        </w:numPr>
        <w:shd w:val="clear" w:color="auto" w:fill="FFFFFF"/>
        <w:ind w:left="0" w:firstLine="720"/>
        <w:contextualSpacing w:val="0"/>
        <w:jc w:val="both"/>
        <w:rPr>
          <w:rFonts w:ascii="Times New Roman" w:eastAsia="OfficinaSansBookC" w:hAnsi="Times New Roman" w:cs="Times New Roman"/>
          <w:sz w:val="28"/>
          <w:szCs w:val="28"/>
          <w:highlight w:val="white"/>
        </w:rPr>
      </w:pPr>
      <w:r w:rsidRPr="00377CD6">
        <w:rPr>
          <w:rFonts w:ascii="Times New Roman" w:eastAsia="OfficinaSansBookC" w:hAnsi="Times New Roman" w:cs="Times New Roman"/>
          <w:sz w:val="28"/>
          <w:szCs w:val="28"/>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rsidR="00CA2B74" w:rsidRPr="00377CD6" w:rsidRDefault="00CA2B74" w:rsidP="00CA2B74">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ascii="Times New Roman" w:eastAsia="OfficinaSansBookC" w:hAnsi="Times New Roman" w:cs="Times New Roman"/>
          <w:b/>
          <w:sz w:val="28"/>
          <w:szCs w:val="28"/>
          <w:highlight w:val="white"/>
        </w:rPr>
      </w:pPr>
      <w:bookmarkStart w:id="350" w:name="_Hlk190080914"/>
      <w:bookmarkEnd w:id="349"/>
      <w:r w:rsidRPr="00377CD6">
        <w:rPr>
          <w:rFonts w:ascii="Times New Roman" w:eastAsia="OfficinaSansBookC" w:hAnsi="Times New Roman" w:cs="Times New Roman"/>
          <w:b/>
          <w:sz w:val="28"/>
          <w:szCs w:val="28"/>
        </w:rPr>
        <w:t>Задачи дисциплины:</w:t>
      </w:r>
    </w:p>
    <w:p w:rsidR="00CA2B74" w:rsidRPr="00377CD6" w:rsidRDefault="00CA2B74" w:rsidP="00CA2B74">
      <w:pPr>
        <w:pStyle w:val="a4"/>
        <w:numPr>
          <w:ilvl w:val="0"/>
          <w:numId w:val="92"/>
        </w:numPr>
        <w:tabs>
          <w:tab w:val="left" w:pos="709"/>
          <w:tab w:val="left" w:pos="851"/>
          <w:tab w:val="left" w:pos="141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contextualSpacing w:val="0"/>
        <w:jc w:val="both"/>
        <w:rPr>
          <w:rFonts w:ascii="Times New Roman" w:eastAsia="OfficinaSansBookC" w:hAnsi="Times New Roman" w:cs="Times New Roman"/>
          <w:sz w:val="28"/>
          <w:szCs w:val="28"/>
        </w:rPr>
      </w:pPr>
      <w:r w:rsidRPr="00377CD6">
        <w:rPr>
          <w:rFonts w:ascii="Times New Roman" w:eastAsia="OfficinaSansBookC" w:hAnsi="Times New Roman" w:cs="Times New Roman"/>
          <w:sz w:val="28"/>
          <w:szCs w:val="28"/>
        </w:rPr>
        <w:t xml:space="preserve">сформировать </w:t>
      </w:r>
      <w:bookmarkStart w:id="351" w:name="_Hlk188281108"/>
      <w:r w:rsidRPr="00377CD6">
        <w:rPr>
          <w:rFonts w:ascii="Times New Roman" w:eastAsia="OfficinaSansBookC" w:hAnsi="Times New Roman" w:cs="Times New Roman"/>
          <w:sz w:val="28"/>
          <w:szCs w:val="28"/>
        </w:rPr>
        <w:t xml:space="preserve">понимание закономерностей протекания химических процессов и явлений в окружающей среде, </w:t>
      </w:r>
      <w:bookmarkEnd w:id="351"/>
      <w:r w:rsidRPr="00377CD6">
        <w:rPr>
          <w:rFonts w:ascii="Times New Roman" w:eastAsia="OfficinaSansBookC" w:hAnsi="Times New Roman" w:cs="Times New Roman"/>
          <w:sz w:val="28"/>
          <w:szCs w:val="28"/>
        </w:rPr>
        <w:t>а также их связь с целостной научной картиной мира и другими естественными науками;</w:t>
      </w:r>
    </w:p>
    <w:p w:rsidR="00CA2B74" w:rsidRPr="00377CD6" w:rsidRDefault="00CA2B74" w:rsidP="00CA2B74">
      <w:pPr>
        <w:pStyle w:val="a4"/>
        <w:numPr>
          <w:ilvl w:val="0"/>
          <w:numId w:val="92"/>
        </w:numPr>
        <w:shd w:val="clear" w:color="auto" w:fill="FFFFFF"/>
        <w:tabs>
          <w:tab w:val="left" w:pos="709"/>
        </w:tabs>
        <w:ind w:left="0" w:firstLine="720"/>
        <w:contextualSpacing w:val="0"/>
        <w:jc w:val="both"/>
        <w:rPr>
          <w:rFonts w:ascii="Times New Roman" w:eastAsia="OfficinaSansBookC" w:hAnsi="Times New Roman" w:cs="Times New Roman"/>
          <w:sz w:val="28"/>
          <w:szCs w:val="28"/>
        </w:rPr>
      </w:pPr>
      <w:r w:rsidRPr="00377CD6">
        <w:rPr>
          <w:rFonts w:ascii="Times New Roman" w:eastAsia="OfficinaSansBookC" w:hAnsi="Times New Roman" w:cs="Times New Roman"/>
          <w:sz w:val="28"/>
          <w:szCs w:val="28"/>
        </w:rPr>
        <w:t>развить умения составлять формулы неорганических и органических веществ, уравнения химических реакций, объяснять их смысл, интерпретировать результаты химических экспериментов,</w:t>
      </w:r>
    </w:p>
    <w:p w:rsidR="00CA2B74" w:rsidRPr="00377CD6" w:rsidRDefault="00CA2B74" w:rsidP="00CA2B74">
      <w:pPr>
        <w:pStyle w:val="a4"/>
        <w:numPr>
          <w:ilvl w:val="0"/>
          <w:numId w:val="92"/>
        </w:numPr>
        <w:shd w:val="clear" w:color="auto" w:fill="FFFFFF"/>
        <w:tabs>
          <w:tab w:val="left" w:pos="709"/>
        </w:tabs>
        <w:ind w:left="0" w:firstLine="720"/>
        <w:contextualSpacing w:val="0"/>
        <w:jc w:val="both"/>
        <w:rPr>
          <w:rFonts w:ascii="Times New Roman" w:eastAsia="OfficinaSansBookC" w:hAnsi="Times New Roman" w:cs="Times New Roman"/>
          <w:sz w:val="28"/>
          <w:szCs w:val="28"/>
        </w:rPr>
      </w:pPr>
      <w:r w:rsidRPr="00377CD6">
        <w:rPr>
          <w:rFonts w:ascii="Times New Roman" w:eastAsia="OfficinaSansBookC" w:hAnsi="Times New Roman" w:cs="Times New Roman"/>
          <w:sz w:val="28"/>
          <w:szCs w:val="28"/>
        </w:rPr>
        <w:t>сформировать навыки проведения простейших химических экспериментальных исследований с соблюдением правил безопасного обращения с веществами и лабораторным оборудованием;</w:t>
      </w:r>
    </w:p>
    <w:p w:rsidR="00CA2B74" w:rsidRPr="00377CD6" w:rsidRDefault="00CA2B74" w:rsidP="00CA2B74">
      <w:pPr>
        <w:pStyle w:val="a4"/>
        <w:numPr>
          <w:ilvl w:val="0"/>
          <w:numId w:val="92"/>
        </w:numPr>
        <w:shd w:val="clear" w:color="auto" w:fill="FFFFFF"/>
        <w:tabs>
          <w:tab w:val="left" w:pos="709"/>
        </w:tabs>
        <w:ind w:left="0" w:firstLine="720"/>
        <w:contextualSpacing w:val="0"/>
        <w:jc w:val="both"/>
        <w:rPr>
          <w:rFonts w:ascii="Times New Roman" w:eastAsia="OfficinaSansBookC" w:hAnsi="Times New Roman" w:cs="Times New Roman"/>
          <w:sz w:val="28"/>
          <w:szCs w:val="28"/>
        </w:rPr>
      </w:pPr>
      <w:r w:rsidRPr="00377CD6">
        <w:rPr>
          <w:rFonts w:ascii="Times New Roman" w:eastAsia="OfficinaSansBookC" w:hAnsi="Times New Roman" w:cs="Times New Roman"/>
          <w:sz w:val="28"/>
          <w:szCs w:val="28"/>
        </w:rPr>
        <w:t>развить умения находить, анализировать и использовать информацию химического характера из различных информационных источников, включая учебную литературу, научные публикации и интернет-ресурсы;</w:t>
      </w:r>
    </w:p>
    <w:p w:rsidR="00CA2B74" w:rsidRPr="006F5F9A" w:rsidRDefault="00CA2B74" w:rsidP="00CA2B74">
      <w:pPr>
        <w:pStyle w:val="a4"/>
        <w:numPr>
          <w:ilvl w:val="0"/>
          <w:numId w:val="92"/>
        </w:numPr>
        <w:shd w:val="clear" w:color="auto" w:fill="FFFFFF"/>
        <w:tabs>
          <w:tab w:val="left" w:pos="709"/>
        </w:tabs>
        <w:ind w:left="0" w:firstLine="720"/>
        <w:contextualSpacing w:val="0"/>
        <w:jc w:val="both"/>
        <w:rPr>
          <w:rFonts w:ascii="Times New Roman" w:eastAsia="OfficinaSansBookC" w:hAnsi="Times New Roman" w:cs="Times New Roman"/>
          <w:sz w:val="28"/>
          <w:szCs w:val="28"/>
        </w:rPr>
      </w:pPr>
      <w:r w:rsidRPr="006F5F9A">
        <w:rPr>
          <w:rFonts w:ascii="Times New Roman" w:eastAsia="OfficinaSansBookC" w:hAnsi="Times New Roman" w:cs="Times New Roman"/>
          <w:sz w:val="28"/>
          <w:szCs w:val="28"/>
        </w:rPr>
        <w:t>сформировать умения прогнозировать последствия своей деятельности и химических природных, бытовых и производственных процессов, учитывая возможные экологические и социальные воздействия;</w:t>
      </w:r>
    </w:p>
    <w:p w:rsidR="00CA2B74" w:rsidRPr="00CF04D6" w:rsidRDefault="00CA2B74" w:rsidP="00CA2B74">
      <w:pPr>
        <w:pStyle w:val="a4"/>
        <w:numPr>
          <w:ilvl w:val="0"/>
          <w:numId w:val="92"/>
        </w:numPr>
        <w:shd w:val="clear" w:color="auto" w:fill="FFFFFF"/>
        <w:tabs>
          <w:tab w:val="left" w:pos="709"/>
        </w:tabs>
        <w:ind w:left="0" w:firstLine="720"/>
        <w:contextualSpacing w:val="0"/>
        <w:jc w:val="both"/>
        <w:rPr>
          <w:rFonts w:ascii="Times New Roman" w:eastAsia="OfficinaSansBookC" w:hAnsi="Times New Roman" w:cs="Times New Roman"/>
          <w:sz w:val="28"/>
          <w:szCs w:val="28"/>
        </w:rPr>
      </w:pPr>
      <w:r w:rsidRPr="006F5F9A">
        <w:rPr>
          <w:rFonts w:ascii="Times New Roman" w:eastAsia="OfficinaSansBookC" w:hAnsi="Times New Roman" w:cs="Times New Roman"/>
          <w:sz w:val="28"/>
          <w:szCs w:val="28"/>
        </w:rPr>
        <w:t>сформировать понимание значимости достижений химической науки и технологий для развития социальной и производственной сфер с умением приводить примеры их применения в различных сферах жизни.</w:t>
      </w:r>
    </w:p>
    <w:bookmarkEnd w:id="350"/>
    <w:p w:rsidR="00CA2B74" w:rsidRPr="00377CD6" w:rsidRDefault="00CA2B74" w:rsidP="00CA2B74">
      <w:pPr>
        <w:ind w:firstLine="709"/>
        <w:jc w:val="both"/>
        <w:rPr>
          <w:rFonts w:ascii="Times New Roman" w:hAnsi="Times New Roman" w:cs="Times New Roman"/>
          <w:b/>
          <w:sz w:val="28"/>
        </w:rPr>
      </w:pPr>
      <w:r w:rsidRPr="00377CD6">
        <w:rPr>
          <w:rFonts w:ascii="Times New Roman" w:hAnsi="Times New Roman" w:cs="Times New Roman"/>
          <w:b/>
          <w:sz w:val="28"/>
        </w:rPr>
        <w:t>1.2.2. Планируемые результаты освоения общеобразовательной дисциплины в соответствии с ФГОС СПО и на основе ФГОС СОО</w:t>
      </w:r>
    </w:p>
    <w:p w:rsidR="00B62690" w:rsidRDefault="00CA2B74" w:rsidP="00CA2B74">
      <w:pPr>
        <w:ind w:firstLine="709"/>
        <w:rPr>
          <w:rFonts w:ascii="Times New Roman" w:hAnsi="Times New Roman" w:cs="Times New Roman"/>
          <w:sz w:val="28"/>
          <w:szCs w:val="28"/>
        </w:rPr>
      </w:pPr>
      <w:bookmarkStart w:id="352" w:name="_Hlk190080926"/>
      <w:r w:rsidRPr="00377CD6">
        <w:rPr>
          <w:rFonts w:ascii="Times New Roman" w:hAnsi="Times New Roman" w:cs="Times New Roman"/>
          <w:sz w:val="28"/>
        </w:rPr>
        <w:t xml:space="preserve">Особое значение общеобразовательная дисциплина «Химия» имеет при формировании и развитии ОК </w:t>
      </w:r>
      <w:r>
        <w:rPr>
          <w:rFonts w:ascii="Times New Roman" w:hAnsi="Times New Roman" w:cs="Times New Roman"/>
          <w:sz w:val="28"/>
        </w:rPr>
        <w:t>0</w:t>
      </w:r>
      <w:r w:rsidRPr="00377CD6">
        <w:rPr>
          <w:rFonts w:ascii="Times New Roman" w:hAnsi="Times New Roman" w:cs="Times New Roman"/>
          <w:sz w:val="28"/>
        </w:rPr>
        <w:t xml:space="preserve">1; ОК </w:t>
      </w:r>
      <w:r>
        <w:rPr>
          <w:rFonts w:ascii="Times New Roman" w:hAnsi="Times New Roman" w:cs="Times New Roman"/>
          <w:sz w:val="28"/>
        </w:rPr>
        <w:t>0</w:t>
      </w:r>
      <w:r w:rsidRPr="00377CD6">
        <w:rPr>
          <w:rFonts w:ascii="Times New Roman" w:hAnsi="Times New Roman" w:cs="Times New Roman"/>
          <w:sz w:val="28"/>
        </w:rPr>
        <w:t xml:space="preserve">2; ОК </w:t>
      </w:r>
      <w:r>
        <w:rPr>
          <w:rFonts w:ascii="Times New Roman" w:hAnsi="Times New Roman" w:cs="Times New Roman"/>
          <w:sz w:val="28"/>
        </w:rPr>
        <w:t>0</w:t>
      </w:r>
      <w:r w:rsidRPr="00377CD6">
        <w:rPr>
          <w:rFonts w:ascii="Times New Roman" w:hAnsi="Times New Roman" w:cs="Times New Roman"/>
          <w:sz w:val="28"/>
        </w:rPr>
        <w:t xml:space="preserve">4; ОК </w:t>
      </w:r>
      <w:r>
        <w:rPr>
          <w:rFonts w:ascii="Times New Roman" w:hAnsi="Times New Roman" w:cs="Times New Roman"/>
          <w:sz w:val="28"/>
        </w:rPr>
        <w:t>0</w:t>
      </w:r>
      <w:r w:rsidRPr="00377CD6">
        <w:rPr>
          <w:rFonts w:ascii="Times New Roman" w:hAnsi="Times New Roman" w:cs="Times New Roman"/>
          <w:sz w:val="28"/>
        </w:rPr>
        <w:t>7 и ПК</w:t>
      </w:r>
      <w:r>
        <w:rPr>
          <w:rFonts w:ascii="Times New Roman" w:hAnsi="Times New Roman" w:cs="Times New Roman"/>
          <w:sz w:val="28"/>
        </w:rPr>
        <w:t xml:space="preserve"> 1.1, ПК 1.2ПК ПК 2.1, ПК 2.2,ПК 3.1.</w:t>
      </w:r>
      <w:r w:rsidRPr="00377CD6">
        <w:rPr>
          <w:rFonts w:ascii="Times New Roman" w:hAnsi="Times New Roman" w:cs="Times New Roman"/>
          <w:sz w:val="28"/>
        </w:rPr>
        <w:t xml:space="preserve"> представленных в</w:t>
      </w:r>
      <w:r w:rsidRPr="00377CD6">
        <w:rPr>
          <w:rFonts w:ascii="Times New Roman" w:hAnsi="Times New Roman" w:cs="Times New Roman"/>
          <w:i/>
          <w:sz w:val="28"/>
        </w:rPr>
        <w:t xml:space="preserve"> </w:t>
      </w:r>
      <w:r w:rsidRPr="00377CD6">
        <w:rPr>
          <w:rFonts w:ascii="Times New Roman" w:hAnsi="Times New Roman" w:cs="Times New Roman"/>
          <w:sz w:val="28"/>
        </w:rPr>
        <w:t>актуализированных</w:t>
      </w:r>
      <w:r w:rsidRPr="00377CD6">
        <w:rPr>
          <w:rFonts w:ascii="Times New Roman" w:hAnsi="Times New Roman" w:cs="Times New Roman"/>
          <w:i/>
          <w:sz w:val="28"/>
        </w:rPr>
        <w:t xml:space="preserve"> </w:t>
      </w:r>
      <w:r w:rsidRPr="00377CD6">
        <w:rPr>
          <w:rFonts w:ascii="Times New Roman" w:hAnsi="Times New Roman" w:cs="Times New Roman"/>
          <w:sz w:val="28"/>
        </w:rPr>
        <w:t>ФГОС СПО по профессии/специальности</w:t>
      </w:r>
      <w:bookmarkEnd w:id="352"/>
      <w:r>
        <w:rPr>
          <w:rFonts w:ascii="Times New Roman" w:hAnsi="Times New Roman" w:cs="Times New Roman"/>
          <w:sz w:val="28"/>
        </w:rPr>
        <w:t xml:space="preserve"> </w:t>
      </w:r>
      <w:r w:rsidRPr="00DC0ED3">
        <w:rPr>
          <w:rFonts w:ascii="Times New Roman" w:hAnsi="Times New Roman" w:cs="Times New Roman"/>
          <w:sz w:val="28"/>
          <w:szCs w:val="28"/>
        </w:rPr>
        <w:t>15.01.37 Слесарь-наладчик контрольно-измерительных приборов и автоматики</w:t>
      </w:r>
    </w:p>
    <w:tbl>
      <w:tblPr>
        <w:tblW w:w="100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1809"/>
        <w:gridCol w:w="3828"/>
        <w:gridCol w:w="4394"/>
      </w:tblGrid>
      <w:tr w:rsidR="00CA2B74" w:rsidRPr="00377CD6" w:rsidTr="00CA2B74">
        <w:trPr>
          <w:cantSplit/>
          <w:trHeight w:val="270"/>
        </w:trPr>
        <w:tc>
          <w:tcPr>
            <w:tcW w:w="1809" w:type="dxa"/>
            <w:vMerge w:val="restart"/>
            <w:vAlign w:val="center"/>
          </w:tcPr>
          <w:p w:rsidR="00CA2B74" w:rsidRPr="00377CD6" w:rsidRDefault="00CA2B74" w:rsidP="003B077B">
            <w:pPr>
              <w:jc w:val="center"/>
              <w:rPr>
                <w:rFonts w:ascii="Times New Roman" w:eastAsia="OfficinaSansBookC" w:hAnsi="Times New Roman" w:cs="Times New Roman"/>
                <w:b/>
                <w:sz w:val="24"/>
                <w:szCs w:val="24"/>
              </w:rPr>
            </w:pPr>
            <w:bookmarkStart w:id="353" w:name="_Hlk190081900"/>
            <w:r w:rsidRPr="00377CD6">
              <w:rPr>
                <w:rFonts w:ascii="Times New Roman" w:eastAsia="OfficinaSansBookC" w:hAnsi="Times New Roman" w:cs="Times New Roman"/>
                <w:b/>
                <w:sz w:val="24"/>
                <w:szCs w:val="24"/>
              </w:rPr>
              <w:t>Код и наименование формируемых компетенций</w:t>
            </w:r>
          </w:p>
        </w:tc>
        <w:tc>
          <w:tcPr>
            <w:tcW w:w="8222" w:type="dxa"/>
            <w:gridSpan w:val="2"/>
            <w:vAlign w:val="center"/>
          </w:tcPr>
          <w:p w:rsidR="00CA2B74" w:rsidRPr="00377CD6" w:rsidRDefault="00CA2B74" w:rsidP="003B077B">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Планируемые результаты освоения дисциплины</w:t>
            </w:r>
          </w:p>
        </w:tc>
      </w:tr>
      <w:tr w:rsidR="00CA2B74" w:rsidRPr="00377CD6" w:rsidTr="00CA2B74">
        <w:trPr>
          <w:cantSplit/>
          <w:trHeight w:val="563"/>
        </w:trPr>
        <w:tc>
          <w:tcPr>
            <w:tcW w:w="1809" w:type="dxa"/>
            <w:vMerge/>
            <w:vAlign w:val="center"/>
          </w:tcPr>
          <w:p w:rsidR="00CA2B74" w:rsidRPr="00377CD6" w:rsidRDefault="00CA2B74" w:rsidP="003B077B">
            <w:pPr>
              <w:widowControl w:val="0"/>
              <w:spacing w:line="276" w:lineRule="auto"/>
              <w:rPr>
                <w:rFonts w:ascii="Times New Roman" w:eastAsia="OfficinaSansBookC" w:hAnsi="Times New Roman" w:cs="Times New Roman"/>
                <w:b/>
                <w:sz w:val="24"/>
                <w:szCs w:val="24"/>
              </w:rPr>
            </w:pPr>
          </w:p>
        </w:tc>
        <w:tc>
          <w:tcPr>
            <w:tcW w:w="3828" w:type="dxa"/>
            <w:vAlign w:val="center"/>
          </w:tcPr>
          <w:p w:rsidR="00CA2B74" w:rsidRPr="00377CD6" w:rsidRDefault="00CA2B74" w:rsidP="00CA2B74">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Общие</w:t>
            </w:r>
          </w:p>
        </w:tc>
        <w:tc>
          <w:tcPr>
            <w:tcW w:w="4394" w:type="dxa"/>
            <w:vAlign w:val="center"/>
          </w:tcPr>
          <w:p w:rsidR="00CA2B74" w:rsidRPr="00377CD6" w:rsidRDefault="00CA2B74" w:rsidP="00CA2B74">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Дисциплинарные</w:t>
            </w:r>
          </w:p>
        </w:tc>
      </w:tr>
      <w:tr w:rsidR="00CA2B74" w:rsidRPr="00377CD6" w:rsidTr="00CA2B74">
        <w:trPr>
          <w:trHeight w:val="674"/>
        </w:trPr>
        <w:tc>
          <w:tcPr>
            <w:tcW w:w="1809" w:type="dxa"/>
          </w:tcPr>
          <w:p w:rsidR="00CA2B74" w:rsidRPr="003C17F6" w:rsidRDefault="00CA2B74" w:rsidP="003B077B">
            <w:pPr>
              <w:rPr>
                <w:rFonts w:ascii="Times New Roman" w:eastAsia="OfficinaSansBookC" w:hAnsi="Times New Roman" w:cs="Times New Roman"/>
                <w:sz w:val="24"/>
                <w:szCs w:val="24"/>
              </w:rPr>
            </w:pPr>
            <w:r w:rsidRPr="003C17F6">
              <w:rPr>
                <w:rFonts w:ascii="Times New Roman" w:eastAsia="OfficinaSansBookC" w:hAnsi="Times New Roman" w:cs="Times New Roman"/>
                <w:sz w:val="24"/>
                <w:szCs w:val="24"/>
              </w:rPr>
              <w:t>ОК 01. Выбирать способы решения задач профессиональной деятельности применительно к различным контекстам</w:t>
            </w:r>
          </w:p>
        </w:tc>
        <w:tc>
          <w:tcPr>
            <w:tcW w:w="3828" w:type="dxa"/>
          </w:tcPr>
          <w:p w:rsidR="00CA2B74" w:rsidRPr="003C17F6" w:rsidRDefault="00CA2B74" w:rsidP="003B077B">
            <w:pPr>
              <w:jc w:val="both"/>
              <w:rPr>
                <w:rFonts w:ascii="Times New Roman" w:eastAsia="OfficinaSansBookC" w:hAnsi="Times New Roman" w:cs="Times New Roman"/>
                <w:b/>
                <w:sz w:val="24"/>
                <w:szCs w:val="24"/>
                <w:highlight w:val="white"/>
              </w:rPr>
            </w:pPr>
            <w:r w:rsidRPr="003C17F6">
              <w:rPr>
                <w:rFonts w:ascii="Times New Roman" w:eastAsia="OfficinaSansBookC" w:hAnsi="Times New Roman" w:cs="Times New Roman"/>
                <w:b/>
                <w:sz w:val="24"/>
                <w:szCs w:val="24"/>
              </w:rPr>
              <w:t>Личностные результаты должны отражать в части:</w:t>
            </w:r>
          </w:p>
          <w:p w:rsidR="00CA2B74" w:rsidRPr="003C17F6" w:rsidRDefault="00CA2B74" w:rsidP="003B077B">
            <w:pPr>
              <w:jc w:val="both"/>
              <w:rPr>
                <w:rFonts w:ascii="Times New Roman" w:eastAsia="OfficinaSansBookC" w:hAnsi="Times New Roman" w:cs="Times New Roman"/>
                <w:b/>
                <w:sz w:val="24"/>
                <w:szCs w:val="24"/>
                <w:highlight w:val="white"/>
              </w:rPr>
            </w:pPr>
            <w:r w:rsidRPr="003C17F6">
              <w:rPr>
                <w:rFonts w:ascii="Times New Roman" w:eastAsia="OfficinaSansBookC" w:hAnsi="Times New Roman" w:cs="Times New Roman"/>
                <w:b/>
                <w:sz w:val="24"/>
                <w:szCs w:val="24"/>
                <w:highlight w:val="white"/>
              </w:rPr>
              <w:t>трудового воспитания:</w:t>
            </w:r>
          </w:p>
          <w:p w:rsidR="00CA2B74" w:rsidRPr="003C17F6" w:rsidRDefault="00CA2B74" w:rsidP="00CA2B74">
            <w:pPr>
              <w:pStyle w:val="a4"/>
              <w:numPr>
                <w:ilvl w:val="0"/>
                <w:numId w:val="93"/>
              </w:numPr>
              <w:ind w:left="357" w:hanging="357"/>
              <w:jc w:val="both"/>
              <w:rPr>
                <w:rFonts w:ascii="Times New Roman" w:eastAsia="OfficinaSansBookC" w:hAnsi="Times New Roman" w:cs="Times New Roman"/>
                <w:sz w:val="24"/>
                <w:szCs w:val="24"/>
                <w:highlight w:val="white"/>
              </w:rPr>
            </w:pPr>
            <w:r w:rsidRPr="003C17F6">
              <w:rPr>
                <w:rFonts w:ascii="Times New Roman" w:eastAsia="OfficinaSansBookC" w:hAnsi="Times New Roman" w:cs="Times New Roman"/>
                <w:sz w:val="24"/>
                <w:szCs w:val="24"/>
                <w:highlight w:val="white"/>
              </w:rPr>
              <w:t xml:space="preserve">готовность к труду, осознание ценности мастерства, трудолюбие; </w:t>
            </w:r>
          </w:p>
          <w:p w:rsidR="00CA2B74" w:rsidRPr="003C17F6" w:rsidRDefault="00CA2B74" w:rsidP="00CA2B74">
            <w:pPr>
              <w:pStyle w:val="a4"/>
              <w:numPr>
                <w:ilvl w:val="0"/>
                <w:numId w:val="93"/>
              </w:numPr>
              <w:ind w:left="357" w:hanging="357"/>
              <w:jc w:val="both"/>
              <w:rPr>
                <w:rFonts w:ascii="Times New Roman" w:eastAsia="OfficinaSansBookC" w:hAnsi="Times New Roman" w:cs="Times New Roman"/>
                <w:sz w:val="24"/>
                <w:szCs w:val="24"/>
                <w:highlight w:val="white"/>
              </w:rPr>
            </w:pPr>
            <w:r w:rsidRPr="003C17F6">
              <w:rPr>
                <w:rFonts w:ascii="Times New Roman" w:eastAsia="OfficinaSansBookC" w:hAnsi="Times New Roman" w:cs="Times New Roman"/>
                <w:sz w:val="24"/>
                <w:szCs w:val="24"/>
                <w:highlight w:val="white"/>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r w:rsidRPr="003C17F6">
              <w:rPr>
                <w:rFonts w:ascii="Times New Roman" w:eastAsia="OfficinaSansBookC" w:hAnsi="Times New Roman" w:cs="Times New Roman"/>
                <w:b/>
                <w:sz w:val="24"/>
                <w:szCs w:val="24"/>
              </w:rPr>
              <w:t xml:space="preserve"> </w:t>
            </w:r>
          </w:p>
          <w:p w:rsidR="00CA2B74" w:rsidRPr="003C17F6" w:rsidRDefault="00CA2B74" w:rsidP="00CA2B74">
            <w:pPr>
              <w:pStyle w:val="a4"/>
              <w:numPr>
                <w:ilvl w:val="0"/>
                <w:numId w:val="93"/>
              </w:numPr>
              <w:ind w:left="357" w:hanging="357"/>
              <w:jc w:val="both"/>
              <w:rPr>
                <w:rFonts w:ascii="Times New Roman" w:eastAsia="OfficinaSansBookC" w:hAnsi="Times New Roman" w:cs="Times New Roman"/>
                <w:b/>
                <w:sz w:val="24"/>
                <w:szCs w:val="24"/>
              </w:rPr>
            </w:pPr>
            <w:r w:rsidRPr="003C17F6">
              <w:rPr>
                <w:rFonts w:ascii="Times New Roman" w:hAnsi="Times New Roman" w:cs="Times New Roman"/>
                <w:sz w:val="24"/>
                <w:szCs w:val="24"/>
              </w:rPr>
              <w:t>интерес к различным сферам профессиональной деятельности.</w:t>
            </w:r>
          </w:p>
          <w:p w:rsidR="00CA2B74" w:rsidRPr="003C17F6" w:rsidRDefault="00CA2B74" w:rsidP="003B077B">
            <w:pPr>
              <w:jc w:val="both"/>
              <w:rPr>
                <w:rFonts w:ascii="Times New Roman" w:eastAsia="OfficinaSansBookC" w:hAnsi="Times New Roman" w:cs="Times New Roman"/>
                <w:b/>
                <w:sz w:val="24"/>
                <w:szCs w:val="24"/>
              </w:rPr>
            </w:pPr>
            <w:r w:rsidRPr="003C17F6">
              <w:rPr>
                <w:rFonts w:ascii="Times New Roman" w:eastAsia="OfficinaSansBookC" w:hAnsi="Times New Roman" w:cs="Times New Roman"/>
                <w:b/>
                <w:sz w:val="24"/>
                <w:szCs w:val="24"/>
              </w:rPr>
              <w:t>Метапредметные результаты должны отражать:</w:t>
            </w:r>
            <w:r w:rsidRPr="003C17F6">
              <w:rPr>
                <w:rFonts w:ascii="Times New Roman" w:eastAsia="OfficinaSansBookC" w:hAnsi="Times New Roman" w:cs="Times New Roman"/>
                <w:b/>
                <w:sz w:val="24"/>
                <w:szCs w:val="24"/>
              </w:rPr>
              <w:cr/>
            </w:r>
            <w:r w:rsidRPr="003C17F6">
              <w:rPr>
                <w:rFonts w:ascii="Times New Roman" w:eastAsia="OfficinaSansBookC" w:hAnsi="Times New Roman" w:cs="Times New Roman"/>
                <w:b/>
                <w:sz w:val="24"/>
                <w:szCs w:val="24"/>
                <w:highlight w:val="white"/>
              </w:rPr>
              <w:t>Овладение универсальными учебными познавательными действиями:</w:t>
            </w:r>
          </w:p>
          <w:p w:rsidR="00CA2B74" w:rsidRPr="003C17F6" w:rsidRDefault="00CA2B74" w:rsidP="003B077B">
            <w:pPr>
              <w:jc w:val="both"/>
              <w:rPr>
                <w:rFonts w:ascii="Times New Roman" w:eastAsia="OfficinaSansBookC" w:hAnsi="Times New Roman" w:cs="Times New Roman"/>
                <w:sz w:val="24"/>
                <w:szCs w:val="24"/>
                <w:highlight w:val="white"/>
              </w:rPr>
            </w:pPr>
            <w:r w:rsidRPr="003C17F6">
              <w:rPr>
                <w:rFonts w:ascii="Times New Roman" w:eastAsia="OfficinaSansBookC" w:hAnsi="Times New Roman" w:cs="Times New Roman"/>
                <w:b/>
                <w:sz w:val="24"/>
                <w:szCs w:val="24"/>
                <w:highlight w:val="white"/>
              </w:rPr>
              <w:t xml:space="preserve"> а) базовые логические действия</w:t>
            </w:r>
            <w:r w:rsidRPr="003C17F6">
              <w:rPr>
                <w:rFonts w:ascii="Times New Roman" w:eastAsia="OfficinaSansBookC" w:hAnsi="Times New Roman" w:cs="Times New Roman"/>
                <w:sz w:val="24"/>
                <w:szCs w:val="24"/>
                <w:highlight w:val="white"/>
              </w:rPr>
              <w:t>:</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 xml:space="preserve">самостоятельно формулировать и актуализировать проблему, рассматривать ее всесторонне; </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 xml:space="preserve">устанавливать существенный признак или основания для сравнения, классификации и обобщения; </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определять цели деятельности, задавать параметры и критерии их достижения;</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 xml:space="preserve">выявлять закономерности и противоречия в рассматриваемых явлениях; </w:t>
            </w:r>
          </w:p>
          <w:p w:rsidR="00CA2B74" w:rsidRPr="00927324"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вносить коррективы в деятельность, оценивать соответствие результатов целям, оценивать риски последствий деятельности.</w:t>
            </w:r>
          </w:p>
          <w:p w:rsidR="00CA2B74" w:rsidRPr="003C17F6" w:rsidRDefault="00CA2B74" w:rsidP="003B077B">
            <w:pPr>
              <w:jc w:val="both"/>
              <w:rPr>
                <w:rFonts w:ascii="Times New Roman" w:hAnsi="Times New Roman" w:cs="Times New Roman"/>
                <w:sz w:val="24"/>
                <w:szCs w:val="24"/>
              </w:rPr>
            </w:pPr>
            <w:r w:rsidRPr="003C17F6">
              <w:rPr>
                <w:rFonts w:ascii="Times New Roman" w:eastAsia="OfficinaSansBookC" w:hAnsi="Times New Roman" w:cs="Times New Roman"/>
                <w:b/>
                <w:sz w:val="24"/>
                <w:szCs w:val="24"/>
                <w:highlight w:val="white"/>
              </w:rPr>
              <w:t>б) базовые исследовательские действия:</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 xml:space="preserve">владеть навыками учебно-исследовательской и проектной деятельности, навыками разрешения проблем; </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уметь переносить знания в познавательную и практическую области жизнедеятельности.</w:t>
            </w:r>
          </w:p>
        </w:tc>
        <w:tc>
          <w:tcPr>
            <w:tcW w:w="4394" w:type="dxa"/>
          </w:tcPr>
          <w:p w:rsidR="00CA2B74" w:rsidRPr="003C17F6" w:rsidRDefault="00CA2B74" w:rsidP="003B077B">
            <w:pPr>
              <w:widowControl w:val="0"/>
              <w:jc w:val="both"/>
              <w:rPr>
                <w:rFonts w:ascii="Times New Roman" w:eastAsia="OfficinaSansBookC" w:hAnsi="Times New Roman" w:cs="Times New Roman"/>
                <w:b/>
                <w:bCs/>
                <w:sz w:val="24"/>
                <w:szCs w:val="24"/>
              </w:rPr>
            </w:pPr>
            <w:r w:rsidRPr="003C17F6">
              <w:rPr>
                <w:rFonts w:ascii="Times New Roman" w:eastAsia="OfficinaSansBookC" w:hAnsi="Times New Roman" w:cs="Times New Roman"/>
                <w:b/>
                <w:bCs/>
                <w:sz w:val="24"/>
                <w:szCs w:val="24"/>
              </w:rPr>
              <w:t>Дисциплинарные результаты</w:t>
            </w:r>
            <w:r w:rsidRPr="003C17F6">
              <w:t xml:space="preserve"> </w:t>
            </w:r>
            <w:r w:rsidRPr="003C17F6">
              <w:rPr>
                <w:rFonts w:ascii="Times New Roman" w:eastAsia="OfficinaSansBookC" w:hAnsi="Times New Roman" w:cs="Times New Roman"/>
                <w:b/>
                <w:bCs/>
                <w:sz w:val="24"/>
                <w:szCs w:val="24"/>
              </w:rPr>
              <w:t>должны отражать:</w:t>
            </w:r>
          </w:p>
          <w:p w:rsidR="00CA2B74" w:rsidRPr="003C17F6" w:rsidRDefault="00CA2B74" w:rsidP="003B077B">
            <w:pPr>
              <w:widowControl w:val="0"/>
              <w:jc w:val="both"/>
              <w:rPr>
                <w:rFonts w:ascii="Times New Roman" w:eastAsia="OfficinaSansBookC" w:hAnsi="Times New Roman" w:cs="Times New Roman"/>
                <w:sz w:val="24"/>
                <w:szCs w:val="24"/>
              </w:rPr>
            </w:pPr>
            <w:r w:rsidRPr="003C17F6">
              <w:rPr>
                <w:rFonts w:ascii="Times New Roman" w:eastAsia="OfficinaSansBookC" w:hAnsi="Times New Roman" w:cs="Times New Roman"/>
                <w:b/>
                <w:bCs/>
                <w:sz w:val="24"/>
                <w:szCs w:val="24"/>
              </w:rPr>
              <w:t>ПРб 01.</w:t>
            </w:r>
            <w:r w:rsidRPr="003C17F6">
              <w:rPr>
                <w:rFonts w:ascii="Times New Roman" w:eastAsia="OfficinaSansBookC" w:hAnsi="Times New Roman" w:cs="Times New Roman"/>
                <w:sz w:val="24"/>
                <w:szCs w:val="24"/>
              </w:rPr>
              <w:t xml:space="preserve"> 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CA2B74" w:rsidRPr="003C17F6" w:rsidRDefault="00CA2B74" w:rsidP="003B077B">
            <w:pPr>
              <w:widowControl w:val="0"/>
              <w:jc w:val="both"/>
              <w:rPr>
                <w:rFonts w:ascii="Times New Roman" w:eastAsia="OfficinaSansBookC" w:hAnsi="Times New Roman" w:cs="Times New Roman"/>
                <w:b/>
                <w:bCs/>
                <w:sz w:val="24"/>
                <w:szCs w:val="24"/>
              </w:rPr>
            </w:pPr>
            <w:r w:rsidRPr="003C17F6">
              <w:rPr>
                <w:rFonts w:ascii="Times New Roman" w:eastAsia="OfficinaSansBookC" w:hAnsi="Times New Roman" w:cs="Times New Roman"/>
                <w:b/>
                <w:bCs/>
                <w:sz w:val="24"/>
                <w:szCs w:val="24"/>
              </w:rPr>
              <w:t>ПРб 02</w:t>
            </w:r>
            <w:r w:rsidRPr="003C17F6">
              <w:rPr>
                <w:rFonts w:ascii="Times New Roman" w:eastAsia="OfficinaSansBookC" w:hAnsi="Times New Roman" w:cs="Times New Roman"/>
                <w:sz w:val="24"/>
                <w:szCs w:val="24"/>
              </w:rPr>
              <w:t>. владение системой  химических знаний, которая включает: основополагающие понятия (химический элемент, атом, электронная оболочка атома, s-, р-,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p w:rsidR="00CA2B74" w:rsidRPr="003C17F6" w:rsidRDefault="00CA2B74" w:rsidP="003B077B">
            <w:pPr>
              <w:widowControl w:val="0"/>
              <w:jc w:val="both"/>
              <w:rPr>
                <w:rFonts w:ascii="Times New Roman" w:eastAsia="OfficinaSansBookC" w:hAnsi="Times New Roman" w:cs="Times New Roman"/>
                <w:sz w:val="24"/>
                <w:szCs w:val="24"/>
              </w:rPr>
            </w:pPr>
            <w:r w:rsidRPr="003C17F6">
              <w:rPr>
                <w:rFonts w:ascii="Times New Roman" w:eastAsia="OfficinaSansBookC" w:hAnsi="Times New Roman" w:cs="Times New Roman"/>
                <w:b/>
                <w:bCs/>
                <w:sz w:val="24"/>
                <w:szCs w:val="24"/>
              </w:rPr>
              <w:t>ПРб 03.</w:t>
            </w:r>
            <w:r w:rsidRPr="003C17F6">
              <w:rPr>
                <w:rFonts w:ascii="Times New Roman" w:eastAsia="OfficinaSansBookC" w:hAnsi="Times New Roman" w:cs="Times New Roman"/>
                <w:sz w:val="24"/>
                <w:szCs w:val="24"/>
              </w:rPr>
              <w:t xml:space="preserve"> 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rsidR="00CA2B74" w:rsidRPr="003C17F6" w:rsidRDefault="00CA2B74" w:rsidP="003B077B">
            <w:pPr>
              <w:widowControl w:val="0"/>
              <w:jc w:val="both"/>
              <w:rPr>
                <w:rFonts w:ascii="Times New Roman" w:eastAsia="OfficinaSansBookC" w:hAnsi="Times New Roman" w:cs="Times New Roman"/>
                <w:sz w:val="24"/>
                <w:szCs w:val="24"/>
              </w:rPr>
            </w:pPr>
            <w:r w:rsidRPr="003C17F6">
              <w:rPr>
                <w:rFonts w:ascii="Times New Roman" w:eastAsia="OfficinaSansBookC" w:hAnsi="Times New Roman" w:cs="Times New Roman"/>
                <w:b/>
                <w:bCs/>
                <w:sz w:val="24"/>
                <w:szCs w:val="24"/>
              </w:rPr>
              <w:t>ПРб 04.</w:t>
            </w:r>
            <w:r w:rsidRPr="003C17F6">
              <w:rPr>
                <w:rFonts w:ascii="Times New Roman" w:eastAsia="OfficinaSansBookC" w:hAnsi="Times New Roman" w:cs="Times New Roman"/>
                <w:sz w:val="24"/>
                <w:szCs w:val="24"/>
              </w:rPr>
              <w:t xml:space="preserve">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rsidR="00CA2B74" w:rsidRPr="003C17F6" w:rsidRDefault="00CA2B74" w:rsidP="003B077B">
            <w:pPr>
              <w:widowControl w:val="0"/>
              <w:jc w:val="both"/>
              <w:rPr>
                <w:rFonts w:ascii="Times New Roman" w:eastAsia="OfficinaSansBookC" w:hAnsi="Times New Roman" w:cs="Times New Roman"/>
                <w:sz w:val="24"/>
                <w:szCs w:val="24"/>
              </w:rPr>
            </w:pPr>
            <w:r w:rsidRPr="003C17F6">
              <w:rPr>
                <w:rFonts w:ascii="Times New Roman" w:eastAsia="OfficinaSansBookC" w:hAnsi="Times New Roman" w:cs="Times New Roman"/>
                <w:b/>
                <w:bCs/>
                <w:sz w:val="24"/>
                <w:szCs w:val="24"/>
              </w:rPr>
              <w:t>ПРб 05.</w:t>
            </w:r>
            <w:r w:rsidRPr="003C17F6">
              <w:rPr>
                <w:rFonts w:ascii="Times New Roman" w:eastAsia="OfficinaSansBookC" w:hAnsi="Times New Roman" w:cs="Times New Roman"/>
                <w:sz w:val="24"/>
                <w:szCs w:val="24"/>
              </w:rPr>
              <w:t xml:space="preserve"> 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rsidR="00CA2B74" w:rsidRPr="003C17F6" w:rsidRDefault="00CA2B74" w:rsidP="003B077B">
            <w:pPr>
              <w:widowControl w:val="0"/>
              <w:jc w:val="both"/>
              <w:rPr>
                <w:rFonts w:ascii="Times New Roman" w:eastAsia="OfficinaSansBookC" w:hAnsi="Times New Roman" w:cs="Times New Roman"/>
                <w:sz w:val="24"/>
                <w:szCs w:val="24"/>
              </w:rPr>
            </w:pPr>
            <w:r w:rsidRPr="003C17F6">
              <w:rPr>
                <w:rFonts w:ascii="Times New Roman" w:eastAsia="OfficinaSansBookC" w:hAnsi="Times New Roman" w:cs="Times New Roman"/>
                <w:b/>
                <w:bCs/>
                <w:sz w:val="24"/>
                <w:szCs w:val="24"/>
              </w:rPr>
              <w:t>ПРб 07.</w:t>
            </w:r>
            <w:r w:rsidRPr="003C17F6">
              <w:rPr>
                <w:rFonts w:ascii="Times New Roman" w:eastAsia="OfficinaSansBookC" w:hAnsi="Times New Roman" w:cs="Times New Roman"/>
                <w:sz w:val="24"/>
                <w:szCs w:val="24"/>
              </w:rPr>
              <w:t xml:space="preserve"> 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tc>
      </w:tr>
      <w:tr w:rsidR="00CA2B74" w:rsidRPr="00377CD6" w:rsidTr="00CA2B74">
        <w:trPr>
          <w:trHeight w:val="1594"/>
        </w:trPr>
        <w:tc>
          <w:tcPr>
            <w:tcW w:w="1809" w:type="dxa"/>
          </w:tcPr>
          <w:p w:rsidR="00CA2B74" w:rsidRPr="003C17F6" w:rsidRDefault="00CA2B74" w:rsidP="003B077B">
            <w:pPr>
              <w:rPr>
                <w:rFonts w:ascii="Times New Roman" w:eastAsia="OfficinaSansBookC" w:hAnsi="Times New Roman" w:cs="Times New Roman"/>
                <w:sz w:val="24"/>
                <w:szCs w:val="24"/>
              </w:rPr>
            </w:pPr>
            <w:r w:rsidRPr="003C17F6">
              <w:rPr>
                <w:rFonts w:ascii="Times New Roman" w:eastAsia="OfficinaSansBookC" w:hAnsi="Times New Roman" w:cs="Times New Roman"/>
                <w:sz w:val="24"/>
                <w:szCs w:val="24"/>
              </w:rPr>
              <w:t xml:space="preserve">ОК 02. Использовать современные средства поиска, анализа и интерпретации </w:t>
            </w:r>
            <w:r>
              <w:rPr>
                <w:rFonts w:ascii="Times New Roman" w:eastAsia="OfficinaSansBookC" w:hAnsi="Times New Roman" w:cs="Times New Roman"/>
                <w:sz w:val="24"/>
                <w:szCs w:val="24"/>
              </w:rPr>
              <w:t>и</w:t>
            </w:r>
            <w:r w:rsidRPr="003C17F6">
              <w:rPr>
                <w:rFonts w:ascii="Times New Roman" w:eastAsia="OfficinaSansBookC" w:hAnsi="Times New Roman" w:cs="Times New Roman"/>
                <w:sz w:val="24"/>
                <w:szCs w:val="24"/>
              </w:rPr>
              <w:t>нформации и информационные технологии для выполнения задач профессиональной деятельности</w:t>
            </w:r>
          </w:p>
        </w:tc>
        <w:tc>
          <w:tcPr>
            <w:tcW w:w="3828" w:type="dxa"/>
          </w:tcPr>
          <w:p w:rsidR="00CA2B74" w:rsidRPr="003C17F6" w:rsidRDefault="00CA2B74" w:rsidP="003B077B">
            <w:pPr>
              <w:jc w:val="both"/>
              <w:rPr>
                <w:rFonts w:ascii="Times New Roman" w:eastAsia="OfficinaSansBookC" w:hAnsi="Times New Roman" w:cs="Times New Roman"/>
                <w:b/>
                <w:sz w:val="24"/>
                <w:szCs w:val="24"/>
                <w:highlight w:val="white"/>
              </w:rPr>
            </w:pPr>
            <w:r w:rsidRPr="003C17F6">
              <w:rPr>
                <w:rFonts w:ascii="Times New Roman" w:eastAsia="OfficinaSansBookC" w:hAnsi="Times New Roman" w:cs="Times New Roman"/>
                <w:b/>
                <w:sz w:val="24"/>
                <w:szCs w:val="24"/>
              </w:rPr>
              <w:t>Личностные результаты должны отражать в части:</w:t>
            </w:r>
          </w:p>
          <w:p w:rsidR="00CA2B74" w:rsidRPr="003C17F6" w:rsidRDefault="00CA2B74" w:rsidP="003B077B">
            <w:pPr>
              <w:jc w:val="both"/>
              <w:rPr>
                <w:rFonts w:ascii="Times New Roman" w:eastAsia="OfficinaSansBookC" w:hAnsi="Times New Roman" w:cs="Times New Roman"/>
                <w:b/>
                <w:sz w:val="24"/>
                <w:szCs w:val="24"/>
                <w:highlight w:val="white"/>
              </w:rPr>
            </w:pPr>
            <w:r w:rsidRPr="003C17F6">
              <w:rPr>
                <w:rFonts w:ascii="Times New Roman" w:eastAsia="OfficinaSansBookC" w:hAnsi="Times New Roman" w:cs="Times New Roman"/>
                <w:b/>
                <w:sz w:val="24"/>
                <w:szCs w:val="24"/>
                <w:highlight w:val="white"/>
              </w:rPr>
              <w:t>ценности научного познания:</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совершенствование языковой и читательской культуры как средства взаимодействия между людьми и познания мира.</w:t>
            </w:r>
          </w:p>
          <w:p w:rsidR="00CA2B74" w:rsidRPr="003C17F6" w:rsidRDefault="00CA2B74" w:rsidP="003B077B">
            <w:pPr>
              <w:jc w:val="both"/>
              <w:rPr>
                <w:rFonts w:ascii="Times New Roman" w:hAnsi="Times New Roman" w:cs="Times New Roman"/>
                <w:sz w:val="24"/>
                <w:szCs w:val="24"/>
              </w:rPr>
            </w:pPr>
            <w:r w:rsidRPr="003C17F6">
              <w:rPr>
                <w:rFonts w:ascii="Times New Roman" w:eastAsia="OfficinaSansBookC" w:hAnsi="Times New Roman" w:cs="Times New Roman"/>
                <w:b/>
                <w:sz w:val="24"/>
                <w:szCs w:val="24"/>
              </w:rPr>
              <w:t>Метапредметные результаты должны отражать:</w:t>
            </w:r>
            <w:r w:rsidRPr="003C17F6">
              <w:rPr>
                <w:rFonts w:ascii="Times New Roman" w:eastAsia="OfficinaSansBookC" w:hAnsi="Times New Roman" w:cs="Times New Roman"/>
                <w:b/>
                <w:sz w:val="24"/>
                <w:szCs w:val="24"/>
              </w:rPr>
              <w:cr/>
            </w:r>
            <w:r w:rsidRPr="003C17F6">
              <w:rPr>
                <w:rFonts w:ascii="Times New Roman" w:eastAsia="OfficinaSansBookC" w:hAnsi="Times New Roman" w:cs="Times New Roman"/>
                <w:b/>
                <w:sz w:val="24"/>
                <w:szCs w:val="24"/>
                <w:highlight w:val="white"/>
              </w:rPr>
              <w:t>Овладение универсальными учебными познавательными действиями:</w:t>
            </w:r>
          </w:p>
          <w:p w:rsidR="00CA2B74" w:rsidRPr="003C17F6" w:rsidRDefault="00CA2B74" w:rsidP="003B077B">
            <w:pPr>
              <w:shd w:val="clear" w:color="auto" w:fill="FFFFFF"/>
              <w:jc w:val="both"/>
              <w:rPr>
                <w:rFonts w:ascii="Times New Roman" w:eastAsia="OfficinaSansBookC" w:hAnsi="Times New Roman" w:cs="Times New Roman"/>
                <w:b/>
                <w:sz w:val="24"/>
                <w:szCs w:val="24"/>
              </w:rPr>
            </w:pPr>
            <w:r w:rsidRPr="00927324">
              <w:rPr>
                <w:rFonts w:ascii="Times New Roman" w:eastAsia="OfficinaSansBookC" w:hAnsi="Times New Roman" w:cs="Times New Roman"/>
                <w:b/>
                <w:sz w:val="24"/>
                <w:szCs w:val="24"/>
              </w:rPr>
              <w:t>в)</w:t>
            </w:r>
            <w:r w:rsidRPr="003C17F6">
              <w:rPr>
                <w:rFonts w:ascii="Times New Roman" w:eastAsia="OfficinaSansBookC" w:hAnsi="Times New Roman" w:cs="Times New Roman"/>
                <w:b/>
                <w:sz w:val="24"/>
                <w:szCs w:val="24"/>
              </w:rPr>
              <w:t> работа с информацией:</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CA2B74" w:rsidRPr="003C17F6" w:rsidRDefault="00CA2B74" w:rsidP="00CA2B74">
            <w:pPr>
              <w:pStyle w:val="a4"/>
              <w:numPr>
                <w:ilvl w:val="0"/>
                <w:numId w:val="93"/>
              </w:numPr>
              <w:ind w:left="357" w:hanging="357"/>
              <w:jc w:val="both"/>
              <w:rPr>
                <w:rFonts w:ascii="Times New Roman" w:hAnsi="Times New Roman" w:cs="Times New Roman"/>
                <w:sz w:val="24"/>
                <w:szCs w:val="24"/>
              </w:rPr>
            </w:pPr>
            <w:r w:rsidRPr="003C17F6">
              <w:rPr>
                <w:rFonts w:ascii="Times New Roman"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CA2B74" w:rsidRPr="003C17F6" w:rsidRDefault="00CA2B74" w:rsidP="00CA2B74">
            <w:pPr>
              <w:pStyle w:val="a4"/>
              <w:numPr>
                <w:ilvl w:val="0"/>
                <w:numId w:val="93"/>
              </w:numPr>
              <w:ind w:left="357" w:hanging="357"/>
              <w:jc w:val="both"/>
              <w:rPr>
                <w:rFonts w:ascii="Times New Roman" w:eastAsia="OfficinaSansBookC" w:hAnsi="Times New Roman" w:cs="Times New Roman"/>
                <w:sz w:val="24"/>
                <w:szCs w:val="24"/>
              </w:rPr>
            </w:pPr>
            <w:r w:rsidRPr="003C17F6">
              <w:rPr>
                <w:rFonts w:ascii="Times New Roman" w:hAnsi="Times New Roman" w:cs="Times New Roman"/>
                <w:sz w:val="24"/>
                <w:szCs w:val="24"/>
              </w:rPr>
              <w:t>владеть навыками распознавания и защиты информации, информационной безопасности личности.</w:t>
            </w:r>
            <w:r w:rsidRPr="003C17F6">
              <w:rPr>
                <w:rFonts w:ascii="Times New Roman" w:eastAsia="OfficinaSansBookC" w:hAnsi="Times New Roman" w:cs="Times New Roman"/>
                <w:sz w:val="24"/>
                <w:szCs w:val="24"/>
                <w:highlight w:val="white"/>
              </w:rPr>
              <w:t xml:space="preserve"> </w:t>
            </w:r>
            <w:r w:rsidRPr="003C17F6">
              <w:rPr>
                <w:rFonts w:ascii="Times New Roman" w:eastAsia="OfficinaSansBookC" w:hAnsi="Times New Roman" w:cs="Times New Roman"/>
                <w:b/>
                <w:sz w:val="24"/>
                <w:szCs w:val="24"/>
              </w:rPr>
              <w:t xml:space="preserve"> </w:t>
            </w:r>
          </w:p>
        </w:tc>
        <w:tc>
          <w:tcPr>
            <w:tcW w:w="4394" w:type="dxa"/>
          </w:tcPr>
          <w:p w:rsidR="00CA2B74" w:rsidRPr="003C17F6" w:rsidRDefault="00CA2B74" w:rsidP="003B077B">
            <w:pPr>
              <w:widowControl w:val="0"/>
              <w:jc w:val="both"/>
              <w:rPr>
                <w:rFonts w:ascii="Times New Roman" w:eastAsia="OfficinaSansBookC" w:hAnsi="Times New Roman" w:cs="Times New Roman"/>
                <w:b/>
                <w:bCs/>
                <w:sz w:val="24"/>
                <w:szCs w:val="24"/>
              </w:rPr>
            </w:pPr>
            <w:r w:rsidRPr="003C17F6">
              <w:rPr>
                <w:rFonts w:ascii="Times New Roman" w:eastAsia="OfficinaSansBookC" w:hAnsi="Times New Roman" w:cs="Times New Roman"/>
                <w:b/>
                <w:bCs/>
                <w:sz w:val="24"/>
                <w:szCs w:val="24"/>
              </w:rPr>
              <w:t>Дисциплинарные (предметные) результаты</w:t>
            </w:r>
            <w:r w:rsidRPr="003C17F6">
              <w:t xml:space="preserve"> </w:t>
            </w:r>
            <w:r w:rsidRPr="003C17F6">
              <w:rPr>
                <w:rFonts w:ascii="Times New Roman" w:eastAsia="OfficinaSansBookC" w:hAnsi="Times New Roman" w:cs="Times New Roman"/>
                <w:b/>
                <w:bCs/>
                <w:sz w:val="24"/>
                <w:szCs w:val="24"/>
              </w:rPr>
              <w:t>и должны отражать:</w:t>
            </w:r>
          </w:p>
          <w:p w:rsidR="00CA2B74" w:rsidRPr="003C17F6" w:rsidRDefault="00CA2B74" w:rsidP="003B077B">
            <w:pPr>
              <w:widowControl w:val="0"/>
              <w:jc w:val="both"/>
              <w:rPr>
                <w:rFonts w:ascii="Times New Roman" w:eastAsia="OfficinaSansBookC" w:hAnsi="Times New Roman" w:cs="Times New Roman"/>
                <w:sz w:val="24"/>
                <w:szCs w:val="24"/>
              </w:rPr>
            </w:pPr>
            <w:r w:rsidRPr="003C17F6">
              <w:rPr>
                <w:rFonts w:ascii="Times New Roman" w:eastAsia="OfficinaSansBookC" w:hAnsi="Times New Roman" w:cs="Times New Roman"/>
                <w:b/>
                <w:bCs/>
                <w:sz w:val="24"/>
                <w:szCs w:val="24"/>
              </w:rPr>
              <w:t>ПРб 06.</w:t>
            </w:r>
            <w:r w:rsidRPr="003C17F6">
              <w:rPr>
                <w:rFonts w:ascii="Times New Roman" w:eastAsia="OfficinaSansBookC" w:hAnsi="Times New Roman" w:cs="Times New Roman"/>
                <w:sz w:val="24"/>
                <w:szCs w:val="24"/>
              </w:rPr>
              <w:t xml:space="preserve">  владение основными методами научного познания веществ и химических явлений (наблюдение, измерение, эксперимент, моделирование);</w:t>
            </w:r>
          </w:p>
          <w:p w:rsidR="00CA2B74" w:rsidRPr="003C17F6" w:rsidRDefault="00CA2B74" w:rsidP="003B077B">
            <w:pPr>
              <w:jc w:val="both"/>
              <w:rPr>
                <w:rFonts w:ascii="Times New Roman" w:eastAsia="OfficinaSansBookC" w:hAnsi="Times New Roman" w:cs="Times New Roman"/>
                <w:b/>
                <w:bCs/>
                <w:sz w:val="24"/>
                <w:szCs w:val="24"/>
              </w:rPr>
            </w:pPr>
            <w:r w:rsidRPr="003C17F6">
              <w:rPr>
                <w:rFonts w:ascii="Times New Roman" w:eastAsia="OfficinaSansBookC" w:hAnsi="Times New Roman" w:cs="Times New Roman"/>
                <w:b/>
                <w:bCs/>
                <w:sz w:val="24"/>
                <w:szCs w:val="24"/>
              </w:rPr>
              <w:t>ПРб 07</w:t>
            </w:r>
            <w:r w:rsidRPr="003C17F6">
              <w:rPr>
                <w:rFonts w:ascii="Times New Roman" w:eastAsia="OfficinaSansBookC" w:hAnsi="Times New Roman" w:cs="Times New Roman"/>
                <w:sz w:val="24"/>
                <w:szCs w:val="24"/>
              </w:rPr>
              <w:t>. 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rsidR="00CA2B74" w:rsidRPr="003C17F6" w:rsidRDefault="00CA2B74" w:rsidP="003B077B">
            <w:pPr>
              <w:jc w:val="both"/>
              <w:rPr>
                <w:rFonts w:ascii="Times New Roman" w:eastAsia="OfficinaSansBookC" w:hAnsi="Times New Roman" w:cs="Times New Roman"/>
                <w:sz w:val="24"/>
                <w:szCs w:val="24"/>
              </w:rPr>
            </w:pPr>
            <w:r w:rsidRPr="003C17F6">
              <w:rPr>
                <w:rFonts w:ascii="Times New Roman" w:eastAsia="OfficinaSansBookC" w:hAnsi="Times New Roman" w:cs="Times New Roman"/>
                <w:b/>
                <w:bCs/>
                <w:sz w:val="24"/>
                <w:szCs w:val="24"/>
              </w:rPr>
              <w:t>ПРб 08.</w:t>
            </w:r>
            <w:r w:rsidRPr="003C17F6">
              <w:rPr>
                <w:rFonts w:ascii="Times New Roman" w:eastAsia="OfficinaSansBookC" w:hAnsi="Times New Roman" w:cs="Times New Roman"/>
                <w:sz w:val="24"/>
                <w:szCs w:val="24"/>
              </w:rPr>
              <w:t xml:space="preserve"> 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CA2B74" w:rsidRPr="003C17F6" w:rsidRDefault="00CA2B74" w:rsidP="003B077B">
            <w:pPr>
              <w:jc w:val="both"/>
              <w:rPr>
                <w:rFonts w:ascii="Times New Roman" w:eastAsia="OfficinaSansBookC" w:hAnsi="Times New Roman" w:cs="Times New Roman"/>
                <w:sz w:val="24"/>
                <w:szCs w:val="24"/>
              </w:rPr>
            </w:pPr>
            <w:r w:rsidRPr="003C17F6">
              <w:rPr>
                <w:rFonts w:ascii="Times New Roman" w:eastAsia="OfficinaSansBookC" w:hAnsi="Times New Roman" w:cs="Times New Roman"/>
                <w:b/>
                <w:bCs/>
                <w:sz w:val="24"/>
                <w:szCs w:val="24"/>
              </w:rPr>
              <w:t>ПРб 09.</w:t>
            </w:r>
            <w:r w:rsidRPr="003C17F6">
              <w:rPr>
                <w:rFonts w:ascii="Times New Roman" w:eastAsia="OfficinaSansBookC" w:hAnsi="Times New Roman" w:cs="Times New Roman"/>
                <w:sz w:val="24"/>
                <w:szCs w:val="24"/>
              </w:rPr>
              <w:t xml:space="preserve"> сформированность умения анализировать химическую информацию, получаемую из разных источников (средств массовой информации, сеть Интернет и другие).</w:t>
            </w:r>
          </w:p>
        </w:tc>
      </w:tr>
      <w:tr w:rsidR="00CA2B74" w:rsidRPr="00377CD6" w:rsidTr="00CA2B74">
        <w:trPr>
          <w:trHeight w:val="314"/>
        </w:trPr>
        <w:tc>
          <w:tcPr>
            <w:tcW w:w="1809" w:type="dxa"/>
          </w:tcPr>
          <w:p w:rsidR="00CA2B74" w:rsidRPr="003C17F6" w:rsidRDefault="00CA2B74" w:rsidP="003B077B">
            <w:pPr>
              <w:rPr>
                <w:rFonts w:ascii="Times New Roman" w:eastAsia="OfficinaSansBookC" w:hAnsi="Times New Roman" w:cs="Times New Roman"/>
                <w:sz w:val="24"/>
                <w:szCs w:val="24"/>
              </w:rPr>
            </w:pPr>
            <w:r w:rsidRPr="003C17F6">
              <w:rPr>
                <w:rFonts w:ascii="Times New Roman" w:eastAsia="OfficinaSansBookC" w:hAnsi="Times New Roman" w:cs="Times New Roman"/>
                <w:sz w:val="24"/>
                <w:szCs w:val="24"/>
              </w:rPr>
              <w:t>ОК 04. Эффективно взаимодействовать и работать в коллективе и команде</w:t>
            </w:r>
          </w:p>
        </w:tc>
        <w:tc>
          <w:tcPr>
            <w:tcW w:w="3828" w:type="dxa"/>
          </w:tcPr>
          <w:p w:rsidR="00CA2B74" w:rsidRPr="003C17F6" w:rsidRDefault="00CA2B74" w:rsidP="003B077B">
            <w:pPr>
              <w:jc w:val="both"/>
              <w:rPr>
                <w:rFonts w:ascii="Times New Roman" w:eastAsia="OfficinaSansBookC" w:hAnsi="Times New Roman" w:cs="Times New Roman"/>
                <w:b/>
                <w:sz w:val="24"/>
                <w:szCs w:val="24"/>
                <w:highlight w:val="white"/>
              </w:rPr>
            </w:pPr>
            <w:r w:rsidRPr="003C17F6">
              <w:rPr>
                <w:rFonts w:ascii="Times New Roman" w:eastAsia="OfficinaSansBookC" w:hAnsi="Times New Roman" w:cs="Times New Roman"/>
                <w:b/>
                <w:sz w:val="24"/>
                <w:szCs w:val="24"/>
              </w:rPr>
              <w:t>Личностные результаты должны отражать в части:</w:t>
            </w:r>
          </w:p>
          <w:p w:rsidR="00CA2B74" w:rsidRPr="003C17F6" w:rsidRDefault="00CA2B74" w:rsidP="003B077B">
            <w:pPr>
              <w:jc w:val="both"/>
              <w:rPr>
                <w:rFonts w:ascii="Times New Roman" w:eastAsia="OfficinaSansBookC" w:hAnsi="Times New Roman" w:cs="Times New Roman"/>
                <w:b/>
                <w:sz w:val="24"/>
                <w:szCs w:val="24"/>
              </w:rPr>
            </w:pPr>
            <w:r w:rsidRPr="003C17F6">
              <w:rPr>
                <w:rFonts w:ascii="Times New Roman" w:eastAsia="OfficinaSansBookC" w:hAnsi="Times New Roman" w:cs="Times New Roman"/>
                <w:b/>
                <w:sz w:val="24"/>
                <w:szCs w:val="24"/>
              </w:rPr>
              <w:t>гражданского воспитания:</w:t>
            </w:r>
          </w:p>
          <w:p w:rsidR="00CA2B74" w:rsidRPr="003C17F6" w:rsidRDefault="00CA2B74" w:rsidP="00CA2B74">
            <w:pPr>
              <w:pStyle w:val="a4"/>
              <w:numPr>
                <w:ilvl w:val="0"/>
                <w:numId w:val="95"/>
              </w:numPr>
              <w:ind w:left="329"/>
              <w:jc w:val="both"/>
              <w:rPr>
                <w:rFonts w:ascii="Times New Roman" w:eastAsia="OfficinaSansBookC" w:hAnsi="Times New Roman" w:cs="Times New Roman"/>
                <w:b/>
                <w:sz w:val="24"/>
                <w:szCs w:val="24"/>
              </w:rPr>
            </w:pPr>
            <w:r w:rsidRPr="003C17F6">
              <w:rPr>
                <w:rFonts w:ascii="Times New Roman" w:eastAsia="OfficinaSansBookC" w:hAnsi="Times New Roman" w:cs="Times New Roman"/>
                <w:bCs/>
                <w:sz w:val="24"/>
                <w:szCs w:val="24"/>
              </w:rPr>
              <w:t>готовность вести совместную деятельность в интересах гражданского общества;</w:t>
            </w:r>
          </w:p>
          <w:p w:rsidR="00CA2B74" w:rsidRPr="003C17F6" w:rsidRDefault="00CA2B74" w:rsidP="00CA2B74">
            <w:pPr>
              <w:pStyle w:val="a4"/>
              <w:numPr>
                <w:ilvl w:val="0"/>
                <w:numId w:val="94"/>
              </w:numPr>
              <w:ind w:left="329"/>
              <w:jc w:val="both"/>
              <w:rPr>
                <w:rFonts w:ascii="Times New Roman" w:eastAsia="OfficinaSansBookC" w:hAnsi="Times New Roman" w:cs="Times New Roman"/>
                <w:b/>
                <w:sz w:val="24"/>
                <w:szCs w:val="24"/>
              </w:rPr>
            </w:pPr>
            <w:r w:rsidRPr="003C17F6">
              <w:rPr>
                <w:rFonts w:ascii="Times New Roman" w:eastAsia="OfficinaSansBookC" w:hAnsi="Times New Roman" w:cs="Times New Roman"/>
                <w:bCs/>
                <w:sz w:val="24"/>
                <w:szCs w:val="24"/>
              </w:rPr>
              <w:t>умение взаимодействовать с социальными институтами в соответствии с их функциями и назначением.</w:t>
            </w:r>
          </w:p>
          <w:p w:rsidR="00CA2B74" w:rsidRPr="003C17F6" w:rsidRDefault="00CA2B74" w:rsidP="003B077B">
            <w:pPr>
              <w:shd w:val="clear" w:color="auto" w:fill="FFFFFF"/>
              <w:jc w:val="both"/>
              <w:rPr>
                <w:rFonts w:ascii="Times New Roman" w:eastAsia="OfficinaSansBookC" w:hAnsi="Times New Roman" w:cs="Times New Roman"/>
                <w:b/>
                <w:sz w:val="24"/>
                <w:szCs w:val="24"/>
              </w:rPr>
            </w:pPr>
            <w:r w:rsidRPr="003C17F6">
              <w:rPr>
                <w:rFonts w:ascii="Times New Roman" w:eastAsia="OfficinaSansBookC" w:hAnsi="Times New Roman" w:cs="Times New Roman"/>
                <w:b/>
                <w:sz w:val="24"/>
                <w:szCs w:val="24"/>
              </w:rPr>
              <w:t>Метапредметные результаты должны отражать:</w:t>
            </w:r>
          </w:p>
          <w:p w:rsidR="00CA2B74" w:rsidRPr="003C17F6" w:rsidRDefault="00CA2B74" w:rsidP="003B077B">
            <w:pPr>
              <w:shd w:val="clear" w:color="auto" w:fill="FFFFFF"/>
              <w:jc w:val="both"/>
              <w:rPr>
                <w:rFonts w:ascii="Times New Roman" w:eastAsia="OfficinaSansBookC" w:hAnsi="Times New Roman" w:cs="Times New Roman"/>
                <w:b/>
                <w:sz w:val="24"/>
                <w:szCs w:val="24"/>
              </w:rPr>
            </w:pPr>
            <w:r w:rsidRPr="003C17F6">
              <w:rPr>
                <w:rFonts w:ascii="Times New Roman" w:eastAsia="OfficinaSansBookC" w:hAnsi="Times New Roman" w:cs="Times New Roman"/>
                <w:b/>
                <w:sz w:val="24"/>
                <w:szCs w:val="24"/>
              </w:rPr>
              <w:t>Овладение универсальными коммуникативными действиями:</w:t>
            </w:r>
          </w:p>
          <w:p w:rsidR="00CA2B74" w:rsidRPr="003C17F6" w:rsidRDefault="00CA2B74" w:rsidP="003B077B">
            <w:pPr>
              <w:shd w:val="clear" w:color="auto" w:fill="FFFFFF"/>
              <w:jc w:val="both"/>
              <w:rPr>
                <w:rFonts w:ascii="Times New Roman" w:eastAsia="OfficinaSansBookC" w:hAnsi="Times New Roman" w:cs="Times New Roman"/>
                <w:sz w:val="24"/>
                <w:szCs w:val="24"/>
              </w:rPr>
            </w:pPr>
            <w:r w:rsidRPr="00927324">
              <w:rPr>
                <w:rFonts w:ascii="Times New Roman" w:eastAsia="OfficinaSansBookC" w:hAnsi="Times New Roman" w:cs="Times New Roman"/>
                <w:b/>
                <w:bCs/>
                <w:sz w:val="24"/>
                <w:szCs w:val="24"/>
              </w:rPr>
              <w:t>б)</w:t>
            </w:r>
            <w:r w:rsidRPr="003C17F6">
              <w:rPr>
                <w:rFonts w:ascii="Times New Roman" w:eastAsia="OfficinaSansBookC" w:hAnsi="Times New Roman" w:cs="Times New Roman"/>
                <w:sz w:val="24"/>
                <w:szCs w:val="24"/>
              </w:rPr>
              <w:t> </w:t>
            </w:r>
            <w:r w:rsidRPr="003C17F6">
              <w:rPr>
                <w:rFonts w:ascii="Times New Roman" w:eastAsia="OfficinaSansBookC" w:hAnsi="Times New Roman" w:cs="Times New Roman"/>
                <w:b/>
                <w:sz w:val="24"/>
                <w:szCs w:val="24"/>
              </w:rPr>
              <w:t>совместная деятельность</w:t>
            </w:r>
            <w:r w:rsidRPr="003C17F6">
              <w:rPr>
                <w:rFonts w:ascii="Times New Roman" w:eastAsia="OfficinaSansBookC" w:hAnsi="Times New Roman" w:cs="Times New Roman"/>
                <w:sz w:val="24"/>
                <w:szCs w:val="24"/>
              </w:rPr>
              <w:t>:</w:t>
            </w:r>
          </w:p>
          <w:p w:rsidR="00CA2B74" w:rsidRPr="003C17F6" w:rsidRDefault="00CA2B74" w:rsidP="00CA2B74">
            <w:pPr>
              <w:pStyle w:val="a4"/>
              <w:numPr>
                <w:ilvl w:val="0"/>
                <w:numId w:val="93"/>
              </w:numPr>
              <w:shd w:val="clear" w:color="auto" w:fill="FFFFFF"/>
              <w:ind w:left="357" w:hanging="357"/>
              <w:jc w:val="both"/>
              <w:rPr>
                <w:rFonts w:ascii="Times New Roman" w:eastAsia="OfficinaSansBookC" w:hAnsi="Times New Roman" w:cs="Times New Roman"/>
                <w:sz w:val="24"/>
                <w:szCs w:val="24"/>
              </w:rPr>
            </w:pPr>
            <w:r w:rsidRPr="003C17F6">
              <w:rPr>
                <w:rFonts w:ascii="Times New Roman" w:eastAsia="OfficinaSansBookC" w:hAnsi="Times New Roman" w:cs="Times New Roman"/>
                <w:sz w:val="24"/>
                <w:szCs w:val="24"/>
              </w:rPr>
              <w:t>понимать и использовать преимущества командной и индивидуальной работы;</w:t>
            </w:r>
          </w:p>
          <w:p w:rsidR="00CA2B74" w:rsidRPr="003C17F6" w:rsidRDefault="00CA2B74" w:rsidP="00CA2B74">
            <w:pPr>
              <w:pStyle w:val="a4"/>
              <w:numPr>
                <w:ilvl w:val="0"/>
                <w:numId w:val="93"/>
              </w:numPr>
              <w:shd w:val="clear" w:color="auto" w:fill="FFFFFF"/>
              <w:ind w:left="357" w:hanging="357"/>
              <w:jc w:val="both"/>
              <w:rPr>
                <w:rFonts w:ascii="Times New Roman" w:eastAsia="OfficinaSansBookC" w:hAnsi="Times New Roman" w:cs="Times New Roman"/>
                <w:sz w:val="24"/>
                <w:szCs w:val="24"/>
              </w:rPr>
            </w:pPr>
            <w:r w:rsidRPr="003C17F6">
              <w:rPr>
                <w:rFonts w:ascii="Times New Roman" w:eastAsia="OfficinaSansBookC" w:hAnsi="Times New Roman" w:cs="Times New Roman"/>
                <w:sz w:val="24"/>
                <w:szCs w:val="24"/>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CA2B74" w:rsidRPr="003C17F6" w:rsidRDefault="00CA2B74" w:rsidP="003B077B">
            <w:pPr>
              <w:shd w:val="clear" w:color="auto" w:fill="FFFFFF"/>
              <w:jc w:val="both"/>
              <w:rPr>
                <w:rFonts w:ascii="Times New Roman" w:eastAsia="OfficinaSansBookC" w:hAnsi="Times New Roman" w:cs="Times New Roman"/>
                <w:b/>
                <w:sz w:val="24"/>
                <w:szCs w:val="24"/>
              </w:rPr>
            </w:pPr>
            <w:r w:rsidRPr="003C17F6">
              <w:rPr>
                <w:rFonts w:ascii="Times New Roman" w:eastAsia="OfficinaSansBookC" w:hAnsi="Times New Roman" w:cs="Times New Roman"/>
                <w:b/>
                <w:sz w:val="24"/>
                <w:szCs w:val="24"/>
              </w:rPr>
              <w:t>Овладение универсальными регулятивными действиями:</w:t>
            </w:r>
          </w:p>
          <w:p w:rsidR="00CA2B74" w:rsidRPr="003C17F6" w:rsidRDefault="00CA2B74" w:rsidP="003B077B">
            <w:pPr>
              <w:shd w:val="clear" w:color="auto" w:fill="FFFFFF"/>
              <w:jc w:val="both"/>
              <w:rPr>
                <w:rFonts w:ascii="Times New Roman" w:eastAsia="OfficinaSansBookC" w:hAnsi="Times New Roman" w:cs="Times New Roman"/>
                <w:b/>
                <w:sz w:val="24"/>
                <w:szCs w:val="24"/>
              </w:rPr>
            </w:pPr>
            <w:r w:rsidRPr="00927324">
              <w:rPr>
                <w:rFonts w:ascii="Times New Roman" w:eastAsia="OfficinaSansBookC" w:hAnsi="Times New Roman" w:cs="Times New Roman"/>
                <w:b/>
                <w:bCs/>
                <w:sz w:val="24"/>
                <w:szCs w:val="24"/>
              </w:rPr>
              <w:t>г)</w:t>
            </w:r>
            <w:r w:rsidRPr="003C17F6">
              <w:rPr>
                <w:rFonts w:ascii="Times New Roman" w:eastAsia="OfficinaSansBookC" w:hAnsi="Times New Roman" w:cs="Times New Roman"/>
                <w:b/>
                <w:sz w:val="24"/>
                <w:szCs w:val="24"/>
              </w:rPr>
              <w:t> принятие себя и других людей:</w:t>
            </w:r>
          </w:p>
          <w:p w:rsidR="00CA2B74" w:rsidRPr="003C17F6" w:rsidRDefault="00CA2B74" w:rsidP="00CA2B74">
            <w:pPr>
              <w:pStyle w:val="a4"/>
              <w:numPr>
                <w:ilvl w:val="0"/>
                <w:numId w:val="93"/>
              </w:numPr>
              <w:shd w:val="clear" w:color="auto" w:fill="FFFFFF"/>
              <w:ind w:left="357" w:hanging="357"/>
              <w:jc w:val="both"/>
              <w:rPr>
                <w:rFonts w:ascii="Times New Roman" w:eastAsia="OfficinaSansBookC" w:hAnsi="Times New Roman" w:cs="Times New Roman"/>
                <w:sz w:val="24"/>
                <w:szCs w:val="24"/>
              </w:rPr>
            </w:pPr>
            <w:r w:rsidRPr="003C17F6">
              <w:rPr>
                <w:rFonts w:ascii="Times New Roman" w:eastAsia="OfficinaSansBookC" w:hAnsi="Times New Roman" w:cs="Times New Roman"/>
                <w:sz w:val="24"/>
                <w:szCs w:val="24"/>
              </w:rPr>
              <w:t>принимать мотивы и аргументы других людей при анализе результатов деятельности;</w:t>
            </w:r>
          </w:p>
          <w:p w:rsidR="00CA2B74" w:rsidRPr="003C17F6" w:rsidRDefault="00CA2B74" w:rsidP="00CA2B74">
            <w:pPr>
              <w:pStyle w:val="a4"/>
              <w:numPr>
                <w:ilvl w:val="0"/>
                <w:numId w:val="93"/>
              </w:numPr>
              <w:shd w:val="clear" w:color="auto" w:fill="FFFFFF"/>
              <w:ind w:left="357" w:hanging="357"/>
              <w:jc w:val="both"/>
              <w:rPr>
                <w:rFonts w:ascii="Times New Roman" w:eastAsia="OfficinaSansBookC" w:hAnsi="Times New Roman" w:cs="Times New Roman"/>
                <w:sz w:val="24"/>
                <w:szCs w:val="24"/>
              </w:rPr>
            </w:pPr>
            <w:r w:rsidRPr="003C17F6">
              <w:rPr>
                <w:rFonts w:ascii="Times New Roman" w:eastAsia="OfficinaSansBookC" w:hAnsi="Times New Roman" w:cs="Times New Roman"/>
                <w:sz w:val="24"/>
                <w:szCs w:val="24"/>
              </w:rPr>
              <w:t>признавать свое право и право других людей на ошибки;</w:t>
            </w:r>
          </w:p>
          <w:p w:rsidR="00CA2B74" w:rsidRPr="003C17F6" w:rsidRDefault="00CA2B74" w:rsidP="00CA2B74">
            <w:pPr>
              <w:pStyle w:val="a4"/>
              <w:numPr>
                <w:ilvl w:val="0"/>
                <w:numId w:val="93"/>
              </w:numPr>
              <w:shd w:val="clear" w:color="auto" w:fill="FFFFFF"/>
              <w:ind w:left="357" w:hanging="357"/>
              <w:jc w:val="both"/>
              <w:rPr>
                <w:rFonts w:ascii="Times New Roman" w:eastAsia="OfficinaSansBookC" w:hAnsi="Times New Roman" w:cs="Times New Roman"/>
                <w:sz w:val="24"/>
                <w:szCs w:val="24"/>
              </w:rPr>
            </w:pPr>
            <w:r w:rsidRPr="003C17F6">
              <w:rPr>
                <w:rFonts w:ascii="Times New Roman" w:eastAsia="OfficinaSansBookC" w:hAnsi="Times New Roman" w:cs="Times New Roman"/>
                <w:sz w:val="24"/>
                <w:szCs w:val="24"/>
              </w:rPr>
              <w:t>развивать способность понимать мир с позиции другого человека.</w:t>
            </w:r>
          </w:p>
        </w:tc>
        <w:tc>
          <w:tcPr>
            <w:tcW w:w="4394" w:type="dxa"/>
          </w:tcPr>
          <w:p w:rsidR="00CA2B74" w:rsidRPr="003C17F6" w:rsidRDefault="00CA2B74" w:rsidP="003B077B">
            <w:pPr>
              <w:widowControl w:val="0"/>
              <w:jc w:val="both"/>
              <w:rPr>
                <w:rFonts w:ascii="Times New Roman" w:eastAsia="OfficinaSansBookC" w:hAnsi="Times New Roman" w:cs="Times New Roman"/>
                <w:b/>
                <w:bCs/>
                <w:sz w:val="24"/>
                <w:szCs w:val="24"/>
              </w:rPr>
            </w:pPr>
            <w:r w:rsidRPr="003C17F6">
              <w:rPr>
                <w:rFonts w:ascii="Times New Roman" w:eastAsia="OfficinaSansBookC" w:hAnsi="Times New Roman" w:cs="Times New Roman"/>
                <w:b/>
                <w:bCs/>
                <w:sz w:val="24"/>
                <w:szCs w:val="24"/>
              </w:rPr>
              <w:t>Дисциплинарные (предметные) результаты</w:t>
            </w:r>
            <w:r w:rsidRPr="003C17F6">
              <w:t xml:space="preserve"> </w:t>
            </w:r>
            <w:r w:rsidRPr="003C17F6">
              <w:rPr>
                <w:rFonts w:ascii="Times New Roman" w:eastAsia="OfficinaSansBookC" w:hAnsi="Times New Roman" w:cs="Times New Roman"/>
                <w:b/>
                <w:bCs/>
                <w:sz w:val="24"/>
                <w:szCs w:val="24"/>
              </w:rPr>
              <w:t>и должны отражать:</w:t>
            </w:r>
          </w:p>
          <w:p w:rsidR="00CA2B74" w:rsidRPr="003C17F6" w:rsidRDefault="00CA2B74" w:rsidP="003B077B">
            <w:pPr>
              <w:jc w:val="both"/>
              <w:rPr>
                <w:rFonts w:ascii="Times New Roman" w:eastAsia="OfficinaSansBookC" w:hAnsi="Times New Roman" w:cs="Times New Roman"/>
                <w:sz w:val="24"/>
                <w:szCs w:val="24"/>
              </w:rPr>
            </w:pPr>
            <w:r w:rsidRPr="003C17F6">
              <w:rPr>
                <w:rFonts w:ascii="Times New Roman" w:eastAsia="OfficinaSansBookC" w:hAnsi="Times New Roman" w:cs="Times New Roman"/>
                <w:b/>
                <w:bCs/>
                <w:sz w:val="24"/>
                <w:szCs w:val="24"/>
              </w:rPr>
              <w:t>ПРб 08.</w:t>
            </w:r>
            <w:r w:rsidRPr="003C17F6">
              <w:rPr>
                <w:rFonts w:ascii="Times New Roman" w:eastAsia="OfficinaSansBookC" w:hAnsi="Times New Roman" w:cs="Times New Roman"/>
                <w:sz w:val="24"/>
                <w:szCs w:val="24"/>
              </w:rPr>
              <w:t xml:space="preserve"> 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r>
      <w:tr w:rsidR="00CA2B74" w:rsidRPr="00377CD6" w:rsidTr="00CA2B74">
        <w:trPr>
          <w:trHeight w:val="674"/>
        </w:trPr>
        <w:tc>
          <w:tcPr>
            <w:tcW w:w="1809" w:type="dxa"/>
          </w:tcPr>
          <w:p w:rsidR="00CA2B74" w:rsidRPr="00377CD6" w:rsidRDefault="00CA2B74" w:rsidP="003B077B">
            <w:pP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828" w:type="dxa"/>
          </w:tcPr>
          <w:p w:rsidR="00CA2B74" w:rsidRDefault="00CA2B74" w:rsidP="003B077B">
            <w:pPr>
              <w:jc w:val="both"/>
              <w:rPr>
                <w:rFonts w:ascii="Times New Roman" w:eastAsia="OfficinaSansBookC" w:hAnsi="Times New Roman" w:cs="Times New Roman"/>
                <w:b/>
                <w:sz w:val="24"/>
                <w:szCs w:val="24"/>
                <w:highlight w:val="white"/>
              </w:rPr>
            </w:pPr>
            <w:r w:rsidRPr="00377CD6">
              <w:rPr>
                <w:rFonts w:ascii="Times New Roman" w:eastAsia="OfficinaSansBookC" w:hAnsi="Times New Roman" w:cs="Times New Roman"/>
                <w:b/>
                <w:sz w:val="24"/>
                <w:szCs w:val="24"/>
              </w:rPr>
              <w:t>Личностные результаты должны отражать в части:</w:t>
            </w:r>
          </w:p>
          <w:p w:rsidR="00CA2B74" w:rsidRPr="00377CD6" w:rsidRDefault="00CA2B74" w:rsidP="003B077B">
            <w:pPr>
              <w:rPr>
                <w:rFonts w:ascii="Times New Roman" w:eastAsia="OfficinaSansBookC" w:hAnsi="Times New Roman" w:cs="Times New Roman"/>
                <w:b/>
                <w:sz w:val="24"/>
                <w:szCs w:val="24"/>
                <w:highlight w:val="white"/>
              </w:rPr>
            </w:pPr>
            <w:r w:rsidRPr="00377CD6">
              <w:rPr>
                <w:rFonts w:ascii="Times New Roman" w:eastAsia="OfficinaSansBookC" w:hAnsi="Times New Roman" w:cs="Times New Roman"/>
                <w:b/>
                <w:sz w:val="24"/>
                <w:szCs w:val="24"/>
                <w:highlight w:val="white"/>
              </w:rPr>
              <w:t>экологического воспитания:</w:t>
            </w:r>
          </w:p>
          <w:p w:rsidR="00CA2B74" w:rsidRPr="00377CD6" w:rsidRDefault="00CA2B74" w:rsidP="00CA2B74">
            <w:pPr>
              <w:pStyle w:val="a4"/>
              <w:numPr>
                <w:ilvl w:val="0"/>
                <w:numId w:val="93"/>
              </w:numPr>
              <w:shd w:val="clear" w:color="auto" w:fill="FFFFFF"/>
              <w:ind w:left="357" w:hanging="357"/>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CA2B74" w:rsidRPr="00377CD6" w:rsidRDefault="00CA2B74" w:rsidP="00CA2B74">
            <w:pPr>
              <w:pStyle w:val="a4"/>
              <w:numPr>
                <w:ilvl w:val="0"/>
                <w:numId w:val="93"/>
              </w:numPr>
              <w:shd w:val="clear" w:color="auto" w:fill="FFFFFF"/>
              <w:ind w:left="357" w:hanging="357"/>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 xml:space="preserve">планирование и осуществление действий в окружающей среде на основе знания целей устойчивого развития человечества; </w:t>
            </w:r>
          </w:p>
          <w:p w:rsidR="00CA2B74" w:rsidRPr="00377CD6" w:rsidRDefault="00CA2B74" w:rsidP="00CA2B74">
            <w:pPr>
              <w:pStyle w:val="a4"/>
              <w:numPr>
                <w:ilvl w:val="0"/>
                <w:numId w:val="93"/>
              </w:numPr>
              <w:shd w:val="clear" w:color="auto" w:fill="FFFFFF"/>
              <w:ind w:left="357" w:hanging="357"/>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 xml:space="preserve">активное неприятие действий, приносящих вред окружающей среде; </w:t>
            </w:r>
          </w:p>
          <w:p w:rsidR="00CA2B74" w:rsidRDefault="00CA2B74" w:rsidP="00CA2B74">
            <w:pPr>
              <w:pStyle w:val="a4"/>
              <w:numPr>
                <w:ilvl w:val="0"/>
                <w:numId w:val="93"/>
              </w:numPr>
              <w:shd w:val="clear" w:color="auto" w:fill="FFFFFF"/>
              <w:ind w:left="357" w:hanging="357"/>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умение прогнозировать неблагоприятные экологические последствия предпринимаемых действий, предотвращать их</w:t>
            </w:r>
            <w:r>
              <w:rPr>
                <w:rFonts w:ascii="Times New Roman" w:eastAsia="OfficinaSansBookC" w:hAnsi="Times New Roman" w:cs="Times New Roman"/>
                <w:sz w:val="24"/>
                <w:szCs w:val="24"/>
              </w:rPr>
              <w:t>.</w:t>
            </w:r>
          </w:p>
          <w:p w:rsidR="00CA2B74" w:rsidRDefault="00CA2B74" w:rsidP="003B077B">
            <w:pPr>
              <w:shd w:val="clear" w:color="auto" w:fill="FFFFFF"/>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Метапредметные результаты должны отражать:</w:t>
            </w:r>
          </w:p>
          <w:p w:rsidR="00CA2B74" w:rsidRPr="008E6560" w:rsidRDefault="00CA2B74" w:rsidP="003B077B">
            <w:pPr>
              <w:jc w:val="both"/>
              <w:rPr>
                <w:rFonts w:ascii="Times New Roman" w:hAnsi="Times New Roman" w:cs="Times New Roman"/>
                <w:sz w:val="24"/>
                <w:szCs w:val="24"/>
              </w:rPr>
            </w:pPr>
            <w:r w:rsidRPr="008E6560">
              <w:rPr>
                <w:rFonts w:ascii="Times New Roman" w:eastAsia="OfficinaSansBookC" w:hAnsi="Times New Roman" w:cs="Times New Roman"/>
                <w:b/>
                <w:sz w:val="24"/>
                <w:szCs w:val="24"/>
                <w:highlight w:val="white"/>
              </w:rPr>
              <w:t>Овладение универсальными учебными познавательными действиями:</w:t>
            </w:r>
          </w:p>
          <w:p w:rsidR="00CA2B74" w:rsidRDefault="00CA2B74" w:rsidP="003B077B">
            <w:pPr>
              <w:shd w:val="clear" w:color="auto" w:fill="FFFFFF"/>
              <w:jc w:val="both"/>
              <w:rPr>
                <w:rFonts w:ascii="Times New Roman" w:eastAsia="OfficinaSansBookC" w:hAnsi="Times New Roman" w:cs="Times New Roman"/>
                <w:b/>
                <w:sz w:val="24"/>
                <w:szCs w:val="24"/>
              </w:rPr>
            </w:pPr>
            <w:r w:rsidRPr="00927324">
              <w:rPr>
                <w:rFonts w:ascii="Times New Roman" w:eastAsia="OfficinaSansBookC" w:hAnsi="Times New Roman" w:cs="Times New Roman"/>
                <w:b/>
                <w:sz w:val="24"/>
                <w:szCs w:val="24"/>
              </w:rPr>
              <w:t>в) </w:t>
            </w:r>
            <w:r w:rsidRPr="00377CD6">
              <w:rPr>
                <w:rFonts w:ascii="Times New Roman" w:eastAsia="OfficinaSansBookC" w:hAnsi="Times New Roman" w:cs="Times New Roman"/>
                <w:b/>
                <w:sz w:val="24"/>
                <w:szCs w:val="24"/>
              </w:rPr>
              <w:t>работа с информацией:</w:t>
            </w:r>
          </w:p>
          <w:p w:rsidR="00CA2B74" w:rsidRPr="004D0740" w:rsidRDefault="00CA2B74" w:rsidP="00CA2B74">
            <w:pPr>
              <w:pStyle w:val="a4"/>
              <w:numPr>
                <w:ilvl w:val="0"/>
                <w:numId w:val="93"/>
              </w:numPr>
              <w:ind w:left="357" w:hanging="357"/>
              <w:jc w:val="both"/>
              <w:rPr>
                <w:rFonts w:ascii="Times New Roman" w:hAnsi="Times New Roman" w:cs="Times New Roman"/>
                <w:sz w:val="24"/>
                <w:szCs w:val="24"/>
              </w:rPr>
            </w:pPr>
            <w:r w:rsidRPr="00377CD6">
              <w:rPr>
                <w:rFonts w:ascii="Times New Roman" w:hAnsi="Times New Roman" w:cs="Times New Roman"/>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r>
              <w:rPr>
                <w:rFonts w:ascii="Times New Roman" w:hAnsi="Times New Roman" w:cs="Times New Roman"/>
                <w:sz w:val="24"/>
                <w:szCs w:val="24"/>
              </w:rPr>
              <w:t>.</w:t>
            </w:r>
          </w:p>
        </w:tc>
        <w:tc>
          <w:tcPr>
            <w:tcW w:w="4394" w:type="dxa"/>
          </w:tcPr>
          <w:p w:rsidR="00CA2B74" w:rsidRDefault="00CA2B74" w:rsidP="003B077B">
            <w:pPr>
              <w:widowControl w:val="0"/>
              <w:jc w:val="both"/>
              <w:rPr>
                <w:rFonts w:ascii="Times New Roman" w:eastAsia="OfficinaSansBookC" w:hAnsi="Times New Roman" w:cs="Times New Roman"/>
                <w:b/>
                <w:bCs/>
                <w:sz w:val="24"/>
                <w:szCs w:val="24"/>
              </w:rPr>
            </w:pPr>
            <w:r w:rsidRPr="001A1810">
              <w:rPr>
                <w:rFonts w:ascii="Times New Roman" w:eastAsia="OfficinaSansBookC" w:hAnsi="Times New Roman" w:cs="Times New Roman"/>
                <w:b/>
                <w:bCs/>
                <w:sz w:val="24"/>
                <w:szCs w:val="24"/>
              </w:rPr>
              <w:t>Дисциплинарные (предметные) результаты</w:t>
            </w:r>
            <w:r>
              <w:t xml:space="preserve"> </w:t>
            </w:r>
            <w:r w:rsidRPr="001A1810">
              <w:rPr>
                <w:rFonts w:ascii="Times New Roman" w:eastAsia="OfficinaSansBookC" w:hAnsi="Times New Roman" w:cs="Times New Roman"/>
                <w:b/>
                <w:bCs/>
                <w:sz w:val="24"/>
                <w:szCs w:val="24"/>
              </w:rPr>
              <w:t>и должны отражать:</w:t>
            </w:r>
          </w:p>
          <w:p w:rsidR="00CA2B74" w:rsidRPr="00377CD6" w:rsidRDefault="00CA2B74" w:rsidP="003B077B">
            <w:pPr>
              <w:widowControl w:val="0"/>
              <w:jc w:val="both"/>
              <w:rPr>
                <w:rFonts w:ascii="Times New Roman" w:eastAsia="OfficinaSansBookC" w:hAnsi="Times New Roman" w:cs="Times New Roman"/>
                <w:sz w:val="24"/>
                <w:szCs w:val="24"/>
              </w:rPr>
            </w:pPr>
            <w:r w:rsidRPr="00377CD6">
              <w:rPr>
                <w:rFonts w:ascii="Times New Roman" w:eastAsia="OfficinaSansBookC" w:hAnsi="Times New Roman" w:cs="Times New Roman"/>
                <w:b/>
                <w:bCs/>
                <w:sz w:val="24"/>
                <w:szCs w:val="24"/>
              </w:rPr>
              <w:t>ПРб 01.</w:t>
            </w:r>
            <w:r w:rsidRPr="00377CD6">
              <w:rPr>
                <w:rFonts w:ascii="Times New Roman" w:eastAsia="OfficinaSansBookC" w:hAnsi="Times New Roman" w:cs="Times New Roman"/>
                <w:sz w:val="24"/>
                <w:szCs w:val="24"/>
              </w:rPr>
              <w:t xml:space="preserve"> </w:t>
            </w:r>
            <w:r w:rsidRPr="001A1810">
              <w:rPr>
                <w:rFonts w:ascii="Times New Roman" w:eastAsia="OfficinaSansBookC" w:hAnsi="Times New Roman" w:cs="Times New Roman"/>
                <w:sz w:val="24"/>
                <w:szCs w:val="24"/>
              </w:rPr>
              <w:t>сформированность представлений:</w:t>
            </w:r>
            <w:r>
              <w:rPr>
                <w:rFonts w:ascii="Times New Roman" w:eastAsia="OfficinaSansBookC" w:hAnsi="Times New Roman" w:cs="Times New Roman"/>
                <w:sz w:val="24"/>
                <w:szCs w:val="24"/>
              </w:rPr>
              <w:t xml:space="preserve"> </w:t>
            </w:r>
            <w:r w:rsidRPr="00377CD6">
              <w:rPr>
                <w:rFonts w:ascii="Times New Roman" w:eastAsia="OfficinaSansBookC" w:hAnsi="Times New Roman" w:cs="Times New Roman"/>
                <w:sz w:val="24"/>
                <w:szCs w:val="24"/>
              </w:rPr>
              <w:t>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CA2B74" w:rsidRPr="00377CD6" w:rsidRDefault="00CA2B74" w:rsidP="003B077B">
            <w:pPr>
              <w:widowControl w:val="0"/>
              <w:jc w:val="both"/>
              <w:rPr>
                <w:rFonts w:ascii="Times New Roman" w:eastAsia="OfficinaSansBookC" w:hAnsi="Times New Roman" w:cs="Times New Roman"/>
                <w:sz w:val="24"/>
                <w:szCs w:val="24"/>
              </w:rPr>
            </w:pPr>
            <w:r w:rsidRPr="00377CD6">
              <w:rPr>
                <w:rFonts w:ascii="Times New Roman" w:eastAsia="OfficinaSansBookC" w:hAnsi="Times New Roman" w:cs="Times New Roman"/>
                <w:b/>
                <w:bCs/>
                <w:sz w:val="24"/>
                <w:szCs w:val="24"/>
              </w:rPr>
              <w:t>ПРб 10.</w:t>
            </w:r>
            <w:r w:rsidRPr="00377CD6">
              <w:rPr>
                <w:rFonts w:ascii="Times New Roman" w:eastAsia="OfficinaSansBookC" w:hAnsi="Times New Roman" w:cs="Times New Roman"/>
                <w:sz w:val="24"/>
                <w:szCs w:val="24"/>
              </w:rPr>
              <w:t xml:space="preserve">  </w:t>
            </w:r>
            <w:r w:rsidRPr="001A1810">
              <w:rPr>
                <w:rFonts w:ascii="Times New Roman" w:eastAsia="OfficinaSansBookC" w:hAnsi="Times New Roman" w:cs="Times New Roman"/>
                <w:sz w:val="24"/>
                <w:szCs w:val="24"/>
              </w:rPr>
              <w:t>сформированность умений</w:t>
            </w:r>
            <w:r>
              <w:rPr>
                <w:rFonts w:ascii="Times New Roman" w:eastAsia="OfficinaSansBookC" w:hAnsi="Times New Roman" w:cs="Times New Roman"/>
                <w:sz w:val="24"/>
                <w:szCs w:val="24"/>
              </w:rPr>
              <w:t xml:space="preserve"> </w:t>
            </w:r>
            <w:r w:rsidRPr="00377CD6">
              <w:rPr>
                <w:rFonts w:ascii="Times New Roman" w:eastAsia="OfficinaSansBookC" w:hAnsi="Times New Roman" w:cs="Times New Roman"/>
                <w:sz w:val="24"/>
                <w:szCs w:val="24"/>
              </w:rPr>
              <w:t>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tc>
      </w:tr>
      <w:tr w:rsidR="00CA2B74" w:rsidRPr="00377CD6" w:rsidTr="00CA2B74">
        <w:trPr>
          <w:trHeight w:val="32"/>
        </w:trPr>
        <w:tc>
          <w:tcPr>
            <w:tcW w:w="1809" w:type="dxa"/>
          </w:tcPr>
          <w:p w:rsidR="00CA2B74" w:rsidRPr="00377CD6" w:rsidRDefault="00CA2B74" w:rsidP="003B077B">
            <w:pPr>
              <w:rPr>
                <w:rFonts w:ascii="Times New Roman" w:eastAsia="OfficinaSansBookC" w:hAnsi="Times New Roman" w:cs="Times New Roman"/>
                <w:b/>
                <w:i/>
                <w:sz w:val="24"/>
                <w:szCs w:val="24"/>
              </w:rPr>
            </w:pPr>
            <w:r>
              <w:rPr>
                <w:rFonts w:ascii="Times New Roman" w:eastAsia="Times New Roman" w:hAnsi="Times New Roman" w:cs="Times New Roman"/>
                <w:color w:val="000000"/>
                <w:sz w:val="24"/>
                <w:szCs w:val="24"/>
              </w:rPr>
              <w:t>ПК1.1 Осуществлять подготовку к использованию инструмента, оборудования и приспособлений.</w:t>
            </w:r>
          </w:p>
        </w:tc>
        <w:tc>
          <w:tcPr>
            <w:tcW w:w="3828" w:type="dxa"/>
          </w:tcPr>
          <w:p w:rsidR="00CA2B74" w:rsidRDefault="00CA2B74" w:rsidP="003B077B">
            <w:pPr>
              <w:rPr>
                <w:rFonts w:ascii="Times New Roman" w:eastAsia="Times New Roman" w:hAnsi="Times New Roman" w:cs="Times New Roman"/>
                <w:color w:val="000000"/>
                <w:sz w:val="24"/>
                <w:szCs w:val="24"/>
              </w:rPr>
            </w:pPr>
            <w:r w:rsidRPr="008C2E8C">
              <w:rPr>
                <w:rFonts w:ascii="Times New Roman" w:eastAsia="Times New Roman" w:hAnsi="Times New Roman" w:cs="Times New Roman"/>
                <w:color w:val="000000"/>
                <w:sz w:val="24"/>
                <w:szCs w:val="24"/>
              </w:rPr>
              <w:t>Читать технологическую документацию с обозначением материала изделия</w:t>
            </w:r>
            <w:r>
              <w:rPr>
                <w:rFonts w:ascii="Times New Roman" w:eastAsia="Times New Roman" w:hAnsi="Times New Roman" w:cs="Times New Roman"/>
                <w:color w:val="000000"/>
                <w:sz w:val="24"/>
                <w:szCs w:val="24"/>
              </w:rPr>
              <w:t>.</w:t>
            </w:r>
          </w:p>
          <w:p w:rsidR="00CA2B74" w:rsidRDefault="00CA2B74" w:rsidP="003B077B">
            <w:pPr>
              <w:rPr>
                <w:rFonts w:ascii="Times New Roman" w:eastAsia="Times New Roman" w:hAnsi="Times New Roman" w:cs="Times New Roman"/>
                <w:color w:val="000000"/>
                <w:sz w:val="24"/>
                <w:szCs w:val="24"/>
              </w:rPr>
            </w:pPr>
            <w:r w:rsidRPr="00417C0B">
              <w:rPr>
                <w:rFonts w:ascii="Times New Roman" w:eastAsia="Times New Roman" w:hAnsi="Times New Roman" w:cs="Times New Roman"/>
                <w:color w:val="000000"/>
                <w:sz w:val="24"/>
                <w:szCs w:val="24"/>
              </w:rPr>
              <w:t>Опасные и вредные факторы на производстве</w:t>
            </w:r>
            <w:r>
              <w:rPr>
                <w:rFonts w:ascii="Times New Roman" w:eastAsia="Times New Roman" w:hAnsi="Times New Roman" w:cs="Times New Roman"/>
                <w:color w:val="000000"/>
                <w:sz w:val="24"/>
                <w:szCs w:val="24"/>
              </w:rPr>
              <w:t>.</w:t>
            </w:r>
          </w:p>
          <w:p w:rsidR="00CA2B74" w:rsidRPr="00377CD6" w:rsidRDefault="00CA2B74" w:rsidP="003B077B">
            <w:pPr>
              <w:rPr>
                <w:rFonts w:ascii="Times New Roman" w:eastAsia="OfficinaSansBookC" w:hAnsi="Times New Roman" w:cs="Times New Roman"/>
                <w:sz w:val="24"/>
                <w:szCs w:val="24"/>
              </w:rPr>
            </w:pPr>
            <w:r w:rsidRPr="00417C0B">
              <w:rPr>
                <w:rFonts w:ascii="Times New Roman" w:eastAsia="Times New Roman" w:hAnsi="Times New Roman" w:cs="Times New Roman"/>
                <w:color w:val="000000"/>
                <w:sz w:val="24"/>
                <w:szCs w:val="24"/>
              </w:rPr>
              <w:t>Свойства инструментальных и конструкционных сталей различных марок</w:t>
            </w:r>
            <w:r>
              <w:rPr>
                <w:rFonts w:ascii="Times New Roman" w:eastAsia="Times New Roman" w:hAnsi="Times New Roman" w:cs="Times New Roman"/>
                <w:color w:val="000000"/>
                <w:sz w:val="24"/>
                <w:szCs w:val="24"/>
              </w:rPr>
              <w:t>.</w:t>
            </w:r>
          </w:p>
        </w:tc>
        <w:tc>
          <w:tcPr>
            <w:tcW w:w="4394" w:type="dxa"/>
          </w:tcPr>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монтаж КИП и электрических схем систем автоматики.</w:t>
            </w:r>
          </w:p>
          <w:p w:rsidR="00CA2B74" w:rsidRDefault="00CA2B74" w:rsidP="003B077B">
            <w:pPr>
              <w:rPr>
                <w:rFonts w:ascii="Times New Roman" w:eastAsia="Times New Roman" w:hAnsi="Times New Roman" w:cs="Times New Roman"/>
                <w:color w:val="000000"/>
                <w:sz w:val="24"/>
                <w:szCs w:val="24"/>
              </w:rPr>
            </w:pPr>
          </w:p>
          <w:p w:rsidR="00CA2B74" w:rsidRPr="00377CD6" w:rsidRDefault="00CA2B74" w:rsidP="003B077B">
            <w:pPr>
              <w:rPr>
                <w:rFonts w:ascii="Times New Roman" w:eastAsia="OfficinaSansBookC" w:hAnsi="Times New Roman" w:cs="Times New Roman"/>
                <w:sz w:val="24"/>
                <w:szCs w:val="24"/>
              </w:rPr>
            </w:pPr>
          </w:p>
        </w:tc>
      </w:tr>
      <w:tr w:rsidR="00CA2B74" w:rsidRPr="00377CD6" w:rsidTr="00CA2B74">
        <w:trPr>
          <w:trHeight w:val="32"/>
        </w:trPr>
        <w:tc>
          <w:tcPr>
            <w:tcW w:w="1809" w:type="dxa"/>
          </w:tcPr>
          <w:p w:rsidR="00CA2B74" w:rsidRPr="007A6038" w:rsidRDefault="00CA2B74" w:rsidP="003B077B">
            <w:pPr>
              <w:jc w:val="both"/>
              <w:rPr>
                <w:rFonts w:ascii="Times New Roman" w:eastAsia="Times New Roman" w:hAnsi="Times New Roman" w:cs="Times New Roman"/>
                <w:sz w:val="24"/>
                <w:szCs w:val="24"/>
              </w:rPr>
            </w:pPr>
            <w:r w:rsidRPr="00462EB3">
              <w:rPr>
                <w:rFonts w:ascii="Times New Roman" w:eastAsia="Times New Roman" w:hAnsi="Times New Roman" w:cs="Times New Roman"/>
                <w:color w:val="000000"/>
                <w:sz w:val="24"/>
                <w:szCs w:val="24"/>
              </w:rPr>
              <w:t xml:space="preserve">ПК 1.2. Определять последовательность и оптимальные способы монтажа </w:t>
            </w:r>
            <w:r>
              <w:rPr>
                <w:rFonts w:ascii="Times New Roman" w:eastAsia="Times New Roman" w:hAnsi="Times New Roman" w:cs="Times New Roman"/>
                <w:color w:val="000000"/>
                <w:sz w:val="24"/>
                <w:szCs w:val="24"/>
              </w:rPr>
              <w:t>контрольно-измерительных приборов</w:t>
            </w:r>
            <w:r w:rsidRPr="00462EB3">
              <w:rPr>
                <w:rFonts w:ascii="Times New Roman" w:eastAsia="Times New Roman" w:hAnsi="Times New Roman" w:cs="Times New Roman"/>
                <w:color w:val="000000"/>
                <w:sz w:val="24"/>
                <w:szCs w:val="24"/>
              </w:rPr>
              <w:t xml:space="preserve"> и электрических схем различных систем автоматики</w:t>
            </w:r>
            <w:r>
              <w:rPr>
                <w:rFonts w:ascii="Times New Roman" w:eastAsia="Times New Roman" w:hAnsi="Times New Roman" w:cs="Times New Roman"/>
                <w:color w:val="000000"/>
                <w:sz w:val="24"/>
                <w:szCs w:val="24"/>
              </w:rPr>
              <w:t>.</w:t>
            </w:r>
          </w:p>
        </w:tc>
        <w:tc>
          <w:tcPr>
            <w:tcW w:w="3828" w:type="dxa"/>
          </w:tcPr>
          <w:p w:rsidR="00CA2B74" w:rsidRDefault="00CA2B74" w:rsidP="003B077B">
            <w:pPr>
              <w:rPr>
                <w:rFonts w:ascii="Times New Roman" w:eastAsia="Times New Roman" w:hAnsi="Times New Roman" w:cs="Times New Roman"/>
                <w:color w:val="000000"/>
                <w:sz w:val="24"/>
                <w:szCs w:val="24"/>
              </w:rPr>
            </w:pPr>
            <w:r w:rsidRPr="00462EB3">
              <w:rPr>
                <w:rFonts w:ascii="Times New Roman" w:eastAsia="Times New Roman" w:hAnsi="Times New Roman" w:cs="Times New Roman"/>
                <w:color w:val="000000"/>
                <w:sz w:val="24"/>
                <w:szCs w:val="24"/>
              </w:rPr>
              <w:t xml:space="preserve">Рассчитывать отдельные элементы регулирующих устройств. </w:t>
            </w:r>
          </w:p>
          <w:p w:rsidR="00CA2B74" w:rsidRPr="00417C0B" w:rsidRDefault="00CA2B74" w:rsidP="003B077B">
            <w:pPr>
              <w:rPr>
                <w:rFonts w:ascii="Times New Roman" w:eastAsia="Times New Roman" w:hAnsi="Times New Roman" w:cs="Times New Roman"/>
                <w:color w:val="000000"/>
                <w:sz w:val="24"/>
                <w:szCs w:val="24"/>
              </w:rPr>
            </w:pPr>
            <w:r w:rsidRPr="00462EB3">
              <w:rPr>
                <w:rFonts w:ascii="Times New Roman" w:eastAsia="Times New Roman" w:hAnsi="Times New Roman" w:cs="Times New Roman"/>
                <w:color w:val="000000"/>
                <w:sz w:val="24"/>
                <w:szCs w:val="24"/>
              </w:rPr>
              <w:t>Назначение и области применения пайки, лужения</w:t>
            </w:r>
            <w:r>
              <w:rPr>
                <w:rFonts w:ascii="Times New Roman" w:eastAsia="Times New Roman" w:hAnsi="Times New Roman" w:cs="Times New Roman"/>
                <w:color w:val="000000"/>
                <w:sz w:val="24"/>
                <w:szCs w:val="24"/>
              </w:rPr>
              <w:t>.</w:t>
            </w:r>
          </w:p>
        </w:tc>
        <w:tc>
          <w:tcPr>
            <w:tcW w:w="4394" w:type="dxa"/>
          </w:tcPr>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Выполнять монтаж КИП и электрических схем систем автоматики.</w:t>
            </w:r>
          </w:p>
          <w:p w:rsidR="00CA2B74" w:rsidRPr="000D649B" w:rsidRDefault="00CA2B74" w:rsidP="003B077B">
            <w:pPr>
              <w:rPr>
                <w:rFonts w:ascii="Times New Roman" w:eastAsia="Times New Roman" w:hAnsi="Times New Roman" w:cs="Times New Roman"/>
                <w:color w:val="000000"/>
                <w:sz w:val="24"/>
                <w:szCs w:val="24"/>
              </w:rPr>
            </w:pPr>
          </w:p>
        </w:tc>
      </w:tr>
      <w:tr w:rsidR="00CA2B74" w:rsidRPr="00377CD6" w:rsidTr="00CA2B74">
        <w:trPr>
          <w:trHeight w:val="32"/>
        </w:trPr>
        <w:tc>
          <w:tcPr>
            <w:tcW w:w="1809" w:type="dxa"/>
          </w:tcPr>
          <w:p w:rsidR="00CA2B74" w:rsidRPr="007A6038" w:rsidRDefault="00CA2B74" w:rsidP="003B077B">
            <w:pPr>
              <w:jc w:val="both"/>
              <w:rPr>
                <w:rFonts w:ascii="Times New Roman" w:eastAsia="Times New Roman" w:hAnsi="Times New Roman" w:cs="Times New Roman"/>
                <w:sz w:val="24"/>
                <w:szCs w:val="24"/>
              </w:rPr>
            </w:pPr>
            <w:r w:rsidRPr="005B0F8B">
              <w:rPr>
                <w:rFonts w:ascii="Times New Roman" w:eastAsia="Times New Roman" w:hAnsi="Times New Roman" w:cs="Times New Roman"/>
                <w:color w:val="000000"/>
                <w:sz w:val="24"/>
                <w:szCs w:val="24"/>
              </w:rPr>
              <w:t>ПК</w:t>
            </w:r>
            <w:r>
              <w:rPr>
                <w:rFonts w:ascii="Times New Roman" w:eastAsia="Times New Roman" w:hAnsi="Times New Roman" w:cs="Times New Roman"/>
                <w:color w:val="000000"/>
                <w:sz w:val="24"/>
                <w:szCs w:val="24"/>
              </w:rPr>
              <w:t>3</w:t>
            </w:r>
            <w:r w:rsidRPr="005B0F8B">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1</w:t>
            </w:r>
            <w:r w:rsidRPr="005B0F8B">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Осуществлять подготовку к использованию оборудования и устройств для поверки, калибровки и проверки контрольно-измерительных приборов и систем автоматики.</w:t>
            </w:r>
          </w:p>
        </w:tc>
        <w:tc>
          <w:tcPr>
            <w:tcW w:w="3828" w:type="dxa"/>
          </w:tcPr>
          <w:p w:rsidR="00CA2B74" w:rsidRDefault="00CA2B74" w:rsidP="003B077B">
            <w:pPr>
              <w:rPr>
                <w:rFonts w:ascii="Times New Roman" w:eastAsia="Times New Roman" w:hAnsi="Times New Roman" w:cs="Times New Roman"/>
                <w:color w:val="000000"/>
                <w:sz w:val="24"/>
                <w:szCs w:val="24"/>
              </w:rPr>
            </w:pPr>
            <w:r w:rsidRPr="008C2E8C">
              <w:rPr>
                <w:rFonts w:ascii="Times New Roman" w:eastAsia="Times New Roman" w:hAnsi="Times New Roman" w:cs="Times New Roman"/>
                <w:color w:val="000000"/>
                <w:sz w:val="24"/>
                <w:szCs w:val="24"/>
              </w:rPr>
              <w:t>Читать технологическую документацию с обозначением материала изделия</w:t>
            </w:r>
            <w:r>
              <w:rPr>
                <w:rFonts w:ascii="Times New Roman" w:eastAsia="Times New Roman" w:hAnsi="Times New Roman" w:cs="Times New Roman"/>
                <w:color w:val="000000"/>
                <w:sz w:val="24"/>
                <w:szCs w:val="24"/>
              </w:rPr>
              <w:t>.</w:t>
            </w:r>
          </w:p>
          <w:p w:rsidR="00CA2B74" w:rsidRPr="00417C0B" w:rsidRDefault="00CA2B74" w:rsidP="003B077B">
            <w:pPr>
              <w:rPr>
                <w:rFonts w:ascii="Times New Roman" w:eastAsia="Times New Roman" w:hAnsi="Times New Roman" w:cs="Times New Roman"/>
                <w:sz w:val="24"/>
                <w:szCs w:val="24"/>
              </w:rPr>
            </w:pPr>
            <w:r w:rsidRPr="00417C0B">
              <w:rPr>
                <w:rFonts w:ascii="Times New Roman" w:eastAsia="Times New Roman" w:hAnsi="Times New Roman" w:cs="Times New Roman"/>
                <w:color w:val="000000"/>
                <w:sz w:val="24"/>
                <w:szCs w:val="24"/>
              </w:rPr>
              <w:t>Соблюдать требования к эксплуатации инструментов, приспособлений, оборудования</w:t>
            </w:r>
            <w:r>
              <w:rPr>
                <w:rFonts w:ascii="Times New Roman" w:eastAsia="Times New Roman" w:hAnsi="Times New Roman" w:cs="Times New Roman"/>
                <w:color w:val="000000"/>
                <w:sz w:val="24"/>
                <w:szCs w:val="24"/>
              </w:rPr>
              <w:t>.</w:t>
            </w:r>
          </w:p>
          <w:p w:rsidR="00CA2B74" w:rsidRPr="0001218F" w:rsidRDefault="00CA2B74" w:rsidP="003B077B">
            <w:pPr>
              <w:tabs>
                <w:tab w:val="left" w:pos="358"/>
              </w:tabs>
              <w:jc w:val="both"/>
              <w:rPr>
                <w:rFonts w:ascii="Times New Roman" w:eastAsia="Times New Roman" w:hAnsi="Times New Roman" w:cs="Times New Roman"/>
                <w:sz w:val="24"/>
                <w:szCs w:val="24"/>
              </w:rPr>
            </w:pPr>
            <w:r w:rsidRPr="0001218F">
              <w:rPr>
                <w:rFonts w:ascii="Times New Roman" w:eastAsia="Times New Roman" w:hAnsi="Times New Roman" w:cs="Times New Roman"/>
                <w:color w:val="000000"/>
                <w:sz w:val="24"/>
                <w:szCs w:val="24"/>
              </w:rPr>
              <w:t xml:space="preserve">Трубные проводки, их классификацию и назначение, технические требования к ним. </w:t>
            </w:r>
          </w:p>
          <w:p w:rsidR="00CA2B74" w:rsidRDefault="00CA2B74" w:rsidP="003B077B">
            <w:pPr>
              <w:rPr>
                <w:rFonts w:ascii="Times New Roman" w:eastAsia="Times New Roman" w:hAnsi="Times New Roman" w:cs="Times New Roman"/>
                <w:color w:val="000000"/>
                <w:sz w:val="24"/>
                <w:szCs w:val="24"/>
              </w:rPr>
            </w:pPr>
            <w:r w:rsidRPr="00417C0B">
              <w:rPr>
                <w:rFonts w:ascii="Times New Roman" w:eastAsia="Times New Roman" w:hAnsi="Times New Roman" w:cs="Times New Roman"/>
                <w:color w:val="000000"/>
                <w:sz w:val="24"/>
                <w:szCs w:val="24"/>
              </w:rPr>
              <w:t>Основные механические свойства материалов</w:t>
            </w:r>
            <w:r>
              <w:rPr>
                <w:rFonts w:ascii="Times New Roman" w:eastAsia="Times New Roman" w:hAnsi="Times New Roman" w:cs="Times New Roman"/>
                <w:color w:val="000000"/>
                <w:sz w:val="24"/>
                <w:szCs w:val="24"/>
              </w:rPr>
              <w:t>.</w:t>
            </w:r>
          </w:p>
          <w:p w:rsidR="00CA2B74" w:rsidRPr="00417C0B" w:rsidRDefault="00CA2B74" w:rsidP="003B077B">
            <w:pPr>
              <w:rPr>
                <w:rFonts w:ascii="Times New Roman" w:eastAsia="Times New Roman" w:hAnsi="Times New Roman" w:cs="Times New Roman"/>
                <w:color w:val="000000"/>
                <w:sz w:val="24"/>
                <w:szCs w:val="24"/>
              </w:rPr>
            </w:pPr>
            <w:r w:rsidRPr="00417C0B">
              <w:rPr>
                <w:rFonts w:ascii="Times New Roman" w:eastAsia="Times New Roman" w:hAnsi="Times New Roman" w:cs="Times New Roman"/>
                <w:color w:val="000000"/>
                <w:sz w:val="24"/>
                <w:szCs w:val="24"/>
              </w:rPr>
              <w:t>Опасные и вредные факторы на производстве</w:t>
            </w:r>
            <w:r>
              <w:rPr>
                <w:rFonts w:ascii="Times New Roman" w:eastAsia="Times New Roman" w:hAnsi="Times New Roman" w:cs="Times New Roman"/>
                <w:color w:val="000000"/>
                <w:sz w:val="24"/>
                <w:szCs w:val="24"/>
              </w:rPr>
              <w:t>.</w:t>
            </w:r>
          </w:p>
        </w:tc>
        <w:tc>
          <w:tcPr>
            <w:tcW w:w="4394" w:type="dxa"/>
          </w:tcPr>
          <w:p w:rsidR="00CA2B74" w:rsidRDefault="00CA2B74" w:rsidP="003B077B">
            <w:pPr>
              <w:tabs>
                <w:tab w:val="left" w:pos="358"/>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Ведение технического обслуживания, эксплуатации и ремонта КИП и электрических схем систем автоматики.</w:t>
            </w:r>
          </w:p>
          <w:p w:rsidR="00CA2B74" w:rsidRPr="0001218F" w:rsidRDefault="00CA2B74" w:rsidP="003B077B">
            <w:pPr>
              <w:widowControl w:val="0"/>
              <w:tabs>
                <w:tab w:val="left" w:pos="358"/>
              </w:tabs>
              <w:jc w:val="both"/>
              <w:rPr>
                <w:rFonts w:ascii="Times New Roman" w:eastAsia="Times New Roman" w:hAnsi="Times New Roman" w:cs="Times New Roman"/>
                <w:sz w:val="24"/>
                <w:szCs w:val="24"/>
              </w:rPr>
            </w:pPr>
            <w:r w:rsidRPr="0001218F">
              <w:rPr>
                <w:rFonts w:ascii="Times New Roman" w:eastAsia="Times New Roman" w:hAnsi="Times New Roman" w:cs="Times New Roman"/>
                <w:color w:val="000000"/>
                <w:sz w:val="24"/>
                <w:szCs w:val="24"/>
              </w:rPr>
              <w:t xml:space="preserve">Производить лужение, пайку проводов; сваривать провода. </w:t>
            </w:r>
          </w:p>
          <w:p w:rsidR="00CA2B74" w:rsidRPr="000D649B" w:rsidRDefault="00CA2B74" w:rsidP="003B077B">
            <w:pPr>
              <w:rPr>
                <w:rFonts w:ascii="Times New Roman" w:eastAsia="Times New Roman" w:hAnsi="Times New Roman" w:cs="Times New Roman"/>
                <w:color w:val="000000"/>
                <w:sz w:val="24"/>
                <w:szCs w:val="24"/>
              </w:rPr>
            </w:pPr>
          </w:p>
        </w:tc>
      </w:tr>
      <w:bookmarkEnd w:id="353"/>
    </w:tbl>
    <w:p w:rsidR="00CA2B74" w:rsidRDefault="00CA2B74" w:rsidP="00CA2B74">
      <w:pPr>
        <w:ind w:firstLine="709"/>
        <w:rPr>
          <w:rFonts w:ascii="Times New Roman" w:hAnsi="Times New Roman" w:cs="Times New Roman"/>
          <w:sz w:val="28"/>
          <w:szCs w:val="28"/>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CA2B74" w:rsidRPr="00377CD6" w:rsidRDefault="00CA2B74" w:rsidP="00CA2B74">
      <w:pPr>
        <w:spacing w:line="360" w:lineRule="auto"/>
        <w:ind w:firstLine="709"/>
        <w:jc w:val="both"/>
        <w:rPr>
          <w:rFonts w:ascii="Times New Roman" w:eastAsia="OfficinaSansBookC" w:hAnsi="Times New Roman" w:cs="Times New Roman"/>
          <w:b/>
          <w:sz w:val="28"/>
          <w:szCs w:val="28"/>
        </w:rPr>
      </w:pPr>
      <w:r w:rsidRPr="00377CD6">
        <w:rPr>
          <w:rFonts w:ascii="Times New Roman" w:eastAsia="OfficinaSansBookC" w:hAnsi="Times New Roman" w:cs="Times New Roman"/>
          <w:b/>
          <w:sz w:val="28"/>
          <w:szCs w:val="28"/>
        </w:rPr>
        <w:t>2.1. Объ</w:t>
      </w:r>
      <w:r>
        <w:rPr>
          <w:rFonts w:ascii="Times New Roman" w:eastAsia="OfficinaSansBookC" w:hAnsi="Times New Roman" w:cs="Times New Roman"/>
          <w:b/>
          <w:sz w:val="28"/>
          <w:szCs w:val="28"/>
        </w:rPr>
        <w:t>е</w:t>
      </w:r>
      <w:r w:rsidRPr="00377CD6">
        <w:rPr>
          <w:rFonts w:ascii="Times New Roman" w:eastAsia="OfficinaSansBookC" w:hAnsi="Times New Roman" w:cs="Times New Roman"/>
          <w:b/>
          <w:sz w:val="28"/>
          <w:szCs w:val="28"/>
        </w:rPr>
        <w:t>м дисциплины и виды учебной работы</w:t>
      </w:r>
    </w:p>
    <w:tbl>
      <w:tblPr>
        <w:tblW w:w="92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3" w:type="dxa"/>
          <w:right w:w="113" w:type="dxa"/>
        </w:tblCellMar>
        <w:tblLook w:val="0000"/>
      </w:tblPr>
      <w:tblGrid>
        <w:gridCol w:w="7472"/>
        <w:gridCol w:w="1734"/>
      </w:tblGrid>
      <w:tr w:rsidR="00CA2B74" w:rsidRPr="00377CD6" w:rsidTr="003B077B">
        <w:trPr>
          <w:trHeight w:val="492"/>
        </w:trPr>
        <w:tc>
          <w:tcPr>
            <w:tcW w:w="7472" w:type="dxa"/>
            <w:vAlign w:val="center"/>
          </w:tcPr>
          <w:p w:rsidR="00CA2B74" w:rsidRPr="00377CD6" w:rsidRDefault="00CA2B74" w:rsidP="003B077B">
            <w:pPr>
              <w:spacing w:line="276" w:lineRule="auto"/>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Вид учебной работы</w:t>
            </w:r>
          </w:p>
        </w:tc>
        <w:tc>
          <w:tcPr>
            <w:tcW w:w="1734" w:type="dxa"/>
            <w:vAlign w:val="center"/>
          </w:tcPr>
          <w:p w:rsidR="00CA2B74" w:rsidRPr="00377CD6" w:rsidRDefault="00CA2B74" w:rsidP="003B077B">
            <w:pPr>
              <w:spacing w:line="276" w:lineRule="auto"/>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Объем в часах</w:t>
            </w:r>
            <w:r>
              <w:rPr>
                <w:rFonts w:ascii="Times New Roman" w:eastAsia="OfficinaSansBookC" w:hAnsi="Times New Roman" w:cs="Times New Roman"/>
                <w:b/>
                <w:sz w:val="24"/>
                <w:szCs w:val="24"/>
              </w:rPr>
              <w:t xml:space="preserve"> </w:t>
            </w:r>
          </w:p>
        </w:tc>
      </w:tr>
      <w:tr w:rsidR="00CA2B74" w:rsidRPr="00377CD6" w:rsidTr="003B077B">
        <w:trPr>
          <w:trHeight w:val="490"/>
        </w:trPr>
        <w:tc>
          <w:tcPr>
            <w:tcW w:w="7472" w:type="dxa"/>
            <w:vAlign w:val="center"/>
          </w:tcPr>
          <w:p w:rsidR="00CA2B74" w:rsidRPr="00377CD6" w:rsidRDefault="00CA2B74" w:rsidP="003B077B">
            <w:pPr>
              <w:spacing w:line="276" w:lineRule="auto"/>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Объ</w:t>
            </w:r>
            <w:r>
              <w:rPr>
                <w:rFonts w:ascii="Times New Roman" w:eastAsia="OfficinaSansBookC" w:hAnsi="Times New Roman" w:cs="Times New Roman"/>
                <w:b/>
                <w:sz w:val="24"/>
                <w:szCs w:val="24"/>
              </w:rPr>
              <w:t>ё</w:t>
            </w:r>
            <w:r w:rsidRPr="00377CD6">
              <w:rPr>
                <w:rFonts w:ascii="Times New Roman" w:eastAsia="OfficinaSansBookC" w:hAnsi="Times New Roman" w:cs="Times New Roman"/>
                <w:b/>
                <w:sz w:val="24"/>
                <w:szCs w:val="24"/>
              </w:rPr>
              <w:t>м образовательной программы дисциплины</w:t>
            </w:r>
          </w:p>
        </w:tc>
        <w:tc>
          <w:tcPr>
            <w:tcW w:w="1734" w:type="dxa"/>
            <w:vAlign w:val="center"/>
          </w:tcPr>
          <w:p w:rsidR="00CA2B74" w:rsidRPr="00377CD6" w:rsidRDefault="00CA2B74" w:rsidP="003B077B">
            <w:pPr>
              <w:spacing w:line="276" w:lineRule="auto"/>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72</w:t>
            </w:r>
          </w:p>
        </w:tc>
      </w:tr>
      <w:tr w:rsidR="00CA2B74" w:rsidRPr="00377CD6" w:rsidTr="003B077B">
        <w:trPr>
          <w:trHeight w:val="490"/>
        </w:trPr>
        <w:tc>
          <w:tcPr>
            <w:tcW w:w="7472" w:type="dxa"/>
            <w:vAlign w:val="center"/>
          </w:tcPr>
          <w:p w:rsidR="00CA2B74" w:rsidRPr="00377CD6" w:rsidRDefault="00CA2B74" w:rsidP="003B077B">
            <w:pPr>
              <w:spacing w:line="276" w:lineRule="auto"/>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1734" w:type="dxa"/>
            <w:vAlign w:val="center"/>
          </w:tcPr>
          <w:p w:rsidR="00CA2B74" w:rsidRPr="00377CD6" w:rsidRDefault="00CA2B74" w:rsidP="003B077B">
            <w:pPr>
              <w:spacing w:line="276" w:lineRule="auto"/>
              <w:jc w:val="center"/>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64</w:t>
            </w:r>
          </w:p>
        </w:tc>
      </w:tr>
      <w:tr w:rsidR="00CA2B74" w:rsidRPr="00377CD6" w:rsidTr="003B077B">
        <w:trPr>
          <w:trHeight w:val="336"/>
        </w:trPr>
        <w:tc>
          <w:tcPr>
            <w:tcW w:w="9206" w:type="dxa"/>
            <w:gridSpan w:val="2"/>
            <w:vAlign w:val="center"/>
          </w:tcPr>
          <w:p w:rsidR="00CA2B74" w:rsidRPr="00377CD6" w:rsidRDefault="00CA2B74" w:rsidP="003B077B">
            <w:pPr>
              <w:spacing w:line="276" w:lineRule="auto"/>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в т. ч.:</w:t>
            </w:r>
          </w:p>
        </w:tc>
      </w:tr>
      <w:tr w:rsidR="00CA2B74" w:rsidRPr="00377CD6" w:rsidTr="003B077B">
        <w:trPr>
          <w:trHeight w:val="490"/>
        </w:trPr>
        <w:tc>
          <w:tcPr>
            <w:tcW w:w="7472" w:type="dxa"/>
            <w:vAlign w:val="center"/>
          </w:tcPr>
          <w:p w:rsidR="00CA2B74" w:rsidRPr="00377CD6" w:rsidRDefault="00CA2B74" w:rsidP="003B077B">
            <w:pPr>
              <w:spacing w:line="276" w:lineRule="auto"/>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теоретичес</w:t>
            </w:r>
            <w:r>
              <w:rPr>
                <w:rFonts w:ascii="Times New Roman" w:eastAsia="OfficinaSansBookC" w:hAnsi="Times New Roman" w:cs="Times New Roman"/>
                <w:sz w:val="24"/>
                <w:szCs w:val="24"/>
              </w:rPr>
              <w:t>кие занятия</w:t>
            </w:r>
          </w:p>
        </w:tc>
        <w:tc>
          <w:tcPr>
            <w:tcW w:w="1734" w:type="dxa"/>
            <w:vAlign w:val="center"/>
          </w:tcPr>
          <w:p w:rsidR="00CA2B74" w:rsidRPr="00AA5FC9" w:rsidRDefault="00CA2B74" w:rsidP="003B077B">
            <w:pPr>
              <w:spacing w:line="276" w:lineRule="auto"/>
              <w:jc w:val="center"/>
              <w:rPr>
                <w:rFonts w:ascii="Times New Roman" w:eastAsia="OfficinaSansBookC" w:hAnsi="Times New Roman" w:cs="Times New Roman"/>
                <w:sz w:val="24"/>
                <w:szCs w:val="24"/>
                <w:lang w:val="en-US"/>
              </w:rPr>
            </w:pPr>
            <w:r>
              <w:rPr>
                <w:rFonts w:ascii="Times New Roman" w:eastAsia="OfficinaSansBookC" w:hAnsi="Times New Roman" w:cs="Times New Roman"/>
                <w:sz w:val="24"/>
                <w:szCs w:val="24"/>
              </w:rPr>
              <w:t>36</w:t>
            </w:r>
          </w:p>
        </w:tc>
      </w:tr>
      <w:tr w:rsidR="00CA2B74" w:rsidRPr="00377CD6" w:rsidTr="003B077B">
        <w:trPr>
          <w:trHeight w:val="490"/>
        </w:trPr>
        <w:tc>
          <w:tcPr>
            <w:tcW w:w="7472" w:type="dxa"/>
            <w:vAlign w:val="center"/>
          </w:tcPr>
          <w:p w:rsidR="00CA2B74" w:rsidRPr="00377CD6" w:rsidRDefault="00CA2B74" w:rsidP="003B077B">
            <w:pPr>
              <w:spacing w:line="276" w:lineRule="auto"/>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практические занятия</w:t>
            </w:r>
          </w:p>
        </w:tc>
        <w:tc>
          <w:tcPr>
            <w:tcW w:w="1734" w:type="dxa"/>
            <w:vAlign w:val="center"/>
          </w:tcPr>
          <w:p w:rsidR="00CA2B74" w:rsidRPr="00377CD6" w:rsidRDefault="00CA2B74" w:rsidP="003B077B">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18</w:t>
            </w:r>
          </w:p>
        </w:tc>
      </w:tr>
      <w:tr w:rsidR="00CA2B74" w:rsidRPr="00377CD6" w:rsidTr="003B077B">
        <w:trPr>
          <w:trHeight w:val="490"/>
        </w:trPr>
        <w:tc>
          <w:tcPr>
            <w:tcW w:w="7472" w:type="dxa"/>
            <w:vAlign w:val="center"/>
          </w:tcPr>
          <w:p w:rsidR="00CA2B74" w:rsidRPr="00377CD6" w:rsidRDefault="00CA2B74" w:rsidP="003B077B">
            <w:pPr>
              <w:spacing w:line="276" w:lineRule="auto"/>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лабораторные занятия</w:t>
            </w:r>
          </w:p>
        </w:tc>
        <w:tc>
          <w:tcPr>
            <w:tcW w:w="1734" w:type="dxa"/>
            <w:vAlign w:val="center"/>
          </w:tcPr>
          <w:p w:rsidR="00CA2B74" w:rsidRPr="00377CD6" w:rsidRDefault="00CA2B74" w:rsidP="003B077B">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6</w:t>
            </w:r>
          </w:p>
        </w:tc>
      </w:tr>
      <w:tr w:rsidR="00CA2B74" w:rsidRPr="00377CD6" w:rsidTr="003B077B">
        <w:trPr>
          <w:trHeight w:val="490"/>
        </w:trPr>
        <w:tc>
          <w:tcPr>
            <w:tcW w:w="7472" w:type="dxa"/>
            <w:vAlign w:val="center"/>
          </w:tcPr>
          <w:p w:rsidR="00CA2B74" w:rsidRPr="00377CD6" w:rsidRDefault="00CA2B74" w:rsidP="003B077B">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контрольные работы</w:t>
            </w:r>
          </w:p>
        </w:tc>
        <w:tc>
          <w:tcPr>
            <w:tcW w:w="1734" w:type="dxa"/>
            <w:vAlign w:val="center"/>
          </w:tcPr>
          <w:p w:rsidR="00CA2B74" w:rsidRDefault="00CA2B74" w:rsidP="003B077B">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r>
      <w:tr w:rsidR="00CA2B74" w:rsidRPr="00377CD6" w:rsidTr="003B077B">
        <w:trPr>
          <w:trHeight w:val="490"/>
        </w:trPr>
        <w:tc>
          <w:tcPr>
            <w:tcW w:w="7472" w:type="dxa"/>
            <w:vAlign w:val="center"/>
          </w:tcPr>
          <w:p w:rsidR="00CA2B74" w:rsidRDefault="00CA2B74" w:rsidP="003B077B">
            <w:pPr>
              <w:spacing w:line="276" w:lineRule="auto"/>
              <w:rPr>
                <w:rFonts w:ascii="Times New Roman" w:eastAsia="OfficinaSansBookC" w:hAnsi="Times New Roman" w:cs="Times New Roman"/>
                <w:sz w:val="24"/>
                <w:szCs w:val="24"/>
              </w:rPr>
            </w:pPr>
          </w:p>
        </w:tc>
        <w:tc>
          <w:tcPr>
            <w:tcW w:w="1734" w:type="dxa"/>
            <w:vAlign w:val="center"/>
          </w:tcPr>
          <w:p w:rsidR="00CA2B74" w:rsidRDefault="00CA2B74" w:rsidP="003B077B">
            <w:pPr>
              <w:spacing w:line="276" w:lineRule="auto"/>
              <w:jc w:val="center"/>
              <w:rPr>
                <w:rFonts w:ascii="Times New Roman" w:eastAsia="OfficinaSansBookC" w:hAnsi="Times New Roman" w:cs="Times New Roman"/>
                <w:sz w:val="24"/>
                <w:szCs w:val="24"/>
              </w:rPr>
            </w:pPr>
          </w:p>
        </w:tc>
      </w:tr>
      <w:tr w:rsidR="00CA2B74" w:rsidRPr="00377CD6" w:rsidTr="003B077B">
        <w:trPr>
          <w:trHeight w:val="490"/>
        </w:trPr>
        <w:tc>
          <w:tcPr>
            <w:tcW w:w="7472" w:type="dxa"/>
            <w:vAlign w:val="center"/>
          </w:tcPr>
          <w:p w:rsidR="00CA2B74" w:rsidRPr="00377CD6" w:rsidRDefault="00CA2B74" w:rsidP="003B077B">
            <w:pPr>
              <w:tabs>
                <w:tab w:val="left" w:pos="447"/>
              </w:tabs>
              <w:spacing w:line="276" w:lineRule="auto"/>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Профессионально</w:t>
            </w:r>
            <w:r>
              <w:rPr>
                <w:rFonts w:ascii="Times New Roman" w:eastAsia="OfficinaSansBookC" w:hAnsi="Times New Roman" w:cs="Times New Roman"/>
                <w:b/>
                <w:sz w:val="24"/>
                <w:szCs w:val="24"/>
              </w:rPr>
              <w:t xml:space="preserve"> </w:t>
            </w:r>
            <w:r w:rsidRPr="00377CD6">
              <w:rPr>
                <w:rFonts w:ascii="Times New Roman" w:eastAsia="OfficinaSansBookC" w:hAnsi="Times New Roman" w:cs="Times New Roman"/>
                <w:b/>
                <w:sz w:val="24"/>
                <w:szCs w:val="24"/>
              </w:rPr>
              <w:t>ориентированное содержание (содержание прикладного модуля)</w:t>
            </w:r>
          </w:p>
        </w:tc>
        <w:tc>
          <w:tcPr>
            <w:tcW w:w="1734" w:type="dxa"/>
            <w:vAlign w:val="center"/>
          </w:tcPr>
          <w:p w:rsidR="00CA2B74" w:rsidRPr="00377CD6" w:rsidRDefault="00CA2B74" w:rsidP="003B077B">
            <w:pPr>
              <w:tabs>
                <w:tab w:val="left" w:pos="360"/>
              </w:tabs>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8</w:t>
            </w:r>
          </w:p>
        </w:tc>
      </w:tr>
      <w:tr w:rsidR="00CA2B74" w:rsidRPr="00377CD6" w:rsidTr="003B077B">
        <w:trPr>
          <w:trHeight w:val="346"/>
        </w:trPr>
        <w:tc>
          <w:tcPr>
            <w:tcW w:w="9206" w:type="dxa"/>
            <w:gridSpan w:val="2"/>
            <w:vAlign w:val="center"/>
          </w:tcPr>
          <w:p w:rsidR="00CA2B74" w:rsidRPr="00377CD6" w:rsidRDefault="00CA2B74" w:rsidP="003B077B">
            <w:pPr>
              <w:tabs>
                <w:tab w:val="left" w:pos="360"/>
              </w:tabs>
              <w:spacing w:line="276" w:lineRule="auto"/>
              <w:rPr>
                <w:rFonts w:ascii="Times New Roman" w:eastAsia="OfficinaSansBookC" w:hAnsi="Times New Roman" w:cs="Times New Roman"/>
                <w:b/>
                <w:sz w:val="24"/>
                <w:szCs w:val="24"/>
              </w:rPr>
            </w:pPr>
            <w:r w:rsidRPr="00377CD6">
              <w:rPr>
                <w:rFonts w:ascii="Times New Roman" w:eastAsia="OfficinaSansBookC" w:hAnsi="Times New Roman" w:cs="Times New Roman"/>
                <w:sz w:val="24"/>
                <w:szCs w:val="24"/>
              </w:rPr>
              <w:t>в т. ч.:</w:t>
            </w:r>
          </w:p>
        </w:tc>
      </w:tr>
      <w:tr w:rsidR="00CA2B74" w:rsidRPr="00377CD6" w:rsidTr="003B077B">
        <w:trPr>
          <w:trHeight w:val="490"/>
        </w:trPr>
        <w:tc>
          <w:tcPr>
            <w:tcW w:w="7472" w:type="dxa"/>
            <w:vAlign w:val="center"/>
          </w:tcPr>
          <w:p w:rsidR="00CA2B74" w:rsidRPr="00377CD6" w:rsidRDefault="00CA2B74" w:rsidP="003B077B">
            <w:pPr>
              <w:spacing w:line="276" w:lineRule="auto"/>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теоретическ</w:t>
            </w:r>
            <w:r>
              <w:rPr>
                <w:rFonts w:ascii="Times New Roman" w:eastAsia="OfficinaSansBookC" w:hAnsi="Times New Roman" w:cs="Times New Roman"/>
                <w:sz w:val="24"/>
                <w:szCs w:val="24"/>
              </w:rPr>
              <w:t>ие занятия</w:t>
            </w:r>
          </w:p>
        </w:tc>
        <w:tc>
          <w:tcPr>
            <w:tcW w:w="1734" w:type="dxa"/>
            <w:vAlign w:val="center"/>
          </w:tcPr>
          <w:p w:rsidR="00CA2B74" w:rsidRPr="00377CD6" w:rsidRDefault="00CA2B74" w:rsidP="003B077B">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r>
      <w:tr w:rsidR="00CA2B74" w:rsidRPr="00377CD6" w:rsidTr="003B077B">
        <w:trPr>
          <w:trHeight w:val="490"/>
        </w:trPr>
        <w:tc>
          <w:tcPr>
            <w:tcW w:w="7472" w:type="dxa"/>
            <w:vAlign w:val="center"/>
          </w:tcPr>
          <w:p w:rsidR="00CA2B74" w:rsidRPr="00377CD6" w:rsidRDefault="00CA2B74" w:rsidP="003B077B">
            <w:pPr>
              <w:spacing w:line="276" w:lineRule="auto"/>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практические занятия</w:t>
            </w:r>
          </w:p>
        </w:tc>
        <w:tc>
          <w:tcPr>
            <w:tcW w:w="1734" w:type="dxa"/>
            <w:vAlign w:val="center"/>
          </w:tcPr>
          <w:p w:rsidR="00CA2B74" w:rsidRPr="00377CD6" w:rsidRDefault="00CA2B74" w:rsidP="003B077B">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r>
      <w:tr w:rsidR="00CA2B74" w:rsidRPr="00377CD6" w:rsidTr="003B077B">
        <w:trPr>
          <w:trHeight w:val="490"/>
        </w:trPr>
        <w:tc>
          <w:tcPr>
            <w:tcW w:w="7472" w:type="dxa"/>
          </w:tcPr>
          <w:p w:rsidR="00CA2B74" w:rsidRPr="0062070C" w:rsidRDefault="00CA2B74" w:rsidP="003B077B">
            <w:pPr>
              <w:spacing w:line="276" w:lineRule="auto"/>
              <w:rPr>
                <w:rFonts w:ascii="Times New Roman" w:eastAsia="OfficinaSansBookC" w:hAnsi="Times New Roman" w:cs="Times New Roman"/>
                <w:sz w:val="24"/>
                <w:szCs w:val="24"/>
              </w:rPr>
            </w:pPr>
            <w:r w:rsidRPr="0062070C">
              <w:rPr>
                <w:rFonts w:ascii="Times New Roman" w:hAnsi="Times New Roman" w:cs="Times New Roman"/>
                <w:sz w:val="24"/>
                <w:szCs w:val="24"/>
              </w:rPr>
              <w:t>индивидуальный проект</w:t>
            </w:r>
            <w:r>
              <w:rPr>
                <w:rFonts w:ascii="Times New Roman" w:hAnsi="Times New Roman" w:cs="Times New Roman"/>
                <w:sz w:val="24"/>
                <w:szCs w:val="24"/>
              </w:rPr>
              <w:t xml:space="preserve"> (да/нет)</w:t>
            </w:r>
          </w:p>
        </w:tc>
        <w:tc>
          <w:tcPr>
            <w:tcW w:w="1734" w:type="dxa"/>
          </w:tcPr>
          <w:p w:rsidR="00CA2B74" w:rsidRDefault="00CA2B74" w:rsidP="003B077B">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да</w:t>
            </w:r>
          </w:p>
        </w:tc>
      </w:tr>
      <w:tr w:rsidR="00CA2B74" w:rsidRPr="00377CD6" w:rsidTr="003B077B">
        <w:trPr>
          <w:trHeight w:val="331"/>
        </w:trPr>
        <w:tc>
          <w:tcPr>
            <w:tcW w:w="7472" w:type="dxa"/>
            <w:vAlign w:val="center"/>
          </w:tcPr>
          <w:p w:rsidR="00CA2B74" w:rsidRPr="00377CD6" w:rsidRDefault="00CA2B74" w:rsidP="003B077B">
            <w:pPr>
              <w:spacing w:line="276" w:lineRule="auto"/>
              <w:rPr>
                <w:rFonts w:ascii="Times New Roman" w:eastAsia="OfficinaSansBookC" w:hAnsi="Times New Roman" w:cs="Times New Roman"/>
                <w:i/>
                <w:sz w:val="24"/>
                <w:szCs w:val="24"/>
              </w:rPr>
            </w:pPr>
            <w:r w:rsidRPr="00377CD6">
              <w:rPr>
                <w:rFonts w:ascii="Times New Roman" w:eastAsia="OfficinaSansBookC" w:hAnsi="Times New Roman" w:cs="Times New Roman"/>
                <w:b/>
                <w:sz w:val="24"/>
                <w:szCs w:val="24"/>
              </w:rPr>
              <w:t xml:space="preserve">Промежуточная аттестация </w:t>
            </w:r>
            <w:r w:rsidRPr="006617BC">
              <w:rPr>
                <w:rFonts w:ascii="Times New Roman" w:eastAsia="OfficinaSansBookC" w:hAnsi="Times New Roman" w:cs="Times New Roman"/>
                <w:sz w:val="24"/>
                <w:szCs w:val="24"/>
              </w:rPr>
              <w:t>(дифференцированный зачет)</w:t>
            </w:r>
          </w:p>
        </w:tc>
        <w:tc>
          <w:tcPr>
            <w:tcW w:w="1734" w:type="dxa"/>
            <w:vAlign w:val="center"/>
          </w:tcPr>
          <w:p w:rsidR="00CA2B74" w:rsidRPr="00377CD6" w:rsidRDefault="00CA2B74" w:rsidP="003B077B">
            <w:pPr>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2</w:t>
            </w:r>
          </w:p>
        </w:tc>
      </w:tr>
    </w:tbl>
    <w:p w:rsidR="00CA2B74" w:rsidRPr="00377CD6" w:rsidRDefault="00CA2B74" w:rsidP="00CA2B74">
      <w:pPr>
        <w:spacing w:after="120" w:line="276" w:lineRule="auto"/>
        <w:rPr>
          <w:rFonts w:ascii="Times New Roman" w:eastAsia="OfficinaSansBookC" w:hAnsi="Times New Roman" w:cs="Times New Roman"/>
          <w:b/>
          <w:i/>
          <w:sz w:val="28"/>
          <w:szCs w:val="28"/>
        </w:rPr>
      </w:pPr>
    </w:p>
    <w:p w:rsidR="00CA2B74" w:rsidRPr="00377CD6" w:rsidRDefault="00CA2B74" w:rsidP="00CA2B74">
      <w:pPr>
        <w:spacing w:after="120" w:line="276" w:lineRule="auto"/>
        <w:rPr>
          <w:rFonts w:ascii="Times New Roman" w:eastAsia="OfficinaSansBookC" w:hAnsi="Times New Roman" w:cs="Times New Roman"/>
          <w:b/>
          <w:i/>
          <w:sz w:val="28"/>
          <w:szCs w:val="28"/>
        </w:rPr>
      </w:pPr>
    </w:p>
    <w:p w:rsidR="00CA2B74" w:rsidRPr="00377CD6" w:rsidRDefault="00CA2B74" w:rsidP="00CA2B74">
      <w:pPr>
        <w:spacing w:after="120" w:line="276" w:lineRule="auto"/>
        <w:rPr>
          <w:rFonts w:ascii="Times New Roman" w:eastAsia="OfficinaSansBookC" w:hAnsi="Times New Roman" w:cs="Times New Roman"/>
          <w:b/>
          <w:i/>
          <w:sz w:val="28"/>
          <w:szCs w:val="28"/>
        </w:rPr>
      </w:pPr>
    </w:p>
    <w:p w:rsidR="00B62690" w:rsidRDefault="00B62690" w:rsidP="00B62690">
      <w:pPr>
        <w:pStyle w:val="114"/>
        <w:rPr>
          <w:rFonts w:ascii="Times New Roman" w:hAnsi="Times New Roman"/>
        </w:rPr>
        <w:sectPr w:rsidR="00B62690" w:rsidSect="001604E7">
          <w:headerReference w:type="even" r:id="rId68"/>
          <w:pgSz w:w="11906" w:h="16838"/>
          <w:pgMar w:top="1134" w:right="567" w:bottom="1134" w:left="1701" w:header="709" w:footer="709" w:gutter="0"/>
          <w:cols w:space="708"/>
          <w:docGrid w:linePitch="360"/>
        </w:sectPr>
      </w:pPr>
      <w:r>
        <w:rPr>
          <w:rFonts w:ascii="Times New Roman" w:hAnsi="Times New Roman"/>
        </w:rPr>
        <w:t>а</w:t>
      </w:r>
    </w:p>
    <w:p w:rsidR="00B62690" w:rsidRDefault="00B62690" w:rsidP="00B62690">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2445"/>
        <w:gridCol w:w="9577"/>
        <w:gridCol w:w="969"/>
        <w:gridCol w:w="1795"/>
      </w:tblGrid>
      <w:tr w:rsidR="00CA2B74" w:rsidRPr="00377CD6" w:rsidTr="003B077B">
        <w:trPr>
          <w:trHeight w:val="57"/>
        </w:trPr>
        <w:tc>
          <w:tcPr>
            <w:tcW w:w="827"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Наименование разделов и тем</w:t>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Содержание учебного материала (основное и профессионально</w:t>
            </w:r>
            <w:r>
              <w:rPr>
                <w:rFonts w:ascii="Times New Roman" w:eastAsia="OfficinaSansBookC" w:hAnsi="Times New Roman" w:cs="Times New Roman"/>
                <w:b/>
                <w:sz w:val="24"/>
                <w:szCs w:val="24"/>
              </w:rPr>
              <w:t xml:space="preserve"> </w:t>
            </w:r>
            <w:r w:rsidRPr="00377CD6">
              <w:rPr>
                <w:rFonts w:ascii="Times New Roman" w:eastAsia="OfficinaSansBookC" w:hAnsi="Times New Roman" w:cs="Times New Roman"/>
                <w:b/>
                <w:sz w:val="24"/>
                <w:szCs w:val="24"/>
              </w:rPr>
              <w:t>ориентированное)</w:t>
            </w:r>
            <w:r>
              <w:rPr>
                <w:rStyle w:val="af3"/>
                <w:rFonts w:ascii="Times New Roman" w:eastAsia="OfficinaSansBookC" w:hAnsi="Times New Roman"/>
                <w:b/>
                <w:sz w:val="24"/>
                <w:szCs w:val="24"/>
              </w:rPr>
              <w:footnoteReference w:id="8"/>
            </w:r>
            <w:r w:rsidRPr="00377CD6">
              <w:rPr>
                <w:rFonts w:ascii="Times New Roman" w:eastAsia="OfficinaSansBookC" w:hAnsi="Times New Roman" w:cs="Times New Roman"/>
                <w:b/>
                <w:sz w:val="24"/>
                <w:szCs w:val="24"/>
              </w:rPr>
              <w:t>, лабораторные и практические занятия, прикладной модуль</w:t>
            </w:r>
          </w:p>
        </w:tc>
        <w:tc>
          <w:tcPr>
            <w:tcW w:w="328"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Объ</w:t>
            </w:r>
            <w:r>
              <w:rPr>
                <w:rFonts w:ascii="Times New Roman" w:eastAsia="OfficinaSansBookC" w:hAnsi="Times New Roman" w:cs="Times New Roman"/>
                <w:b/>
                <w:sz w:val="24"/>
                <w:szCs w:val="24"/>
              </w:rPr>
              <w:t>ё</w:t>
            </w:r>
            <w:r w:rsidRPr="00377CD6">
              <w:rPr>
                <w:rFonts w:ascii="Times New Roman" w:eastAsia="OfficinaSansBookC" w:hAnsi="Times New Roman" w:cs="Times New Roman"/>
                <w:b/>
                <w:sz w:val="24"/>
                <w:szCs w:val="24"/>
              </w:rPr>
              <w:t>м часов</w:t>
            </w:r>
          </w:p>
        </w:tc>
        <w:tc>
          <w:tcPr>
            <w:tcW w:w="607"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Формируемые компетенции</w:t>
            </w:r>
          </w:p>
        </w:tc>
      </w:tr>
      <w:tr w:rsidR="00CA2B74" w:rsidRPr="00377CD6" w:rsidTr="003B077B">
        <w:trPr>
          <w:trHeight w:val="15"/>
        </w:trPr>
        <w:tc>
          <w:tcPr>
            <w:tcW w:w="827" w:type="pct"/>
            <w:tcBorders>
              <w:top w:val="single" w:sz="4" w:space="0" w:color="auto"/>
              <w:left w:val="single" w:sz="4" w:space="0" w:color="auto"/>
              <w:bottom w:val="single" w:sz="4" w:space="0" w:color="auto"/>
              <w:right w:val="single" w:sz="4" w:space="0" w:color="auto"/>
            </w:tcBorders>
          </w:tcPr>
          <w:p w:rsidR="00CA2B74" w:rsidRPr="001040F2"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Cs/>
                <w:sz w:val="24"/>
                <w:szCs w:val="24"/>
              </w:rPr>
            </w:pPr>
            <w:r w:rsidRPr="001040F2">
              <w:rPr>
                <w:rFonts w:ascii="Times New Roman" w:eastAsia="OfficinaSansBookC" w:hAnsi="Times New Roman" w:cs="Times New Roman"/>
                <w:bCs/>
                <w:sz w:val="24"/>
                <w:szCs w:val="24"/>
              </w:rPr>
              <w:t>1</w:t>
            </w:r>
          </w:p>
        </w:tc>
        <w:tc>
          <w:tcPr>
            <w:tcW w:w="3239" w:type="pct"/>
            <w:tcBorders>
              <w:top w:val="single" w:sz="4" w:space="0" w:color="auto"/>
              <w:left w:val="single" w:sz="4" w:space="0" w:color="auto"/>
              <w:bottom w:val="single" w:sz="4" w:space="0" w:color="auto"/>
              <w:right w:val="single" w:sz="4" w:space="0" w:color="auto"/>
            </w:tcBorders>
          </w:tcPr>
          <w:p w:rsidR="00CA2B74" w:rsidRPr="001040F2"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Cs/>
                <w:sz w:val="24"/>
                <w:szCs w:val="24"/>
              </w:rPr>
            </w:pPr>
            <w:r w:rsidRPr="001040F2">
              <w:rPr>
                <w:rFonts w:ascii="Times New Roman" w:eastAsia="OfficinaSansBookC" w:hAnsi="Times New Roman" w:cs="Times New Roman"/>
                <w:bCs/>
                <w:sz w:val="24"/>
                <w:szCs w:val="24"/>
              </w:rPr>
              <w:t>2</w:t>
            </w:r>
          </w:p>
        </w:tc>
        <w:tc>
          <w:tcPr>
            <w:tcW w:w="328" w:type="pct"/>
            <w:tcBorders>
              <w:top w:val="single" w:sz="4" w:space="0" w:color="auto"/>
              <w:left w:val="single" w:sz="4" w:space="0" w:color="auto"/>
              <w:bottom w:val="single" w:sz="4" w:space="0" w:color="auto"/>
              <w:right w:val="single" w:sz="4" w:space="0" w:color="auto"/>
            </w:tcBorders>
          </w:tcPr>
          <w:p w:rsidR="00CA2B74" w:rsidRPr="001040F2"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Cs/>
                <w:sz w:val="24"/>
                <w:szCs w:val="24"/>
              </w:rPr>
            </w:pPr>
            <w:r w:rsidRPr="001040F2">
              <w:rPr>
                <w:rFonts w:ascii="Times New Roman" w:eastAsia="OfficinaSansBookC" w:hAnsi="Times New Roman" w:cs="Times New Roman"/>
                <w:bCs/>
                <w:sz w:val="24"/>
                <w:szCs w:val="24"/>
              </w:rPr>
              <w:t>3</w:t>
            </w:r>
          </w:p>
        </w:tc>
        <w:tc>
          <w:tcPr>
            <w:tcW w:w="607" w:type="pct"/>
            <w:tcBorders>
              <w:top w:val="single" w:sz="4" w:space="0" w:color="auto"/>
              <w:left w:val="single" w:sz="4" w:space="0" w:color="auto"/>
              <w:bottom w:val="single" w:sz="4" w:space="0" w:color="auto"/>
              <w:right w:val="single" w:sz="4" w:space="0" w:color="auto"/>
            </w:tcBorders>
          </w:tcPr>
          <w:p w:rsidR="00CA2B74" w:rsidRPr="001040F2"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Cs/>
                <w:sz w:val="24"/>
                <w:szCs w:val="24"/>
              </w:rPr>
            </w:pPr>
            <w:r w:rsidRPr="001040F2">
              <w:rPr>
                <w:rFonts w:ascii="Times New Roman" w:eastAsia="OfficinaSansBookC" w:hAnsi="Times New Roman" w:cs="Times New Roman"/>
                <w:bCs/>
                <w:sz w:val="24"/>
                <w:szCs w:val="24"/>
              </w:rPr>
              <w:t>4</w:t>
            </w:r>
          </w:p>
        </w:tc>
      </w:tr>
      <w:tr w:rsidR="00CA2B74" w:rsidRPr="00377CD6" w:rsidTr="003B077B">
        <w:trPr>
          <w:trHeight w:val="20"/>
        </w:trPr>
        <w:tc>
          <w:tcPr>
            <w:tcW w:w="4065" w:type="pct"/>
            <w:gridSpan w:val="2"/>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64</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sz w:val="24"/>
                <w:szCs w:val="24"/>
              </w:rPr>
            </w:pPr>
          </w:p>
        </w:tc>
      </w:tr>
      <w:tr w:rsidR="00CA2B74" w:rsidRPr="00377CD6" w:rsidTr="003B077B">
        <w:trPr>
          <w:trHeight w:val="20"/>
        </w:trPr>
        <w:tc>
          <w:tcPr>
            <w:tcW w:w="4065" w:type="pct"/>
            <w:gridSpan w:val="2"/>
            <w:tcBorders>
              <w:top w:val="single" w:sz="4" w:space="0" w:color="auto"/>
              <w:left w:val="single" w:sz="4" w:space="0" w:color="auto"/>
              <w:bottom w:val="single" w:sz="4" w:space="0" w:color="auto"/>
              <w:right w:val="single" w:sz="4" w:space="0" w:color="auto"/>
            </w:tcBorders>
          </w:tcPr>
          <w:p w:rsidR="00CA2B74" w:rsidRPr="00711989"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 xml:space="preserve">Раздел 1. </w:t>
            </w:r>
            <w:r>
              <w:rPr>
                <w:rFonts w:ascii="Times New Roman" w:eastAsia="OfficinaSansBookC" w:hAnsi="Times New Roman" w:cs="Times New Roman"/>
                <w:b/>
                <w:sz w:val="24"/>
                <w:szCs w:val="24"/>
              </w:rPr>
              <w:t>Теоретические основы химии</w:t>
            </w:r>
          </w:p>
        </w:tc>
        <w:tc>
          <w:tcPr>
            <w:tcW w:w="328" w:type="pct"/>
            <w:tcBorders>
              <w:top w:val="single" w:sz="4" w:space="0" w:color="auto"/>
              <w:left w:val="single" w:sz="4" w:space="0" w:color="auto"/>
              <w:bottom w:val="single" w:sz="4" w:space="0" w:color="auto"/>
              <w:right w:val="single" w:sz="4" w:space="0" w:color="auto"/>
            </w:tcBorders>
          </w:tcPr>
          <w:p w:rsidR="00CA2B74" w:rsidRPr="003F621B"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16</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sz w:val="24"/>
                <w:szCs w:val="24"/>
              </w:rPr>
            </w:pPr>
          </w:p>
        </w:tc>
      </w:tr>
      <w:tr w:rsidR="00CA2B74" w:rsidRPr="00377CD6" w:rsidTr="003B077B">
        <w:trPr>
          <w:trHeight w:val="57"/>
        </w:trPr>
        <w:tc>
          <w:tcPr>
            <w:tcW w:w="827" w:type="pct"/>
            <w:vMerge w:val="restart"/>
            <w:tcBorders>
              <w:top w:val="single" w:sz="4" w:space="0" w:color="auto"/>
              <w:left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Тема 1.1</w:t>
            </w:r>
            <w:r w:rsidRPr="00377CD6">
              <w:rPr>
                <w:rFonts w:ascii="Times New Roman" w:eastAsia="OfficinaSansBookC" w:hAnsi="Times New Roman" w:cs="Times New Roman"/>
                <w:sz w:val="24"/>
                <w:szCs w:val="24"/>
              </w:rPr>
              <w:t>.</w:t>
            </w:r>
          </w:p>
          <w:p w:rsidR="00CA2B74" w:rsidRPr="00377CD6" w:rsidRDefault="00CA2B74" w:rsidP="003B077B">
            <w:pPr>
              <w:jc w:val="both"/>
              <w:rPr>
                <w:rFonts w:ascii="Times New Roman" w:eastAsia="OfficinaSansBookC" w:hAnsi="Times New Roman" w:cs="Times New Roman"/>
                <w:sz w:val="24"/>
                <w:szCs w:val="24"/>
              </w:rPr>
            </w:pPr>
            <w:bookmarkStart w:id="354" w:name="_Hlk188281382"/>
            <w:r>
              <w:rPr>
                <w:rFonts w:ascii="Times New Roman" w:eastAsia="OfficinaSansBookC" w:hAnsi="Times New Roman" w:cs="Times New Roman"/>
                <w:sz w:val="24"/>
                <w:szCs w:val="24"/>
              </w:rPr>
              <w:t>Основные химические понятия и законы, с</w:t>
            </w:r>
            <w:r w:rsidRPr="00377CD6">
              <w:rPr>
                <w:rFonts w:ascii="Times New Roman" w:eastAsia="OfficinaSansBookC" w:hAnsi="Times New Roman" w:cs="Times New Roman"/>
                <w:sz w:val="24"/>
                <w:szCs w:val="24"/>
              </w:rPr>
              <w:t xml:space="preserve">троение атомов химических элементов </w:t>
            </w:r>
            <w:bookmarkEnd w:id="354"/>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340"/>
                <w:tab w:val="center" w:pos="53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2</w:t>
            </w:r>
          </w:p>
        </w:tc>
        <w:tc>
          <w:tcPr>
            <w:tcW w:w="607" w:type="pct"/>
            <w:vMerge w:val="restart"/>
            <w:tcBorders>
              <w:top w:val="single" w:sz="4" w:space="0" w:color="auto"/>
              <w:left w:val="single" w:sz="4" w:space="0" w:color="auto"/>
              <w:right w:val="single" w:sz="4" w:space="0" w:color="auto"/>
            </w:tcBorders>
          </w:tcPr>
          <w:p w:rsidR="00CA2B74"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01</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sz w:val="24"/>
                <w:szCs w:val="24"/>
              </w:rPr>
            </w:pP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sz w:val="24"/>
                <w:szCs w:val="24"/>
              </w:rPr>
            </w:pPr>
          </w:p>
        </w:tc>
      </w:tr>
      <w:tr w:rsidR="00CA2B74" w:rsidRPr="00377CD6" w:rsidTr="003B077B">
        <w:trPr>
          <w:trHeight w:val="907"/>
        </w:trPr>
        <w:tc>
          <w:tcPr>
            <w:tcW w:w="827" w:type="pct"/>
            <w:vMerge/>
            <w:tcBorders>
              <w:left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both"/>
              <w:rPr>
                <w:rFonts w:ascii="Times New Roman" w:eastAsia="OfficinaSansBookC" w:hAnsi="Times New Roman" w:cs="Times New Roman"/>
                <w:sz w:val="24"/>
                <w:szCs w:val="24"/>
              </w:rPr>
            </w:pPr>
            <w:r w:rsidRPr="00261BA7">
              <w:rPr>
                <w:rFonts w:ascii="Times New Roman" w:eastAsia="OfficinaSansBookC" w:hAnsi="Times New Roman" w:cs="Times New Roman"/>
                <w:sz w:val="24"/>
                <w:szCs w:val="24"/>
              </w:rPr>
              <w:t xml:space="preserve">Химический элемент. </w:t>
            </w:r>
            <w:r w:rsidRPr="00FE78CA">
              <w:rPr>
                <w:rFonts w:ascii="Times New Roman" w:eastAsia="OfficinaSansBookC" w:hAnsi="Times New Roman" w:cs="Times New Roman"/>
                <w:sz w:val="24"/>
                <w:szCs w:val="24"/>
              </w:rPr>
              <w:t>Атом</w:t>
            </w:r>
            <w:r w:rsidRPr="00377CD6">
              <w:rPr>
                <w:rFonts w:ascii="Times New Roman" w:eastAsia="OfficinaSansBookC" w:hAnsi="Times New Roman" w:cs="Times New Roman"/>
                <w:sz w:val="24"/>
                <w:szCs w:val="24"/>
              </w:rPr>
              <w:t xml:space="preserve">. </w:t>
            </w:r>
            <w:r>
              <w:rPr>
                <w:rFonts w:ascii="Times New Roman" w:eastAsia="OfficinaSansBookC" w:hAnsi="Times New Roman" w:cs="Times New Roman"/>
                <w:sz w:val="24"/>
                <w:szCs w:val="24"/>
              </w:rPr>
              <w:t>Ядро</w:t>
            </w:r>
            <w:r w:rsidRPr="00261BA7">
              <w:rPr>
                <w:rFonts w:ascii="Times New Roman" w:eastAsia="OfficinaSansBookC" w:hAnsi="Times New Roman" w:cs="Times New Roman"/>
                <w:sz w:val="24"/>
                <w:szCs w:val="24"/>
              </w:rPr>
              <w:t xml:space="preserve"> атома, изотопы. Электронная оболочка. Энергетические уровни, подуровни. Атомные орбитали, s-, p-, d- элементы. Особенности распределения электронов по орбиталям в атомах элементов первых четырёх периодов. Электронная конфигурация атомов.</w:t>
            </w:r>
            <w:r>
              <w:t xml:space="preserve"> </w:t>
            </w:r>
            <w:r>
              <w:rPr>
                <w:rFonts w:ascii="Times New Roman" w:eastAsia="OfficinaSansBookC" w:hAnsi="Times New Roman" w:cs="Times New Roman"/>
                <w:sz w:val="24"/>
                <w:szCs w:val="24"/>
              </w:rPr>
              <w:t>Основные химические законы</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highlight w:val="white"/>
              </w:rPr>
            </w:pPr>
            <w:r>
              <w:rPr>
                <w:rFonts w:ascii="Times New Roman" w:eastAsia="OfficinaSansBookC" w:hAnsi="Times New Roman" w:cs="Times New Roman"/>
                <w:highlight w:val="white"/>
              </w:rPr>
              <w:t>1</w:t>
            </w:r>
          </w:p>
        </w:tc>
        <w:tc>
          <w:tcPr>
            <w:tcW w:w="607" w:type="pct"/>
            <w:vMerge/>
            <w:tcBorders>
              <w:left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highlight w:val="white"/>
              </w:rPr>
            </w:pPr>
          </w:p>
        </w:tc>
      </w:tr>
      <w:tr w:rsidR="00CA2B74" w:rsidRPr="00377CD6" w:rsidTr="003B077B">
        <w:trPr>
          <w:trHeight w:val="70"/>
        </w:trPr>
        <w:tc>
          <w:tcPr>
            <w:tcW w:w="827" w:type="pct"/>
            <w:vMerge/>
            <w:tcBorders>
              <w:left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61BA7" w:rsidRDefault="00CA2B74" w:rsidP="003B077B">
            <w:pPr>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highlight w:val="white"/>
              </w:rPr>
            </w:pPr>
            <w:r>
              <w:rPr>
                <w:rFonts w:ascii="Times New Roman" w:eastAsia="OfficinaSansBookC" w:hAnsi="Times New Roman" w:cs="Times New Roman"/>
                <w:highlight w:val="white"/>
              </w:rPr>
              <w:t>1</w:t>
            </w:r>
          </w:p>
        </w:tc>
        <w:tc>
          <w:tcPr>
            <w:tcW w:w="607" w:type="pct"/>
            <w:vMerge/>
            <w:tcBorders>
              <w:left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highlight w:val="white"/>
              </w:rPr>
            </w:pPr>
          </w:p>
        </w:tc>
      </w:tr>
      <w:tr w:rsidR="00CA2B74" w:rsidRPr="00377CD6" w:rsidTr="003B077B">
        <w:trPr>
          <w:trHeight w:val="70"/>
        </w:trPr>
        <w:tc>
          <w:tcPr>
            <w:tcW w:w="827" w:type="pct"/>
            <w:vMerge/>
            <w:tcBorders>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05212" w:rsidRDefault="00CA2B74" w:rsidP="003B077B">
            <w:pPr>
              <w:jc w:val="both"/>
              <w:rPr>
                <w:rFonts w:ascii="Times New Roman" w:eastAsia="OfficinaSansBookC" w:hAnsi="Times New Roman" w:cs="Times New Roman"/>
                <w:sz w:val="24"/>
                <w:szCs w:val="24"/>
              </w:rPr>
            </w:pPr>
            <w:r w:rsidRPr="00305212">
              <w:rPr>
                <w:rFonts w:ascii="Times New Roman" w:eastAsia="OfficinaSansBookC" w:hAnsi="Times New Roman" w:cs="Times New Roman"/>
                <w:sz w:val="24"/>
                <w:szCs w:val="24"/>
              </w:rPr>
              <w:t>Практическ</w:t>
            </w:r>
            <w:r>
              <w:rPr>
                <w:rFonts w:ascii="Times New Roman" w:eastAsia="OfficinaSansBookC" w:hAnsi="Times New Roman" w:cs="Times New Roman"/>
                <w:sz w:val="24"/>
                <w:szCs w:val="24"/>
              </w:rPr>
              <w:t xml:space="preserve">ая работа </w:t>
            </w:r>
            <w:r w:rsidRPr="00305212">
              <w:rPr>
                <w:rFonts w:ascii="Times New Roman" w:eastAsia="OfficinaSansBookC" w:hAnsi="Times New Roman" w:cs="Times New Roman"/>
                <w:sz w:val="24"/>
                <w:szCs w:val="24"/>
              </w:rPr>
              <w:t>№</w:t>
            </w:r>
            <w:r>
              <w:rPr>
                <w:rFonts w:ascii="Times New Roman" w:eastAsia="OfficinaSansBookC" w:hAnsi="Times New Roman" w:cs="Times New Roman"/>
                <w:sz w:val="24"/>
                <w:szCs w:val="24"/>
              </w:rPr>
              <w:t>1</w:t>
            </w:r>
            <w:r w:rsidRPr="00305212">
              <w:rPr>
                <w:rFonts w:ascii="Times New Roman" w:eastAsia="OfficinaSansBookC" w:hAnsi="Times New Roman" w:cs="Times New Roman"/>
                <w:sz w:val="24"/>
                <w:szCs w:val="24"/>
              </w:rPr>
              <w:t>. «Основные количественные законы в химии и расчеты по уравнениям химических реакций»</w:t>
            </w:r>
            <w:r w:rsidRPr="00422A4F">
              <w:rPr>
                <w:rFonts w:ascii="Times New Roman" w:eastAsia="Times New Roman" w:hAnsi="Times New Roman" w:cs="Times New Roman"/>
                <w:color w:val="000000"/>
                <w:sz w:val="24"/>
                <w:szCs w:val="24"/>
              </w:rPr>
              <w:t xml:space="preserve"> (решение задач с профессиональной направленностью)</w:t>
            </w:r>
            <w:r w:rsidRPr="00305212">
              <w:rPr>
                <w:rFonts w:ascii="Times New Roman" w:eastAsia="OfficinaSansBookC" w:hAnsi="Times New Roman" w:cs="Times New Roman"/>
                <w:sz w:val="24"/>
                <w:szCs w:val="24"/>
              </w:rPr>
              <w:t xml:space="preserve">. </w:t>
            </w:r>
          </w:p>
          <w:p w:rsidR="00CA2B74" w:rsidRPr="00261BA7" w:rsidRDefault="00CA2B74" w:rsidP="003B077B">
            <w:pPr>
              <w:jc w:val="both"/>
              <w:rPr>
                <w:rFonts w:ascii="Times New Roman" w:eastAsia="OfficinaSansBookC" w:hAnsi="Times New Roman" w:cs="Times New Roman"/>
                <w:sz w:val="24"/>
                <w:szCs w:val="24"/>
              </w:rPr>
            </w:pPr>
            <w:r w:rsidRPr="00305212">
              <w:rPr>
                <w:rFonts w:ascii="Times New Roman" w:eastAsia="OfficinaSansBookC" w:hAnsi="Times New Roman" w:cs="Times New Roman"/>
                <w:sz w:val="24"/>
                <w:szCs w:val="24"/>
              </w:rPr>
              <w:t>Относительные атомная и молекулярная массы. Молярная масса. Количество вещества.</w:t>
            </w:r>
            <w:r>
              <w:rPr>
                <w:rFonts w:ascii="Times New Roman" w:eastAsia="OfficinaSansBookC" w:hAnsi="Times New Roman" w:cs="Times New Roman"/>
                <w:sz w:val="24"/>
                <w:szCs w:val="24"/>
              </w:rPr>
              <w:t xml:space="preserve"> </w:t>
            </w:r>
            <w:r w:rsidRPr="00305212">
              <w:rPr>
                <w:rFonts w:ascii="Times New Roman" w:eastAsia="OfficinaSansBookC" w:hAnsi="Times New Roman" w:cs="Times New Roman"/>
                <w:sz w:val="24"/>
                <w:szCs w:val="24"/>
              </w:rPr>
              <w:t>Массовая доля вещества. Закон Авогадро. Молярный объем газов. Относительная плотность газов. Расчеты по уравнениям химических реакций с использованием массовой доли вещества, объема (нормальные условия) газов, количества вещества</w:t>
            </w:r>
          </w:p>
        </w:tc>
        <w:tc>
          <w:tcPr>
            <w:tcW w:w="328" w:type="pct"/>
            <w:vMerge/>
            <w:tcBorders>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highlight w:val="white"/>
              </w:rPr>
            </w:pPr>
          </w:p>
        </w:tc>
        <w:tc>
          <w:tcPr>
            <w:tcW w:w="607" w:type="pct"/>
            <w:vMerge/>
            <w:tcBorders>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highlight w:val="white"/>
              </w:rPr>
            </w:pPr>
          </w:p>
        </w:tc>
      </w:tr>
      <w:tr w:rsidR="00CA2B74" w:rsidRPr="00377CD6" w:rsidTr="003B077B">
        <w:trPr>
          <w:trHeight w:val="70"/>
        </w:trPr>
        <w:tc>
          <w:tcPr>
            <w:tcW w:w="827" w:type="pct"/>
            <w:vMerge w:val="restart"/>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Тема 1.2</w:t>
            </w:r>
            <w:r w:rsidRPr="00377CD6">
              <w:rPr>
                <w:rFonts w:ascii="Times New Roman" w:eastAsia="OfficinaSansBookC" w:hAnsi="Times New Roman" w:cs="Times New Roman"/>
                <w:sz w:val="24"/>
                <w:szCs w:val="24"/>
              </w:rPr>
              <w:t>.</w:t>
            </w:r>
          </w:p>
          <w:p w:rsidR="00CA2B74" w:rsidRPr="00377CD6" w:rsidRDefault="00CA2B74" w:rsidP="003B077B">
            <w:pPr>
              <w:jc w:val="both"/>
              <w:rPr>
                <w:rFonts w:ascii="Times New Roman" w:eastAsia="OfficinaSansBookC" w:hAnsi="Times New Roman" w:cs="Times New Roman"/>
                <w:sz w:val="24"/>
                <w:szCs w:val="24"/>
              </w:rPr>
            </w:pPr>
            <w:r w:rsidRPr="00D06802">
              <w:rPr>
                <w:rFonts w:ascii="Times New Roman" w:eastAsia="OfficinaSansBookC" w:hAnsi="Times New Roman" w:cs="Times New Roman"/>
                <w:sz w:val="24"/>
                <w:szCs w:val="24"/>
              </w:rPr>
              <w:t>Периодический закон и Периодическая система химических элементов Д. И. Менделеева, их связь с современной теорией строения атомов</w:t>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2</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 xml:space="preserve">ОК01, ОК02, ОК04, ОК 07, </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p>
        </w:tc>
      </w:tr>
      <w:tr w:rsidR="00CA2B74" w:rsidRPr="00377CD6" w:rsidTr="003B077B">
        <w:trPr>
          <w:trHeight w:val="70"/>
        </w:trPr>
        <w:tc>
          <w:tcPr>
            <w:tcW w:w="82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jc w:val="center"/>
              <w:rPr>
                <w:rFonts w:ascii="Times New Roman" w:eastAsia="OfficinaSansBookC" w:hAnsi="Times New Roman" w:cs="Times New Roman"/>
                <w:b/>
                <w:sz w:val="24"/>
                <w:szCs w:val="24"/>
              </w:rPr>
            </w:pPr>
            <w:r>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964"/>
        </w:trPr>
        <w:tc>
          <w:tcPr>
            <w:tcW w:w="82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jc w:val="both"/>
              <w:rPr>
                <w:rFonts w:ascii="Times New Roman" w:eastAsia="OfficinaSansBookC" w:hAnsi="Times New Roman" w:cs="Times New Roman"/>
                <w:sz w:val="24"/>
                <w:szCs w:val="24"/>
              </w:rPr>
            </w:pPr>
            <w:r w:rsidRPr="007A2972">
              <w:rPr>
                <w:rFonts w:ascii="Times New Roman" w:eastAsia="OfficinaSansBookC" w:hAnsi="Times New Roman" w:cs="Times New Roman"/>
                <w:sz w:val="24"/>
                <w:szCs w:val="24"/>
              </w:rPr>
              <w:t>Практическ</w:t>
            </w:r>
            <w:r>
              <w:rPr>
                <w:rFonts w:ascii="Times New Roman" w:eastAsia="OfficinaSansBookC" w:hAnsi="Times New Roman" w:cs="Times New Roman"/>
                <w:sz w:val="24"/>
                <w:szCs w:val="24"/>
              </w:rPr>
              <w:t>ая</w:t>
            </w:r>
            <w:r w:rsidRPr="007A2972">
              <w:rPr>
                <w:rFonts w:ascii="Times New Roman" w:eastAsia="OfficinaSansBookC" w:hAnsi="Times New Roman" w:cs="Times New Roman"/>
                <w:sz w:val="24"/>
                <w:szCs w:val="24"/>
              </w:rPr>
              <w:t xml:space="preserve"> </w:t>
            </w:r>
            <w:r>
              <w:rPr>
                <w:rFonts w:ascii="Times New Roman" w:eastAsia="OfficinaSansBookC" w:hAnsi="Times New Roman" w:cs="Times New Roman"/>
                <w:sz w:val="24"/>
                <w:szCs w:val="24"/>
              </w:rPr>
              <w:t>работа</w:t>
            </w:r>
            <w:r w:rsidRPr="007A2972">
              <w:rPr>
                <w:rFonts w:ascii="Times New Roman" w:eastAsia="OfficinaSansBookC" w:hAnsi="Times New Roman" w:cs="Times New Roman"/>
                <w:sz w:val="24"/>
                <w:szCs w:val="24"/>
              </w:rPr>
              <w:t xml:space="preserve"> №</w:t>
            </w:r>
            <w:r>
              <w:rPr>
                <w:rFonts w:ascii="Times New Roman" w:eastAsia="OfficinaSansBookC" w:hAnsi="Times New Roman" w:cs="Times New Roman"/>
                <w:sz w:val="24"/>
                <w:szCs w:val="24"/>
              </w:rPr>
              <w:t>2</w:t>
            </w:r>
            <w:r w:rsidRPr="007A2972">
              <w:rPr>
                <w:rFonts w:ascii="Times New Roman" w:eastAsia="OfficinaSansBookC" w:hAnsi="Times New Roman" w:cs="Times New Roman"/>
                <w:sz w:val="24"/>
                <w:szCs w:val="24"/>
              </w:rPr>
              <w:t>. «Изучение периодических закономерностей и их взаимосвязи со строением атомов».</w:t>
            </w:r>
            <w:r w:rsidRPr="00422A4F">
              <w:rPr>
                <w:rFonts w:ascii="Times New Roman" w:eastAsia="Times New Roman" w:hAnsi="Times New Roman" w:cs="Times New Roman"/>
                <w:color w:val="000000"/>
                <w:sz w:val="24"/>
                <w:szCs w:val="24"/>
              </w:rPr>
              <w:t>(решение задач с профессиональной направленностью)</w:t>
            </w:r>
          </w:p>
          <w:p w:rsidR="00CA2B74" w:rsidRDefault="00CA2B74" w:rsidP="003B077B">
            <w:pPr>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 xml:space="preserve">Периодическая система химических элементов Д.И. Менделеева. </w:t>
            </w:r>
            <w:r w:rsidRPr="00972FD4">
              <w:rPr>
                <w:rFonts w:ascii="Times New Roman" w:eastAsia="OfficinaSansBookC" w:hAnsi="Times New Roman" w:cs="Times New Roman"/>
                <w:sz w:val="24"/>
                <w:szCs w:val="24"/>
              </w:rPr>
              <w:t>Связь</w:t>
            </w:r>
            <w:r>
              <w:rPr>
                <w:rFonts w:ascii="Times New Roman" w:eastAsia="OfficinaSansBookC" w:hAnsi="Times New Roman" w:cs="Times New Roman"/>
                <w:sz w:val="24"/>
                <w:szCs w:val="24"/>
              </w:rPr>
              <w:t xml:space="preserve"> </w:t>
            </w:r>
            <w:r w:rsidRPr="00972FD4">
              <w:rPr>
                <w:rFonts w:ascii="Times New Roman" w:eastAsia="OfficinaSansBookC" w:hAnsi="Times New Roman" w:cs="Times New Roman"/>
                <w:sz w:val="24"/>
                <w:szCs w:val="24"/>
              </w:rPr>
              <w:t>периодического закона и</w:t>
            </w:r>
            <w:r>
              <w:rPr>
                <w:rFonts w:ascii="Times New Roman" w:eastAsia="OfficinaSansBookC" w:hAnsi="Times New Roman" w:cs="Times New Roman"/>
                <w:sz w:val="24"/>
                <w:szCs w:val="24"/>
              </w:rPr>
              <w:t xml:space="preserve"> </w:t>
            </w:r>
            <w:r w:rsidRPr="00972FD4">
              <w:rPr>
                <w:rFonts w:ascii="Times New Roman" w:eastAsia="OfficinaSansBookC" w:hAnsi="Times New Roman" w:cs="Times New Roman"/>
                <w:sz w:val="24"/>
                <w:szCs w:val="24"/>
              </w:rPr>
              <w:t>Периодической системы химических</w:t>
            </w:r>
            <w:r>
              <w:rPr>
                <w:rFonts w:ascii="Times New Roman" w:eastAsia="OfficinaSansBookC" w:hAnsi="Times New Roman" w:cs="Times New Roman"/>
                <w:sz w:val="24"/>
                <w:szCs w:val="24"/>
              </w:rPr>
              <w:t xml:space="preserve"> </w:t>
            </w:r>
            <w:r w:rsidRPr="00972FD4">
              <w:rPr>
                <w:rFonts w:ascii="Times New Roman" w:eastAsia="OfficinaSansBookC" w:hAnsi="Times New Roman" w:cs="Times New Roman"/>
                <w:sz w:val="24"/>
                <w:szCs w:val="24"/>
              </w:rPr>
              <w:t>элементов с современной теорией</w:t>
            </w:r>
            <w:r>
              <w:rPr>
                <w:rFonts w:ascii="Times New Roman" w:eastAsia="OfficinaSansBookC" w:hAnsi="Times New Roman" w:cs="Times New Roman"/>
                <w:sz w:val="24"/>
                <w:szCs w:val="24"/>
              </w:rPr>
              <w:t xml:space="preserve"> </w:t>
            </w:r>
            <w:r w:rsidRPr="00972FD4">
              <w:rPr>
                <w:rFonts w:ascii="Times New Roman" w:eastAsia="OfficinaSansBookC" w:hAnsi="Times New Roman" w:cs="Times New Roman"/>
                <w:sz w:val="24"/>
                <w:szCs w:val="24"/>
              </w:rPr>
              <w:t>строения атомов</w:t>
            </w:r>
            <w:r>
              <w:rPr>
                <w:rFonts w:ascii="Times New Roman" w:eastAsia="OfficinaSansBookC" w:hAnsi="Times New Roman" w:cs="Times New Roman"/>
                <w:sz w:val="24"/>
                <w:szCs w:val="24"/>
              </w:rPr>
              <w:t xml:space="preserve">. </w:t>
            </w:r>
            <w:r w:rsidRPr="00377CD6">
              <w:rPr>
                <w:rFonts w:ascii="Times New Roman" w:eastAsia="OfficinaSansBookC" w:hAnsi="Times New Roman" w:cs="Times New Roman"/>
                <w:sz w:val="24"/>
                <w:szCs w:val="24"/>
              </w:rPr>
              <w:t xml:space="preserve">Закономерности изменения свойств химических элементов, образуемых ими простых и сложных веществ </w:t>
            </w:r>
            <w:r>
              <w:rPr>
                <w:rFonts w:ascii="Times New Roman" w:eastAsia="OfficinaSansBookC" w:hAnsi="Times New Roman" w:cs="Times New Roman"/>
                <w:sz w:val="24"/>
                <w:szCs w:val="24"/>
              </w:rPr>
              <w:t xml:space="preserve">по группам и периодам </w:t>
            </w:r>
            <w:r w:rsidRPr="00377CD6">
              <w:rPr>
                <w:rFonts w:ascii="Times New Roman" w:eastAsia="OfficinaSansBookC" w:hAnsi="Times New Roman" w:cs="Times New Roman"/>
                <w:sz w:val="24"/>
                <w:szCs w:val="24"/>
              </w:rPr>
              <w:t>Периодической систем</w:t>
            </w:r>
            <w:r>
              <w:rPr>
                <w:rFonts w:ascii="Times New Roman" w:eastAsia="OfficinaSansBookC" w:hAnsi="Times New Roman" w:cs="Times New Roman"/>
                <w:sz w:val="24"/>
                <w:szCs w:val="24"/>
              </w:rPr>
              <w:t>ы</w:t>
            </w:r>
            <w:r w:rsidRPr="00377CD6">
              <w:rPr>
                <w:rFonts w:ascii="Times New Roman" w:eastAsia="OfficinaSansBookC" w:hAnsi="Times New Roman" w:cs="Times New Roman"/>
                <w:sz w:val="24"/>
                <w:szCs w:val="24"/>
              </w:rPr>
              <w:t xml:space="preserve">. </w:t>
            </w:r>
            <w:r w:rsidRPr="006C0E7C">
              <w:rPr>
                <w:rFonts w:ascii="Times New Roman" w:eastAsia="OfficinaSansBookC" w:hAnsi="Times New Roman" w:cs="Times New Roman"/>
                <w:sz w:val="24"/>
                <w:szCs w:val="24"/>
              </w:rPr>
              <w:t>Значение периодического закона и системы химических</w:t>
            </w:r>
            <w:r>
              <w:rPr>
                <w:rFonts w:ascii="Times New Roman" w:eastAsia="OfficinaSansBookC" w:hAnsi="Times New Roman" w:cs="Times New Roman"/>
                <w:sz w:val="24"/>
                <w:szCs w:val="24"/>
              </w:rPr>
              <w:t xml:space="preserve"> </w:t>
            </w:r>
            <w:r w:rsidRPr="006C0E7C">
              <w:rPr>
                <w:rFonts w:ascii="Times New Roman" w:eastAsia="OfficinaSansBookC" w:hAnsi="Times New Roman" w:cs="Times New Roman"/>
                <w:sz w:val="24"/>
                <w:szCs w:val="24"/>
              </w:rPr>
              <w:t>элементов Д.И. Менделеева</w:t>
            </w:r>
            <w:r>
              <w:rPr>
                <w:rFonts w:ascii="Times New Roman" w:eastAsia="OfficinaSansBookC" w:hAnsi="Times New Roman" w:cs="Times New Roman"/>
                <w:sz w:val="24"/>
                <w:szCs w:val="24"/>
              </w:rPr>
              <w:t xml:space="preserve"> </w:t>
            </w:r>
            <w:r w:rsidRPr="006C0E7C">
              <w:rPr>
                <w:rFonts w:ascii="Times New Roman" w:eastAsia="OfficinaSansBookC" w:hAnsi="Times New Roman" w:cs="Times New Roman"/>
                <w:sz w:val="24"/>
                <w:szCs w:val="24"/>
              </w:rPr>
              <w:t>в развитии науки</w:t>
            </w:r>
            <w:r>
              <w:rPr>
                <w:rFonts w:ascii="Times New Roman" w:eastAsia="OfficinaSansBookC" w:hAnsi="Times New Roman" w:cs="Times New Roman"/>
                <w:sz w:val="24"/>
                <w:szCs w:val="24"/>
              </w:rPr>
              <w:t xml:space="preserve"> и в будущей профессии.</w:t>
            </w:r>
          </w:p>
          <w:p w:rsidR="00CA2B74" w:rsidRPr="00EA3FAC" w:rsidRDefault="00CA2B74" w:rsidP="003B077B">
            <w:pPr>
              <w:jc w:val="both"/>
              <w:rPr>
                <w:rFonts w:ascii="Times New Roman" w:eastAsia="OfficinaSansBookC" w:hAnsi="Times New Roman" w:cs="Times New Roman"/>
                <w:sz w:val="24"/>
                <w:szCs w:val="24"/>
              </w:rPr>
            </w:pPr>
            <w:r w:rsidRPr="007A2972">
              <w:rPr>
                <w:rFonts w:ascii="Times New Roman" w:eastAsia="OfficinaSansBookC" w:hAnsi="Times New Roman" w:cs="Times New Roman"/>
                <w:sz w:val="24"/>
                <w:szCs w:val="24"/>
              </w:rPr>
              <w:t>Установление связи между строением атомов химических элементов и периодическим изменением свойств химических элементов и их соединений в соответствии с положением Периодической системы. Решение практико-ориентированных теоретических заданий на характеризацию химических элементов «Металлические / неметаллические свойства химических элементов в соответствии с их электронным строением и положением в периодической системе химических элементов Д.И. Менделеева</w:t>
            </w:r>
            <w:r>
              <w:rPr>
                <w:rFonts w:ascii="Times New Roman" w:eastAsia="OfficinaSansBookC" w:hAnsi="Times New Roman" w:cs="Times New Roman"/>
                <w:sz w:val="24"/>
                <w:szCs w:val="24"/>
              </w:rPr>
              <w:t>.</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60"/>
        </w:trPr>
        <w:tc>
          <w:tcPr>
            <w:tcW w:w="82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1.3</w:t>
            </w:r>
            <w:r w:rsidRPr="00377CD6">
              <w:rPr>
                <w:rFonts w:ascii="Times New Roman" w:eastAsia="OfficinaSansBookC" w:hAnsi="Times New Roman" w:cs="Times New Roman"/>
                <w:sz w:val="24"/>
                <w:szCs w:val="24"/>
              </w:rPr>
              <w:t xml:space="preserve">. </w:t>
            </w:r>
          </w:p>
          <w:p w:rsidR="00CA2B74"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Строение вещества </w:t>
            </w:r>
            <w:r>
              <w:rPr>
                <w:rFonts w:ascii="Times New Roman" w:eastAsia="OfficinaSansBookC" w:hAnsi="Times New Roman" w:cs="Times New Roman"/>
                <w:sz w:val="24"/>
                <w:szCs w:val="24"/>
              </w:rPr>
              <w:br/>
            </w:r>
            <w:r w:rsidRPr="00954E90">
              <w:rPr>
                <w:rFonts w:ascii="Times New Roman" w:eastAsia="OfficinaSansBookC" w:hAnsi="Times New Roman" w:cs="Times New Roman"/>
                <w:sz w:val="24"/>
                <w:szCs w:val="24"/>
              </w:rPr>
              <w:t>и природа химической связи</w:t>
            </w:r>
            <w:r>
              <w:rPr>
                <w:rFonts w:ascii="Times New Roman" w:eastAsia="OfficinaSansBookC" w:hAnsi="Times New Roman" w:cs="Times New Roman"/>
                <w:sz w:val="24"/>
                <w:szCs w:val="24"/>
              </w:rPr>
              <w:t>. Многообразие веществ</w:t>
            </w: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2</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01</w:t>
            </w:r>
          </w:p>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20"/>
        </w:trPr>
        <w:tc>
          <w:tcPr>
            <w:tcW w:w="82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D06802"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954E90">
              <w:rPr>
                <w:rFonts w:ascii="Times New Roman" w:eastAsia="OfficinaSansBookC" w:hAnsi="Times New Roman" w:cs="Times New Roman"/>
                <w:bCs/>
                <w:sz w:val="24"/>
                <w:szCs w:val="24"/>
              </w:rPr>
              <w:t>Строение вещества. Химическая связь. Виды</w:t>
            </w:r>
            <w:r>
              <w:t xml:space="preserve"> </w:t>
            </w:r>
            <w:r w:rsidRPr="00D06802">
              <w:rPr>
                <w:rFonts w:ascii="Times New Roman" w:eastAsia="OfficinaSansBookC" w:hAnsi="Times New Roman" w:cs="Times New Roman"/>
                <w:bCs/>
                <w:sz w:val="24"/>
                <w:szCs w:val="24"/>
              </w:rPr>
              <w:t>химической связи</w:t>
            </w:r>
            <w:r w:rsidRPr="00954E90">
              <w:rPr>
                <w:rFonts w:ascii="Times New Roman" w:eastAsia="OfficinaSansBookC" w:hAnsi="Times New Roman" w:cs="Times New Roman"/>
                <w:bCs/>
                <w:sz w:val="24"/>
                <w:szCs w:val="24"/>
              </w:rPr>
              <w:t xml:space="preserve"> (ковалентная неполярная и полярная, ионная, металлическая)</w:t>
            </w:r>
            <w:r>
              <w:rPr>
                <w:rFonts w:ascii="Times New Roman" w:eastAsia="OfficinaSansBookC" w:hAnsi="Times New Roman" w:cs="Times New Roman"/>
                <w:bCs/>
                <w:sz w:val="24"/>
                <w:szCs w:val="24"/>
              </w:rPr>
              <w:t>.</w:t>
            </w:r>
            <w:r w:rsidRPr="00954E90">
              <w:rPr>
                <w:rFonts w:ascii="Times New Roman" w:eastAsia="OfficinaSansBookC" w:hAnsi="Times New Roman" w:cs="Times New Roman"/>
                <w:bCs/>
                <w:sz w:val="24"/>
                <w:szCs w:val="24"/>
              </w:rPr>
              <w:t xml:space="preserve"> </w:t>
            </w:r>
            <w:r w:rsidRPr="002F4248">
              <w:rPr>
                <w:rFonts w:ascii="Times New Roman" w:eastAsia="OfficinaSansBookC" w:hAnsi="Times New Roman" w:cs="Times New Roman"/>
                <w:bCs/>
                <w:sz w:val="24"/>
                <w:szCs w:val="24"/>
              </w:rPr>
              <w:t>Механизмы образования ковалентной химической связи (обменный и донорно-акцепторный).</w:t>
            </w:r>
            <w:r>
              <w:rPr>
                <w:rFonts w:ascii="Times New Roman" w:eastAsia="OfficinaSansBookC" w:hAnsi="Times New Roman" w:cs="Times New Roman"/>
                <w:bCs/>
                <w:sz w:val="24"/>
                <w:szCs w:val="24"/>
              </w:rPr>
              <w:t xml:space="preserve"> </w:t>
            </w:r>
            <w:r w:rsidRPr="002F4248">
              <w:rPr>
                <w:rFonts w:ascii="Times New Roman" w:eastAsia="OfficinaSansBookC" w:hAnsi="Times New Roman" w:cs="Times New Roman"/>
                <w:bCs/>
                <w:sz w:val="24"/>
                <w:szCs w:val="24"/>
              </w:rPr>
              <w:t>Водородная связь. Валентность. Электроотрицательность. Степень окисления. Ионы: катионы и анионы</w:t>
            </w:r>
          </w:p>
        </w:tc>
        <w:tc>
          <w:tcPr>
            <w:tcW w:w="328" w:type="pct"/>
            <w:tcBorders>
              <w:top w:val="single" w:sz="4" w:space="0" w:color="auto"/>
              <w:left w:val="single" w:sz="4" w:space="0" w:color="auto"/>
              <w:bottom w:val="single" w:sz="4" w:space="0" w:color="auto"/>
              <w:right w:val="single" w:sz="4" w:space="0" w:color="auto"/>
            </w:tcBorders>
            <w:vAlign w:val="center"/>
          </w:tcPr>
          <w:p w:rsidR="00CA2B74" w:rsidRPr="002F4248"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Cs/>
                <w:sz w:val="24"/>
                <w:szCs w:val="24"/>
              </w:rPr>
            </w:pPr>
            <w:r w:rsidRPr="003946AA">
              <w:rPr>
                <w:rFonts w:ascii="Times New Roman" w:eastAsia="OfficinaSansBookC" w:hAnsi="Times New Roman" w:cs="Times New Roman"/>
                <w:bCs/>
                <w:sz w:val="24"/>
                <w:szCs w:val="24"/>
              </w:rPr>
              <w:t>1</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20"/>
        </w:trPr>
        <w:tc>
          <w:tcPr>
            <w:tcW w:w="82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Pr>
                <w:rFonts w:ascii="Times New Roman" w:eastAsia="OfficinaSansBookC" w:hAnsi="Times New Roman" w:cs="Times New Roman"/>
                <w:bCs/>
                <w:sz w:val="24"/>
                <w:szCs w:val="24"/>
              </w:rPr>
              <w:t>1</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1377"/>
        </w:trPr>
        <w:tc>
          <w:tcPr>
            <w:tcW w:w="82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№3. «</w:t>
            </w:r>
            <w:r w:rsidRPr="002F4248">
              <w:rPr>
                <w:rFonts w:ascii="Times New Roman" w:eastAsia="OfficinaSansBookC" w:hAnsi="Times New Roman" w:cs="Times New Roman"/>
                <w:sz w:val="24"/>
                <w:szCs w:val="24"/>
              </w:rPr>
              <w:t>Строение вещества и природа химической связи</w:t>
            </w:r>
            <w:r>
              <w:rPr>
                <w:rFonts w:ascii="Times New Roman" w:eastAsia="OfficinaSansBookC" w:hAnsi="Times New Roman" w:cs="Times New Roman"/>
                <w:sz w:val="24"/>
                <w:szCs w:val="24"/>
              </w:rPr>
              <w:t>».</w:t>
            </w:r>
          </w:p>
          <w:p w:rsidR="00CA2B74" w:rsidRPr="00917FE9"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Cs/>
                <w:sz w:val="24"/>
                <w:szCs w:val="24"/>
              </w:rPr>
            </w:pPr>
            <w:r w:rsidRPr="00917FE9">
              <w:rPr>
                <w:rFonts w:ascii="Times New Roman" w:eastAsia="OfficinaSansBookC" w:hAnsi="Times New Roman" w:cs="Times New Roman"/>
                <w:bCs/>
                <w:sz w:val="24"/>
                <w:szCs w:val="24"/>
              </w:rPr>
              <w:t>Демонстрация моделей кристаллических решеток: ионной (хлорид натрия), атомной (графит и алмаз), молекулярной (углекислый газ, иод), металлической (натрий, магний, медь). Решение практических заданий на составление электронно-графических формул элементов 1–4 периодов</w:t>
            </w:r>
            <w:r w:rsidRPr="00422A4F">
              <w:rPr>
                <w:rFonts w:ascii="Times New Roman" w:eastAsia="Times New Roman" w:hAnsi="Times New Roman" w:cs="Times New Roman"/>
                <w:color w:val="000000"/>
                <w:sz w:val="24"/>
                <w:szCs w:val="24"/>
              </w:rPr>
              <w:t>» (решение задач с профессиональной направленностью)</w:t>
            </w:r>
          </w:p>
        </w:tc>
        <w:tc>
          <w:tcPr>
            <w:tcW w:w="328" w:type="pct"/>
            <w:vMerge/>
            <w:tcBorders>
              <w:top w:val="single" w:sz="4" w:space="0" w:color="auto"/>
              <w:left w:val="single" w:sz="4" w:space="0" w:color="auto"/>
              <w:bottom w:val="single" w:sz="4" w:space="0" w:color="auto"/>
              <w:right w:val="single" w:sz="4" w:space="0" w:color="auto"/>
            </w:tcBorders>
            <w:vAlign w:val="center"/>
          </w:tcPr>
          <w:p w:rsidR="00CA2B74" w:rsidRPr="00DC6B4C"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Cs/>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220"/>
        </w:trPr>
        <w:tc>
          <w:tcPr>
            <w:tcW w:w="82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1.4</w:t>
            </w:r>
            <w:r w:rsidRPr="00377CD6">
              <w:rPr>
                <w:rFonts w:ascii="Times New Roman" w:eastAsia="OfficinaSansBookC" w:hAnsi="Times New Roman" w:cs="Times New Roman"/>
                <w:b/>
                <w:sz w:val="24"/>
                <w:szCs w:val="24"/>
              </w:rPr>
              <w:t xml:space="preserve">. </w:t>
            </w:r>
          </w:p>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 xml:space="preserve">Классификация, </w:t>
            </w:r>
            <w:r>
              <w:rPr>
                <w:rFonts w:ascii="Times New Roman" w:eastAsia="OfficinaSansBookC" w:hAnsi="Times New Roman" w:cs="Times New Roman"/>
                <w:sz w:val="24"/>
                <w:szCs w:val="24"/>
              </w:rPr>
              <w:br/>
              <w:t xml:space="preserve">и </w:t>
            </w:r>
            <w:r w:rsidRPr="00377CD6">
              <w:rPr>
                <w:rFonts w:ascii="Times New Roman" w:eastAsia="OfficinaSansBookC" w:hAnsi="Times New Roman" w:cs="Times New Roman"/>
                <w:sz w:val="24"/>
                <w:szCs w:val="24"/>
              </w:rPr>
              <w:t>номенклатура неорганических веществ</w:t>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2</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01</w:t>
            </w:r>
          </w:p>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02</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p>
        </w:tc>
      </w:tr>
      <w:tr w:rsidR="00CA2B74" w:rsidRPr="00377CD6" w:rsidTr="003B077B">
        <w:trPr>
          <w:trHeight w:val="428"/>
        </w:trPr>
        <w:tc>
          <w:tcPr>
            <w:tcW w:w="82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sz w:val="24"/>
                <w:szCs w:val="24"/>
              </w:rPr>
              <w:t>Классификация неорганических веществ.</w:t>
            </w:r>
            <w:r>
              <w:t xml:space="preserve"> </w:t>
            </w:r>
            <w:r>
              <w:rPr>
                <w:rFonts w:ascii="Times New Roman" w:eastAsia="OfficinaSansBookC" w:hAnsi="Times New Roman" w:cs="Times New Roman"/>
                <w:sz w:val="24"/>
                <w:szCs w:val="24"/>
              </w:rPr>
              <w:t>Номенклатура неорганических веществ</w:t>
            </w:r>
            <w:r w:rsidRPr="00377CD6">
              <w:rPr>
                <w:rFonts w:ascii="Times New Roman" w:eastAsia="OfficinaSansBookC" w:hAnsi="Times New Roman" w:cs="Times New Roman"/>
                <w:sz w:val="24"/>
                <w:szCs w:val="24"/>
              </w:rPr>
              <w:t xml:space="preserve"> (оксиды, гидроксиды, кислоты, соли). </w:t>
            </w:r>
            <w:r w:rsidRPr="009B3289">
              <w:rPr>
                <w:rFonts w:ascii="Times New Roman" w:eastAsia="OfficinaSansBookC" w:hAnsi="Times New Roman" w:cs="Times New Roman"/>
                <w:sz w:val="24"/>
                <w:szCs w:val="24"/>
              </w:rPr>
              <w:t>Вещества молекулярного и немолекулярного строения.</w:t>
            </w:r>
            <w:r w:rsidRPr="00377CD6">
              <w:rPr>
                <w:rFonts w:ascii="Times New Roman" w:eastAsia="OfficinaSansBookC" w:hAnsi="Times New Roman" w:cs="Times New Roman"/>
                <w:sz w:val="24"/>
                <w:szCs w:val="24"/>
              </w:rPr>
              <w:t xml:space="preserve"> </w:t>
            </w:r>
            <w:r w:rsidRPr="003946AA">
              <w:rPr>
                <w:rFonts w:ascii="Times New Roman" w:eastAsia="OfficinaSansBookC" w:hAnsi="Times New Roman" w:cs="Times New Roman"/>
                <w:sz w:val="24"/>
                <w:szCs w:val="24"/>
              </w:rPr>
              <w:t xml:space="preserve">Агрегатные состояния вещества. Кристаллические и аморфные вещества. </w:t>
            </w:r>
            <w:r w:rsidRPr="00E448E3">
              <w:rPr>
                <w:rFonts w:ascii="Times New Roman" w:eastAsia="OfficinaSansBookC" w:hAnsi="Times New Roman" w:cs="Times New Roman"/>
                <w:sz w:val="24"/>
                <w:szCs w:val="24"/>
              </w:rPr>
              <w:t xml:space="preserve">Закон постоянства состава вещества. </w:t>
            </w:r>
            <w:r w:rsidRPr="00377CD6">
              <w:rPr>
                <w:rFonts w:ascii="Times New Roman" w:eastAsia="OfficinaSansBookC" w:hAnsi="Times New Roman" w:cs="Times New Roman"/>
                <w:sz w:val="24"/>
                <w:szCs w:val="24"/>
              </w:rPr>
              <w:t xml:space="preserve">Типы кристаллических решеток (атомная, молекулярная, ионная, металлическая). </w:t>
            </w:r>
            <w:r w:rsidRPr="00E448E3">
              <w:rPr>
                <w:rFonts w:ascii="Times New Roman" w:eastAsia="OfficinaSansBookC" w:hAnsi="Times New Roman" w:cs="Times New Roman"/>
                <w:sz w:val="24"/>
                <w:szCs w:val="24"/>
              </w:rPr>
              <w:t>Зависимость свойства веществ от типа кристаллической решётки</w:t>
            </w:r>
          </w:p>
        </w:tc>
        <w:tc>
          <w:tcPr>
            <w:tcW w:w="328" w:type="pct"/>
            <w:tcBorders>
              <w:top w:val="single" w:sz="4" w:space="0" w:color="auto"/>
              <w:left w:val="single" w:sz="4" w:space="0" w:color="auto"/>
              <w:bottom w:val="single" w:sz="4" w:space="0" w:color="auto"/>
              <w:right w:val="single" w:sz="4" w:space="0" w:color="auto"/>
            </w:tcBorders>
            <w:shd w:val="clear" w:color="auto" w:fill="FFFFFF"/>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Pr>
                <w:rFonts w:ascii="Times New Roman" w:eastAsia="OfficinaSansBookC" w:hAnsi="Times New Roman" w:cs="Times New Roman"/>
                <w:sz w:val="24"/>
                <w:szCs w:val="24"/>
              </w:rPr>
              <w:t>1</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60"/>
        </w:trPr>
        <w:tc>
          <w:tcPr>
            <w:tcW w:w="82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Pr>
                <w:rFonts w:ascii="Times New Roman" w:eastAsia="OfficinaSansBookC" w:hAnsi="Times New Roman" w:cs="Times New Roman"/>
                <w:sz w:val="24"/>
                <w:szCs w:val="24"/>
              </w:rPr>
              <w:t>1</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1922"/>
        </w:trPr>
        <w:tc>
          <w:tcPr>
            <w:tcW w:w="82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vAlign w:val="center"/>
          </w:tcPr>
          <w:p w:rsidR="00CA2B74" w:rsidRDefault="00CA2B74" w:rsidP="003B077B">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№4. «</w:t>
            </w:r>
            <w:r w:rsidRPr="00377CD6">
              <w:rPr>
                <w:rFonts w:ascii="Times New Roman" w:eastAsia="OfficinaSansBookC" w:hAnsi="Times New Roman" w:cs="Times New Roman"/>
                <w:sz w:val="24"/>
                <w:szCs w:val="24"/>
              </w:rPr>
              <w:t>Номенклатура неорганических веществ</w:t>
            </w:r>
            <w:r>
              <w:rPr>
                <w:rFonts w:ascii="Times New Roman" w:eastAsia="OfficinaSansBookC" w:hAnsi="Times New Roman" w:cs="Times New Roman"/>
                <w:sz w:val="24"/>
                <w:szCs w:val="24"/>
              </w:rPr>
              <w:t xml:space="preserve">». </w:t>
            </w:r>
          </w:p>
          <w:p w:rsidR="00CA2B74" w:rsidRPr="007A2972" w:rsidRDefault="00CA2B74" w:rsidP="003B077B">
            <w:pPr>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 xml:space="preserve">Решение практических заданий по классификации, номенклатуре и химическим формулам неорганических веществ различных классов (угарный газ, углекислый газ, аммиак, гашеная известь, негашеная известь, </w:t>
            </w:r>
            <w:r w:rsidRPr="00CC2A6E">
              <w:rPr>
                <w:rFonts w:ascii="Times New Roman" w:eastAsia="OfficinaSansBookC" w:hAnsi="Times New Roman" w:cs="Times New Roman"/>
                <w:sz w:val="24"/>
                <w:szCs w:val="24"/>
              </w:rPr>
              <w:t>питьевая</w:t>
            </w:r>
            <w:r w:rsidRPr="00377CD6">
              <w:rPr>
                <w:rFonts w:ascii="Times New Roman" w:eastAsia="OfficinaSansBookC" w:hAnsi="Times New Roman" w:cs="Times New Roman"/>
                <w:sz w:val="24"/>
                <w:szCs w:val="24"/>
              </w:rPr>
              <w:t xml:space="preserve"> сода и других): </w:t>
            </w:r>
            <w:r>
              <w:rPr>
                <w:rFonts w:ascii="Times New Roman" w:eastAsia="OfficinaSansBookC" w:hAnsi="Times New Roman" w:cs="Times New Roman"/>
                <w:sz w:val="24"/>
                <w:szCs w:val="24"/>
              </w:rPr>
              <w:t xml:space="preserve">названия веществ </w:t>
            </w:r>
            <w:r w:rsidRPr="007F3E80">
              <w:rPr>
                <w:rFonts w:ascii="Times New Roman" w:eastAsia="OfficinaSansBookC" w:hAnsi="Times New Roman" w:cs="Times New Roman"/>
                <w:sz w:val="24"/>
                <w:szCs w:val="24"/>
              </w:rPr>
              <w:t>по международной (ИЮПАК) или тривиальной номенклатуре</w:t>
            </w:r>
            <w:r w:rsidRPr="00377CD6">
              <w:rPr>
                <w:rFonts w:ascii="Times New Roman" w:eastAsia="OfficinaSansBookC" w:hAnsi="Times New Roman" w:cs="Times New Roman"/>
                <w:sz w:val="24"/>
                <w:szCs w:val="24"/>
              </w:rPr>
              <w:t xml:space="preserve"> и </w:t>
            </w:r>
            <w:r>
              <w:rPr>
                <w:rFonts w:ascii="Times New Roman" w:eastAsia="OfficinaSansBookC" w:hAnsi="Times New Roman" w:cs="Times New Roman"/>
                <w:sz w:val="24"/>
                <w:szCs w:val="24"/>
              </w:rPr>
              <w:t xml:space="preserve">составление </w:t>
            </w:r>
            <w:r w:rsidRPr="00377CD6">
              <w:rPr>
                <w:rFonts w:ascii="Times New Roman" w:eastAsia="OfficinaSansBookC" w:hAnsi="Times New Roman" w:cs="Times New Roman"/>
                <w:sz w:val="24"/>
                <w:szCs w:val="24"/>
              </w:rPr>
              <w:t xml:space="preserve">формулы химических веществ, </w:t>
            </w:r>
            <w:r>
              <w:rPr>
                <w:rFonts w:ascii="Times New Roman" w:eastAsia="OfficinaSansBookC" w:hAnsi="Times New Roman" w:cs="Times New Roman"/>
                <w:sz w:val="24"/>
                <w:szCs w:val="24"/>
              </w:rPr>
              <w:t>определение</w:t>
            </w:r>
            <w:r w:rsidRPr="00377CD6">
              <w:rPr>
                <w:rFonts w:ascii="Times New Roman" w:eastAsia="OfficinaSansBookC" w:hAnsi="Times New Roman" w:cs="Times New Roman"/>
                <w:sz w:val="24"/>
                <w:szCs w:val="24"/>
              </w:rPr>
              <w:t xml:space="preserve"> принадлежност</w:t>
            </w:r>
            <w:r>
              <w:rPr>
                <w:rFonts w:ascii="Times New Roman" w:eastAsia="OfficinaSansBookC" w:hAnsi="Times New Roman" w:cs="Times New Roman"/>
                <w:sz w:val="24"/>
                <w:szCs w:val="24"/>
              </w:rPr>
              <w:t>и</w:t>
            </w:r>
            <w:r w:rsidRPr="00377CD6">
              <w:rPr>
                <w:rFonts w:ascii="Times New Roman" w:eastAsia="OfficinaSansBookC" w:hAnsi="Times New Roman" w:cs="Times New Roman"/>
                <w:sz w:val="24"/>
                <w:szCs w:val="24"/>
              </w:rPr>
              <w:t xml:space="preserve"> к классу. Поиск информации по названиям, идентификаторам, структурным формулам</w:t>
            </w:r>
            <w:r>
              <w:rPr>
                <w:rFonts w:ascii="Times New Roman" w:eastAsia="OfficinaSansBookC" w:hAnsi="Times New Roman" w:cs="Times New Roman"/>
                <w:sz w:val="24"/>
                <w:szCs w:val="24"/>
              </w:rPr>
              <w:t>. Анализ химической информации, получаемой из разных источников</w:t>
            </w:r>
            <w:r w:rsidRPr="00377CD6">
              <w:rPr>
                <w:rFonts w:ascii="Times New Roman" w:eastAsia="OfficinaSansBookC" w:hAnsi="Times New Roman" w:cs="Times New Roman"/>
                <w:sz w:val="24"/>
                <w:szCs w:val="24"/>
              </w:rPr>
              <w:t xml:space="preserve"> (средств массовой информации, сеть Интернет и другие)</w:t>
            </w:r>
            <w:r w:rsidRPr="00422A4F">
              <w:rPr>
                <w:rFonts w:ascii="Times New Roman" w:eastAsia="Times New Roman" w:hAnsi="Times New Roman" w:cs="Times New Roman"/>
                <w:color w:val="000000"/>
                <w:sz w:val="24"/>
                <w:szCs w:val="24"/>
              </w:rPr>
              <w:t xml:space="preserve">  (решение задач с профессиональной направленностью)</w:t>
            </w:r>
          </w:p>
        </w:tc>
        <w:tc>
          <w:tcPr>
            <w:tcW w:w="328"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286"/>
        </w:trPr>
        <w:tc>
          <w:tcPr>
            <w:tcW w:w="82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both"/>
              <w:rPr>
                <w:rFonts w:ascii="Times New Roman" w:eastAsia="OfficinaSansBookC" w:hAnsi="Times New Roman" w:cs="Times New Roman"/>
                <w:b/>
                <w:bCs/>
                <w:sz w:val="24"/>
                <w:szCs w:val="24"/>
              </w:rPr>
            </w:pPr>
            <w:r w:rsidRPr="00FD6612">
              <w:rPr>
                <w:rFonts w:ascii="Times New Roman" w:eastAsia="OfficinaSansBookC" w:hAnsi="Times New Roman" w:cs="Times New Roman"/>
                <w:b/>
                <w:bCs/>
                <w:sz w:val="24"/>
                <w:szCs w:val="24"/>
              </w:rPr>
              <w:t xml:space="preserve">Тема 1.5. </w:t>
            </w:r>
          </w:p>
          <w:p w:rsidR="00CA2B74" w:rsidRPr="00FD6612" w:rsidRDefault="00CA2B74" w:rsidP="003B077B">
            <w:pPr>
              <w:widowControl w:val="0"/>
              <w:pBdr>
                <w:top w:val="nil"/>
                <w:left w:val="nil"/>
                <w:bottom w:val="nil"/>
                <w:right w:val="nil"/>
                <w:between w:val="nil"/>
              </w:pBdr>
              <w:jc w:val="both"/>
              <w:rPr>
                <w:rFonts w:ascii="Times New Roman" w:eastAsia="OfficinaSansBookC" w:hAnsi="Times New Roman" w:cs="Times New Roman"/>
                <w:b/>
                <w:bCs/>
                <w:sz w:val="24"/>
                <w:szCs w:val="24"/>
              </w:rPr>
            </w:pPr>
            <w:r w:rsidRPr="00FD6612">
              <w:rPr>
                <w:rFonts w:ascii="Times New Roman" w:eastAsia="OfficinaSansBookC" w:hAnsi="Times New Roman" w:cs="Times New Roman"/>
                <w:sz w:val="24"/>
                <w:szCs w:val="24"/>
              </w:rPr>
              <w:t>Типы химических реакций</w:t>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2</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01</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p w:rsidR="00CA2B74" w:rsidRPr="008C45C9" w:rsidRDefault="00CA2B74" w:rsidP="003B077B">
            <w:pPr>
              <w:widowControl w:val="0"/>
              <w:pBdr>
                <w:top w:val="nil"/>
                <w:left w:val="nil"/>
                <w:bottom w:val="nil"/>
                <w:right w:val="nil"/>
                <w:between w:val="nil"/>
              </w:pBdr>
              <w:jc w:val="center"/>
              <w:rPr>
                <w:rFonts w:ascii="Times New Roman" w:eastAsia="OfficinaSansBookC" w:hAnsi="Times New Roman" w:cs="Times New Roman"/>
                <w:b/>
                <w:sz w:val="24"/>
                <w:szCs w:val="24"/>
              </w:rPr>
            </w:pPr>
          </w:p>
        </w:tc>
      </w:tr>
      <w:tr w:rsidR="00CA2B74" w:rsidRPr="00377CD6" w:rsidTr="003B077B">
        <w:trPr>
          <w:trHeight w:val="604"/>
        </w:trPr>
        <w:tc>
          <w:tcPr>
            <w:tcW w:w="82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both"/>
              <w:rPr>
                <w:rFonts w:ascii="Times New Roman" w:eastAsia="OfficinaSansBookC" w:hAnsi="Times New Roman" w:cs="Times New Roman"/>
                <w:sz w:val="24"/>
                <w:szCs w:val="24"/>
              </w:rPr>
            </w:pPr>
            <w:r w:rsidRPr="00FD6612">
              <w:rPr>
                <w:rFonts w:ascii="Times New Roman" w:eastAsia="OfficinaSansBookC" w:hAnsi="Times New Roman" w:cs="Times New Roman"/>
                <w:sz w:val="24"/>
                <w:szCs w:val="24"/>
              </w:rPr>
              <w:t xml:space="preserve">Химическая реакция. </w:t>
            </w:r>
            <w:r w:rsidRPr="007F3E80">
              <w:rPr>
                <w:rFonts w:ascii="Times New Roman" w:eastAsia="OfficinaSansBookC" w:hAnsi="Times New Roman" w:cs="Times New Roman"/>
                <w:sz w:val="24"/>
                <w:szCs w:val="24"/>
              </w:rPr>
              <w:t>Классификация химических реакций в неорганической</w:t>
            </w:r>
            <w:r>
              <w:rPr>
                <w:rFonts w:ascii="Times New Roman" w:eastAsia="OfficinaSansBookC" w:hAnsi="Times New Roman" w:cs="Times New Roman"/>
                <w:sz w:val="24"/>
                <w:szCs w:val="24"/>
              </w:rPr>
              <w:t xml:space="preserve"> и органической </w:t>
            </w:r>
            <w:r w:rsidRPr="007F3E80">
              <w:rPr>
                <w:rFonts w:ascii="Times New Roman" w:eastAsia="OfficinaSansBookC" w:hAnsi="Times New Roman" w:cs="Times New Roman"/>
                <w:sz w:val="24"/>
                <w:szCs w:val="24"/>
              </w:rPr>
              <w:t>химии.</w:t>
            </w:r>
            <w:r>
              <w:rPr>
                <w:rFonts w:ascii="Times New Roman" w:eastAsia="OfficinaSansBookC" w:hAnsi="Times New Roman" w:cs="Times New Roman"/>
                <w:sz w:val="24"/>
                <w:szCs w:val="24"/>
              </w:rPr>
              <w:t xml:space="preserve"> </w:t>
            </w:r>
            <w:r w:rsidRPr="00305212">
              <w:rPr>
                <w:rFonts w:ascii="Times New Roman" w:eastAsia="OfficinaSansBookC" w:hAnsi="Times New Roman" w:cs="Times New Roman"/>
                <w:sz w:val="24"/>
                <w:szCs w:val="24"/>
              </w:rPr>
              <w:t xml:space="preserve">Законы сохранения массы вещества, сохранения и превращения энергии при химических реакциях. </w:t>
            </w:r>
            <w:r w:rsidRPr="00D2322C">
              <w:rPr>
                <w:rFonts w:ascii="Times New Roman" w:eastAsia="OfficinaSansBookC" w:hAnsi="Times New Roman" w:cs="Times New Roman"/>
                <w:sz w:val="24"/>
                <w:szCs w:val="24"/>
              </w:rPr>
              <w:t>Окислительно-восстановительные реакции</w:t>
            </w:r>
            <w:r>
              <w:rPr>
                <w:rFonts w:ascii="Times New Roman" w:eastAsia="OfficinaSansBookC" w:hAnsi="Times New Roman" w:cs="Times New Roman"/>
                <w:sz w:val="24"/>
                <w:szCs w:val="24"/>
              </w:rPr>
              <w:t xml:space="preserve"> (у</w:t>
            </w:r>
            <w:r w:rsidRPr="00377CD6">
              <w:rPr>
                <w:rFonts w:ascii="Times New Roman" w:eastAsia="OfficinaSansBookC" w:hAnsi="Times New Roman" w:cs="Times New Roman"/>
                <w:sz w:val="24"/>
                <w:szCs w:val="24"/>
              </w:rPr>
              <w:t>равнения окисления-восстановления</w:t>
            </w:r>
            <w:r>
              <w:rPr>
                <w:rFonts w:ascii="Times New Roman" w:eastAsia="OfficinaSansBookC" w:hAnsi="Times New Roman" w:cs="Times New Roman"/>
                <w:sz w:val="24"/>
                <w:szCs w:val="24"/>
              </w:rPr>
              <w:t>, с</w:t>
            </w:r>
            <w:r w:rsidRPr="00377CD6">
              <w:rPr>
                <w:rFonts w:ascii="Times New Roman" w:eastAsia="OfficinaSansBookC" w:hAnsi="Times New Roman" w:cs="Times New Roman"/>
                <w:sz w:val="24"/>
                <w:szCs w:val="24"/>
              </w:rPr>
              <w:t>тепень окисления</w:t>
            </w:r>
            <w:r>
              <w:rPr>
                <w:rFonts w:ascii="Times New Roman" w:eastAsia="OfficinaSansBookC" w:hAnsi="Times New Roman" w:cs="Times New Roman"/>
                <w:sz w:val="24"/>
                <w:szCs w:val="24"/>
              </w:rPr>
              <w:t>, о</w:t>
            </w:r>
            <w:r w:rsidRPr="00377CD6">
              <w:rPr>
                <w:rFonts w:ascii="Times New Roman" w:eastAsia="OfficinaSansBookC" w:hAnsi="Times New Roman" w:cs="Times New Roman"/>
                <w:sz w:val="24"/>
                <w:szCs w:val="24"/>
              </w:rPr>
              <w:t>кислитель и восстановитель</w:t>
            </w:r>
            <w:r>
              <w:rPr>
                <w:rFonts w:ascii="Times New Roman" w:eastAsia="OfficinaSansBookC" w:hAnsi="Times New Roman" w:cs="Times New Roman"/>
                <w:sz w:val="24"/>
                <w:szCs w:val="24"/>
              </w:rPr>
              <w:t>, о</w:t>
            </w:r>
            <w:r w:rsidRPr="00377CD6">
              <w:rPr>
                <w:rFonts w:ascii="Times New Roman" w:eastAsia="OfficinaSansBookC" w:hAnsi="Times New Roman" w:cs="Times New Roman"/>
                <w:sz w:val="24"/>
                <w:szCs w:val="24"/>
              </w:rPr>
              <w:t>кислительно-восстановительные реакции в природе, производственных процессах и жизнедеятельности организмов</w:t>
            </w:r>
            <w:r>
              <w:rPr>
                <w:rFonts w:ascii="Times New Roman" w:eastAsia="OfficinaSansBookC" w:hAnsi="Times New Roman" w:cs="Times New Roman"/>
                <w:sz w:val="24"/>
                <w:szCs w:val="24"/>
              </w:rPr>
              <w:t>)</w:t>
            </w:r>
            <w:r w:rsidRPr="00422A4F">
              <w:rPr>
                <w:rFonts w:ascii="Times New Roman" w:eastAsia="Times New Roman" w:hAnsi="Times New Roman" w:cs="Times New Roman"/>
                <w:color w:val="000000"/>
                <w:sz w:val="24"/>
                <w:szCs w:val="24"/>
              </w:rPr>
              <w:t xml:space="preserve">  (решение задач с профессиональной направленностью)</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5F3207" w:rsidRDefault="00CA2B74" w:rsidP="003B077B">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60"/>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bCs/>
                <w:sz w:val="24"/>
                <w:szCs w:val="24"/>
              </w:rPr>
            </w:pPr>
            <w:r w:rsidRPr="00FD6612">
              <w:rPr>
                <w:rFonts w:ascii="Times New Roman" w:eastAsia="OfficinaSansBookC" w:hAnsi="Times New Roman" w:cs="Times New Roman"/>
                <w:b/>
                <w:bCs/>
                <w:sz w:val="24"/>
                <w:szCs w:val="24"/>
              </w:rPr>
              <w:t>Тема 1.</w:t>
            </w:r>
            <w:r>
              <w:rPr>
                <w:rFonts w:ascii="Times New Roman" w:eastAsia="OfficinaSansBookC" w:hAnsi="Times New Roman" w:cs="Times New Roman"/>
                <w:b/>
                <w:bCs/>
                <w:sz w:val="24"/>
                <w:szCs w:val="24"/>
              </w:rPr>
              <w:t>6</w:t>
            </w:r>
            <w:r w:rsidRPr="00FD6612">
              <w:rPr>
                <w:rFonts w:ascii="Times New Roman" w:eastAsia="OfficinaSansBookC" w:hAnsi="Times New Roman" w:cs="Times New Roman"/>
                <w:b/>
                <w:bCs/>
                <w:sz w:val="24"/>
                <w:szCs w:val="24"/>
              </w:rPr>
              <w:t xml:space="preserve">. </w:t>
            </w:r>
          </w:p>
          <w:p w:rsidR="00CA2B74" w:rsidRPr="00EA049F"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 xml:space="preserve">Скорость химических реакций. </w:t>
            </w:r>
            <w:r w:rsidRPr="00377CD6">
              <w:rPr>
                <w:rFonts w:ascii="Times New Roman" w:eastAsia="OfficinaSansBookC" w:hAnsi="Times New Roman" w:cs="Times New Roman"/>
                <w:sz w:val="24"/>
                <w:szCs w:val="24"/>
                <w:highlight w:val="white"/>
              </w:rPr>
              <w:t>Химическое равновесие</w:t>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color w:val="050608"/>
                <w:sz w:val="24"/>
                <w:szCs w:val="24"/>
              </w:rPr>
            </w:pPr>
            <w:r>
              <w:rPr>
                <w:rFonts w:ascii="Times New Roman" w:eastAsia="OfficinaSansBookC" w:hAnsi="Times New Roman" w:cs="Times New Roman"/>
                <w:b/>
                <w:sz w:val="24"/>
                <w:szCs w:val="24"/>
              </w:rPr>
              <w:t>2</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01</w:t>
            </w:r>
          </w:p>
          <w:p w:rsidR="00CA2B74" w:rsidRPr="00377CD6" w:rsidRDefault="00CA2B74" w:rsidP="003B077B">
            <w:pPr>
              <w:widowControl w:val="0"/>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02</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p>
        </w:tc>
      </w:tr>
      <w:tr w:rsidR="00CA2B74" w:rsidRPr="00377CD6" w:rsidTr="003B077B">
        <w:trPr>
          <w:trHeight w:val="32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vAlign w:val="center"/>
          </w:tcPr>
          <w:p w:rsidR="00CA2B74" w:rsidRPr="000621EA" w:rsidRDefault="00CA2B74" w:rsidP="003B077B">
            <w:pPr>
              <w:pBdr>
                <w:top w:val="nil"/>
                <w:left w:val="nil"/>
                <w:bottom w:val="nil"/>
                <w:right w:val="nil"/>
                <w:between w:val="nil"/>
              </w:pBdr>
              <w:jc w:val="both"/>
              <w:rPr>
                <w:rFonts w:ascii="Times New Roman" w:eastAsia="Courier New" w:hAnsi="Times New Roman" w:cs="Times New Roman"/>
                <w:color w:val="333333"/>
                <w:sz w:val="21"/>
                <w:szCs w:val="21"/>
              </w:rPr>
            </w:pPr>
            <w:r w:rsidRPr="00377CD6">
              <w:rPr>
                <w:rFonts w:ascii="Times New Roman" w:eastAsia="OfficinaSansBookC" w:hAnsi="Times New Roman" w:cs="Times New Roman"/>
                <w:sz w:val="24"/>
                <w:szCs w:val="24"/>
              </w:rPr>
              <w:t>Скорость реакции, ее зависимость от различных факторов: природы реагирующих веществ, концентрации реагирующих веществ, температуры и площади реакционной поверхности. Тепловые эффекты химических реакций</w:t>
            </w:r>
            <w:r>
              <w:rPr>
                <w:rFonts w:ascii="Times New Roman" w:eastAsia="OfficinaSansBookC" w:hAnsi="Times New Roman" w:cs="Times New Roman"/>
                <w:sz w:val="24"/>
                <w:szCs w:val="24"/>
              </w:rPr>
              <w:t>: э</w:t>
            </w:r>
            <w:r w:rsidRPr="00377CD6">
              <w:rPr>
                <w:rFonts w:ascii="Times New Roman" w:eastAsia="OfficinaSansBookC" w:hAnsi="Times New Roman" w:cs="Times New Roman"/>
                <w:sz w:val="24"/>
                <w:szCs w:val="24"/>
              </w:rPr>
              <w:t>кзо- и эндотермические</w:t>
            </w:r>
            <w:r>
              <w:rPr>
                <w:rFonts w:ascii="Times New Roman" w:eastAsia="OfficinaSansBookC" w:hAnsi="Times New Roman" w:cs="Times New Roman"/>
                <w:sz w:val="24"/>
                <w:szCs w:val="24"/>
              </w:rPr>
              <w:t xml:space="preserve"> </w:t>
            </w:r>
            <w:r w:rsidRPr="00377CD6">
              <w:rPr>
                <w:rFonts w:ascii="Times New Roman" w:eastAsia="OfficinaSansBookC" w:hAnsi="Times New Roman" w:cs="Times New Roman"/>
                <w:sz w:val="24"/>
                <w:szCs w:val="24"/>
              </w:rPr>
              <w:t>реакции.</w:t>
            </w:r>
            <w:r>
              <w:rPr>
                <w:rFonts w:ascii="Times New Roman" w:eastAsia="OfficinaSansBookC" w:hAnsi="Times New Roman" w:cs="Times New Roman"/>
                <w:sz w:val="24"/>
                <w:szCs w:val="24"/>
              </w:rPr>
              <w:t xml:space="preserve"> </w:t>
            </w:r>
            <w:r w:rsidRPr="00377CD6">
              <w:rPr>
                <w:rFonts w:ascii="Times New Roman" w:eastAsia="OfficinaSansBookC" w:hAnsi="Times New Roman" w:cs="Times New Roman"/>
                <w:sz w:val="24"/>
                <w:szCs w:val="24"/>
              </w:rPr>
              <w:t>Обратим</w:t>
            </w:r>
            <w:r>
              <w:rPr>
                <w:rFonts w:ascii="Times New Roman" w:eastAsia="OfficinaSansBookC" w:hAnsi="Times New Roman" w:cs="Times New Roman"/>
                <w:sz w:val="24"/>
                <w:szCs w:val="24"/>
              </w:rPr>
              <w:t xml:space="preserve">ые </w:t>
            </w:r>
            <w:r w:rsidRPr="00377CD6">
              <w:rPr>
                <w:rFonts w:ascii="Times New Roman" w:eastAsia="OfficinaSansBookC" w:hAnsi="Times New Roman" w:cs="Times New Roman"/>
                <w:sz w:val="24"/>
                <w:szCs w:val="24"/>
              </w:rPr>
              <w:t>реакци</w:t>
            </w:r>
            <w:r>
              <w:rPr>
                <w:rFonts w:ascii="Times New Roman" w:eastAsia="OfficinaSansBookC" w:hAnsi="Times New Roman" w:cs="Times New Roman"/>
                <w:sz w:val="24"/>
                <w:szCs w:val="24"/>
              </w:rPr>
              <w:t>и</w:t>
            </w:r>
            <w:r w:rsidRPr="00377CD6">
              <w:rPr>
                <w:rFonts w:ascii="Times New Roman" w:eastAsia="OfficinaSansBookC" w:hAnsi="Times New Roman" w:cs="Times New Roman"/>
                <w:sz w:val="24"/>
                <w:szCs w:val="24"/>
              </w:rPr>
              <w:t>. Химическое равновесие</w:t>
            </w:r>
            <w:r>
              <w:rPr>
                <w:rFonts w:ascii="Times New Roman" w:eastAsia="OfficinaSansBookC" w:hAnsi="Times New Roman" w:cs="Times New Roman"/>
                <w:sz w:val="24"/>
                <w:szCs w:val="24"/>
              </w:rPr>
              <w:t>.</w:t>
            </w:r>
            <w:r w:rsidRPr="00377CD6">
              <w:rPr>
                <w:rFonts w:ascii="Times New Roman" w:eastAsia="OfficinaSansBookC" w:hAnsi="Times New Roman" w:cs="Times New Roman"/>
                <w:sz w:val="24"/>
                <w:szCs w:val="24"/>
              </w:rPr>
              <w:t xml:space="preserve"> </w:t>
            </w:r>
            <w:r w:rsidRPr="00B26547">
              <w:rPr>
                <w:rFonts w:ascii="Times New Roman" w:eastAsia="OfficinaSansBookC" w:hAnsi="Times New Roman" w:cs="Times New Roman"/>
                <w:sz w:val="24"/>
                <w:szCs w:val="24"/>
              </w:rPr>
              <w:t>Факторы, влияющие на состояние</w:t>
            </w:r>
            <w:r>
              <w:rPr>
                <w:rFonts w:ascii="Times New Roman" w:eastAsia="OfficinaSansBookC" w:hAnsi="Times New Roman" w:cs="Times New Roman"/>
                <w:sz w:val="24"/>
                <w:szCs w:val="24"/>
              </w:rPr>
              <w:t xml:space="preserve"> </w:t>
            </w:r>
            <w:r w:rsidRPr="00B26547">
              <w:rPr>
                <w:rFonts w:ascii="Times New Roman" w:eastAsia="OfficinaSansBookC" w:hAnsi="Times New Roman" w:cs="Times New Roman"/>
                <w:sz w:val="24"/>
                <w:szCs w:val="24"/>
              </w:rPr>
              <w:t>химического равновесия</w:t>
            </w:r>
            <w:r w:rsidRPr="00377CD6">
              <w:rPr>
                <w:rFonts w:ascii="Times New Roman" w:eastAsia="OfficinaSansBookC" w:hAnsi="Times New Roman" w:cs="Times New Roman"/>
                <w:sz w:val="24"/>
                <w:szCs w:val="24"/>
              </w:rPr>
              <w:t xml:space="preserve"> (концентрация реагентов или продуктов реакции, давление, температура)</w:t>
            </w:r>
            <w:r>
              <w:rPr>
                <w:rFonts w:ascii="Times New Roman" w:eastAsia="OfficinaSansBookC" w:hAnsi="Times New Roman" w:cs="Times New Roman"/>
                <w:sz w:val="24"/>
                <w:szCs w:val="24"/>
              </w:rPr>
              <w:t>.</w:t>
            </w:r>
            <w:r w:rsidRPr="00377CD6">
              <w:rPr>
                <w:rFonts w:ascii="Times New Roman" w:eastAsia="OfficinaSansBookC" w:hAnsi="Times New Roman" w:cs="Times New Roman"/>
                <w:sz w:val="24"/>
                <w:szCs w:val="24"/>
              </w:rPr>
              <w:t xml:space="preserve"> Принцип Ле Шателье</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color w:val="050608"/>
                <w:sz w:val="24"/>
                <w:szCs w:val="24"/>
              </w:rPr>
            </w:pPr>
            <w:r>
              <w:rPr>
                <w:rFonts w:ascii="Times New Roman" w:eastAsia="OfficinaSansBookC" w:hAnsi="Times New Roman" w:cs="Times New Roman"/>
                <w:sz w:val="24"/>
                <w:szCs w:val="24"/>
              </w:rPr>
              <w:t>1</w:t>
            </w:r>
            <w:r w:rsidRPr="00377CD6">
              <w:rPr>
                <w:rFonts w:ascii="Times New Roman" w:eastAsia="OfficinaSansBookC" w:hAnsi="Times New Roman" w:cs="Times New Roman"/>
                <w:b/>
                <w:sz w:val="24"/>
                <w:szCs w:val="24"/>
              </w:rPr>
              <w:t xml:space="preserve"> </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6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color w:val="050608"/>
                <w:sz w:val="24"/>
                <w:szCs w:val="24"/>
              </w:rPr>
            </w:pPr>
            <w:r>
              <w:rPr>
                <w:rFonts w:ascii="Times New Roman" w:eastAsia="OfficinaSansBookC" w:hAnsi="Times New Roman" w:cs="Times New Roman"/>
                <w:sz w:val="24"/>
                <w:szCs w:val="24"/>
              </w:rPr>
              <w:t>1</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876"/>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vAlign w:val="center"/>
          </w:tcPr>
          <w:p w:rsidR="00CA2B74" w:rsidRDefault="00CA2B74" w:rsidP="003B077B">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Практическая работа №5. «Влияние различных факторов на скорость химической реакции» </w:t>
            </w:r>
            <w:r w:rsidRPr="00422A4F">
              <w:rPr>
                <w:rFonts w:ascii="Times New Roman" w:eastAsia="Times New Roman" w:hAnsi="Times New Roman" w:cs="Times New Roman"/>
                <w:color w:val="000000"/>
                <w:sz w:val="24"/>
                <w:szCs w:val="24"/>
              </w:rPr>
              <w:t>(решение задач с профессиональной направленностью)</w:t>
            </w:r>
          </w:p>
          <w:p w:rsidR="00CA2B74" w:rsidRPr="004D5E74" w:rsidRDefault="00CA2B74" w:rsidP="003B077B">
            <w:pPr>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Решение практико-ориентированных заданий на анализ факторов, влияющих на изменение скорости химической реакции</w:t>
            </w:r>
            <w:r w:rsidRPr="006F4AB9">
              <w:rPr>
                <w:rFonts w:ascii="Times New Roman" w:eastAsia="OfficinaSansBookC" w:hAnsi="Times New Roman" w:cs="Times New Roman"/>
                <w:sz w:val="24"/>
                <w:szCs w:val="24"/>
              </w:rPr>
              <w:t xml:space="preserve">. Зависимость скорости химической реакции от присутствия катализатора на примере разложения пероксида водорода с помощью диоксида марганца и каталазы. </w:t>
            </w:r>
            <w:r w:rsidRPr="00377CD6">
              <w:rPr>
                <w:rFonts w:ascii="Times New Roman" w:eastAsia="OfficinaSansBookC" w:hAnsi="Times New Roman" w:cs="Times New Roman"/>
                <w:sz w:val="24"/>
                <w:szCs w:val="24"/>
              </w:rPr>
              <w:t>Решение практико-ориентированных заданий на применение принципа Ле-Шателье для нахождения направления смещения равновесия химической реакции и анализ факторов, влияющих на смещение химического равновесия</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color w:val="050608"/>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60"/>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1</w:t>
            </w:r>
            <w:r w:rsidRPr="00377CD6">
              <w:rPr>
                <w:rFonts w:ascii="Times New Roman" w:eastAsia="OfficinaSansBookC" w:hAnsi="Times New Roman" w:cs="Times New Roman"/>
                <w:b/>
                <w:sz w:val="24"/>
                <w:szCs w:val="24"/>
              </w:rPr>
              <w:t>.</w:t>
            </w:r>
            <w:r>
              <w:rPr>
                <w:rFonts w:ascii="Times New Roman" w:eastAsia="OfficinaSansBookC" w:hAnsi="Times New Roman" w:cs="Times New Roman"/>
                <w:b/>
                <w:sz w:val="24"/>
                <w:szCs w:val="24"/>
              </w:rPr>
              <w:t>7</w:t>
            </w:r>
            <w:r w:rsidRPr="00377CD6">
              <w:rPr>
                <w:rFonts w:ascii="Times New Roman" w:eastAsia="OfficinaSansBookC" w:hAnsi="Times New Roman" w:cs="Times New Roman"/>
                <w:b/>
                <w:sz w:val="24"/>
                <w:szCs w:val="24"/>
              </w:rPr>
              <w:t>.</w:t>
            </w:r>
            <w:r w:rsidRPr="00377CD6">
              <w:rPr>
                <w:rFonts w:ascii="Times New Roman" w:eastAsia="OfficinaSansBookC" w:hAnsi="Times New Roman" w:cs="Times New Roman"/>
                <w:sz w:val="24"/>
                <w:szCs w:val="24"/>
              </w:rPr>
              <w:t xml:space="preserve"> </w:t>
            </w:r>
          </w:p>
          <w:p w:rsidR="00CA2B74" w:rsidRPr="00377CD6"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highlight w:val="white"/>
              </w:rPr>
            </w:pPr>
            <w:r>
              <w:rPr>
                <w:rFonts w:ascii="Times New Roman" w:eastAsia="OfficinaSansBookC" w:hAnsi="Times New Roman" w:cs="Times New Roman"/>
                <w:sz w:val="24"/>
                <w:szCs w:val="24"/>
              </w:rPr>
              <w:t>Растворы, т</w:t>
            </w:r>
            <w:r w:rsidRPr="00B3703A">
              <w:rPr>
                <w:rFonts w:ascii="Times New Roman" w:eastAsia="OfficinaSansBookC" w:hAnsi="Times New Roman" w:cs="Times New Roman"/>
                <w:sz w:val="24"/>
                <w:szCs w:val="24"/>
              </w:rPr>
              <w:t xml:space="preserve">еория электролитической диссоциации </w:t>
            </w:r>
            <w:r w:rsidRPr="00377CD6">
              <w:rPr>
                <w:rFonts w:ascii="Times New Roman" w:eastAsia="OfficinaSansBookC" w:hAnsi="Times New Roman" w:cs="Times New Roman"/>
                <w:sz w:val="24"/>
                <w:szCs w:val="24"/>
              </w:rPr>
              <w:t>и ионный обмен</w:t>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color w:val="050608"/>
                <w:sz w:val="24"/>
                <w:szCs w:val="24"/>
              </w:rPr>
            </w:pPr>
            <w:r>
              <w:rPr>
                <w:rFonts w:ascii="Times New Roman" w:eastAsia="OfficinaSansBookC" w:hAnsi="Times New Roman" w:cs="Times New Roman"/>
                <w:b/>
                <w:color w:val="050608"/>
                <w:sz w:val="24"/>
                <w:szCs w:val="24"/>
              </w:rPr>
              <w:t>4</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01</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w:t>
            </w:r>
            <w:r>
              <w:rPr>
                <w:rFonts w:ascii="Times New Roman" w:eastAsia="OfficinaSansBookC" w:hAnsi="Times New Roman" w:cs="Times New Roman"/>
                <w:sz w:val="24"/>
                <w:szCs w:val="24"/>
              </w:rPr>
              <w:t>2</w:t>
            </w:r>
          </w:p>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04</w:t>
            </w:r>
          </w:p>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07</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p>
        </w:tc>
      </w:tr>
      <w:tr w:rsidR="00CA2B74" w:rsidRPr="00377CD6" w:rsidTr="003B077B">
        <w:trPr>
          <w:trHeight w:val="100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shd w:val="clear" w:color="auto" w:fill="FFFFFF"/>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7E17E5">
              <w:rPr>
                <w:rFonts w:ascii="Times New Roman" w:eastAsia="OfficinaSansBookC" w:hAnsi="Times New Roman" w:cs="Times New Roman"/>
                <w:sz w:val="24"/>
                <w:szCs w:val="24"/>
              </w:rPr>
              <w:t xml:space="preserve">Растворы. </w:t>
            </w:r>
            <w:r w:rsidRPr="00B3703A">
              <w:rPr>
                <w:rFonts w:ascii="Times New Roman" w:eastAsia="OfficinaSansBookC" w:hAnsi="Times New Roman" w:cs="Times New Roman"/>
                <w:sz w:val="24"/>
                <w:szCs w:val="24"/>
              </w:rPr>
              <w:t>Виды растворов по содержанию растворенного вещества</w:t>
            </w:r>
            <w:r w:rsidRPr="007E17E5">
              <w:rPr>
                <w:rFonts w:ascii="Times New Roman" w:eastAsia="OfficinaSansBookC" w:hAnsi="Times New Roman" w:cs="Times New Roman"/>
                <w:sz w:val="24"/>
                <w:szCs w:val="24"/>
              </w:rPr>
              <w:t xml:space="preserve">. Растворимость. </w:t>
            </w:r>
            <w:r w:rsidRPr="002F4248">
              <w:rPr>
                <w:rFonts w:ascii="Times New Roman" w:eastAsia="OfficinaSansBookC" w:hAnsi="Times New Roman" w:cs="Times New Roman"/>
                <w:sz w:val="24"/>
                <w:szCs w:val="24"/>
              </w:rPr>
              <w:t>Понятие о дисперсных системах.</w:t>
            </w:r>
            <w:r>
              <w:rPr>
                <w:rFonts w:ascii="Times New Roman" w:eastAsia="OfficinaSansBookC" w:hAnsi="Times New Roman" w:cs="Times New Roman"/>
                <w:sz w:val="24"/>
                <w:szCs w:val="24"/>
              </w:rPr>
              <w:t xml:space="preserve"> Истинные и коллоидные растворы. </w:t>
            </w:r>
            <w:r w:rsidRPr="007E17E5">
              <w:rPr>
                <w:rFonts w:ascii="Times New Roman" w:eastAsia="OfficinaSansBookC" w:hAnsi="Times New Roman" w:cs="Times New Roman"/>
                <w:sz w:val="24"/>
                <w:szCs w:val="24"/>
              </w:rPr>
              <w:t xml:space="preserve">Массовая доля </w:t>
            </w:r>
            <w:r>
              <w:rPr>
                <w:rFonts w:ascii="Times New Roman" w:eastAsia="OfficinaSansBookC" w:hAnsi="Times New Roman" w:cs="Times New Roman"/>
                <w:sz w:val="24"/>
                <w:szCs w:val="24"/>
              </w:rPr>
              <w:t>вещества в растворе</w:t>
            </w:r>
            <w:r w:rsidRPr="007E17E5">
              <w:rPr>
                <w:rFonts w:ascii="Times New Roman" w:eastAsia="OfficinaSansBookC" w:hAnsi="Times New Roman" w:cs="Times New Roman"/>
                <w:sz w:val="24"/>
                <w:szCs w:val="24"/>
              </w:rPr>
              <w:t xml:space="preserve">. </w:t>
            </w:r>
            <w:r w:rsidRPr="00011789">
              <w:rPr>
                <w:rFonts w:ascii="Times New Roman" w:eastAsia="OfficinaSansBookC" w:hAnsi="Times New Roman" w:cs="Times New Roman"/>
                <w:sz w:val="24"/>
                <w:szCs w:val="24"/>
              </w:rPr>
              <w:t>Понятие о водородном показателе (pH) раствора</w:t>
            </w:r>
            <w:r>
              <w:rPr>
                <w:rFonts w:ascii="Times New Roman" w:eastAsia="OfficinaSansBookC" w:hAnsi="Times New Roman" w:cs="Times New Roman"/>
                <w:sz w:val="24"/>
                <w:szCs w:val="24"/>
              </w:rPr>
              <w:t>. Э</w:t>
            </w:r>
            <w:r w:rsidRPr="001E01C6">
              <w:rPr>
                <w:rFonts w:ascii="Times New Roman" w:eastAsia="OfficinaSansBookC" w:hAnsi="Times New Roman" w:cs="Times New Roman"/>
                <w:sz w:val="24"/>
                <w:szCs w:val="24"/>
              </w:rPr>
              <w:t>лектролитическая диссоциация</w:t>
            </w:r>
            <w:r w:rsidRPr="00377CD6">
              <w:rPr>
                <w:rFonts w:ascii="Times New Roman" w:eastAsia="OfficinaSansBookC" w:hAnsi="Times New Roman" w:cs="Times New Roman"/>
                <w:sz w:val="24"/>
                <w:szCs w:val="24"/>
              </w:rPr>
              <w:t xml:space="preserve">. </w:t>
            </w:r>
            <w:r>
              <w:rPr>
                <w:rFonts w:ascii="Times New Roman" w:eastAsia="OfficinaSansBookC" w:hAnsi="Times New Roman" w:cs="Times New Roman"/>
                <w:sz w:val="24"/>
                <w:szCs w:val="24"/>
              </w:rPr>
              <w:t>Сильные и слабые э</w:t>
            </w:r>
            <w:r w:rsidRPr="00377CD6">
              <w:rPr>
                <w:rFonts w:ascii="Times New Roman" w:eastAsia="OfficinaSansBookC" w:hAnsi="Times New Roman" w:cs="Times New Roman"/>
                <w:sz w:val="24"/>
                <w:szCs w:val="24"/>
              </w:rPr>
              <w:t>лектролиты, неэлектролиты. Реакции ионного обмена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C5007" w:rsidRDefault="00CA2B74" w:rsidP="003B077B">
            <w:pPr>
              <w:jc w:val="center"/>
              <w:rPr>
                <w:rFonts w:ascii="Times New Roman" w:eastAsia="OfficinaSansBookC" w:hAnsi="Times New Roman" w:cs="Times New Roman"/>
                <w:color w:val="050608"/>
                <w:sz w:val="24"/>
                <w:szCs w:val="24"/>
              </w:rPr>
            </w:pPr>
            <w:r>
              <w:rPr>
                <w:rFonts w:ascii="Times New Roman" w:eastAsia="OfficinaSansBookC" w:hAnsi="Times New Roman" w:cs="Times New Roman"/>
                <w:color w:val="050608"/>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color w:val="050608"/>
                <w:sz w:val="24"/>
                <w:szCs w:val="24"/>
              </w:rPr>
            </w:pPr>
          </w:p>
        </w:tc>
      </w:tr>
      <w:tr w:rsidR="00CA2B74" w:rsidRPr="00377CD6" w:rsidTr="003B077B">
        <w:trPr>
          <w:trHeight w:val="32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Лабораторные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color w:val="050608"/>
                <w:sz w:val="24"/>
                <w:szCs w:val="24"/>
              </w:rPr>
            </w:pPr>
            <w:r w:rsidRPr="003946AA">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color w:val="050608"/>
                <w:sz w:val="24"/>
                <w:szCs w:val="24"/>
              </w:rPr>
            </w:pPr>
          </w:p>
        </w:tc>
      </w:tr>
      <w:tr w:rsidR="00CA2B74" w:rsidRPr="00377CD6" w:rsidTr="003B077B">
        <w:trPr>
          <w:trHeight w:val="1116"/>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Лабораторная работа</w:t>
            </w:r>
            <w:r>
              <w:rPr>
                <w:rFonts w:ascii="Times New Roman" w:eastAsia="OfficinaSansBookC" w:hAnsi="Times New Roman" w:cs="Times New Roman"/>
                <w:sz w:val="24"/>
                <w:szCs w:val="24"/>
              </w:rPr>
              <w:t xml:space="preserve"> №1</w:t>
            </w:r>
            <w:r w:rsidRPr="00377CD6">
              <w:rPr>
                <w:rFonts w:ascii="Times New Roman" w:eastAsia="OfficinaSansBookC" w:hAnsi="Times New Roman" w:cs="Times New Roman"/>
                <w:sz w:val="24"/>
                <w:szCs w:val="24"/>
              </w:rPr>
              <w:t xml:space="preserve"> «Приготовление растворов». </w:t>
            </w:r>
            <w:r w:rsidRPr="00422A4F">
              <w:rPr>
                <w:rFonts w:ascii="Times New Roman" w:eastAsia="Times New Roman" w:hAnsi="Times New Roman" w:cs="Times New Roman"/>
                <w:color w:val="000000"/>
                <w:sz w:val="24"/>
                <w:szCs w:val="24"/>
              </w:rPr>
              <w:t>(решение задач с профессиональной направленностью)</w:t>
            </w:r>
          </w:p>
          <w:p w:rsidR="00CA2B74" w:rsidRPr="00377CD6" w:rsidRDefault="00CA2B74" w:rsidP="003B077B">
            <w:pPr>
              <w:tabs>
                <w:tab w:val="left" w:pos="383"/>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 xml:space="preserve">Приготовление растворов заданной </w:t>
            </w:r>
            <w:r>
              <w:rPr>
                <w:rFonts w:ascii="Times New Roman" w:eastAsia="OfficinaSansBookC" w:hAnsi="Times New Roman" w:cs="Times New Roman"/>
                <w:sz w:val="24"/>
                <w:szCs w:val="24"/>
              </w:rPr>
              <w:t xml:space="preserve">массовой долей растворенного вещества, </w:t>
            </w:r>
            <w:r w:rsidRPr="008A6CE7">
              <w:rPr>
                <w:rFonts w:ascii="Times New Roman" w:eastAsia="OfficinaSansBookC" w:hAnsi="Times New Roman" w:cs="Times New Roman"/>
                <w:sz w:val="24"/>
                <w:szCs w:val="24"/>
              </w:rPr>
              <w:t>проведение реакций ионного обмена</w:t>
            </w:r>
            <w:r>
              <w:rPr>
                <w:rFonts w:ascii="Times New Roman" w:eastAsia="OfficinaSansBookC" w:hAnsi="Times New Roman" w:cs="Times New Roman"/>
                <w:sz w:val="24"/>
                <w:szCs w:val="24"/>
              </w:rPr>
              <w:t xml:space="preserve">, </w:t>
            </w:r>
            <w:r w:rsidRPr="008D456D">
              <w:rPr>
                <w:rFonts w:ascii="Times New Roman" w:eastAsia="OfficinaSansBookC" w:hAnsi="Times New Roman" w:cs="Times New Roman"/>
                <w:sz w:val="24"/>
                <w:szCs w:val="24"/>
              </w:rPr>
              <w:t xml:space="preserve">определение среды </w:t>
            </w:r>
            <w:r>
              <w:rPr>
                <w:rFonts w:ascii="Times New Roman" w:eastAsia="OfficinaSansBookC" w:hAnsi="Times New Roman" w:cs="Times New Roman"/>
                <w:sz w:val="24"/>
                <w:szCs w:val="24"/>
              </w:rPr>
              <w:t>растворов веществ с помощью универсального индикатора</w:t>
            </w:r>
            <w:r w:rsidRPr="008D456D">
              <w:rPr>
                <w:rFonts w:ascii="Times New Roman" w:eastAsia="OfficinaSansBookC" w:hAnsi="Times New Roman" w:cs="Times New Roman"/>
                <w:sz w:val="24"/>
                <w:szCs w:val="24"/>
              </w:rPr>
              <w:t xml:space="preserve"> (кислая, нейтральная, щелочная). </w:t>
            </w:r>
            <w:r w:rsidRPr="002C5007">
              <w:rPr>
                <w:rFonts w:ascii="Times New Roman" w:eastAsia="OfficinaSansBookC" w:hAnsi="Times New Roman" w:cs="Times New Roman"/>
                <w:sz w:val="24"/>
                <w:szCs w:val="24"/>
              </w:rPr>
              <w:t>Задания на составление ионных реакций. Решение практико-ориентированных расчетных заданий на растворы, используемые в бытовой и производственной деятельности человека</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color w:val="050608"/>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color w:val="050608"/>
                <w:sz w:val="24"/>
                <w:szCs w:val="24"/>
              </w:rPr>
            </w:pPr>
          </w:p>
        </w:tc>
      </w:tr>
      <w:tr w:rsidR="00CA2B74" w:rsidRPr="00377CD6" w:rsidTr="003B077B">
        <w:trPr>
          <w:trHeight w:val="299"/>
        </w:trPr>
        <w:tc>
          <w:tcPr>
            <w:tcW w:w="827" w:type="pct"/>
            <w:tcBorders>
              <w:top w:val="single" w:sz="4" w:space="0" w:color="auto"/>
              <w:left w:val="single" w:sz="4" w:space="0" w:color="auto"/>
              <w:bottom w:val="single" w:sz="4" w:space="0" w:color="auto"/>
              <w:right w:val="single" w:sz="4" w:space="0" w:color="auto"/>
            </w:tcBorders>
            <w:shd w:val="clear" w:color="auto" w:fill="FFFFFF"/>
            <w:tcMar>
              <w:left w:w="45" w:type="dxa"/>
              <w:right w:w="45" w:type="dxa"/>
            </w:tcMar>
            <w:vAlign w:val="center"/>
          </w:tcPr>
          <w:p w:rsidR="00CA2B74" w:rsidRPr="00377CD6" w:rsidRDefault="00CA2B74" w:rsidP="003B077B">
            <w:pPr>
              <w:jc w:val="both"/>
              <w:rPr>
                <w:rFonts w:ascii="Times New Roman" w:eastAsia="OfficinaSansBookC" w:hAnsi="Times New Roman" w:cs="Times New Roman"/>
                <w:highlight w:val="white"/>
              </w:rPr>
            </w:pPr>
            <w:r w:rsidRPr="00377CD6">
              <w:rPr>
                <w:rFonts w:ascii="Times New Roman" w:eastAsia="OfficinaSansBookC" w:hAnsi="Times New Roman" w:cs="Times New Roman"/>
                <w:b/>
                <w:sz w:val="24"/>
                <w:szCs w:val="24"/>
              </w:rPr>
              <w:t>Контрольная работа 1</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highlight w:val="white"/>
              </w:rPr>
            </w:pPr>
            <w:r w:rsidRPr="00377CD6">
              <w:rPr>
                <w:rFonts w:ascii="Times New Roman" w:eastAsia="OfficinaSansBookC" w:hAnsi="Times New Roman" w:cs="Times New Roman"/>
                <w:sz w:val="24"/>
                <w:szCs w:val="24"/>
              </w:rPr>
              <w:t>Строение вещества и химические реакции</w:t>
            </w:r>
            <w:r>
              <w:rPr>
                <w:rFonts w:ascii="Times New Roman" w:eastAsia="OfficinaSansBookC" w:hAnsi="Times New Roman" w:cs="Times New Roman"/>
                <w:sz w:val="24"/>
                <w:szCs w:val="24"/>
              </w:rPr>
              <w:t xml:space="preserve"> (по разделу 1)</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F2238D" w:rsidRDefault="00CA2B74" w:rsidP="003B077B">
            <w:pPr>
              <w:jc w:val="center"/>
              <w:rPr>
                <w:rFonts w:ascii="Times New Roman" w:eastAsia="OfficinaSansBookC" w:hAnsi="Times New Roman" w:cs="Times New Roman"/>
                <w:b/>
                <w:sz w:val="24"/>
                <w:szCs w:val="24"/>
              </w:rPr>
            </w:pPr>
            <w:r w:rsidRPr="00F2238D">
              <w:rPr>
                <w:rFonts w:ascii="Times New Roman" w:eastAsia="OfficinaSansBookC" w:hAnsi="Times New Roman" w:cs="Times New Roman"/>
                <w:b/>
                <w:sz w:val="24"/>
                <w:szCs w:val="24"/>
              </w:rPr>
              <w:t>1</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118"/>
        </w:trPr>
        <w:tc>
          <w:tcPr>
            <w:tcW w:w="4065" w:type="pct"/>
            <w:gridSpan w:val="2"/>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tcPr>
          <w:p w:rsidR="00CA2B74" w:rsidRPr="00377CD6" w:rsidRDefault="00CA2B74" w:rsidP="003B077B">
            <w:pP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Раздел </w:t>
            </w:r>
            <w:r>
              <w:rPr>
                <w:rFonts w:ascii="Times New Roman" w:eastAsia="OfficinaSansBookC" w:hAnsi="Times New Roman" w:cs="Times New Roman"/>
                <w:b/>
                <w:sz w:val="24"/>
                <w:szCs w:val="24"/>
              </w:rPr>
              <w:t>2. Неорганическая химия</w:t>
            </w:r>
          </w:p>
        </w:tc>
        <w:tc>
          <w:tcPr>
            <w:tcW w:w="328" w:type="pct"/>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vAlign w:val="center"/>
          </w:tcPr>
          <w:p w:rsidR="00CA2B74" w:rsidRPr="00A40543" w:rsidRDefault="00CA2B74" w:rsidP="003B077B">
            <w:pPr>
              <w:jc w:val="center"/>
              <w:rPr>
                <w:rFonts w:ascii="Times New Roman" w:eastAsia="OfficinaSansBookC" w:hAnsi="Times New Roman" w:cs="Times New Roman"/>
                <w:b/>
                <w:sz w:val="24"/>
                <w:szCs w:val="24"/>
                <w:lang w:val="en-US"/>
              </w:rPr>
            </w:pPr>
            <w:r>
              <w:rPr>
                <w:rFonts w:ascii="Times New Roman" w:eastAsia="OfficinaSansBookC" w:hAnsi="Times New Roman" w:cs="Times New Roman"/>
                <w:b/>
                <w:sz w:val="24"/>
                <w:szCs w:val="24"/>
                <w:lang w:val="en-US"/>
              </w:rPr>
              <w:t>10</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163"/>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2.1</w:t>
            </w:r>
            <w:r w:rsidRPr="00377CD6">
              <w:rPr>
                <w:rFonts w:ascii="Times New Roman" w:eastAsia="OfficinaSansBookC" w:hAnsi="Times New Roman" w:cs="Times New Roman"/>
                <w:b/>
                <w:sz w:val="24"/>
                <w:szCs w:val="24"/>
              </w:rPr>
              <w:t xml:space="preserve">. </w:t>
            </w:r>
          </w:p>
          <w:p w:rsidR="00CA2B74" w:rsidRPr="00377CD6"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highlight w:val="white"/>
              </w:rPr>
            </w:pPr>
            <w:r w:rsidRPr="00377CD6">
              <w:rPr>
                <w:rFonts w:ascii="Times New Roman" w:eastAsia="OfficinaSansBookC" w:hAnsi="Times New Roman" w:cs="Times New Roman"/>
                <w:sz w:val="24"/>
                <w:szCs w:val="24"/>
              </w:rPr>
              <w:t>Физико-химические свойства</w:t>
            </w:r>
            <w:r>
              <w:rPr>
                <w:rFonts w:ascii="Times New Roman" w:eastAsia="OfficinaSansBookC" w:hAnsi="Times New Roman" w:cs="Times New Roman"/>
                <w:sz w:val="24"/>
                <w:szCs w:val="24"/>
              </w:rPr>
              <w:t xml:space="preserve"> </w:t>
            </w:r>
            <w:r w:rsidRPr="00377CD6">
              <w:rPr>
                <w:rFonts w:ascii="Times New Roman" w:eastAsia="OfficinaSansBookC" w:hAnsi="Times New Roman" w:cs="Times New Roman"/>
                <w:sz w:val="24"/>
                <w:szCs w:val="24"/>
              </w:rPr>
              <w:t>неорганических веществ</w:t>
            </w:r>
            <w:r w:rsidRPr="00377CD6">
              <w:rPr>
                <w:rFonts w:ascii="Times New Roman" w:eastAsia="OfficinaSansBookC" w:hAnsi="Times New Roman" w:cs="Times New Roman"/>
                <w:highlight w:val="white"/>
              </w:rPr>
              <w:t xml:space="preserve"> </w:t>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highlight w:val="white"/>
              </w:rPr>
            </w:pPr>
            <w:r>
              <w:rPr>
                <w:rFonts w:ascii="Times New Roman" w:eastAsia="OfficinaSansBookC" w:hAnsi="Times New Roman" w:cs="Times New Roman"/>
                <w:b/>
                <w:sz w:val="24"/>
                <w:szCs w:val="24"/>
                <w:highlight w:val="white"/>
              </w:rPr>
              <w:t>8</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01</w:t>
            </w:r>
          </w:p>
          <w:p w:rsidR="00CA2B74" w:rsidRDefault="00CA2B74" w:rsidP="003B077B">
            <w:pPr>
              <w:widowControl w:val="0"/>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02</w:t>
            </w:r>
          </w:p>
          <w:p w:rsidR="00CA2B74" w:rsidRPr="00377CD6"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04</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p>
        </w:tc>
      </w:tr>
      <w:tr w:rsidR="00CA2B74" w:rsidRPr="00377CD6" w:rsidTr="003B077B">
        <w:trPr>
          <w:trHeight w:val="588"/>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F0A35" w:rsidRDefault="00CA2B74" w:rsidP="003B077B">
            <w:pPr>
              <w:tabs>
                <w:tab w:val="left" w:pos="383"/>
              </w:tabs>
              <w:jc w:val="both"/>
              <w:rPr>
                <w:rFonts w:ascii="Times New Roman" w:eastAsia="OfficinaSansBookC" w:hAnsi="Times New Roman" w:cs="Times New Roman"/>
                <w:sz w:val="24"/>
                <w:szCs w:val="24"/>
              </w:rPr>
            </w:pPr>
            <w:r w:rsidRPr="000C6CB6">
              <w:rPr>
                <w:rFonts w:ascii="Times New Roman" w:eastAsia="OfficinaSansBookC" w:hAnsi="Times New Roman" w:cs="Times New Roman"/>
                <w:sz w:val="24"/>
                <w:szCs w:val="24"/>
              </w:rPr>
              <w:t>Металлы. Положение металлов в Периодической системе химических элементов.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w:t>
            </w:r>
            <w:r>
              <w:rPr>
                <w:rFonts w:ascii="Times New Roman" w:eastAsia="OfficinaSansBookC" w:hAnsi="Times New Roman" w:cs="Times New Roman"/>
                <w:sz w:val="24"/>
                <w:szCs w:val="24"/>
              </w:rPr>
              <w:t xml:space="preserve">в. </w:t>
            </w:r>
            <w:r w:rsidRPr="000C6CB6">
              <w:rPr>
                <w:rFonts w:ascii="Times New Roman" w:eastAsia="OfficinaSansBookC" w:hAnsi="Times New Roman" w:cs="Times New Roman"/>
                <w:sz w:val="24"/>
                <w:szCs w:val="24"/>
              </w:rPr>
              <w:t xml:space="preserve">Химические свойства важнейших металлов (натрий, калий, кальций, магний, алюминий, цинк, хром, железо, медь) и их соединений. Общие способы получения металлов. Применение металлов в быту и </w:t>
            </w:r>
            <w:r>
              <w:rPr>
                <w:rFonts w:ascii="Times New Roman" w:eastAsia="OfficinaSansBookC" w:hAnsi="Times New Roman" w:cs="Times New Roman"/>
                <w:sz w:val="24"/>
                <w:szCs w:val="24"/>
              </w:rPr>
              <w:t>в будущей профессии.</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4D5E74" w:rsidRDefault="00CA2B74" w:rsidP="003B077B">
            <w:pPr>
              <w:jc w:val="center"/>
              <w:rPr>
                <w:rFonts w:ascii="Times New Roman" w:eastAsia="OfficinaSansBookC" w:hAnsi="Times New Roman" w:cs="Times New Roman"/>
                <w:sz w:val="24"/>
                <w:szCs w:val="24"/>
                <w:highlight w:val="white"/>
                <w:lang w:val="en-US"/>
              </w:rPr>
            </w:pPr>
            <w:r>
              <w:rPr>
                <w:rFonts w:ascii="Times New Roman" w:eastAsia="OfficinaSansBookC" w:hAnsi="Times New Roman" w:cs="Times New Roman"/>
                <w:sz w:val="24"/>
                <w:szCs w:val="24"/>
                <w:highlight w:val="white"/>
                <w:lang w:val="en-US"/>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highlight w:val="white"/>
              </w:rPr>
            </w:pPr>
          </w:p>
        </w:tc>
      </w:tr>
      <w:tr w:rsidR="00CA2B74" w:rsidRPr="00377CD6" w:rsidTr="003B077B">
        <w:trPr>
          <w:trHeight w:val="176"/>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sz w:val="24"/>
                <w:szCs w:val="24"/>
              </w:rPr>
            </w:pPr>
            <w:r w:rsidRPr="003F0A35">
              <w:rPr>
                <w:rFonts w:ascii="Times New Roman" w:eastAsia="OfficinaSansBookC" w:hAnsi="Times New Roman" w:cs="Times New Roman"/>
                <w:sz w:val="24"/>
                <w:szCs w:val="24"/>
              </w:rPr>
              <w:t xml:space="preserve">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 </w:t>
            </w:r>
            <w:r w:rsidRPr="00492A9F">
              <w:rPr>
                <w:rFonts w:ascii="Times New Roman" w:eastAsia="OfficinaSansBookC" w:hAnsi="Times New Roman" w:cs="Times New Roman"/>
                <w:sz w:val="24"/>
                <w:szCs w:val="24"/>
              </w:rPr>
              <w:t>Химические свойства</w:t>
            </w:r>
            <w:r>
              <w:rPr>
                <w:rFonts w:ascii="Times New Roman" w:eastAsia="OfficinaSansBookC" w:hAnsi="Times New Roman" w:cs="Times New Roman"/>
                <w:sz w:val="24"/>
                <w:szCs w:val="24"/>
              </w:rPr>
              <w:t xml:space="preserve"> и применение</w:t>
            </w:r>
            <w:r w:rsidRPr="00492A9F">
              <w:rPr>
                <w:rFonts w:ascii="Times New Roman" w:eastAsia="OfficinaSansBookC" w:hAnsi="Times New Roman" w:cs="Times New Roman"/>
                <w:sz w:val="24"/>
                <w:szCs w:val="24"/>
              </w:rPr>
              <w:t xml:space="preserve"> важнейших неметаллов (галогенов, серы, азота, фосфора, углерода и кремния) и их соединений (оксидов, кислородсодержащих кислот, водородных соединений). </w:t>
            </w:r>
            <w:r w:rsidRPr="00A967ED">
              <w:rPr>
                <w:rFonts w:ascii="Times New Roman" w:eastAsia="OfficinaSansBookC" w:hAnsi="Times New Roman" w:cs="Times New Roman"/>
                <w:sz w:val="24"/>
                <w:szCs w:val="24"/>
              </w:rPr>
              <w:t>Применение важнейших неметаллов и их соединений</w:t>
            </w:r>
            <w:r>
              <w:rPr>
                <w:rFonts w:ascii="Times New Roman" w:eastAsia="OfficinaSansBookC" w:hAnsi="Times New Roman" w:cs="Times New Roman"/>
                <w:sz w:val="24"/>
                <w:szCs w:val="24"/>
              </w:rPr>
              <w:t xml:space="preserve"> в быту и в будущей профессии.</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4D5E74" w:rsidRDefault="00CA2B74" w:rsidP="003B077B">
            <w:pPr>
              <w:jc w:val="center"/>
              <w:rPr>
                <w:rFonts w:ascii="Times New Roman" w:eastAsia="OfficinaSansBookC" w:hAnsi="Times New Roman" w:cs="Times New Roman"/>
                <w:sz w:val="24"/>
                <w:szCs w:val="24"/>
                <w:highlight w:val="white"/>
                <w:lang w:val="en-US"/>
              </w:rPr>
            </w:pPr>
            <w:r>
              <w:rPr>
                <w:rFonts w:ascii="Times New Roman" w:eastAsia="OfficinaSansBookC" w:hAnsi="Times New Roman" w:cs="Times New Roman"/>
                <w:sz w:val="24"/>
                <w:szCs w:val="24"/>
                <w:highlight w:val="white"/>
                <w:lang w:val="en-US"/>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highlight w:val="white"/>
              </w:rPr>
            </w:pPr>
          </w:p>
        </w:tc>
      </w:tr>
      <w:tr w:rsidR="00CA2B74" w:rsidRPr="00377CD6" w:rsidTr="003B077B">
        <w:trPr>
          <w:trHeight w:val="549"/>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 xml:space="preserve">Химические свойства основных классов неорганических веществ (оксидов, гидроксидов, кислот, солей и др.). </w:t>
            </w:r>
            <w:r w:rsidRPr="009B3289">
              <w:rPr>
                <w:rFonts w:ascii="Times New Roman" w:eastAsia="OfficinaSansBookC" w:hAnsi="Times New Roman" w:cs="Times New Roman"/>
                <w:sz w:val="24"/>
                <w:szCs w:val="24"/>
              </w:rPr>
              <w:t>Генетическая связь неорганических веществ, принадлежащих к различным классам</w:t>
            </w:r>
            <w:r w:rsidRPr="00377CD6">
              <w:rPr>
                <w:rFonts w:ascii="Times New Roman" w:eastAsia="OfficinaSansBookC" w:hAnsi="Times New Roman" w:cs="Times New Roman"/>
                <w:sz w:val="24"/>
                <w:szCs w:val="24"/>
              </w:rPr>
              <w:t>.</w:t>
            </w:r>
            <w:r>
              <w:t xml:space="preserve"> </w:t>
            </w:r>
            <w:r w:rsidRPr="00377CD6">
              <w:rPr>
                <w:rFonts w:ascii="Times New Roman" w:eastAsia="OfficinaSansBookC" w:hAnsi="Times New Roman" w:cs="Times New Roman"/>
                <w:sz w:val="24"/>
                <w:szCs w:val="24"/>
              </w:rPr>
              <w:t>Закономерности в изменении свойств простых веществ, водородных соединений, высших оксидов и гидроксидов</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highlight w:val="white"/>
              </w:rPr>
            </w:pPr>
            <w:r w:rsidRPr="00377CD6">
              <w:rPr>
                <w:rFonts w:ascii="Times New Roman" w:eastAsia="OfficinaSansBookC" w:hAnsi="Times New Roman" w:cs="Times New Roman"/>
                <w:sz w:val="24"/>
                <w:szCs w:val="24"/>
                <w:highlight w:val="white"/>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highlight w:val="white"/>
              </w:rPr>
            </w:pPr>
          </w:p>
        </w:tc>
      </w:tr>
      <w:tr w:rsidR="00CA2B74" w:rsidRPr="00377CD6" w:rsidTr="003B077B">
        <w:trPr>
          <w:trHeight w:val="2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highlight w:val="white"/>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highlight w:val="white"/>
              </w:rPr>
            </w:pPr>
            <w:r w:rsidRPr="00377CD6">
              <w:rPr>
                <w:rFonts w:ascii="Times New Roman" w:eastAsia="OfficinaSansBookC" w:hAnsi="Times New Roman" w:cs="Times New Roman"/>
                <w:sz w:val="24"/>
                <w:szCs w:val="24"/>
                <w:highlight w:val="white"/>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highlight w:val="white"/>
              </w:rPr>
            </w:pPr>
          </w:p>
        </w:tc>
      </w:tr>
      <w:tr w:rsidR="00CA2B74" w:rsidRPr="00377CD6" w:rsidTr="003B077B">
        <w:trPr>
          <w:trHeight w:val="266"/>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highlight w:val="white"/>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widowControl w:val="0"/>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№6. «</w:t>
            </w:r>
            <w:r w:rsidRPr="00AA3C9C">
              <w:rPr>
                <w:rFonts w:ascii="Times New Roman" w:eastAsia="OfficinaSansBookC" w:hAnsi="Times New Roman" w:cs="Times New Roman"/>
                <w:sz w:val="24"/>
                <w:szCs w:val="24"/>
              </w:rPr>
              <w:t>Физико-химические свойства неорганических веществ</w:t>
            </w:r>
            <w:r>
              <w:rPr>
                <w:rFonts w:ascii="Times New Roman" w:eastAsia="OfficinaSansBookC" w:hAnsi="Times New Roman" w:cs="Times New Roman"/>
                <w:sz w:val="24"/>
                <w:szCs w:val="24"/>
              </w:rPr>
              <w:t>».</w:t>
            </w:r>
          </w:p>
          <w:p w:rsidR="00CA2B74" w:rsidRDefault="00CA2B74" w:rsidP="003B077B">
            <w:pPr>
              <w:widowControl w:val="0"/>
              <w:tabs>
                <w:tab w:val="left" w:pos="383"/>
              </w:tabs>
              <w:jc w:val="both"/>
              <w:rPr>
                <w:rFonts w:ascii="Times New Roman" w:eastAsia="OfficinaSansBookC" w:hAnsi="Times New Roman" w:cs="Times New Roman"/>
                <w:sz w:val="24"/>
                <w:szCs w:val="24"/>
              </w:rPr>
            </w:pPr>
            <w:r w:rsidRPr="00030D41">
              <w:rPr>
                <w:rFonts w:ascii="Times New Roman" w:eastAsia="OfficinaSansBookC" w:hAnsi="Times New Roman" w:cs="Times New Roman"/>
                <w:sz w:val="24"/>
                <w:szCs w:val="24"/>
              </w:rPr>
              <w:t>Составление уравнений химических реакций с участием простых и сложных неорганических веществ: металлов и неметаллов; оксидов металлов, неметаллов и амфотерных элементов; неорганических кислот, оснований и амфотерных гидроксидов; неорганических солей, характеризующих их свойства.</w:t>
            </w:r>
          </w:p>
          <w:p w:rsidR="00CA2B74" w:rsidRPr="00A8413D" w:rsidRDefault="00CA2B74" w:rsidP="003B077B">
            <w:pPr>
              <w:widowControl w:val="0"/>
              <w:tabs>
                <w:tab w:val="left" w:pos="383"/>
              </w:tabs>
              <w:jc w:val="both"/>
              <w:rPr>
                <w:rFonts w:ascii="Times New Roman" w:eastAsia="OfficinaSansBookC" w:hAnsi="Times New Roman" w:cs="Times New Roman"/>
                <w:sz w:val="24"/>
                <w:szCs w:val="24"/>
              </w:rPr>
            </w:pPr>
            <w:r w:rsidRPr="00AA3C9C">
              <w:rPr>
                <w:rFonts w:ascii="Times New Roman" w:eastAsia="OfficinaSansBookC" w:hAnsi="Times New Roman" w:cs="Times New Roman"/>
                <w:sz w:val="24"/>
                <w:szCs w:val="24"/>
                <w:highlight w:val="white"/>
              </w:rPr>
              <w:t xml:space="preserve">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 </w:t>
            </w:r>
            <w:r w:rsidRPr="00377CD6">
              <w:rPr>
                <w:rFonts w:ascii="Times New Roman" w:eastAsia="OfficinaSansBookC" w:hAnsi="Times New Roman" w:cs="Times New Roman"/>
                <w:sz w:val="24"/>
                <w:szCs w:val="24"/>
                <w:highlight w:val="white"/>
              </w:rPr>
              <w:t xml:space="preserve">Решение практико-ориентированных заданий на свойства, состав, получение и безопасное использование важнейших неорганических веществ в быту и </w:t>
            </w:r>
            <w:r>
              <w:rPr>
                <w:rFonts w:ascii="Times New Roman" w:eastAsia="OfficinaSansBookC" w:hAnsi="Times New Roman" w:cs="Times New Roman"/>
                <w:sz w:val="24"/>
                <w:szCs w:val="24"/>
                <w:highlight w:val="white"/>
              </w:rPr>
              <w:t>профессиональной</w:t>
            </w:r>
            <w:r w:rsidRPr="00377CD6">
              <w:rPr>
                <w:rFonts w:ascii="Times New Roman" w:eastAsia="OfficinaSansBookC" w:hAnsi="Times New Roman" w:cs="Times New Roman"/>
                <w:sz w:val="24"/>
                <w:szCs w:val="24"/>
                <w:highlight w:val="white"/>
              </w:rPr>
              <w:t xml:space="preserve"> деятельности </w:t>
            </w:r>
            <w:r>
              <w:rPr>
                <w:rFonts w:ascii="Times New Roman" w:eastAsia="OfficinaSansBookC" w:hAnsi="Times New Roman" w:cs="Times New Roman"/>
                <w:sz w:val="24"/>
                <w:szCs w:val="24"/>
                <w:highlight w:val="white"/>
              </w:rPr>
              <w:t>человека</w:t>
            </w:r>
            <w:r w:rsidRPr="00422A4F">
              <w:rPr>
                <w:rFonts w:ascii="Times New Roman" w:eastAsia="Times New Roman" w:hAnsi="Times New Roman" w:cs="Times New Roman"/>
                <w:color w:val="000000"/>
                <w:sz w:val="24"/>
                <w:szCs w:val="24"/>
              </w:rPr>
              <w:t xml:space="preserve"> (решение задач с профессиональной направленностью)</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highlight w:val="white"/>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highlight w:val="white"/>
              </w:rPr>
            </w:pPr>
          </w:p>
        </w:tc>
      </w:tr>
      <w:tr w:rsidR="00CA2B74" w:rsidRPr="00377CD6" w:rsidTr="003B077B">
        <w:trPr>
          <w:trHeight w:val="60"/>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2.2.</w:t>
            </w:r>
          </w:p>
          <w:p w:rsidR="00CA2B74" w:rsidRPr="00377CD6"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Идентификация неорганических веществ</w:t>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2</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highlight w:val="white"/>
              </w:rPr>
            </w:pPr>
            <w:r w:rsidRPr="00377CD6">
              <w:rPr>
                <w:rFonts w:ascii="Times New Roman" w:eastAsia="OfficinaSansBookC" w:hAnsi="Times New Roman" w:cs="Times New Roman"/>
                <w:sz w:val="24"/>
                <w:szCs w:val="24"/>
                <w:highlight w:val="white"/>
              </w:rPr>
              <w:t>ОК 01</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highlight w:val="white"/>
              </w:rPr>
            </w:pPr>
            <w:r w:rsidRPr="00377CD6">
              <w:rPr>
                <w:rFonts w:ascii="Times New Roman" w:eastAsia="OfficinaSansBookC" w:hAnsi="Times New Roman" w:cs="Times New Roman"/>
                <w:sz w:val="24"/>
                <w:szCs w:val="24"/>
                <w:highlight w:val="white"/>
              </w:rPr>
              <w:t>ОК 02</w:t>
            </w:r>
          </w:p>
          <w:p w:rsidR="00CA2B74" w:rsidRDefault="00CA2B74" w:rsidP="003B077B">
            <w:pPr>
              <w:widowControl w:val="0"/>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04</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highlight w:val="white"/>
              </w:rPr>
            </w:pPr>
          </w:p>
        </w:tc>
      </w:tr>
      <w:tr w:rsidR="00CA2B74" w:rsidRPr="00377CD6" w:rsidTr="003B077B">
        <w:trPr>
          <w:trHeight w:val="317"/>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Лабораторные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1819"/>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widowControl w:val="0"/>
              <w:tabs>
                <w:tab w:val="left" w:pos="383"/>
              </w:tabs>
              <w:jc w:val="both"/>
              <w:rPr>
                <w:rFonts w:ascii="Times New Roman" w:eastAsia="OfficinaSansBookC" w:hAnsi="Times New Roman" w:cs="Times New Roman"/>
                <w:sz w:val="24"/>
                <w:szCs w:val="24"/>
                <w:highlight w:val="white"/>
              </w:rPr>
            </w:pPr>
            <w:r w:rsidRPr="00377CD6">
              <w:rPr>
                <w:rFonts w:ascii="Times New Roman" w:eastAsia="OfficinaSansBookC" w:hAnsi="Times New Roman" w:cs="Times New Roman"/>
                <w:sz w:val="24"/>
                <w:szCs w:val="24"/>
                <w:highlight w:val="white"/>
              </w:rPr>
              <w:t xml:space="preserve">Лабораторная работа </w:t>
            </w:r>
            <w:r>
              <w:rPr>
                <w:rFonts w:ascii="Times New Roman" w:eastAsia="OfficinaSansBookC" w:hAnsi="Times New Roman" w:cs="Times New Roman"/>
                <w:sz w:val="24"/>
                <w:szCs w:val="24"/>
                <w:highlight w:val="white"/>
              </w:rPr>
              <w:t xml:space="preserve">№2 </w:t>
            </w:r>
            <w:r w:rsidRPr="00377CD6">
              <w:rPr>
                <w:rFonts w:ascii="Times New Roman" w:eastAsia="OfficinaSansBookC" w:hAnsi="Times New Roman" w:cs="Times New Roman"/>
                <w:sz w:val="24"/>
                <w:szCs w:val="24"/>
                <w:highlight w:val="white"/>
              </w:rPr>
              <w:t>«</w:t>
            </w:r>
            <w:r w:rsidRPr="00377CD6">
              <w:rPr>
                <w:rFonts w:ascii="Times New Roman" w:eastAsia="OfficinaSansBookC" w:hAnsi="Times New Roman" w:cs="Times New Roman"/>
                <w:sz w:val="24"/>
                <w:szCs w:val="24"/>
              </w:rPr>
              <w:t>Идентификация неорганических веществ</w:t>
            </w:r>
            <w:r w:rsidRPr="00377CD6">
              <w:rPr>
                <w:rFonts w:ascii="Times New Roman" w:eastAsia="OfficinaSansBookC" w:hAnsi="Times New Roman" w:cs="Times New Roman"/>
                <w:sz w:val="24"/>
                <w:szCs w:val="24"/>
                <w:highlight w:val="white"/>
              </w:rPr>
              <w:t xml:space="preserve">». </w:t>
            </w:r>
          </w:p>
          <w:p w:rsidR="00CA2B74" w:rsidRPr="00377CD6" w:rsidRDefault="00CA2B74" w:rsidP="003B077B">
            <w:pPr>
              <w:tabs>
                <w:tab w:val="left" w:pos="383"/>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Решение экспериментальных задач по химическим свойствам металлов и неметаллов</w:t>
            </w:r>
            <w:r w:rsidRPr="00377CD6">
              <w:rPr>
                <w:rFonts w:ascii="Times New Roman" w:eastAsia="OfficinaSansBookC" w:hAnsi="Times New Roman" w:cs="Times New Roman"/>
                <w:sz w:val="24"/>
                <w:szCs w:val="24"/>
                <w:highlight w:val="white"/>
              </w:rPr>
              <w:t>, по распознаванию и получению соединений металлов и неметаллов</w:t>
            </w:r>
            <w:r>
              <w:rPr>
                <w:rFonts w:ascii="Times New Roman" w:eastAsia="OfficinaSansBookC" w:hAnsi="Times New Roman" w:cs="Times New Roman"/>
                <w:sz w:val="24"/>
                <w:szCs w:val="24"/>
              </w:rPr>
              <w:t xml:space="preserve"> </w:t>
            </w:r>
            <w:r w:rsidRPr="00413A89">
              <w:rPr>
                <w:rFonts w:ascii="Times New Roman" w:eastAsia="OfficinaSansBookC" w:hAnsi="Times New Roman" w:cs="Times New Roman"/>
                <w:sz w:val="24"/>
                <w:szCs w:val="24"/>
              </w:rPr>
              <w:t xml:space="preserve">(взаимодействие гидроксида алюминия с растворами кислот и щелочей,). </w:t>
            </w:r>
            <w:r w:rsidRPr="00377CD6">
              <w:rPr>
                <w:rFonts w:ascii="Times New Roman" w:eastAsia="OfficinaSansBookC" w:hAnsi="Times New Roman" w:cs="Times New Roman"/>
                <w:sz w:val="24"/>
                <w:szCs w:val="24"/>
              </w:rPr>
              <w:t xml:space="preserve">Идентификация неорганических веществ с использованием их физико-химических свойств, характерных качественных реакций. Качественные реакции на сульфат-, карбонат- и хлорид-анионы, </w:t>
            </w:r>
            <w:r w:rsidRPr="00413A89">
              <w:rPr>
                <w:rFonts w:ascii="Times New Roman" w:eastAsia="OfficinaSansBookC" w:hAnsi="Times New Roman" w:cs="Times New Roman"/>
                <w:sz w:val="24"/>
                <w:szCs w:val="24"/>
              </w:rPr>
              <w:t>на катионы металлов</w:t>
            </w:r>
            <w:r w:rsidRPr="00377CD6">
              <w:rPr>
                <w:rFonts w:ascii="Times New Roman" w:eastAsia="OfficinaSansBookC" w:hAnsi="Times New Roman" w:cs="Times New Roman"/>
                <w:sz w:val="24"/>
                <w:szCs w:val="24"/>
              </w:rPr>
              <w:t xml:space="preserve"> </w:t>
            </w:r>
            <w:r>
              <w:rPr>
                <w:rFonts w:ascii="Times New Roman" w:eastAsia="OfficinaSansBookC" w:hAnsi="Times New Roman" w:cs="Times New Roman"/>
                <w:sz w:val="24"/>
                <w:szCs w:val="24"/>
              </w:rPr>
              <w:t>и</w:t>
            </w:r>
            <w:r w:rsidRPr="00377CD6">
              <w:rPr>
                <w:rFonts w:ascii="Times New Roman" w:eastAsia="OfficinaSansBookC" w:hAnsi="Times New Roman" w:cs="Times New Roman"/>
                <w:sz w:val="24"/>
                <w:szCs w:val="24"/>
              </w:rPr>
              <w:t xml:space="preserve"> катион аммония</w:t>
            </w:r>
            <w:r w:rsidRPr="00422A4F">
              <w:rPr>
                <w:rFonts w:ascii="Times New Roman" w:eastAsia="Times New Roman" w:hAnsi="Times New Roman" w:cs="Times New Roman"/>
                <w:color w:val="000000"/>
                <w:sz w:val="24"/>
                <w:szCs w:val="24"/>
              </w:rPr>
              <w:t xml:space="preserve"> (решение задач с профессиональной направленностью)</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415"/>
        </w:trPr>
        <w:tc>
          <w:tcPr>
            <w:tcW w:w="827" w:type="pct"/>
            <w:tcBorders>
              <w:top w:val="single" w:sz="4" w:space="0" w:color="auto"/>
              <w:left w:val="single" w:sz="4" w:space="0" w:color="auto"/>
              <w:bottom w:val="single" w:sz="4" w:space="0" w:color="auto"/>
              <w:right w:val="single" w:sz="4" w:space="0" w:color="auto"/>
            </w:tcBorders>
            <w:shd w:val="clear" w:color="auto" w:fill="FFFFFF"/>
            <w:tcMar>
              <w:left w:w="45" w:type="dxa"/>
              <w:right w:w="45" w:type="dxa"/>
            </w:tcMar>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Контрольная работа 2</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Свойства неорганических веществ</w:t>
            </w:r>
            <w:r>
              <w:rPr>
                <w:rFonts w:ascii="Times New Roman" w:eastAsia="OfficinaSansBookC" w:hAnsi="Times New Roman" w:cs="Times New Roman"/>
                <w:sz w:val="24"/>
                <w:szCs w:val="24"/>
              </w:rPr>
              <w:t xml:space="preserve"> (по разделу 2)</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1</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320"/>
        </w:trPr>
        <w:tc>
          <w:tcPr>
            <w:tcW w:w="4065" w:type="pct"/>
            <w:gridSpan w:val="2"/>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tcPr>
          <w:p w:rsidR="00CA2B74" w:rsidRPr="00711989" w:rsidRDefault="00CA2B74" w:rsidP="003B077B">
            <w:pPr>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 xml:space="preserve">Раздел </w:t>
            </w:r>
            <w:r>
              <w:rPr>
                <w:rFonts w:ascii="Times New Roman" w:eastAsia="OfficinaSansBookC" w:hAnsi="Times New Roman" w:cs="Times New Roman"/>
                <w:b/>
                <w:sz w:val="24"/>
                <w:szCs w:val="24"/>
              </w:rPr>
              <w:t>3. Теоретические основы органической химии</w:t>
            </w:r>
          </w:p>
        </w:tc>
        <w:tc>
          <w:tcPr>
            <w:tcW w:w="328" w:type="pct"/>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4</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152"/>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Тема</w:t>
            </w:r>
            <w:r>
              <w:rPr>
                <w:rFonts w:ascii="Times New Roman" w:eastAsia="OfficinaSansBookC" w:hAnsi="Times New Roman" w:cs="Times New Roman"/>
                <w:b/>
                <w:sz w:val="24"/>
                <w:szCs w:val="24"/>
              </w:rPr>
              <w:t xml:space="preserve"> 3</w:t>
            </w:r>
            <w:r w:rsidRPr="00377CD6">
              <w:rPr>
                <w:rFonts w:ascii="Times New Roman" w:eastAsia="OfficinaSansBookC" w:hAnsi="Times New Roman" w:cs="Times New Roman"/>
                <w:b/>
                <w:sz w:val="24"/>
                <w:szCs w:val="24"/>
              </w:rPr>
              <w:t>.1.</w:t>
            </w:r>
          </w:p>
          <w:p w:rsidR="00CA2B74" w:rsidRPr="00377CD6"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highlight w:val="white"/>
              </w:rPr>
            </w:pPr>
            <w:r w:rsidRPr="00F5451C">
              <w:rPr>
                <w:rFonts w:ascii="Times New Roman" w:eastAsia="OfficinaSansBookC" w:hAnsi="Times New Roman" w:cs="Times New Roman"/>
                <w:sz w:val="24"/>
                <w:szCs w:val="24"/>
              </w:rPr>
              <w:t>Классификация, строение и номенклатура органических веществ</w:t>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4</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01</w:t>
            </w:r>
          </w:p>
          <w:p w:rsidR="00CA2B74" w:rsidRPr="00377CD6" w:rsidRDefault="00CA2B74" w:rsidP="003B077B">
            <w:pPr>
              <w:widowControl w:val="0"/>
              <w:jc w:val="center"/>
              <w:rPr>
                <w:rFonts w:ascii="Times New Roman" w:eastAsia="OfficinaSansBookC" w:hAnsi="Times New Roman" w:cs="Times New Roman"/>
                <w:sz w:val="24"/>
                <w:szCs w:val="24"/>
              </w:rPr>
            </w:pPr>
          </w:p>
        </w:tc>
      </w:tr>
      <w:tr w:rsidR="00CA2B74" w:rsidRPr="00377CD6" w:rsidTr="003B077B">
        <w:trPr>
          <w:trHeight w:val="32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C17F6" w:rsidRDefault="00CA2B74" w:rsidP="003B077B">
            <w:pPr>
              <w:tabs>
                <w:tab w:val="left" w:pos="383"/>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 xml:space="preserve">Предмет органической химии: её возникновение, развитие и значение в получении новых веществ и материалов. </w:t>
            </w:r>
            <w:r w:rsidRPr="00A04060">
              <w:rPr>
                <w:rFonts w:ascii="Times New Roman" w:eastAsia="OfficinaSansBookC" w:hAnsi="Times New Roman" w:cs="Times New Roman"/>
                <w:sz w:val="24"/>
                <w:szCs w:val="24"/>
              </w:rPr>
              <w:t xml:space="preserve">Теория строения органических соединений А.М. Бутлерова, её основные положения. Структурные формулы органических веществ. Гомология, изомерия. Химическая связь в органических соединениях: кратные </w:t>
            </w:r>
            <w:r w:rsidRPr="003C17F6">
              <w:rPr>
                <w:rFonts w:ascii="Times New Roman" w:eastAsia="OfficinaSansBookC" w:hAnsi="Times New Roman" w:cs="Times New Roman"/>
                <w:sz w:val="24"/>
                <w:szCs w:val="24"/>
              </w:rPr>
              <w:t>связи, σ- и π-связи.</w:t>
            </w:r>
          </w:p>
          <w:p w:rsidR="00CA2B74" w:rsidRPr="00377CD6" w:rsidRDefault="00CA2B74" w:rsidP="003B077B">
            <w:pPr>
              <w:tabs>
                <w:tab w:val="left" w:pos="383"/>
              </w:tabs>
              <w:jc w:val="both"/>
              <w:rPr>
                <w:rFonts w:ascii="Times New Roman" w:eastAsia="OfficinaSansBookC" w:hAnsi="Times New Roman" w:cs="Times New Roman"/>
                <w:sz w:val="24"/>
                <w:szCs w:val="24"/>
              </w:rPr>
            </w:pPr>
            <w:r w:rsidRPr="003C17F6">
              <w:rPr>
                <w:rFonts w:ascii="Times New Roman" w:eastAsia="OfficinaSansBookC" w:hAnsi="Times New Roman" w:cs="Times New Roman"/>
                <w:sz w:val="24"/>
                <w:szCs w:val="24"/>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color w:val="050608"/>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54"/>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1465"/>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№7. «</w:t>
            </w:r>
            <w:r w:rsidRPr="00377CD6">
              <w:rPr>
                <w:rFonts w:ascii="Times New Roman" w:eastAsia="OfficinaSansBookC" w:hAnsi="Times New Roman" w:cs="Times New Roman"/>
                <w:sz w:val="24"/>
                <w:szCs w:val="24"/>
              </w:rPr>
              <w:t xml:space="preserve">Номенклатура органических </w:t>
            </w:r>
            <w:r>
              <w:rPr>
                <w:rFonts w:ascii="Times New Roman" w:eastAsia="OfficinaSansBookC" w:hAnsi="Times New Roman" w:cs="Times New Roman"/>
                <w:sz w:val="24"/>
                <w:szCs w:val="24"/>
              </w:rPr>
              <w:t xml:space="preserve">веществ». </w:t>
            </w:r>
          </w:p>
          <w:p w:rsidR="00CA2B74" w:rsidRPr="00377CD6"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О</w:t>
            </w:r>
            <w:r w:rsidRPr="003B699C">
              <w:rPr>
                <w:rFonts w:ascii="Times New Roman" w:eastAsia="OfficinaSansBookC" w:hAnsi="Times New Roman" w:cs="Times New Roman"/>
                <w:sz w:val="24"/>
                <w:szCs w:val="24"/>
              </w:rPr>
              <w:t xml:space="preserve">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w:t>
            </w:r>
            <w:r w:rsidRPr="003D5FB4">
              <w:rPr>
                <w:rFonts w:ascii="Times New Roman" w:eastAsia="OfficinaSansBookC" w:hAnsi="Times New Roman" w:cs="Times New Roman"/>
                <w:sz w:val="24"/>
                <w:szCs w:val="24"/>
              </w:rPr>
              <w:t>превращению органических веществ при нагревании (плавление, обугливание и горение). Составление полных и сокращенных структурных формул органических веществ отдельных классов, используя их названия по систематической и тривиальной номенклатуре (этилен, ацетилен, глицерин, фенол, формальдегид, уксусная кислота, глицин). Расчеты простейшей формулы органической молекулы, исходя из элементного состава (в %)</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156"/>
        </w:trPr>
        <w:tc>
          <w:tcPr>
            <w:tcW w:w="4065" w:type="pct"/>
            <w:gridSpan w:val="2"/>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Раздел 4. Углеводороды</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FD7DCF" w:rsidRDefault="00CA2B74" w:rsidP="003B077B">
            <w:pPr>
              <w:jc w:val="center"/>
              <w:rPr>
                <w:rFonts w:ascii="Times New Roman" w:eastAsia="OfficinaSansBookC" w:hAnsi="Times New Roman" w:cs="Times New Roman"/>
                <w:b/>
                <w:sz w:val="26"/>
                <w:szCs w:val="26"/>
                <w:lang w:val="en-US"/>
              </w:rPr>
            </w:pPr>
            <w:r>
              <w:rPr>
                <w:rFonts w:ascii="Times New Roman" w:eastAsia="OfficinaSansBookC" w:hAnsi="Times New Roman" w:cs="Times New Roman"/>
                <w:b/>
                <w:sz w:val="26"/>
                <w:szCs w:val="26"/>
                <w:lang w:val="en-US"/>
              </w:rPr>
              <w:t>10</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jc w:val="center"/>
              <w:rPr>
                <w:rFonts w:ascii="Times New Roman" w:eastAsia="OfficinaSansBookC" w:hAnsi="Times New Roman" w:cs="Times New Roman"/>
                <w:sz w:val="24"/>
                <w:szCs w:val="24"/>
              </w:rPr>
            </w:pPr>
          </w:p>
        </w:tc>
      </w:tr>
      <w:tr w:rsidR="00CA2B74" w:rsidRPr="00377CD6" w:rsidTr="003B077B">
        <w:trPr>
          <w:trHeight w:val="156"/>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Тема 4.</w:t>
            </w:r>
            <w:r>
              <w:rPr>
                <w:rFonts w:ascii="Times New Roman" w:eastAsia="OfficinaSansBookC" w:hAnsi="Times New Roman" w:cs="Times New Roman"/>
                <w:b/>
                <w:sz w:val="24"/>
                <w:szCs w:val="24"/>
              </w:rPr>
              <w:t>1</w:t>
            </w:r>
            <w:r w:rsidRPr="00377CD6">
              <w:rPr>
                <w:rFonts w:ascii="Times New Roman" w:eastAsia="OfficinaSansBookC" w:hAnsi="Times New Roman" w:cs="Times New Roman"/>
                <w:b/>
                <w:sz w:val="24"/>
                <w:szCs w:val="24"/>
              </w:rPr>
              <w:t>.</w:t>
            </w:r>
          </w:p>
          <w:p w:rsidR="00CA2B74" w:rsidRPr="00377CD6" w:rsidRDefault="00CA2B74" w:rsidP="003B077B">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color w:val="FF0000"/>
                <w:sz w:val="24"/>
                <w:szCs w:val="24"/>
                <w:u w:val="single"/>
              </w:rPr>
            </w:pPr>
            <w:r>
              <w:rPr>
                <w:rFonts w:ascii="Times New Roman" w:eastAsia="OfficinaSansBookC" w:hAnsi="Times New Roman" w:cs="Times New Roman"/>
                <w:sz w:val="24"/>
                <w:szCs w:val="24"/>
              </w:rPr>
              <w:t>Углеводороды</w:t>
            </w:r>
            <w:r w:rsidRPr="007F425F">
              <w:rPr>
                <w:rFonts w:ascii="Times New Roman" w:eastAsia="OfficinaSansBookC" w:hAnsi="Times New Roman" w:cs="Times New Roman"/>
                <w:sz w:val="24"/>
                <w:szCs w:val="24"/>
              </w:rPr>
              <w:t xml:space="preserve"> и их природные источники</w:t>
            </w:r>
            <w:r>
              <w:rPr>
                <w:rFonts w:ascii="Times New Roman" w:eastAsia="OfficinaSansBookC" w:hAnsi="Times New Roman" w:cs="Times New Roman"/>
                <w:sz w:val="24"/>
                <w:szCs w:val="24"/>
                <w:u w:val="single"/>
              </w:rPr>
              <w:br/>
            </w: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4A3939" w:rsidRDefault="00CA2B74" w:rsidP="003B077B">
            <w:pPr>
              <w:jc w:val="center"/>
              <w:rPr>
                <w:rFonts w:ascii="Times New Roman" w:eastAsia="OfficinaSansBookC" w:hAnsi="Times New Roman" w:cs="Times New Roman"/>
                <w:b/>
                <w:sz w:val="26"/>
                <w:szCs w:val="26"/>
              </w:rPr>
            </w:pPr>
            <w:r>
              <w:rPr>
                <w:rFonts w:ascii="Times New Roman" w:eastAsia="OfficinaSansBookC" w:hAnsi="Times New Roman" w:cs="Times New Roman"/>
                <w:b/>
                <w:sz w:val="26"/>
                <w:szCs w:val="26"/>
              </w:rPr>
              <w:t>8</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01</w:t>
            </w:r>
          </w:p>
          <w:p w:rsidR="00CA2B74" w:rsidRPr="00377CD6" w:rsidRDefault="00CA2B74" w:rsidP="003B077B">
            <w:pPr>
              <w:widowControl w:val="0"/>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02</w:t>
            </w:r>
          </w:p>
          <w:p w:rsidR="00CA2B74" w:rsidRPr="00377CD6" w:rsidRDefault="00CA2B74" w:rsidP="003B077B">
            <w:pPr>
              <w:widowControl w:val="0"/>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ОК 04</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p>
        </w:tc>
      </w:tr>
      <w:tr w:rsidR="00CA2B74" w:rsidRPr="00377CD6" w:rsidTr="003B077B">
        <w:trPr>
          <w:trHeight w:val="828"/>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CC2A6E"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w:t>
            </w:r>
            <w:r w:rsidRPr="00377CD6">
              <w:rPr>
                <w:rFonts w:ascii="Times New Roman" w:eastAsia="OfficinaSansBookC" w:hAnsi="Times New Roman" w:cs="Times New Roman"/>
                <w:sz w:val="24"/>
                <w:szCs w:val="24"/>
              </w:rPr>
              <w:t>редельные углеводороды (алканы)</w:t>
            </w:r>
            <w:r>
              <w:rPr>
                <w:rFonts w:ascii="Times New Roman" w:eastAsia="OfficinaSansBookC" w:hAnsi="Times New Roman" w:cs="Times New Roman"/>
                <w:sz w:val="24"/>
                <w:szCs w:val="24"/>
              </w:rPr>
              <w:t>:</w:t>
            </w:r>
            <w:r w:rsidRPr="00100B4C">
              <w:t xml:space="preserve"> </w:t>
            </w:r>
            <w:r w:rsidRPr="00100B4C">
              <w:rPr>
                <w:rFonts w:ascii="Times New Roman" w:eastAsia="OfficinaSansBookC" w:hAnsi="Times New Roman" w:cs="Times New Roman"/>
                <w:sz w:val="24"/>
                <w:szCs w:val="24"/>
              </w:rPr>
              <w:t>состав и строение, гомологический ряд. Метан и этан: состав, строение, физические и химические свойства (реакции замещения и горения), получение и применение</w:t>
            </w:r>
            <w:r>
              <w:rPr>
                <w:rFonts w:ascii="Times New Roman" w:eastAsia="OfficinaSansBookC" w:hAnsi="Times New Roman" w:cs="Times New Roman"/>
                <w:sz w:val="24"/>
                <w:szCs w:val="24"/>
              </w:rPr>
              <w:t>.</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4A3939" w:rsidRDefault="00CA2B74" w:rsidP="003B077B">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1021"/>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sz w:val="24"/>
                <w:szCs w:val="24"/>
              </w:rPr>
            </w:pPr>
            <w:r w:rsidRPr="00100B4C">
              <w:rPr>
                <w:rFonts w:ascii="Times New Roman" w:eastAsia="OfficinaSansBookC" w:hAnsi="Times New Roman" w:cs="Times New Roman"/>
                <w:sz w:val="24"/>
                <w:szCs w:val="24"/>
              </w:rPr>
              <w:t>Непредельные углеводород</w:t>
            </w:r>
            <w:r>
              <w:rPr>
                <w:rFonts w:ascii="Times New Roman" w:eastAsia="OfficinaSansBookC" w:hAnsi="Times New Roman" w:cs="Times New Roman"/>
                <w:sz w:val="24"/>
                <w:szCs w:val="24"/>
              </w:rPr>
              <w:t>ы</w:t>
            </w:r>
            <w:r w:rsidRPr="00100B4C">
              <w:rPr>
                <w:rFonts w:ascii="Times New Roman" w:eastAsia="OfficinaSansBookC" w:hAnsi="Times New Roman" w:cs="Times New Roman"/>
                <w:sz w:val="24"/>
                <w:szCs w:val="24"/>
              </w:rPr>
              <w:t xml:space="preserve"> </w:t>
            </w:r>
            <w:r>
              <w:rPr>
                <w:rFonts w:ascii="Times New Roman" w:eastAsia="OfficinaSansBookC" w:hAnsi="Times New Roman" w:cs="Times New Roman"/>
                <w:sz w:val="24"/>
                <w:szCs w:val="24"/>
              </w:rPr>
              <w:t>(</w:t>
            </w:r>
            <w:r w:rsidRPr="00100B4C">
              <w:rPr>
                <w:rFonts w:ascii="Times New Roman" w:eastAsia="OfficinaSansBookC" w:hAnsi="Times New Roman" w:cs="Times New Roman"/>
                <w:sz w:val="24"/>
                <w:szCs w:val="24"/>
              </w:rPr>
              <w:t>алкены, алкадиены, алкины</w:t>
            </w:r>
            <w:r>
              <w:rPr>
                <w:rFonts w:ascii="Times New Roman" w:eastAsia="OfficinaSansBookC" w:hAnsi="Times New Roman" w:cs="Times New Roman"/>
                <w:sz w:val="24"/>
                <w:szCs w:val="24"/>
              </w:rPr>
              <w:t>).</w:t>
            </w:r>
          </w:p>
          <w:p w:rsidR="00CA2B74" w:rsidRDefault="00CA2B74" w:rsidP="003B077B">
            <w:pPr>
              <w:tabs>
                <w:tab w:val="left" w:pos="383"/>
              </w:tabs>
              <w:jc w:val="both"/>
              <w:rPr>
                <w:rFonts w:ascii="Times New Roman" w:eastAsia="OfficinaSansBookC" w:hAnsi="Times New Roman" w:cs="Times New Roman"/>
                <w:sz w:val="24"/>
                <w:szCs w:val="24"/>
              </w:rPr>
            </w:pPr>
            <w:r w:rsidRPr="00100B4C">
              <w:rPr>
                <w:rFonts w:ascii="Times New Roman" w:eastAsia="OfficinaSansBookC" w:hAnsi="Times New Roman" w:cs="Times New Roman"/>
                <w:sz w:val="24"/>
                <w:szCs w:val="24"/>
              </w:rPr>
              <w:t>Алкены: состав и строение, гомологический ряд. Этилен</w:t>
            </w:r>
            <w:r>
              <w:rPr>
                <w:rFonts w:ascii="Times New Roman" w:eastAsia="OfficinaSansBookC" w:hAnsi="Times New Roman" w:cs="Times New Roman"/>
                <w:sz w:val="24"/>
                <w:szCs w:val="24"/>
              </w:rPr>
              <w:t xml:space="preserve"> и пропилен</w:t>
            </w:r>
            <w:r w:rsidRPr="00100B4C">
              <w:rPr>
                <w:rFonts w:ascii="Times New Roman" w:eastAsia="OfficinaSansBookC" w:hAnsi="Times New Roman" w:cs="Times New Roman"/>
                <w:sz w:val="24"/>
                <w:szCs w:val="24"/>
              </w:rPr>
              <w:t>: состав, строение, физические и химические свойства (реакции гидрирования, галогенирования, гидратации,</w:t>
            </w:r>
            <w:r>
              <w:rPr>
                <w:rFonts w:ascii="Times New Roman" w:eastAsia="OfficinaSansBookC" w:hAnsi="Times New Roman" w:cs="Times New Roman"/>
                <w:sz w:val="24"/>
                <w:szCs w:val="24"/>
              </w:rPr>
              <w:t xml:space="preserve"> </w:t>
            </w:r>
            <w:r w:rsidRPr="00100B4C">
              <w:rPr>
                <w:rFonts w:ascii="Times New Roman" w:eastAsia="OfficinaSansBookC" w:hAnsi="Times New Roman" w:cs="Times New Roman"/>
                <w:sz w:val="24"/>
                <w:szCs w:val="24"/>
              </w:rPr>
              <w:t xml:space="preserve">окисления и полимеризации) получение и применение. </w:t>
            </w:r>
          </w:p>
          <w:p w:rsidR="00CA2B74" w:rsidRDefault="00CA2B74" w:rsidP="003B077B">
            <w:pPr>
              <w:tabs>
                <w:tab w:val="left" w:pos="383"/>
              </w:tabs>
              <w:jc w:val="both"/>
              <w:rPr>
                <w:rFonts w:ascii="Times New Roman" w:eastAsia="OfficinaSansBookC" w:hAnsi="Times New Roman" w:cs="Times New Roman"/>
                <w:sz w:val="24"/>
                <w:szCs w:val="24"/>
              </w:rPr>
            </w:pPr>
            <w:r w:rsidRPr="00100B4C">
              <w:rPr>
                <w:rFonts w:ascii="Times New Roman" w:eastAsia="OfficinaSansBookC" w:hAnsi="Times New Roman" w:cs="Times New Roman"/>
                <w:sz w:val="24"/>
                <w:szCs w:val="24"/>
              </w:rPr>
              <w:t>Алкадиены: бутадиен-1,3 и метилбутадиен-1,3, химическое строение,</w:t>
            </w:r>
            <w:r>
              <w:rPr>
                <w:rFonts w:ascii="Times New Roman" w:eastAsia="OfficinaSansBookC" w:hAnsi="Times New Roman" w:cs="Times New Roman"/>
                <w:sz w:val="24"/>
                <w:szCs w:val="24"/>
              </w:rPr>
              <w:t xml:space="preserve"> свойства (</w:t>
            </w:r>
            <w:r w:rsidRPr="00100B4C">
              <w:rPr>
                <w:rFonts w:ascii="Times New Roman" w:eastAsia="OfficinaSansBookC" w:hAnsi="Times New Roman" w:cs="Times New Roman"/>
                <w:sz w:val="24"/>
                <w:szCs w:val="24"/>
              </w:rPr>
              <w:t>реакция полимеризации</w:t>
            </w:r>
            <w:r>
              <w:rPr>
                <w:rFonts w:ascii="Times New Roman" w:eastAsia="OfficinaSansBookC" w:hAnsi="Times New Roman" w:cs="Times New Roman"/>
                <w:sz w:val="24"/>
                <w:szCs w:val="24"/>
              </w:rPr>
              <w:t>)</w:t>
            </w:r>
            <w:r w:rsidRPr="00100B4C">
              <w:rPr>
                <w:rFonts w:ascii="Times New Roman" w:eastAsia="OfficinaSansBookC" w:hAnsi="Times New Roman" w:cs="Times New Roman"/>
                <w:sz w:val="24"/>
                <w:szCs w:val="24"/>
              </w:rPr>
              <w:t xml:space="preserve">, применение (для синтеза природного и синтетического каучука и резины). </w:t>
            </w:r>
          </w:p>
          <w:p w:rsidR="00CA2B74" w:rsidRPr="00377CD6" w:rsidRDefault="00CA2B74" w:rsidP="003B077B">
            <w:pPr>
              <w:tabs>
                <w:tab w:val="left" w:pos="383"/>
              </w:tabs>
              <w:jc w:val="both"/>
              <w:rPr>
                <w:rFonts w:ascii="Times New Roman" w:eastAsia="OfficinaSansBookC" w:hAnsi="Times New Roman" w:cs="Times New Roman"/>
                <w:sz w:val="24"/>
                <w:szCs w:val="24"/>
              </w:rPr>
            </w:pPr>
            <w:r w:rsidRPr="00100B4C">
              <w:rPr>
                <w:rFonts w:ascii="Times New Roman" w:eastAsia="OfficinaSansBookC" w:hAnsi="Times New Roman" w:cs="Times New Roman"/>
                <w:sz w:val="24"/>
                <w:szCs w:val="24"/>
              </w:rPr>
              <w:t>Алкины: состав и особенности строения, гомологический ряд. Ацетилен: состав, химическое строение, физические и химические свойства (реакции гидрирования, галогенирования, гидратации горения), получение и применение</w:t>
            </w:r>
            <w:r>
              <w:rPr>
                <w:rFonts w:ascii="Times New Roman" w:eastAsia="OfficinaSansBookC" w:hAnsi="Times New Roman" w:cs="Times New Roman"/>
                <w:sz w:val="24"/>
                <w:szCs w:val="24"/>
              </w:rPr>
              <w:t xml:space="preserve"> (</w:t>
            </w:r>
            <w:r w:rsidRPr="00377CD6">
              <w:rPr>
                <w:rFonts w:ascii="Times New Roman" w:eastAsia="OfficinaSansBookC" w:hAnsi="Times New Roman" w:cs="Times New Roman"/>
                <w:sz w:val="24"/>
                <w:szCs w:val="24"/>
              </w:rPr>
              <w:t>источник высокотемпературного пламени для сварки и резки металлов</w:t>
            </w:r>
            <w:r>
              <w:rPr>
                <w:rFonts w:ascii="Times New Roman" w:eastAsia="OfficinaSansBookC" w:hAnsi="Times New Roman" w:cs="Times New Roman"/>
                <w:sz w:val="24"/>
                <w:szCs w:val="24"/>
              </w:rPr>
              <w:t>)</w:t>
            </w:r>
            <w:r w:rsidRPr="00422A4F">
              <w:rPr>
                <w:rFonts w:ascii="Times New Roman" w:eastAsia="Times New Roman" w:hAnsi="Times New Roman" w:cs="Times New Roman"/>
                <w:color w:val="000000"/>
                <w:sz w:val="24"/>
                <w:szCs w:val="24"/>
              </w:rPr>
              <w:t xml:space="preserve"> (решение задач с профессиональной направленностью)</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4A3939" w:rsidRDefault="00CA2B74" w:rsidP="003B077B">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621"/>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sz w:val="24"/>
                <w:szCs w:val="24"/>
              </w:rPr>
            </w:pPr>
            <w:r w:rsidRPr="007F425F">
              <w:rPr>
                <w:rFonts w:ascii="Times New Roman" w:eastAsia="OfficinaSansBookC" w:hAnsi="Times New Roman" w:cs="Times New Roman"/>
                <w:sz w:val="24"/>
                <w:szCs w:val="24"/>
              </w:rPr>
              <w:t>Ароматические углеводороды</w:t>
            </w:r>
            <w:r>
              <w:rPr>
                <w:rFonts w:ascii="Times New Roman" w:eastAsia="OfficinaSansBookC" w:hAnsi="Times New Roman" w:cs="Times New Roman"/>
                <w:sz w:val="24"/>
                <w:szCs w:val="24"/>
              </w:rPr>
              <w:t xml:space="preserve"> (а</w:t>
            </w:r>
            <w:r w:rsidRPr="00CC2A6E">
              <w:rPr>
                <w:rFonts w:ascii="Times New Roman" w:eastAsia="OfficinaSansBookC" w:hAnsi="Times New Roman" w:cs="Times New Roman"/>
                <w:sz w:val="24"/>
                <w:szCs w:val="24"/>
              </w:rPr>
              <w:t>рены</w:t>
            </w:r>
            <w:r>
              <w:rPr>
                <w:rFonts w:ascii="Times New Roman" w:eastAsia="OfficinaSansBookC" w:hAnsi="Times New Roman" w:cs="Times New Roman"/>
                <w:sz w:val="24"/>
                <w:szCs w:val="24"/>
              </w:rPr>
              <w:t>)</w:t>
            </w:r>
            <w:r w:rsidRPr="00CC2A6E">
              <w:rPr>
                <w:rFonts w:ascii="Times New Roman" w:eastAsia="OfficinaSansBookC" w:hAnsi="Times New Roman" w:cs="Times New Roman"/>
                <w:sz w:val="24"/>
                <w:szCs w:val="24"/>
              </w:rPr>
              <w:t>. Бензол</w:t>
            </w:r>
            <w:r>
              <w:rPr>
                <w:rFonts w:ascii="Times New Roman" w:eastAsia="OfficinaSansBookC" w:hAnsi="Times New Roman" w:cs="Times New Roman"/>
                <w:sz w:val="24"/>
                <w:szCs w:val="24"/>
              </w:rPr>
              <w:t xml:space="preserve"> и толуол</w:t>
            </w:r>
            <w:r w:rsidRPr="00CC2A6E">
              <w:rPr>
                <w:rFonts w:ascii="Times New Roman" w:eastAsia="OfficinaSansBookC" w:hAnsi="Times New Roman" w:cs="Times New Roman"/>
                <w:sz w:val="24"/>
                <w:szCs w:val="24"/>
              </w:rPr>
              <w:t>: состав, строение, физические и химические свойства (реакции галогенирования и нитрования), получение и применение. Токсичность аренов</w:t>
            </w:r>
            <w:r>
              <w:rPr>
                <w:rFonts w:ascii="Times New Roman" w:eastAsia="OfficinaSansBookC" w:hAnsi="Times New Roman" w:cs="Times New Roman"/>
                <w:sz w:val="24"/>
                <w:szCs w:val="24"/>
              </w:rPr>
              <w:t xml:space="preserve"> (в</w:t>
            </w:r>
            <w:r w:rsidRPr="007F425F">
              <w:rPr>
                <w:rFonts w:ascii="Times New Roman" w:eastAsia="OfficinaSansBookC" w:hAnsi="Times New Roman" w:cs="Times New Roman"/>
                <w:sz w:val="24"/>
                <w:szCs w:val="24"/>
              </w:rPr>
              <w:t>лияние бензола на организм человека</w:t>
            </w:r>
            <w:r>
              <w:rPr>
                <w:rFonts w:ascii="Times New Roman" w:eastAsia="OfficinaSansBookC" w:hAnsi="Times New Roman" w:cs="Times New Roman"/>
                <w:sz w:val="24"/>
                <w:szCs w:val="24"/>
              </w:rPr>
              <w:t>)</w:t>
            </w:r>
            <w:r w:rsidRPr="007F425F">
              <w:rPr>
                <w:rFonts w:ascii="Times New Roman" w:eastAsia="OfficinaSansBookC" w:hAnsi="Times New Roman" w:cs="Times New Roman"/>
                <w:sz w:val="24"/>
                <w:szCs w:val="24"/>
              </w:rPr>
              <w:t>.</w:t>
            </w:r>
            <w:r w:rsidRPr="00CC2A6E">
              <w:rPr>
                <w:rFonts w:ascii="Times New Roman" w:eastAsia="OfficinaSansBookC" w:hAnsi="Times New Roman" w:cs="Times New Roman"/>
                <w:sz w:val="24"/>
                <w:szCs w:val="24"/>
              </w:rPr>
              <w:t xml:space="preserve"> Генетическая связь между углеводородами, принадлежащими к различным классам</w:t>
            </w:r>
            <w:r>
              <w:rPr>
                <w:rFonts w:ascii="Times New Roman" w:eastAsia="OfficinaSansBookC" w:hAnsi="Times New Roman" w:cs="Times New Roman"/>
                <w:sz w:val="24"/>
                <w:szCs w:val="24"/>
              </w:rPr>
              <w:t>.</w:t>
            </w:r>
          </w:p>
          <w:p w:rsidR="00CA2B74" w:rsidRPr="00377CD6" w:rsidRDefault="00CA2B74" w:rsidP="003B077B">
            <w:pPr>
              <w:tabs>
                <w:tab w:val="left" w:pos="383"/>
              </w:tabs>
              <w:jc w:val="both"/>
              <w:rPr>
                <w:rFonts w:ascii="Times New Roman" w:eastAsia="OfficinaSansBookC" w:hAnsi="Times New Roman" w:cs="Times New Roman"/>
                <w:sz w:val="24"/>
                <w:szCs w:val="24"/>
              </w:rPr>
            </w:pPr>
            <w:r w:rsidRPr="00F16B38">
              <w:rPr>
                <w:rFonts w:ascii="Times New Roman" w:eastAsia="OfficinaSansBookC" w:hAnsi="Times New Roman" w:cs="Times New Roman"/>
                <w:sz w:val="24"/>
                <w:szCs w:val="24"/>
              </w:rPr>
              <w:t>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w:t>
            </w:r>
            <w:r w:rsidRPr="00422A4F">
              <w:rPr>
                <w:rFonts w:ascii="Times New Roman" w:eastAsia="Times New Roman" w:hAnsi="Times New Roman" w:cs="Times New Roman"/>
                <w:color w:val="000000"/>
                <w:sz w:val="24"/>
                <w:szCs w:val="24"/>
              </w:rPr>
              <w:t>(решение задач с профессиональной направленностью)</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20"/>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Тема 4.</w:t>
            </w:r>
            <w:r>
              <w:rPr>
                <w:rFonts w:ascii="Times New Roman" w:eastAsia="OfficinaSansBookC" w:hAnsi="Times New Roman" w:cs="Times New Roman"/>
                <w:b/>
                <w:sz w:val="24"/>
                <w:szCs w:val="24"/>
              </w:rPr>
              <w:t>2</w:t>
            </w:r>
            <w:r w:rsidRPr="00377CD6">
              <w:rPr>
                <w:rFonts w:ascii="Times New Roman" w:eastAsia="OfficinaSansBookC" w:hAnsi="Times New Roman" w:cs="Times New Roman"/>
                <w:b/>
                <w:sz w:val="24"/>
                <w:szCs w:val="24"/>
              </w:rPr>
              <w:t xml:space="preserve">. </w:t>
            </w:r>
          </w:p>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Pr>
                <w:rFonts w:ascii="Times New Roman" w:eastAsia="OfficinaSansBookC" w:hAnsi="Times New Roman" w:cs="Times New Roman"/>
                <w:sz w:val="24"/>
                <w:szCs w:val="24"/>
              </w:rPr>
              <w:t xml:space="preserve">Физико-химические </w:t>
            </w:r>
            <w:r>
              <w:rPr>
                <w:rFonts w:ascii="Times New Roman" w:eastAsia="Times New Roman" w:hAnsi="Times New Roman" w:cs="Times New Roman"/>
                <w:sz w:val="24"/>
                <w:szCs w:val="24"/>
              </w:rPr>
              <w:t>с</w:t>
            </w:r>
            <w:r w:rsidRPr="00FA3D2B">
              <w:rPr>
                <w:rFonts w:ascii="Times New Roman" w:eastAsia="Times New Roman" w:hAnsi="Times New Roman" w:cs="Times New Roman"/>
                <w:sz w:val="24"/>
                <w:szCs w:val="24"/>
              </w:rPr>
              <w:t xml:space="preserve">войства </w:t>
            </w:r>
            <w:r>
              <w:rPr>
                <w:rFonts w:ascii="Times New Roman" w:eastAsia="Times New Roman" w:hAnsi="Times New Roman" w:cs="Times New Roman"/>
                <w:sz w:val="24"/>
                <w:szCs w:val="24"/>
              </w:rPr>
              <w:t>углеводородов</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F46320" w:rsidRDefault="00CA2B74" w:rsidP="003B077B">
            <w:pPr>
              <w:jc w:val="center"/>
              <w:rPr>
                <w:rFonts w:ascii="Times New Roman" w:eastAsia="OfficinaSansBookC" w:hAnsi="Times New Roman" w:cs="Times New Roman"/>
                <w:b/>
                <w:bCs/>
                <w:sz w:val="24"/>
                <w:szCs w:val="24"/>
              </w:rPr>
            </w:pPr>
            <w:r>
              <w:rPr>
                <w:rFonts w:ascii="Times New Roman" w:eastAsia="OfficinaSansBookC" w:hAnsi="Times New Roman" w:cs="Times New Roman"/>
                <w:b/>
                <w:bCs/>
                <w:sz w:val="24"/>
                <w:szCs w:val="24"/>
              </w:rPr>
              <w:t>2</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02</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04</w:t>
            </w:r>
          </w:p>
          <w:p w:rsidR="00CA2B74" w:rsidRPr="00377CD6" w:rsidRDefault="00CA2B74" w:rsidP="003B077B">
            <w:pPr>
              <w:widowControl w:val="0"/>
              <w:jc w:val="center"/>
              <w:rPr>
                <w:rFonts w:ascii="Times New Roman" w:eastAsia="OfficinaSansBookC" w:hAnsi="Times New Roman" w:cs="Times New Roman"/>
                <w:sz w:val="24"/>
                <w:szCs w:val="24"/>
              </w:rPr>
            </w:pP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2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7F425F" w:rsidRDefault="00CA2B74" w:rsidP="003B077B">
            <w:pPr>
              <w:widowControl w:val="0"/>
              <w:pBdr>
                <w:top w:val="nil"/>
                <w:left w:val="nil"/>
                <w:bottom w:val="nil"/>
                <w:right w:val="nil"/>
                <w:between w:val="nil"/>
              </w:pBdr>
              <w:jc w:val="both"/>
              <w:rPr>
                <w:rFonts w:ascii="Times New Roman" w:eastAsia="OfficinaSansBookC" w:hAnsi="Times New Roman" w:cs="Times New Roman"/>
                <w:b/>
                <w:bCs/>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917FE9" w:rsidRDefault="00CA2B74" w:rsidP="003B077B">
            <w:pPr>
              <w:tabs>
                <w:tab w:val="left" w:pos="383"/>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Лабораторн</w:t>
            </w:r>
            <w:r>
              <w:rPr>
                <w:rFonts w:ascii="Times New Roman" w:eastAsia="OfficinaSansBookC" w:hAnsi="Times New Roman" w:cs="Times New Roman"/>
                <w:b/>
                <w:sz w:val="24"/>
                <w:szCs w:val="24"/>
              </w:rPr>
              <w:t>ые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F46320" w:rsidRDefault="00CA2B74" w:rsidP="003B077B">
            <w:pPr>
              <w:jc w:val="center"/>
              <w:rPr>
                <w:rFonts w:ascii="Times New Roman" w:eastAsia="OfficinaSansBookC" w:hAnsi="Times New Roman" w:cs="Times New Roman"/>
                <w:b/>
                <w:bCs/>
                <w:sz w:val="24"/>
                <w:szCs w:val="24"/>
              </w:rPr>
            </w:pPr>
            <w:r>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625"/>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7F425F" w:rsidRDefault="00CA2B74" w:rsidP="003B077B">
            <w:pPr>
              <w:widowControl w:val="0"/>
              <w:pBdr>
                <w:top w:val="nil"/>
                <w:left w:val="nil"/>
                <w:bottom w:val="nil"/>
                <w:right w:val="nil"/>
                <w:between w:val="nil"/>
              </w:pBdr>
              <w:jc w:val="both"/>
              <w:rPr>
                <w:rFonts w:ascii="Times New Roman" w:eastAsia="OfficinaSansBookC" w:hAnsi="Times New Roman" w:cs="Times New Roman"/>
                <w:b/>
                <w:bCs/>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shd w:val="clear" w:color="auto" w:fill="FFFFFF"/>
              <w:tabs>
                <w:tab w:val="left" w:pos="383"/>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rPr>
              <w:t>Лабораторная работа</w:t>
            </w:r>
            <w:r>
              <w:rPr>
                <w:rFonts w:ascii="Times New Roman" w:eastAsia="OfficinaSansBookC" w:hAnsi="Times New Roman" w:cs="Times New Roman"/>
                <w:sz w:val="24"/>
                <w:szCs w:val="24"/>
              </w:rPr>
              <w:t xml:space="preserve"> №3</w:t>
            </w:r>
            <w:r w:rsidRPr="00377CD6">
              <w:rPr>
                <w:rFonts w:ascii="Times New Roman" w:eastAsia="OfficinaSansBookC" w:hAnsi="Times New Roman" w:cs="Times New Roman"/>
                <w:sz w:val="24"/>
                <w:szCs w:val="24"/>
              </w:rPr>
              <w:t xml:space="preserve"> </w:t>
            </w:r>
            <w:r>
              <w:rPr>
                <w:rFonts w:ascii="Times New Roman" w:eastAsia="OfficinaSansBookC" w:hAnsi="Times New Roman" w:cs="Times New Roman"/>
                <w:sz w:val="24"/>
                <w:szCs w:val="24"/>
              </w:rPr>
              <w:t>«Свойства углеводородов»</w:t>
            </w:r>
            <w:r w:rsidRPr="00377CD6">
              <w:rPr>
                <w:rFonts w:ascii="Times New Roman" w:eastAsia="OfficinaSansBookC" w:hAnsi="Times New Roman" w:cs="Times New Roman"/>
                <w:sz w:val="24"/>
                <w:szCs w:val="24"/>
              </w:rPr>
              <w:t>.</w:t>
            </w:r>
          </w:p>
          <w:p w:rsidR="00CA2B74" w:rsidRPr="0080728A"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Т</w:t>
            </w:r>
            <w:r w:rsidRPr="007B5550">
              <w:rPr>
                <w:rFonts w:ascii="Times New Roman" w:eastAsia="OfficinaSansBookC" w:hAnsi="Times New Roman" w:cs="Times New Roman"/>
                <w:sz w:val="24"/>
                <w:szCs w:val="24"/>
              </w:rPr>
              <w:t>ривиальная и международная номенклатура, химические свойства, способы получения</w:t>
            </w:r>
            <w:r>
              <w:rPr>
                <w:rFonts w:ascii="Times New Roman" w:eastAsia="OfficinaSansBookC" w:hAnsi="Times New Roman" w:cs="Times New Roman"/>
                <w:sz w:val="24"/>
                <w:szCs w:val="24"/>
              </w:rPr>
              <w:t xml:space="preserve"> углеводородов. Получение этилена и изучение его свойств. </w:t>
            </w:r>
            <w:r w:rsidRPr="00377CD6">
              <w:rPr>
                <w:rFonts w:ascii="Times New Roman" w:eastAsia="OfficinaSansBookC" w:hAnsi="Times New Roman" w:cs="Times New Roman"/>
                <w:sz w:val="24"/>
                <w:szCs w:val="24"/>
              </w:rPr>
              <w:t xml:space="preserve">Моделирование молекул и химических превращений </w:t>
            </w:r>
            <w:r w:rsidRPr="00B128E8">
              <w:rPr>
                <w:rFonts w:ascii="Times New Roman" w:eastAsia="OfficinaSansBookC" w:hAnsi="Times New Roman" w:cs="Times New Roman"/>
                <w:sz w:val="24"/>
                <w:szCs w:val="24"/>
              </w:rPr>
              <w:t xml:space="preserve">углеводородов </w:t>
            </w:r>
            <w:r>
              <w:rPr>
                <w:rFonts w:ascii="Times New Roman" w:eastAsia="OfficinaSansBookC" w:hAnsi="Times New Roman" w:cs="Times New Roman"/>
                <w:sz w:val="24"/>
                <w:szCs w:val="24"/>
              </w:rPr>
              <w:t>(</w:t>
            </w:r>
            <w:r w:rsidRPr="00377CD6">
              <w:rPr>
                <w:rFonts w:ascii="Times New Roman" w:eastAsia="OfficinaSansBookC" w:hAnsi="Times New Roman" w:cs="Times New Roman"/>
                <w:sz w:val="24"/>
                <w:szCs w:val="24"/>
              </w:rPr>
              <w:t>на примере этана, этилена, ацетилена и др.</w:t>
            </w:r>
            <w:r>
              <w:rPr>
                <w:rFonts w:ascii="Times New Roman" w:eastAsia="OfficinaSansBookC" w:hAnsi="Times New Roman" w:cs="Times New Roman"/>
                <w:sz w:val="24"/>
                <w:szCs w:val="24"/>
              </w:rPr>
              <w:t xml:space="preserve">) </w:t>
            </w:r>
            <w:r w:rsidRPr="00B128E8">
              <w:rPr>
                <w:rFonts w:ascii="Times New Roman" w:eastAsia="OfficinaSansBookC" w:hAnsi="Times New Roman" w:cs="Times New Roman"/>
                <w:sz w:val="24"/>
                <w:szCs w:val="24"/>
              </w:rPr>
              <w:t>и галогенопроизводных</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20"/>
        </w:trPr>
        <w:tc>
          <w:tcPr>
            <w:tcW w:w="4065" w:type="pct"/>
            <w:gridSpan w:val="2"/>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D96BFD" w:rsidRDefault="00CA2B74" w:rsidP="003B077B">
            <w:pPr>
              <w:widowControl w:val="0"/>
              <w:pBdr>
                <w:top w:val="nil"/>
                <w:left w:val="nil"/>
                <w:bottom w:val="nil"/>
                <w:right w:val="nil"/>
                <w:between w:val="nil"/>
              </w:pBdr>
              <w:jc w:val="both"/>
              <w:rPr>
                <w:rFonts w:ascii="Times New Roman" w:eastAsia="OfficinaSansBookC" w:hAnsi="Times New Roman" w:cs="Times New Roman"/>
                <w:b/>
                <w:bCs/>
                <w:sz w:val="24"/>
                <w:szCs w:val="24"/>
              </w:rPr>
            </w:pPr>
            <w:r w:rsidRPr="007F425F">
              <w:rPr>
                <w:rFonts w:ascii="Times New Roman" w:eastAsia="OfficinaSansBookC" w:hAnsi="Times New Roman" w:cs="Times New Roman"/>
                <w:b/>
                <w:bCs/>
                <w:sz w:val="24"/>
                <w:szCs w:val="24"/>
              </w:rPr>
              <w:t>Раздел 5</w:t>
            </w:r>
            <w:r>
              <w:rPr>
                <w:rFonts w:ascii="Times New Roman" w:eastAsia="OfficinaSansBookC" w:hAnsi="Times New Roman" w:cs="Times New Roman"/>
                <w:b/>
                <w:bCs/>
                <w:sz w:val="24"/>
                <w:szCs w:val="24"/>
              </w:rPr>
              <w:t xml:space="preserve">. </w:t>
            </w:r>
            <w:r w:rsidRPr="00D96BFD">
              <w:rPr>
                <w:rFonts w:ascii="Times New Roman" w:eastAsia="OfficinaSansBookC" w:hAnsi="Times New Roman" w:cs="Times New Roman"/>
                <w:b/>
                <w:bCs/>
                <w:sz w:val="24"/>
                <w:szCs w:val="24"/>
              </w:rPr>
              <w:t>Кислородосодержащие органические соединения</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17CC7" w:rsidRDefault="00CA2B74" w:rsidP="003B077B">
            <w:pPr>
              <w:jc w:val="center"/>
              <w:rPr>
                <w:rFonts w:ascii="Times New Roman" w:eastAsia="OfficinaSansBookC" w:hAnsi="Times New Roman" w:cs="Times New Roman"/>
                <w:b/>
                <w:bCs/>
                <w:sz w:val="24"/>
                <w:szCs w:val="24"/>
              </w:rPr>
            </w:pPr>
            <w:r>
              <w:rPr>
                <w:rFonts w:ascii="Times New Roman" w:eastAsia="OfficinaSansBookC" w:hAnsi="Times New Roman" w:cs="Times New Roman"/>
                <w:b/>
                <w:bCs/>
                <w:sz w:val="24"/>
                <w:szCs w:val="24"/>
              </w:rPr>
              <w:t>14</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177"/>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5.1</w:t>
            </w:r>
            <w:r w:rsidRPr="00377CD6">
              <w:rPr>
                <w:rFonts w:ascii="Times New Roman" w:eastAsia="OfficinaSansBookC" w:hAnsi="Times New Roman" w:cs="Times New Roman"/>
                <w:b/>
                <w:sz w:val="24"/>
                <w:szCs w:val="24"/>
              </w:rPr>
              <w:t xml:space="preserve">. </w:t>
            </w:r>
          </w:p>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277B25">
              <w:rPr>
                <w:rFonts w:ascii="Times New Roman" w:eastAsia="OfficinaSansBookC" w:hAnsi="Times New Roman" w:cs="Times New Roman"/>
                <w:sz w:val="24"/>
                <w:szCs w:val="24"/>
              </w:rPr>
              <w:t>Спирты. Фенол</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8680D"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17CC7" w:rsidRDefault="00CA2B74" w:rsidP="003B077B">
            <w:pPr>
              <w:jc w:val="center"/>
              <w:rPr>
                <w:rFonts w:ascii="Times New Roman" w:eastAsia="OfficinaSansBookC" w:hAnsi="Times New Roman" w:cs="Times New Roman"/>
                <w:b/>
                <w:bCs/>
                <w:sz w:val="24"/>
                <w:szCs w:val="24"/>
              </w:rPr>
            </w:pPr>
            <w:r>
              <w:rPr>
                <w:rFonts w:ascii="Times New Roman" w:eastAsia="OfficinaSansBookC" w:hAnsi="Times New Roman" w:cs="Times New Roman"/>
                <w:b/>
                <w:bCs/>
                <w:sz w:val="24"/>
                <w:szCs w:val="24"/>
              </w:rPr>
              <w:t>2</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01</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07</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widowControl w:val="0"/>
              <w:jc w:val="center"/>
              <w:rPr>
                <w:rFonts w:ascii="Times New Roman" w:eastAsia="OfficinaSansBookC" w:hAnsi="Times New Roman" w:cs="Times New Roman"/>
                <w:sz w:val="24"/>
                <w:szCs w:val="24"/>
              </w:rPr>
            </w:pPr>
          </w:p>
        </w:tc>
      </w:tr>
      <w:tr w:rsidR="00CA2B74" w:rsidRPr="00377CD6" w:rsidTr="003B077B">
        <w:trPr>
          <w:trHeight w:val="177"/>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sz w:val="24"/>
                <w:szCs w:val="24"/>
              </w:rPr>
            </w:pPr>
            <w:r w:rsidRPr="0028680D">
              <w:rPr>
                <w:rFonts w:ascii="Times New Roman" w:eastAsia="OfficinaSansBookC" w:hAnsi="Times New Roman" w:cs="Times New Roman"/>
                <w:sz w:val="24"/>
                <w:szCs w:val="24"/>
              </w:rPr>
              <w:t>Предельные одноатомные спирты</w:t>
            </w:r>
            <w:r>
              <w:rPr>
                <w:rFonts w:ascii="Times New Roman" w:eastAsia="OfficinaSansBookC" w:hAnsi="Times New Roman" w:cs="Times New Roman"/>
                <w:sz w:val="24"/>
                <w:szCs w:val="24"/>
              </w:rPr>
              <w:t xml:space="preserve"> (</w:t>
            </w:r>
            <w:r w:rsidRPr="0028680D">
              <w:rPr>
                <w:rFonts w:ascii="Times New Roman" w:eastAsia="OfficinaSansBookC" w:hAnsi="Times New Roman" w:cs="Times New Roman"/>
                <w:sz w:val="24"/>
                <w:szCs w:val="24"/>
              </w:rPr>
              <w:t>метанол и этанол</w:t>
            </w:r>
            <w:r>
              <w:rPr>
                <w:rFonts w:ascii="Times New Roman" w:eastAsia="OfficinaSansBookC" w:hAnsi="Times New Roman" w:cs="Times New Roman"/>
                <w:sz w:val="24"/>
                <w:szCs w:val="24"/>
              </w:rPr>
              <w:t>):</w:t>
            </w:r>
            <w:r w:rsidRPr="0028680D">
              <w:rPr>
                <w:rFonts w:ascii="Times New Roman" w:eastAsia="OfficinaSansBookC" w:hAnsi="Times New Roman" w:cs="Times New Roman"/>
                <w:sz w:val="24"/>
                <w:szCs w:val="24"/>
              </w:rPr>
              <w:t xml:space="preserve"> строение, физические и химические свойства (реакции с активными металлами, галогеноводородами, горение), применение.</w:t>
            </w:r>
            <w:r>
              <w:rPr>
                <w:rFonts w:ascii="Times New Roman" w:eastAsia="OfficinaSansBookC" w:hAnsi="Times New Roman" w:cs="Times New Roman"/>
                <w:sz w:val="24"/>
                <w:szCs w:val="24"/>
              </w:rPr>
              <w:t xml:space="preserve"> </w:t>
            </w:r>
            <w:r w:rsidRPr="0028680D">
              <w:rPr>
                <w:rFonts w:ascii="Times New Roman" w:eastAsia="OfficinaSansBookC" w:hAnsi="Times New Roman" w:cs="Times New Roman"/>
                <w:sz w:val="24"/>
                <w:szCs w:val="24"/>
              </w:rPr>
              <w:t>Водородн</w:t>
            </w:r>
            <w:r>
              <w:rPr>
                <w:rFonts w:ascii="Times New Roman" w:eastAsia="OfficinaSansBookC" w:hAnsi="Times New Roman" w:cs="Times New Roman"/>
                <w:sz w:val="24"/>
                <w:szCs w:val="24"/>
              </w:rPr>
              <w:t xml:space="preserve">ые связи между молекулами спиртов. </w:t>
            </w:r>
            <w:r w:rsidRPr="0028680D">
              <w:rPr>
                <w:rFonts w:ascii="Times New Roman" w:eastAsia="OfficinaSansBookC" w:hAnsi="Times New Roman" w:cs="Times New Roman"/>
                <w:sz w:val="24"/>
                <w:szCs w:val="24"/>
              </w:rPr>
              <w:t xml:space="preserve">Физиологическое действие метанола и этанола на организм человека. </w:t>
            </w:r>
          </w:p>
          <w:p w:rsidR="00CA2B74" w:rsidRDefault="00CA2B74" w:rsidP="003B077B">
            <w:pPr>
              <w:tabs>
                <w:tab w:val="left" w:pos="383"/>
              </w:tabs>
              <w:jc w:val="both"/>
              <w:rPr>
                <w:rFonts w:ascii="Times New Roman" w:eastAsia="OfficinaSansBookC" w:hAnsi="Times New Roman" w:cs="Times New Roman"/>
                <w:sz w:val="24"/>
                <w:szCs w:val="24"/>
              </w:rPr>
            </w:pPr>
            <w:r w:rsidRPr="0028680D">
              <w:rPr>
                <w:rFonts w:ascii="Times New Roman" w:eastAsia="OfficinaSansBookC" w:hAnsi="Times New Roman" w:cs="Times New Roman"/>
                <w:sz w:val="24"/>
                <w:szCs w:val="24"/>
              </w:rPr>
              <w:t>Многоатомные спирты</w:t>
            </w:r>
            <w:r>
              <w:rPr>
                <w:rFonts w:ascii="Times New Roman" w:eastAsia="OfficinaSansBookC" w:hAnsi="Times New Roman" w:cs="Times New Roman"/>
                <w:sz w:val="24"/>
                <w:szCs w:val="24"/>
              </w:rPr>
              <w:t xml:space="preserve"> (</w:t>
            </w:r>
            <w:r w:rsidRPr="0028680D">
              <w:rPr>
                <w:rFonts w:ascii="Times New Roman" w:eastAsia="OfficinaSansBookC" w:hAnsi="Times New Roman" w:cs="Times New Roman"/>
                <w:sz w:val="24"/>
                <w:szCs w:val="24"/>
              </w:rPr>
              <w:t>этиленгликоль и глицерин</w:t>
            </w:r>
            <w:r>
              <w:rPr>
                <w:rFonts w:ascii="Times New Roman" w:eastAsia="OfficinaSansBookC" w:hAnsi="Times New Roman" w:cs="Times New Roman"/>
                <w:sz w:val="24"/>
                <w:szCs w:val="24"/>
              </w:rPr>
              <w:t>):</w:t>
            </w:r>
            <w:r w:rsidRPr="0028680D">
              <w:rPr>
                <w:rFonts w:ascii="Times New Roman" w:eastAsia="OfficinaSansBookC" w:hAnsi="Times New Roman" w:cs="Times New Roman"/>
                <w:sz w:val="24"/>
                <w:szCs w:val="24"/>
              </w:rPr>
              <w:t xml:space="preserve"> строение, физические и химические свойства (взаимодействие со щелочными металлами, качественная реакция на многоатомные спирты). Физиологическое действие на организм человека. Применение глицерина и этиленгликоля. </w:t>
            </w:r>
          </w:p>
          <w:p w:rsidR="00CA2B74" w:rsidRPr="00377CD6" w:rsidRDefault="00CA2B74" w:rsidP="003B077B">
            <w:pPr>
              <w:tabs>
                <w:tab w:val="left" w:pos="383"/>
              </w:tabs>
              <w:jc w:val="both"/>
              <w:rPr>
                <w:rFonts w:ascii="Times New Roman" w:eastAsia="OfficinaSansBookC" w:hAnsi="Times New Roman" w:cs="Times New Roman"/>
                <w:sz w:val="24"/>
                <w:szCs w:val="24"/>
              </w:rPr>
            </w:pPr>
            <w:r w:rsidRPr="0028680D">
              <w:rPr>
                <w:rFonts w:ascii="Times New Roman" w:eastAsia="OfficinaSansBookC" w:hAnsi="Times New Roman" w:cs="Times New Roman"/>
                <w:sz w:val="24"/>
                <w:szCs w:val="24"/>
              </w:rPr>
              <w:t>Фенол. Строение молекулы, физические и химические свойства фенола. Токсичность фенола, его физиологическое действие на организм человека. Применение фенола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20"/>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5.2</w:t>
            </w:r>
            <w:r w:rsidRPr="00377CD6">
              <w:rPr>
                <w:rFonts w:ascii="Times New Roman" w:eastAsia="OfficinaSansBookC" w:hAnsi="Times New Roman" w:cs="Times New Roman"/>
                <w:b/>
                <w:sz w:val="24"/>
                <w:szCs w:val="24"/>
              </w:rPr>
              <w:t xml:space="preserve">. </w:t>
            </w:r>
          </w:p>
          <w:p w:rsidR="00CA2B74" w:rsidRPr="00277B25"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sidRPr="00277B25">
              <w:rPr>
                <w:rFonts w:ascii="Times New Roman" w:eastAsia="OfficinaSansBookC" w:hAnsi="Times New Roman" w:cs="Times New Roman"/>
                <w:sz w:val="24"/>
                <w:szCs w:val="24"/>
              </w:rPr>
              <w:t>Альдегиды.</w:t>
            </w:r>
          </w:p>
          <w:p w:rsidR="00CA2B74" w:rsidRPr="00277B25"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sidRPr="00277B25">
              <w:rPr>
                <w:rFonts w:ascii="Times New Roman" w:eastAsia="OfficinaSansBookC" w:hAnsi="Times New Roman" w:cs="Times New Roman"/>
                <w:sz w:val="24"/>
                <w:szCs w:val="24"/>
              </w:rPr>
              <w:t>Карбоновые кислоты.</w:t>
            </w:r>
          </w:p>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277B25">
              <w:rPr>
                <w:rFonts w:ascii="Times New Roman" w:eastAsia="OfficinaSansBookC" w:hAnsi="Times New Roman" w:cs="Times New Roman"/>
                <w:sz w:val="24"/>
                <w:szCs w:val="24"/>
              </w:rPr>
              <w:t>Сложные эфиры</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17CC7" w:rsidRDefault="00CA2B74" w:rsidP="003B077B">
            <w:pPr>
              <w:jc w:val="center"/>
              <w:rPr>
                <w:rFonts w:ascii="Times New Roman" w:eastAsia="OfficinaSansBookC" w:hAnsi="Times New Roman" w:cs="Times New Roman"/>
                <w:b/>
                <w:bCs/>
                <w:sz w:val="24"/>
                <w:szCs w:val="24"/>
              </w:rPr>
            </w:pPr>
            <w:r>
              <w:rPr>
                <w:rFonts w:ascii="Times New Roman" w:eastAsia="OfficinaSansBookC" w:hAnsi="Times New Roman" w:cs="Times New Roman"/>
                <w:b/>
                <w:bCs/>
                <w:sz w:val="24"/>
                <w:szCs w:val="24"/>
              </w:rPr>
              <w:t>4</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01</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02</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04</w:t>
            </w:r>
          </w:p>
          <w:p w:rsidR="00CA2B74" w:rsidRPr="00377CD6" w:rsidRDefault="00CA2B74" w:rsidP="003B077B">
            <w:pPr>
              <w:widowControl w:val="0"/>
              <w:jc w:val="center"/>
              <w:rPr>
                <w:rFonts w:ascii="Times New Roman" w:eastAsia="OfficinaSansBookC" w:hAnsi="Times New Roman" w:cs="Times New Roman"/>
                <w:sz w:val="24"/>
                <w:szCs w:val="24"/>
              </w:rPr>
            </w:pP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177"/>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sz w:val="24"/>
                <w:szCs w:val="24"/>
              </w:rPr>
            </w:pPr>
            <w:r w:rsidRPr="004F1081">
              <w:rPr>
                <w:rFonts w:ascii="Times New Roman" w:eastAsia="OfficinaSansBookC" w:hAnsi="Times New Roman" w:cs="Times New Roman"/>
                <w:sz w:val="24"/>
                <w:szCs w:val="24"/>
              </w:rPr>
              <w:t>Альдегиды и кетоны</w:t>
            </w:r>
            <w:r>
              <w:rPr>
                <w:rFonts w:ascii="Times New Roman" w:eastAsia="OfficinaSansBookC" w:hAnsi="Times New Roman" w:cs="Times New Roman"/>
                <w:sz w:val="24"/>
                <w:szCs w:val="24"/>
              </w:rPr>
              <w:t xml:space="preserve"> (ф</w:t>
            </w:r>
            <w:r w:rsidRPr="004F1081">
              <w:rPr>
                <w:rFonts w:ascii="Times New Roman" w:eastAsia="OfficinaSansBookC" w:hAnsi="Times New Roman" w:cs="Times New Roman"/>
                <w:sz w:val="24"/>
                <w:szCs w:val="24"/>
              </w:rPr>
              <w:t>ормальдегид, ацетальдегид</w:t>
            </w:r>
            <w:r>
              <w:rPr>
                <w:rFonts w:ascii="Times New Roman" w:eastAsia="OfficinaSansBookC" w:hAnsi="Times New Roman" w:cs="Times New Roman"/>
                <w:sz w:val="24"/>
                <w:szCs w:val="24"/>
              </w:rPr>
              <w:t>, ацетон)</w:t>
            </w:r>
            <w:r w:rsidRPr="004F1081">
              <w:rPr>
                <w:rFonts w:ascii="Times New Roman" w:eastAsia="OfficinaSansBookC" w:hAnsi="Times New Roman" w:cs="Times New Roman"/>
                <w:sz w:val="24"/>
                <w:szCs w:val="24"/>
              </w:rPr>
              <w:t>: строение, физические и химические свойства (реакции окисления и восстановления, качественные реакции), получение и применение</w:t>
            </w:r>
            <w:r>
              <w:rPr>
                <w:rFonts w:ascii="Times New Roman" w:eastAsia="OfficinaSansBookC" w:hAnsi="Times New Roman" w:cs="Times New Roman"/>
                <w:sz w:val="24"/>
                <w:szCs w:val="24"/>
              </w:rPr>
              <w:t>.</w:t>
            </w:r>
          </w:p>
          <w:p w:rsidR="00CA2B74" w:rsidRDefault="00CA2B74" w:rsidP="003B077B">
            <w:pPr>
              <w:tabs>
                <w:tab w:val="left" w:pos="383"/>
              </w:tabs>
              <w:jc w:val="both"/>
              <w:rPr>
                <w:rFonts w:ascii="Times New Roman" w:eastAsia="OfficinaSansBookC" w:hAnsi="Times New Roman" w:cs="Times New Roman"/>
                <w:sz w:val="24"/>
                <w:szCs w:val="24"/>
              </w:rPr>
            </w:pPr>
            <w:r w:rsidRPr="002C6611">
              <w:rPr>
                <w:rFonts w:ascii="Times New Roman" w:eastAsia="OfficinaSansBookC" w:hAnsi="Times New Roman" w:cs="Times New Roman"/>
                <w:sz w:val="24"/>
                <w:szCs w:val="24"/>
              </w:rPr>
              <w:t>Одноосновные предельные карбоновые кислоты</w:t>
            </w:r>
            <w:r>
              <w:rPr>
                <w:rFonts w:ascii="Times New Roman" w:eastAsia="OfficinaSansBookC" w:hAnsi="Times New Roman" w:cs="Times New Roman"/>
                <w:sz w:val="24"/>
                <w:szCs w:val="24"/>
              </w:rPr>
              <w:t xml:space="preserve"> (муравьиная и </w:t>
            </w:r>
            <w:r w:rsidRPr="002C6611">
              <w:rPr>
                <w:rFonts w:ascii="Times New Roman" w:eastAsia="OfficinaSansBookC" w:hAnsi="Times New Roman" w:cs="Times New Roman"/>
                <w:sz w:val="24"/>
                <w:szCs w:val="24"/>
              </w:rPr>
              <w:t>уксусная кислот</w:t>
            </w:r>
            <w:r>
              <w:rPr>
                <w:rFonts w:ascii="Times New Roman" w:eastAsia="OfficinaSansBookC" w:hAnsi="Times New Roman" w:cs="Times New Roman"/>
                <w:sz w:val="24"/>
                <w:szCs w:val="24"/>
              </w:rPr>
              <w:t>ы):</w:t>
            </w:r>
            <w:r w:rsidRPr="002C6611">
              <w:rPr>
                <w:rFonts w:ascii="Times New Roman" w:eastAsia="OfficinaSansBookC" w:hAnsi="Times New Roman" w:cs="Times New Roman"/>
                <w:sz w:val="24"/>
                <w:szCs w:val="24"/>
              </w:rPr>
              <w:t xml:space="preserve"> строение, физические и химические свойства (общие свойства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CA2B74" w:rsidRPr="00377CD6" w:rsidRDefault="00CA2B74" w:rsidP="003B077B">
            <w:pPr>
              <w:tabs>
                <w:tab w:val="left" w:pos="383"/>
              </w:tabs>
              <w:jc w:val="both"/>
              <w:rPr>
                <w:rFonts w:ascii="Times New Roman" w:eastAsia="OfficinaSansBookC" w:hAnsi="Times New Roman" w:cs="Times New Roman"/>
                <w:sz w:val="24"/>
                <w:szCs w:val="24"/>
              </w:rPr>
            </w:pPr>
            <w:r w:rsidRPr="002C6611">
              <w:rPr>
                <w:rFonts w:ascii="Times New Roman" w:eastAsia="OfficinaSansBookC" w:hAnsi="Times New Roman" w:cs="Times New Roman"/>
                <w:sz w:val="24"/>
                <w:szCs w:val="24"/>
              </w:rPr>
              <w:t xml:space="preserve">Сложные эфиры как производные карбоновых кислот. </w:t>
            </w:r>
            <w:r w:rsidRPr="009D61D2">
              <w:rPr>
                <w:rFonts w:ascii="Times New Roman" w:eastAsia="OfficinaSansBookC" w:hAnsi="Times New Roman" w:cs="Times New Roman"/>
                <w:sz w:val="24"/>
                <w:szCs w:val="24"/>
              </w:rPr>
              <w:t>Гидролиз сложных эфиров. Жиры. Гидролиз жиров. Применение жиров. Биологическая роль жиров</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20"/>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5.3</w:t>
            </w:r>
            <w:r w:rsidRPr="00377CD6">
              <w:rPr>
                <w:rFonts w:ascii="Times New Roman" w:eastAsia="OfficinaSansBookC" w:hAnsi="Times New Roman" w:cs="Times New Roman"/>
                <w:b/>
                <w:sz w:val="24"/>
                <w:szCs w:val="24"/>
              </w:rPr>
              <w:t xml:space="preserve">. </w:t>
            </w:r>
          </w:p>
          <w:p w:rsidR="00CA2B74" w:rsidRPr="00B36BEA"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Углеводы</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17CC7" w:rsidRDefault="00CA2B74" w:rsidP="003B077B">
            <w:pPr>
              <w:jc w:val="center"/>
              <w:rPr>
                <w:rFonts w:ascii="Times New Roman" w:eastAsia="OfficinaSansBookC" w:hAnsi="Times New Roman" w:cs="Times New Roman"/>
                <w:b/>
                <w:bCs/>
                <w:sz w:val="24"/>
                <w:szCs w:val="24"/>
              </w:rPr>
            </w:pPr>
            <w:r>
              <w:rPr>
                <w:rFonts w:ascii="Times New Roman" w:eastAsia="OfficinaSansBookC" w:hAnsi="Times New Roman" w:cs="Times New Roman"/>
                <w:b/>
                <w:bCs/>
                <w:sz w:val="24"/>
                <w:szCs w:val="24"/>
              </w:rPr>
              <w:t>4</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01</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02</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04</w:t>
            </w:r>
          </w:p>
          <w:p w:rsidR="00CA2B74" w:rsidRPr="00377CD6" w:rsidRDefault="00CA2B74" w:rsidP="003B077B">
            <w:pPr>
              <w:widowControl w:val="0"/>
              <w:jc w:val="center"/>
              <w:rPr>
                <w:rFonts w:ascii="Times New Roman" w:eastAsia="OfficinaSansBookC" w:hAnsi="Times New Roman" w:cs="Times New Roman"/>
                <w:sz w:val="24"/>
                <w:szCs w:val="24"/>
              </w:rPr>
            </w:pP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51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sz w:val="24"/>
                <w:szCs w:val="24"/>
              </w:rPr>
            </w:pPr>
            <w:r w:rsidRPr="00F5451C">
              <w:rPr>
                <w:rFonts w:ascii="Times New Roman" w:eastAsia="OfficinaSansBookC" w:hAnsi="Times New Roman" w:cs="Times New Roman"/>
                <w:sz w:val="24"/>
                <w:szCs w:val="24"/>
              </w:rPr>
              <w:t>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глюкозы (взаимодействие с гидроксидом меди</w:t>
            </w:r>
            <w:r>
              <w:rPr>
                <w:rFonts w:ascii="Times New Roman" w:eastAsia="OfficinaSansBookC" w:hAnsi="Times New Roman" w:cs="Times New Roman"/>
                <w:sz w:val="24"/>
                <w:szCs w:val="24"/>
              </w:rPr>
              <w:t xml:space="preserve"> </w:t>
            </w:r>
            <w:r w:rsidRPr="00F5451C">
              <w:rPr>
                <w:rFonts w:ascii="Times New Roman" w:eastAsia="OfficinaSansBookC" w:hAnsi="Times New Roman" w:cs="Times New Roman"/>
                <w:sz w:val="24"/>
                <w:szCs w:val="24"/>
              </w:rPr>
              <w:t>(II), окисление аммиачным раствором оксида серебра</w:t>
            </w:r>
            <w:r>
              <w:rPr>
                <w:rFonts w:ascii="Times New Roman" w:eastAsia="OfficinaSansBookC" w:hAnsi="Times New Roman" w:cs="Times New Roman"/>
                <w:sz w:val="24"/>
                <w:szCs w:val="24"/>
              </w:rPr>
              <w:t xml:space="preserve"> </w:t>
            </w:r>
            <w:r w:rsidRPr="00F5451C">
              <w:rPr>
                <w:rFonts w:ascii="Times New Roman" w:eastAsia="OfficinaSansBookC" w:hAnsi="Times New Roman" w:cs="Times New Roman"/>
                <w:sz w:val="24"/>
                <w:szCs w:val="24"/>
              </w:rPr>
              <w:t xml:space="preserve">(I), восстановление, брожение глюкозы), нахождение в природе, применение глюкозы, биологическая роль в жизнедеятельности организма человека. Фотосинтез. Фруктоза как изомер глюкозы. </w:t>
            </w:r>
          </w:p>
          <w:p w:rsidR="00CA2B74" w:rsidRDefault="00CA2B74" w:rsidP="003B077B">
            <w:pPr>
              <w:tabs>
                <w:tab w:val="left" w:pos="383"/>
              </w:tabs>
              <w:jc w:val="both"/>
              <w:rPr>
                <w:rFonts w:ascii="Times New Roman" w:eastAsia="OfficinaSansBookC" w:hAnsi="Times New Roman" w:cs="Times New Roman"/>
                <w:sz w:val="24"/>
                <w:szCs w:val="24"/>
              </w:rPr>
            </w:pPr>
            <w:r w:rsidRPr="00F5451C">
              <w:rPr>
                <w:rFonts w:ascii="Times New Roman" w:eastAsia="OfficinaSansBookC" w:hAnsi="Times New Roman" w:cs="Times New Roman"/>
                <w:sz w:val="24"/>
                <w:szCs w:val="24"/>
              </w:rPr>
              <w:t xml:space="preserve">Сахароза – представитель дисахаридов, гидролиз сахарозы, нахождение в природе и применение. </w:t>
            </w:r>
          </w:p>
          <w:p w:rsidR="00CA2B74" w:rsidRPr="00377CD6" w:rsidRDefault="00CA2B74" w:rsidP="003B077B">
            <w:pPr>
              <w:tabs>
                <w:tab w:val="left" w:pos="383"/>
              </w:tabs>
              <w:jc w:val="both"/>
              <w:rPr>
                <w:rFonts w:ascii="Times New Roman" w:eastAsia="OfficinaSansBookC" w:hAnsi="Times New Roman" w:cs="Times New Roman"/>
                <w:sz w:val="24"/>
                <w:szCs w:val="24"/>
              </w:rPr>
            </w:pPr>
            <w:r w:rsidRPr="00E42977">
              <w:rPr>
                <w:rFonts w:ascii="Times New Roman" w:eastAsia="OfficinaSansBookC" w:hAnsi="Times New Roman" w:cs="Times New Roman"/>
                <w:sz w:val="24"/>
                <w:szCs w:val="24"/>
              </w:rPr>
              <w:t>Полисахариды</w:t>
            </w:r>
            <w:r>
              <w:rPr>
                <w:rFonts w:ascii="Times New Roman" w:eastAsia="OfficinaSansBookC" w:hAnsi="Times New Roman" w:cs="Times New Roman"/>
                <w:sz w:val="24"/>
                <w:szCs w:val="24"/>
              </w:rPr>
              <w:t>: к</w:t>
            </w:r>
            <w:r w:rsidRPr="00F5451C">
              <w:rPr>
                <w:rFonts w:ascii="Times New Roman" w:eastAsia="OfficinaSansBookC" w:hAnsi="Times New Roman" w:cs="Times New Roman"/>
                <w:sz w:val="24"/>
                <w:szCs w:val="24"/>
              </w:rPr>
              <w:t>рахмал и целлюлоза как природные полимеры</w:t>
            </w:r>
            <w:r>
              <w:rPr>
                <w:rFonts w:ascii="Times New Roman" w:eastAsia="OfficinaSansBookC" w:hAnsi="Times New Roman" w:cs="Times New Roman"/>
                <w:sz w:val="24"/>
                <w:szCs w:val="24"/>
              </w:rPr>
              <w:t>. С</w:t>
            </w:r>
            <w:r w:rsidRPr="00F5451C">
              <w:rPr>
                <w:rFonts w:ascii="Times New Roman" w:eastAsia="OfficinaSansBookC" w:hAnsi="Times New Roman" w:cs="Times New Roman"/>
                <w:sz w:val="24"/>
                <w:szCs w:val="24"/>
              </w:rPr>
              <w:t>троение крахмала и целлюлозы, физические и химические свойства крахмала (гидролиз, качественная реакция с иодом)</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64"/>
        </w:trPr>
        <w:tc>
          <w:tcPr>
            <w:tcW w:w="827" w:type="pct"/>
            <w:vMerge w:val="restart"/>
            <w:tcBorders>
              <w:top w:val="single" w:sz="4" w:space="0" w:color="auto"/>
              <w:left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5.4</w:t>
            </w:r>
            <w:r w:rsidRPr="00377CD6">
              <w:rPr>
                <w:rFonts w:ascii="Times New Roman" w:eastAsia="OfficinaSansBookC" w:hAnsi="Times New Roman" w:cs="Times New Roman"/>
                <w:b/>
                <w:sz w:val="24"/>
                <w:szCs w:val="24"/>
              </w:rPr>
              <w:t xml:space="preserve">. </w:t>
            </w:r>
          </w:p>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C05ECA">
              <w:rPr>
                <w:rFonts w:ascii="Times New Roman" w:eastAsia="OfficinaSansBookC" w:hAnsi="Times New Roman" w:cs="Times New Roman"/>
                <w:sz w:val="24"/>
                <w:szCs w:val="24"/>
              </w:rPr>
              <w:t xml:space="preserve">Физико-химические свойства </w:t>
            </w:r>
            <w:r w:rsidRPr="007E3F99">
              <w:rPr>
                <w:rFonts w:ascii="Times New Roman" w:eastAsia="OfficinaSansBookC" w:hAnsi="Times New Roman" w:cs="Times New Roman"/>
                <w:sz w:val="24"/>
                <w:szCs w:val="24"/>
              </w:rPr>
              <w:t>кислородосодержащих органических соединений</w:t>
            </w:r>
          </w:p>
        </w:tc>
        <w:tc>
          <w:tcPr>
            <w:tcW w:w="3239" w:type="pct"/>
            <w:tcBorders>
              <w:top w:val="single" w:sz="4" w:space="0" w:color="auto"/>
              <w:left w:val="single" w:sz="4" w:space="0" w:color="auto"/>
              <w:bottom w:val="single" w:sz="4" w:space="0" w:color="auto"/>
              <w:right w:val="single" w:sz="4" w:space="0" w:color="auto"/>
            </w:tcBorders>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4</w:t>
            </w:r>
          </w:p>
        </w:tc>
        <w:tc>
          <w:tcPr>
            <w:tcW w:w="607" w:type="pct"/>
            <w:vMerge w:val="restart"/>
            <w:tcBorders>
              <w:top w:val="single" w:sz="4" w:space="0" w:color="auto"/>
              <w:left w:val="single" w:sz="4" w:space="0" w:color="auto"/>
              <w:right w:val="single" w:sz="4" w:space="0" w:color="auto"/>
            </w:tcBorders>
          </w:tcPr>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01</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02</w:t>
            </w:r>
          </w:p>
          <w:p w:rsidR="00CA2B74" w:rsidRPr="00377CD6"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04</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193"/>
        </w:trPr>
        <w:tc>
          <w:tcPr>
            <w:tcW w:w="827" w:type="pct"/>
            <w:vMerge/>
            <w:tcBorders>
              <w:left w:val="single" w:sz="4" w:space="0" w:color="auto"/>
              <w:right w:val="single" w:sz="4" w:space="0" w:color="auto"/>
            </w:tcBorders>
            <w:shd w:val="clear" w:color="auto" w:fill="FFFFFF"/>
            <w:tcMar>
              <w:top w:w="0" w:type="dxa"/>
              <w:left w:w="45" w:type="dxa"/>
              <w:bottom w:w="0" w:type="dxa"/>
              <w:right w:w="45" w:type="dxa"/>
            </w:tcMar>
          </w:tcPr>
          <w:p w:rsidR="00CA2B74" w:rsidRPr="004D7292" w:rsidRDefault="00CA2B74" w:rsidP="003B077B">
            <w:pPr>
              <w:widowControl w:val="0"/>
              <w:pBdr>
                <w:top w:val="nil"/>
                <w:left w:val="nil"/>
                <w:bottom w:val="nil"/>
                <w:right w:val="nil"/>
                <w:between w:val="nil"/>
              </w:pBdr>
              <w:jc w:val="both"/>
              <w:rPr>
                <w:rFonts w:ascii="Times New Roman" w:eastAsia="OfficinaSansBookC" w:hAnsi="Times New Roman" w:cs="Times New Roman"/>
                <w:b/>
                <w:bCs/>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E0C91" w:rsidRDefault="00CA2B74" w:rsidP="003B077B">
            <w:pPr>
              <w:tabs>
                <w:tab w:val="left" w:pos="383"/>
              </w:tabs>
              <w:jc w:val="both"/>
              <w:rPr>
                <w:rFonts w:ascii="Times New Roman" w:eastAsia="OfficinaSansBookC" w:hAnsi="Times New Roman" w:cs="Times New Roman"/>
                <w:b/>
                <w:bCs/>
                <w:sz w:val="24"/>
                <w:szCs w:val="24"/>
              </w:rPr>
            </w:pPr>
            <w:r w:rsidRPr="002E0C91">
              <w:rPr>
                <w:rFonts w:ascii="Times New Roman" w:eastAsia="OfficinaSansBookC" w:hAnsi="Times New Roman" w:cs="Times New Roman"/>
                <w:b/>
                <w:bCs/>
                <w:sz w:val="24"/>
                <w:szCs w:val="24"/>
              </w:rPr>
              <w:t>Практические занятия</w:t>
            </w:r>
          </w:p>
        </w:tc>
        <w:tc>
          <w:tcPr>
            <w:tcW w:w="328" w:type="pct"/>
            <w:vMerge w:val="restart"/>
            <w:tcBorders>
              <w:top w:val="single" w:sz="4" w:space="0" w:color="auto"/>
              <w:left w:val="single" w:sz="4" w:space="0" w:color="auto"/>
              <w:right w:val="single" w:sz="4" w:space="0" w:color="auto"/>
            </w:tcBorders>
            <w:shd w:val="clear" w:color="auto" w:fill="FFFFFF"/>
            <w:tcMar>
              <w:top w:w="0" w:type="dxa"/>
              <w:left w:w="45" w:type="dxa"/>
              <w:bottom w:w="0" w:type="dxa"/>
              <w:right w:w="45" w:type="dxa"/>
            </w:tcMar>
            <w:vAlign w:val="center"/>
          </w:tcPr>
          <w:p w:rsidR="00CA2B74" w:rsidRPr="00F80809" w:rsidRDefault="00CA2B74" w:rsidP="003B077B">
            <w:pPr>
              <w:jc w:val="center"/>
              <w:rPr>
                <w:rFonts w:ascii="Times New Roman" w:eastAsia="OfficinaSansBookC" w:hAnsi="Times New Roman" w:cs="Times New Roman"/>
                <w:sz w:val="24"/>
                <w:szCs w:val="24"/>
              </w:rPr>
            </w:pPr>
            <w:r w:rsidRPr="00F80809">
              <w:rPr>
                <w:rFonts w:ascii="Times New Roman" w:eastAsia="OfficinaSansBookC" w:hAnsi="Times New Roman" w:cs="Times New Roman"/>
                <w:sz w:val="24"/>
                <w:szCs w:val="24"/>
              </w:rPr>
              <w:t>4</w:t>
            </w:r>
          </w:p>
        </w:tc>
        <w:tc>
          <w:tcPr>
            <w:tcW w:w="607" w:type="pct"/>
            <w:vMerge/>
            <w:tcBorders>
              <w:left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558"/>
        </w:trPr>
        <w:tc>
          <w:tcPr>
            <w:tcW w:w="827" w:type="pct"/>
            <w:vMerge/>
            <w:tcBorders>
              <w:left w:val="single" w:sz="4" w:space="0" w:color="auto"/>
              <w:right w:val="single" w:sz="4" w:space="0" w:color="auto"/>
            </w:tcBorders>
            <w:shd w:val="clear" w:color="auto" w:fill="FFFFFF"/>
            <w:tcMar>
              <w:top w:w="0" w:type="dxa"/>
              <w:left w:w="45" w:type="dxa"/>
              <w:bottom w:w="0" w:type="dxa"/>
              <w:right w:w="45" w:type="dxa"/>
            </w:tcMar>
          </w:tcPr>
          <w:p w:rsidR="00CA2B74" w:rsidRPr="004D7292" w:rsidRDefault="00CA2B74" w:rsidP="003B077B">
            <w:pPr>
              <w:widowControl w:val="0"/>
              <w:pBdr>
                <w:top w:val="nil"/>
                <w:left w:val="nil"/>
                <w:bottom w:val="nil"/>
                <w:right w:val="nil"/>
                <w:between w:val="nil"/>
              </w:pBdr>
              <w:jc w:val="both"/>
              <w:rPr>
                <w:rFonts w:ascii="Times New Roman" w:eastAsia="OfficinaSansBookC" w:hAnsi="Times New Roman" w:cs="Times New Roman"/>
                <w:b/>
                <w:bCs/>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№8. «</w:t>
            </w:r>
            <w:r w:rsidRPr="00927104">
              <w:rPr>
                <w:rFonts w:ascii="Times New Roman" w:eastAsia="OfficinaSansBookC" w:hAnsi="Times New Roman" w:cs="Times New Roman"/>
                <w:sz w:val="24"/>
                <w:szCs w:val="24"/>
              </w:rPr>
              <w:t>Номенклатура кислородосодержащих органических соединений</w:t>
            </w:r>
            <w:r>
              <w:rPr>
                <w:rFonts w:ascii="Times New Roman" w:eastAsia="OfficinaSansBookC" w:hAnsi="Times New Roman" w:cs="Times New Roman"/>
                <w:sz w:val="24"/>
                <w:szCs w:val="24"/>
              </w:rPr>
              <w:t>».</w:t>
            </w:r>
          </w:p>
          <w:p w:rsidR="00CA2B74" w:rsidRPr="004C5989" w:rsidRDefault="00CA2B74" w:rsidP="003B077B">
            <w:pPr>
              <w:tabs>
                <w:tab w:val="left" w:pos="383"/>
              </w:tabs>
              <w:jc w:val="both"/>
              <w:rPr>
                <w:rFonts w:ascii="Times New Roman" w:eastAsia="OfficinaSansBookC" w:hAnsi="Times New Roman" w:cs="Times New Roman"/>
                <w:bCs/>
                <w:sz w:val="24"/>
                <w:szCs w:val="24"/>
              </w:rPr>
            </w:pPr>
            <w:r>
              <w:rPr>
                <w:rFonts w:ascii="Times New Roman" w:eastAsia="OfficinaSansBookC" w:hAnsi="Times New Roman" w:cs="Times New Roman"/>
                <w:sz w:val="24"/>
                <w:szCs w:val="24"/>
              </w:rPr>
              <w:t>Т</w:t>
            </w:r>
            <w:r w:rsidRPr="00377CD6">
              <w:rPr>
                <w:rFonts w:ascii="Times New Roman" w:eastAsia="OfficinaSansBookC" w:hAnsi="Times New Roman" w:cs="Times New Roman"/>
                <w:sz w:val="24"/>
                <w:szCs w:val="24"/>
              </w:rPr>
              <w:t>ривиальная и международная номенклатура, химические свойства, способы получения спирт</w:t>
            </w:r>
            <w:r>
              <w:rPr>
                <w:rFonts w:ascii="Times New Roman" w:eastAsia="OfficinaSansBookC" w:hAnsi="Times New Roman" w:cs="Times New Roman"/>
                <w:sz w:val="24"/>
                <w:szCs w:val="24"/>
              </w:rPr>
              <w:t>ов</w:t>
            </w:r>
            <w:r w:rsidRPr="00377CD6">
              <w:rPr>
                <w:rFonts w:ascii="Times New Roman" w:eastAsia="OfficinaSansBookC" w:hAnsi="Times New Roman" w:cs="Times New Roman"/>
                <w:sz w:val="24"/>
                <w:szCs w:val="24"/>
              </w:rPr>
              <w:t xml:space="preserve"> и фенол</w:t>
            </w:r>
            <w:r>
              <w:rPr>
                <w:rFonts w:ascii="Times New Roman" w:eastAsia="OfficinaSansBookC" w:hAnsi="Times New Roman" w:cs="Times New Roman"/>
                <w:sz w:val="24"/>
                <w:szCs w:val="24"/>
              </w:rPr>
              <w:t>ов</w:t>
            </w:r>
            <w:r w:rsidRPr="00377CD6">
              <w:rPr>
                <w:rFonts w:ascii="Times New Roman" w:eastAsia="OfficinaSansBookC" w:hAnsi="Times New Roman" w:cs="Times New Roman"/>
                <w:sz w:val="24"/>
                <w:szCs w:val="24"/>
              </w:rPr>
              <w:t>, карбоновы</w:t>
            </w:r>
            <w:r>
              <w:rPr>
                <w:rFonts w:ascii="Times New Roman" w:eastAsia="OfficinaSansBookC" w:hAnsi="Times New Roman" w:cs="Times New Roman"/>
                <w:sz w:val="24"/>
                <w:szCs w:val="24"/>
              </w:rPr>
              <w:t>х</w:t>
            </w:r>
            <w:r w:rsidRPr="00377CD6">
              <w:rPr>
                <w:rFonts w:ascii="Times New Roman" w:eastAsia="OfficinaSansBookC" w:hAnsi="Times New Roman" w:cs="Times New Roman"/>
                <w:sz w:val="24"/>
                <w:szCs w:val="24"/>
              </w:rPr>
              <w:t xml:space="preserve"> кислот и эфир</w:t>
            </w:r>
            <w:r>
              <w:rPr>
                <w:rFonts w:ascii="Times New Roman" w:eastAsia="OfficinaSansBookC" w:hAnsi="Times New Roman" w:cs="Times New Roman"/>
                <w:sz w:val="24"/>
                <w:szCs w:val="24"/>
              </w:rPr>
              <w:t>ов</w:t>
            </w:r>
            <w:r w:rsidRPr="00377CD6">
              <w:rPr>
                <w:rFonts w:ascii="Times New Roman" w:eastAsia="OfficinaSansBookC" w:hAnsi="Times New Roman" w:cs="Times New Roman"/>
                <w:sz w:val="24"/>
                <w:szCs w:val="24"/>
              </w:rPr>
              <w:t>, альдегид</w:t>
            </w:r>
            <w:r>
              <w:rPr>
                <w:rFonts w:ascii="Times New Roman" w:eastAsia="OfficinaSansBookC" w:hAnsi="Times New Roman" w:cs="Times New Roman"/>
                <w:sz w:val="24"/>
                <w:szCs w:val="24"/>
              </w:rPr>
              <w:t>ов</w:t>
            </w:r>
            <w:r w:rsidRPr="00377CD6">
              <w:rPr>
                <w:rFonts w:ascii="Times New Roman" w:eastAsia="OfficinaSansBookC" w:hAnsi="Times New Roman" w:cs="Times New Roman"/>
                <w:sz w:val="24"/>
                <w:szCs w:val="24"/>
              </w:rPr>
              <w:t xml:space="preserve"> и кетон</w:t>
            </w:r>
            <w:r>
              <w:rPr>
                <w:rFonts w:ascii="Times New Roman" w:eastAsia="OfficinaSansBookC" w:hAnsi="Times New Roman" w:cs="Times New Roman"/>
                <w:sz w:val="24"/>
                <w:szCs w:val="24"/>
              </w:rPr>
              <w:t>ов</w:t>
            </w:r>
            <w:r w:rsidRPr="00377CD6">
              <w:rPr>
                <w:rFonts w:ascii="Times New Roman" w:eastAsia="OfficinaSansBookC" w:hAnsi="Times New Roman" w:cs="Times New Roman"/>
                <w:sz w:val="24"/>
                <w:szCs w:val="24"/>
              </w:rPr>
              <w:t xml:space="preserve">. </w:t>
            </w:r>
            <w:r w:rsidRPr="00C05ECA">
              <w:rPr>
                <w:rFonts w:ascii="Times New Roman" w:eastAsia="OfficinaSansBookC" w:hAnsi="Times New Roman" w:cs="Times New Roman"/>
                <w:bCs/>
                <w:sz w:val="24"/>
                <w:szCs w:val="24"/>
              </w:rPr>
              <w:t xml:space="preserve">Составление схем реакций (в том числе по предложенным цепочкам превращений), характеризующих химические свойства </w:t>
            </w:r>
            <w:r>
              <w:rPr>
                <w:rFonts w:ascii="Times New Roman" w:eastAsia="OfficinaSansBookC" w:hAnsi="Times New Roman" w:cs="Times New Roman"/>
                <w:bCs/>
                <w:sz w:val="24"/>
                <w:szCs w:val="24"/>
              </w:rPr>
              <w:t xml:space="preserve">кислородосодержащих </w:t>
            </w:r>
            <w:r w:rsidRPr="00C05ECA">
              <w:rPr>
                <w:rFonts w:ascii="Times New Roman" w:eastAsia="OfficinaSansBookC" w:hAnsi="Times New Roman" w:cs="Times New Roman"/>
                <w:bCs/>
                <w:sz w:val="24"/>
                <w:szCs w:val="24"/>
              </w:rPr>
              <w:t>органических соединений</w:t>
            </w:r>
          </w:p>
        </w:tc>
        <w:tc>
          <w:tcPr>
            <w:tcW w:w="328" w:type="pct"/>
            <w:vMerge/>
            <w:tcBorders>
              <w:left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p>
        </w:tc>
        <w:tc>
          <w:tcPr>
            <w:tcW w:w="607" w:type="pct"/>
            <w:vMerge/>
            <w:tcBorders>
              <w:left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70"/>
        </w:trPr>
        <w:tc>
          <w:tcPr>
            <w:tcW w:w="827" w:type="pct"/>
            <w:vMerge/>
            <w:tcBorders>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4D7292" w:rsidRDefault="00CA2B74" w:rsidP="003B077B">
            <w:pPr>
              <w:widowControl w:val="0"/>
              <w:pBdr>
                <w:top w:val="nil"/>
                <w:left w:val="nil"/>
                <w:bottom w:val="nil"/>
                <w:right w:val="nil"/>
                <w:between w:val="nil"/>
              </w:pBdr>
              <w:jc w:val="both"/>
              <w:rPr>
                <w:rFonts w:ascii="Times New Roman" w:eastAsia="OfficinaSansBookC" w:hAnsi="Times New Roman" w:cs="Times New Roman"/>
                <w:b/>
                <w:bCs/>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927104" w:rsidRDefault="00CA2B74" w:rsidP="003B077B">
            <w:pPr>
              <w:tabs>
                <w:tab w:val="left" w:pos="383"/>
              </w:tabs>
              <w:jc w:val="both"/>
              <w:rPr>
                <w:rFonts w:ascii="Times New Roman" w:eastAsia="OfficinaSansBookC" w:hAnsi="Times New Roman" w:cs="Times New Roman"/>
                <w:bCs/>
                <w:sz w:val="24"/>
                <w:szCs w:val="24"/>
              </w:rPr>
            </w:pPr>
            <w:r w:rsidRPr="00927104">
              <w:rPr>
                <w:rFonts w:ascii="Times New Roman" w:eastAsia="OfficinaSansBookC" w:hAnsi="Times New Roman" w:cs="Times New Roman"/>
                <w:bCs/>
                <w:sz w:val="24"/>
                <w:szCs w:val="24"/>
              </w:rPr>
              <w:t>Практическая работа №</w:t>
            </w:r>
            <w:r>
              <w:rPr>
                <w:rFonts w:ascii="Times New Roman" w:eastAsia="OfficinaSansBookC" w:hAnsi="Times New Roman" w:cs="Times New Roman"/>
                <w:bCs/>
                <w:sz w:val="24"/>
                <w:szCs w:val="24"/>
              </w:rPr>
              <w:t>9</w:t>
            </w:r>
            <w:r w:rsidRPr="00927104">
              <w:rPr>
                <w:rFonts w:ascii="Times New Roman" w:eastAsia="OfficinaSansBookC" w:hAnsi="Times New Roman" w:cs="Times New Roman"/>
                <w:bCs/>
                <w:sz w:val="24"/>
                <w:szCs w:val="24"/>
              </w:rPr>
              <w:t>. «Химические и физические свойства кислородосодержащих органических соединения».</w:t>
            </w:r>
          </w:p>
          <w:p w:rsidR="00CA2B74"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bCs/>
                <w:sz w:val="24"/>
                <w:szCs w:val="24"/>
              </w:rPr>
              <w:t>П</w:t>
            </w:r>
            <w:r w:rsidRPr="009D61D2">
              <w:rPr>
                <w:rFonts w:ascii="Times New Roman" w:eastAsia="OfficinaSansBookC" w:hAnsi="Times New Roman" w:cs="Times New Roman"/>
                <w:bCs/>
                <w:sz w:val="24"/>
                <w:szCs w:val="24"/>
              </w:rPr>
              <w:t>роведение, наблюдение и описание демонстрационных опытов: горение спиртов, качественные реакции одноатомных спиртов (окисление этанола оксидом меди</w:t>
            </w:r>
            <w:r>
              <w:rPr>
                <w:rFonts w:ascii="Times New Roman" w:eastAsia="OfficinaSansBookC" w:hAnsi="Times New Roman" w:cs="Times New Roman"/>
                <w:bCs/>
                <w:sz w:val="24"/>
                <w:szCs w:val="24"/>
              </w:rPr>
              <w:t xml:space="preserve"> </w:t>
            </w:r>
            <w:r w:rsidRPr="009D61D2">
              <w:rPr>
                <w:rFonts w:ascii="Times New Roman" w:eastAsia="OfficinaSansBookC" w:hAnsi="Times New Roman" w:cs="Times New Roman"/>
                <w:bCs/>
                <w:sz w:val="24"/>
                <w:szCs w:val="24"/>
              </w:rPr>
              <w:t>(</w:t>
            </w:r>
            <w:r>
              <w:rPr>
                <w:rFonts w:ascii="Times New Roman" w:eastAsia="OfficinaSansBookC" w:hAnsi="Times New Roman" w:cs="Times New Roman"/>
                <w:bCs/>
                <w:sz w:val="24"/>
                <w:szCs w:val="24"/>
                <w:lang w:val="en-US"/>
              </w:rPr>
              <w:t>II</w:t>
            </w:r>
            <w:r w:rsidRPr="009D61D2">
              <w:rPr>
                <w:rFonts w:ascii="Times New Roman" w:eastAsia="OfficinaSansBookC" w:hAnsi="Times New Roman" w:cs="Times New Roman"/>
                <w:bCs/>
                <w:sz w:val="24"/>
                <w:szCs w:val="24"/>
              </w:rPr>
              <w:t>)), многоатомных спиртов (взаимодействие глицерина с гидроксидом меди</w:t>
            </w:r>
            <w:r>
              <w:rPr>
                <w:rFonts w:ascii="Times New Roman" w:eastAsia="OfficinaSansBookC" w:hAnsi="Times New Roman" w:cs="Times New Roman"/>
                <w:bCs/>
                <w:sz w:val="24"/>
                <w:szCs w:val="24"/>
              </w:rPr>
              <w:t xml:space="preserve"> </w:t>
            </w:r>
            <w:r w:rsidRPr="009D61D2">
              <w:rPr>
                <w:rFonts w:ascii="Times New Roman" w:eastAsia="OfficinaSansBookC" w:hAnsi="Times New Roman" w:cs="Times New Roman"/>
                <w:bCs/>
                <w:sz w:val="24"/>
                <w:szCs w:val="24"/>
              </w:rPr>
              <w:t>(</w:t>
            </w:r>
            <w:r>
              <w:rPr>
                <w:rFonts w:ascii="Times New Roman" w:eastAsia="OfficinaSansBookC" w:hAnsi="Times New Roman" w:cs="Times New Roman"/>
                <w:bCs/>
                <w:sz w:val="24"/>
                <w:szCs w:val="24"/>
                <w:lang w:val="en-US"/>
              </w:rPr>
              <w:t>II</w:t>
            </w:r>
            <w:r w:rsidRPr="009D61D2">
              <w:rPr>
                <w:rFonts w:ascii="Times New Roman" w:eastAsia="OfficinaSansBookC" w:hAnsi="Times New Roman" w:cs="Times New Roman"/>
                <w:bCs/>
                <w:sz w:val="24"/>
                <w:szCs w:val="24"/>
              </w:rPr>
              <w:t>)), альдегидов (окисление аммиачным раствором оксида серебра(</w:t>
            </w:r>
            <w:r>
              <w:rPr>
                <w:rFonts w:ascii="Times New Roman" w:eastAsia="OfficinaSansBookC" w:hAnsi="Times New Roman" w:cs="Times New Roman"/>
                <w:bCs/>
                <w:sz w:val="24"/>
                <w:szCs w:val="24"/>
                <w:lang w:val="en-US"/>
              </w:rPr>
              <w:t>I</w:t>
            </w:r>
            <w:r w:rsidRPr="009D61D2">
              <w:rPr>
                <w:rFonts w:ascii="Times New Roman" w:eastAsia="OfficinaSansBookC" w:hAnsi="Times New Roman" w:cs="Times New Roman"/>
                <w:bCs/>
                <w:sz w:val="24"/>
                <w:szCs w:val="24"/>
              </w:rPr>
              <w:t>) и гидроксидом меди</w:t>
            </w:r>
            <w:r>
              <w:rPr>
                <w:rFonts w:ascii="Times New Roman" w:eastAsia="OfficinaSansBookC" w:hAnsi="Times New Roman" w:cs="Times New Roman"/>
                <w:bCs/>
                <w:sz w:val="24"/>
                <w:szCs w:val="24"/>
              </w:rPr>
              <w:t xml:space="preserve"> </w:t>
            </w:r>
            <w:r w:rsidRPr="009D61D2">
              <w:rPr>
                <w:rFonts w:ascii="Times New Roman" w:eastAsia="OfficinaSansBookC" w:hAnsi="Times New Roman" w:cs="Times New Roman"/>
                <w:bCs/>
                <w:sz w:val="24"/>
                <w:szCs w:val="24"/>
              </w:rPr>
              <w:t>(</w:t>
            </w:r>
            <w:r>
              <w:rPr>
                <w:rFonts w:ascii="Times New Roman" w:eastAsia="OfficinaSansBookC" w:hAnsi="Times New Roman" w:cs="Times New Roman"/>
                <w:bCs/>
                <w:sz w:val="24"/>
                <w:szCs w:val="24"/>
                <w:lang w:val="en-US"/>
              </w:rPr>
              <w:t>II</w:t>
            </w:r>
            <w:r w:rsidRPr="009D61D2">
              <w:rPr>
                <w:rFonts w:ascii="Times New Roman" w:eastAsia="OfficinaSansBookC" w:hAnsi="Times New Roman" w:cs="Times New Roman"/>
                <w:bCs/>
                <w:sz w:val="24"/>
                <w:szCs w:val="24"/>
              </w:rPr>
              <w:t>), взаимодействие крахмала с иодом)</w:t>
            </w:r>
            <w:r>
              <w:rPr>
                <w:rFonts w:ascii="Times New Roman" w:eastAsia="OfficinaSansBookC" w:hAnsi="Times New Roman" w:cs="Times New Roman"/>
                <w:bCs/>
                <w:sz w:val="24"/>
                <w:szCs w:val="24"/>
              </w:rPr>
              <w:t>, изучение</w:t>
            </w:r>
            <w:r w:rsidRPr="009D61D2">
              <w:rPr>
                <w:rFonts w:ascii="Times New Roman" w:eastAsia="OfficinaSansBookC" w:hAnsi="Times New Roman" w:cs="Times New Roman"/>
                <w:bCs/>
                <w:sz w:val="24"/>
                <w:szCs w:val="24"/>
              </w:rPr>
              <w:t xml:space="preserve"> свойств раствора уксусной кислоты</w:t>
            </w:r>
          </w:p>
        </w:tc>
        <w:tc>
          <w:tcPr>
            <w:tcW w:w="328" w:type="pct"/>
            <w:vMerge/>
            <w:tcBorders>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jc w:val="center"/>
              <w:rPr>
                <w:rFonts w:ascii="Times New Roman" w:eastAsia="OfficinaSansBookC" w:hAnsi="Times New Roman" w:cs="Times New Roman"/>
                <w:sz w:val="24"/>
                <w:szCs w:val="24"/>
              </w:rPr>
            </w:pPr>
          </w:p>
        </w:tc>
        <w:tc>
          <w:tcPr>
            <w:tcW w:w="607" w:type="pct"/>
            <w:vMerge/>
            <w:tcBorders>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15"/>
        </w:trPr>
        <w:tc>
          <w:tcPr>
            <w:tcW w:w="4065" w:type="pct"/>
            <w:gridSpan w:val="2"/>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711989" w:rsidRDefault="00CA2B74" w:rsidP="003B077B">
            <w:pPr>
              <w:widowControl w:val="0"/>
              <w:pBdr>
                <w:top w:val="nil"/>
                <w:left w:val="nil"/>
                <w:bottom w:val="nil"/>
                <w:right w:val="nil"/>
                <w:between w:val="nil"/>
              </w:pBdr>
              <w:jc w:val="both"/>
              <w:rPr>
                <w:rFonts w:ascii="Times New Roman" w:eastAsia="OfficinaSansBookC" w:hAnsi="Times New Roman" w:cs="Times New Roman"/>
                <w:b/>
                <w:bCs/>
                <w:sz w:val="24"/>
                <w:szCs w:val="24"/>
              </w:rPr>
            </w:pPr>
            <w:r w:rsidRPr="004D7292">
              <w:rPr>
                <w:rFonts w:ascii="Times New Roman" w:eastAsia="OfficinaSansBookC" w:hAnsi="Times New Roman" w:cs="Times New Roman"/>
                <w:b/>
                <w:bCs/>
                <w:sz w:val="24"/>
                <w:szCs w:val="24"/>
              </w:rPr>
              <w:t>Раздел 6.</w:t>
            </w:r>
            <w:r>
              <w:rPr>
                <w:rFonts w:ascii="Times New Roman" w:eastAsia="OfficinaSansBookC" w:hAnsi="Times New Roman" w:cs="Times New Roman"/>
                <w:b/>
                <w:bCs/>
                <w:sz w:val="24"/>
                <w:szCs w:val="24"/>
              </w:rPr>
              <w:t xml:space="preserve"> </w:t>
            </w:r>
            <w:r>
              <w:rPr>
                <w:rFonts w:ascii="Times New Roman" w:eastAsia="OfficinaSansBookC" w:hAnsi="Times New Roman" w:cs="Times New Roman"/>
                <w:b/>
                <w:sz w:val="24"/>
                <w:szCs w:val="24"/>
              </w:rPr>
              <w:t>Азотсодержащие органические соединения</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227EA" w:rsidRDefault="00CA2B74" w:rsidP="003B077B">
            <w:pPr>
              <w:jc w:val="center"/>
              <w:rPr>
                <w:rFonts w:ascii="Times New Roman" w:eastAsia="OfficinaSansBookC" w:hAnsi="Times New Roman" w:cs="Times New Roman"/>
                <w:b/>
                <w:bCs/>
                <w:sz w:val="24"/>
                <w:szCs w:val="24"/>
              </w:rPr>
            </w:pPr>
            <w:r>
              <w:rPr>
                <w:rFonts w:ascii="Times New Roman" w:eastAsia="OfficinaSansBookC" w:hAnsi="Times New Roman" w:cs="Times New Roman"/>
                <w:b/>
                <w:bCs/>
                <w:sz w:val="24"/>
                <w:szCs w:val="24"/>
              </w:rPr>
              <w:t>4</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232"/>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Тема </w:t>
            </w:r>
            <w:r>
              <w:rPr>
                <w:rFonts w:ascii="Times New Roman" w:eastAsia="OfficinaSansBookC" w:hAnsi="Times New Roman" w:cs="Times New Roman"/>
                <w:b/>
                <w:sz w:val="24"/>
                <w:szCs w:val="24"/>
              </w:rPr>
              <w:t>6.1</w:t>
            </w:r>
            <w:r w:rsidRPr="00377CD6">
              <w:rPr>
                <w:rFonts w:ascii="Times New Roman" w:eastAsia="OfficinaSansBookC" w:hAnsi="Times New Roman" w:cs="Times New Roman"/>
                <w:b/>
                <w:sz w:val="24"/>
                <w:szCs w:val="24"/>
              </w:rPr>
              <w:t xml:space="preserve">. </w:t>
            </w:r>
          </w:p>
          <w:p w:rsidR="00CA2B74" w:rsidRPr="00B36BEA"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sidRPr="00B36BEA">
              <w:rPr>
                <w:rFonts w:ascii="Times New Roman" w:eastAsia="OfficinaSansBookC" w:hAnsi="Times New Roman" w:cs="Times New Roman"/>
                <w:sz w:val="24"/>
                <w:szCs w:val="24"/>
              </w:rPr>
              <w:t>Амины.</w:t>
            </w:r>
          </w:p>
          <w:p w:rsidR="00CA2B74" w:rsidRPr="00B36BEA"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sidRPr="00B36BEA">
              <w:rPr>
                <w:rFonts w:ascii="Times New Roman" w:eastAsia="OfficinaSansBookC" w:hAnsi="Times New Roman" w:cs="Times New Roman"/>
                <w:sz w:val="24"/>
                <w:szCs w:val="24"/>
              </w:rPr>
              <w:t>Аминокислоты.</w:t>
            </w:r>
          </w:p>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sidRPr="00B36BEA">
              <w:rPr>
                <w:rFonts w:ascii="Times New Roman" w:eastAsia="OfficinaSansBookC" w:hAnsi="Times New Roman" w:cs="Times New Roman"/>
                <w:sz w:val="24"/>
                <w:szCs w:val="24"/>
              </w:rPr>
              <w:t>Белки</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2227EA" w:rsidRDefault="00CA2B74" w:rsidP="003B077B">
            <w:pPr>
              <w:jc w:val="center"/>
              <w:rPr>
                <w:rFonts w:ascii="Times New Roman" w:eastAsia="OfficinaSansBookC" w:hAnsi="Times New Roman" w:cs="Times New Roman"/>
                <w:b/>
                <w:bCs/>
                <w:sz w:val="24"/>
                <w:szCs w:val="24"/>
              </w:rPr>
            </w:pPr>
            <w:r>
              <w:rPr>
                <w:rFonts w:ascii="Times New Roman" w:eastAsia="OfficinaSansBookC" w:hAnsi="Times New Roman" w:cs="Times New Roman"/>
                <w:b/>
                <w:bCs/>
                <w:sz w:val="24"/>
                <w:szCs w:val="24"/>
              </w:rPr>
              <w:t>4</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01</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02</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04</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widowControl w:val="0"/>
              <w:jc w:val="center"/>
              <w:rPr>
                <w:rFonts w:ascii="Times New Roman" w:eastAsia="OfficinaSansBookC" w:hAnsi="Times New Roman" w:cs="Times New Roman"/>
                <w:sz w:val="24"/>
                <w:szCs w:val="24"/>
              </w:rPr>
            </w:pP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168"/>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bCs/>
                <w:sz w:val="24"/>
                <w:szCs w:val="24"/>
              </w:rPr>
            </w:pPr>
            <w:r w:rsidRPr="003450BF">
              <w:rPr>
                <w:rFonts w:ascii="Times New Roman" w:eastAsia="OfficinaSansBookC" w:hAnsi="Times New Roman" w:cs="Times New Roman"/>
                <w:bCs/>
                <w:sz w:val="24"/>
                <w:szCs w:val="24"/>
              </w:rPr>
              <w:t>Амины: метиламин – простейший представитель аминов: состав, химическое строение, физические и химические свойства, нахождение в природе.</w:t>
            </w:r>
          </w:p>
          <w:p w:rsidR="00CA2B74" w:rsidRPr="003450BF" w:rsidRDefault="00CA2B74" w:rsidP="003B077B">
            <w:pPr>
              <w:tabs>
                <w:tab w:val="left" w:pos="383"/>
              </w:tabs>
              <w:jc w:val="both"/>
              <w:rPr>
                <w:rFonts w:ascii="Times New Roman" w:eastAsia="OfficinaSansBookC" w:hAnsi="Times New Roman" w:cs="Times New Roman"/>
                <w:bCs/>
                <w:sz w:val="24"/>
                <w:szCs w:val="24"/>
              </w:rPr>
            </w:pPr>
            <w:r w:rsidRPr="003450BF">
              <w:rPr>
                <w:rFonts w:ascii="Times New Roman" w:eastAsia="OfficinaSansBookC" w:hAnsi="Times New Roman" w:cs="Times New Roman"/>
                <w:bCs/>
                <w:sz w:val="24"/>
                <w:szCs w:val="24"/>
              </w:rPr>
              <w:t>Аминокислоты как амфотерные органические соединения. Физические и химические свойства аминокислот</w:t>
            </w:r>
            <w:r>
              <w:rPr>
                <w:rFonts w:ascii="Times New Roman" w:eastAsia="OfficinaSansBookC" w:hAnsi="Times New Roman" w:cs="Times New Roman"/>
                <w:bCs/>
                <w:sz w:val="24"/>
                <w:szCs w:val="24"/>
              </w:rPr>
              <w:t xml:space="preserve"> </w:t>
            </w:r>
            <w:r w:rsidRPr="0015123D">
              <w:rPr>
                <w:rFonts w:ascii="Times New Roman" w:eastAsia="OfficinaSansBookC" w:hAnsi="Times New Roman" w:cs="Times New Roman"/>
                <w:bCs/>
                <w:sz w:val="24"/>
                <w:szCs w:val="24"/>
              </w:rPr>
              <w:t>(на примере глицина).</w:t>
            </w:r>
            <w:r>
              <w:rPr>
                <w:rFonts w:ascii="Times New Roman" w:eastAsia="OfficinaSansBookC" w:hAnsi="Times New Roman" w:cs="Times New Roman"/>
                <w:bCs/>
                <w:sz w:val="24"/>
                <w:szCs w:val="24"/>
              </w:rPr>
              <w:t xml:space="preserve"> </w:t>
            </w:r>
            <w:r w:rsidRPr="003450BF">
              <w:rPr>
                <w:rFonts w:ascii="Times New Roman" w:eastAsia="OfficinaSansBookC" w:hAnsi="Times New Roman" w:cs="Times New Roman"/>
                <w:bCs/>
                <w:sz w:val="24"/>
                <w:szCs w:val="24"/>
              </w:rPr>
              <w:t xml:space="preserve">Биологическое значение аминокислот. </w:t>
            </w:r>
            <w:r w:rsidRPr="0015123D">
              <w:rPr>
                <w:rFonts w:ascii="Times New Roman" w:eastAsia="OfficinaSansBookC" w:hAnsi="Times New Roman" w:cs="Times New Roman"/>
                <w:bCs/>
                <w:sz w:val="24"/>
                <w:szCs w:val="24"/>
              </w:rPr>
              <w:t>Пептиды</w:t>
            </w:r>
            <w:r w:rsidRPr="003450BF">
              <w:rPr>
                <w:rFonts w:ascii="Times New Roman" w:eastAsia="OfficinaSansBookC" w:hAnsi="Times New Roman" w:cs="Times New Roman"/>
                <w:bCs/>
                <w:sz w:val="24"/>
                <w:szCs w:val="24"/>
              </w:rPr>
              <w:t xml:space="preserve">. </w:t>
            </w:r>
          </w:p>
          <w:p w:rsidR="00CA2B74" w:rsidRPr="00377CD6" w:rsidRDefault="00CA2B74" w:rsidP="003B077B">
            <w:pPr>
              <w:tabs>
                <w:tab w:val="left" w:pos="383"/>
              </w:tabs>
              <w:jc w:val="both"/>
              <w:rPr>
                <w:rFonts w:ascii="Times New Roman" w:eastAsia="OfficinaSansBookC" w:hAnsi="Times New Roman" w:cs="Times New Roman"/>
                <w:b/>
                <w:sz w:val="24"/>
                <w:szCs w:val="24"/>
              </w:rPr>
            </w:pPr>
            <w:r w:rsidRPr="003450BF">
              <w:rPr>
                <w:rFonts w:ascii="Times New Roman" w:eastAsia="OfficinaSansBookC" w:hAnsi="Times New Roman" w:cs="Times New Roman"/>
                <w:bCs/>
                <w:sz w:val="24"/>
                <w:szCs w:val="24"/>
              </w:rPr>
              <w:t>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450BF" w:rsidRDefault="00CA2B74" w:rsidP="003B077B">
            <w:pPr>
              <w:jc w:val="center"/>
              <w:rPr>
                <w:rFonts w:ascii="Times New Roman" w:eastAsia="OfficinaSansBookC" w:hAnsi="Times New Roman" w:cs="Times New Roman"/>
                <w:sz w:val="24"/>
                <w:szCs w:val="24"/>
              </w:rPr>
            </w:pPr>
            <w:r w:rsidRPr="003450BF">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168"/>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814242" w:rsidRDefault="00CA2B74" w:rsidP="003B077B">
            <w:pPr>
              <w:jc w:val="center"/>
              <w:rPr>
                <w:rFonts w:ascii="Times New Roman" w:eastAsia="OfficinaSansBookC" w:hAnsi="Times New Roman" w:cs="Times New Roman"/>
                <w:sz w:val="24"/>
                <w:szCs w:val="24"/>
              </w:rPr>
            </w:pPr>
            <w:r w:rsidRPr="00814242">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549"/>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№10. «</w:t>
            </w:r>
            <w:r w:rsidRPr="00377CD6">
              <w:rPr>
                <w:rFonts w:ascii="Times New Roman" w:eastAsia="OfficinaSansBookC" w:hAnsi="Times New Roman" w:cs="Times New Roman"/>
                <w:sz w:val="24"/>
                <w:szCs w:val="24"/>
              </w:rPr>
              <w:t xml:space="preserve">Свойства </w:t>
            </w:r>
            <w:r>
              <w:rPr>
                <w:rFonts w:ascii="Times New Roman" w:eastAsia="OfficinaSansBookC" w:hAnsi="Times New Roman" w:cs="Times New Roman"/>
                <w:sz w:val="24"/>
                <w:szCs w:val="24"/>
              </w:rPr>
              <w:t>азотосодержащих</w:t>
            </w:r>
            <w:r w:rsidRPr="007E3F99">
              <w:rPr>
                <w:rFonts w:ascii="Times New Roman" w:eastAsia="OfficinaSansBookC" w:hAnsi="Times New Roman" w:cs="Times New Roman"/>
                <w:sz w:val="24"/>
                <w:szCs w:val="24"/>
              </w:rPr>
              <w:t xml:space="preserve"> органических соединений</w:t>
            </w:r>
            <w:r>
              <w:rPr>
                <w:rFonts w:ascii="Times New Roman" w:eastAsia="OfficinaSansBookC" w:hAnsi="Times New Roman" w:cs="Times New Roman"/>
                <w:sz w:val="24"/>
                <w:szCs w:val="24"/>
              </w:rPr>
              <w:t>».</w:t>
            </w:r>
          </w:p>
          <w:p w:rsidR="00CA2B74" w:rsidRPr="00377CD6"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Ф</w:t>
            </w:r>
            <w:r w:rsidRPr="004D7292">
              <w:rPr>
                <w:rFonts w:ascii="Times New Roman" w:eastAsia="OfficinaSansBookC" w:hAnsi="Times New Roman" w:cs="Times New Roman"/>
                <w:sz w:val="24"/>
                <w:szCs w:val="24"/>
              </w:rPr>
              <w:t>изические и химические свойства</w:t>
            </w:r>
            <w:r>
              <w:rPr>
                <w:rFonts w:ascii="Times New Roman" w:eastAsia="OfficinaSansBookC" w:hAnsi="Times New Roman" w:cs="Times New Roman"/>
                <w:sz w:val="24"/>
                <w:szCs w:val="24"/>
              </w:rPr>
              <w:t xml:space="preserve"> аминов</w:t>
            </w:r>
            <w:r w:rsidRPr="004D7292">
              <w:rPr>
                <w:rFonts w:ascii="Times New Roman" w:eastAsia="OfficinaSansBookC" w:hAnsi="Times New Roman" w:cs="Times New Roman"/>
                <w:sz w:val="24"/>
                <w:szCs w:val="24"/>
              </w:rPr>
              <w:t xml:space="preserve"> (реакции</w:t>
            </w:r>
            <w:r>
              <w:rPr>
                <w:rFonts w:ascii="Times New Roman" w:eastAsia="OfficinaSansBookC" w:hAnsi="Times New Roman" w:cs="Times New Roman"/>
                <w:sz w:val="24"/>
                <w:szCs w:val="24"/>
              </w:rPr>
              <w:t xml:space="preserve"> </w:t>
            </w:r>
            <w:r w:rsidRPr="004D7292">
              <w:rPr>
                <w:rFonts w:ascii="Times New Roman" w:eastAsia="OfficinaSansBookC" w:hAnsi="Times New Roman" w:cs="Times New Roman"/>
                <w:sz w:val="24"/>
                <w:szCs w:val="24"/>
              </w:rPr>
              <w:t>с кислотами и горения</w:t>
            </w:r>
            <w:r>
              <w:rPr>
                <w:rFonts w:ascii="Times New Roman" w:eastAsia="OfficinaSansBookC" w:hAnsi="Times New Roman" w:cs="Times New Roman"/>
                <w:sz w:val="24"/>
                <w:szCs w:val="24"/>
              </w:rPr>
              <w:t>) и</w:t>
            </w:r>
            <w:r w:rsidRPr="004D7292">
              <w:rPr>
                <w:rFonts w:ascii="Times New Roman" w:eastAsia="OfficinaSansBookC" w:hAnsi="Times New Roman" w:cs="Times New Roman"/>
                <w:sz w:val="24"/>
                <w:szCs w:val="24"/>
              </w:rPr>
              <w:t xml:space="preserve"> аминокислот (на примере глицина)</w:t>
            </w:r>
            <w:r>
              <w:rPr>
                <w:rFonts w:ascii="Times New Roman" w:eastAsia="OfficinaSansBookC" w:hAnsi="Times New Roman" w:cs="Times New Roman"/>
                <w:sz w:val="24"/>
                <w:szCs w:val="24"/>
              </w:rPr>
              <w:t>. Н</w:t>
            </w:r>
            <w:r w:rsidRPr="00A815E2">
              <w:rPr>
                <w:rFonts w:ascii="Times New Roman" w:eastAsia="OfficinaSansBookC" w:hAnsi="Times New Roman" w:cs="Times New Roman"/>
                <w:sz w:val="24"/>
                <w:szCs w:val="24"/>
              </w:rPr>
              <w:t>аблюдение и описание демонстрационных опытов:</w:t>
            </w:r>
            <w:r w:rsidRPr="004D7292">
              <w:rPr>
                <w:rFonts w:ascii="Times New Roman" w:eastAsia="OfficinaSansBookC" w:hAnsi="Times New Roman" w:cs="Times New Roman"/>
                <w:sz w:val="24"/>
                <w:szCs w:val="24"/>
              </w:rPr>
              <w:t xml:space="preserve"> </w:t>
            </w:r>
            <w:r w:rsidRPr="00A90BE0">
              <w:rPr>
                <w:rFonts w:ascii="Times New Roman" w:eastAsia="OfficinaSansBookC" w:hAnsi="Times New Roman" w:cs="Times New Roman"/>
                <w:sz w:val="24"/>
                <w:szCs w:val="24"/>
              </w:rPr>
              <w:t>денатурация белк</w:t>
            </w:r>
            <w:r>
              <w:rPr>
                <w:rFonts w:ascii="Times New Roman" w:eastAsia="OfficinaSansBookC" w:hAnsi="Times New Roman" w:cs="Times New Roman"/>
                <w:sz w:val="24"/>
                <w:szCs w:val="24"/>
              </w:rPr>
              <w:t>ов</w:t>
            </w:r>
            <w:r w:rsidRPr="00A90BE0">
              <w:rPr>
                <w:rFonts w:ascii="Times New Roman" w:eastAsia="OfficinaSansBookC" w:hAnsi="Times New Roman" w:cs="Times New Roman"/>
                <w:sz w:val="24"/>
                <w:szCs w:val="24"/>
              </w:rPr>
              <w:t xml:space="preserve"> при нагревании, цветные реакции белков</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15"/>
        </w:trPr>
        <w:tc>
          <w:tcPr>
            <w:tcW w:w="4065" w:type="pct"/>
            <w:gridSpan w:val="2"/>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sidRPr="004D7292">
              <w:rPr>
                <w:rFonts w:ascii="Times New Roman" w:eastAsia="OfficinaSansBookC" w:hAnsi="Times New Roman" w:cs="Times New Roman"/>
                <w:b/>
                <w:bCs/>
                <w:sz w:val="24"/>
                <w:szCs w:val="24"/>
              </w:rPr>
              <w:t xml:space="preserve">Раздел </w:t>
            </w:r>
            <w:r>
              <w:rPr>
                <w:rFonts w:ascii="Times New Roman" w:eastAsia="OfficinaSansBookC" w:hAnsi="Times New Roman" w:cs="Times New Roman"/>
                <w:b/>
                <w:bCs/>
                <w:sz w:val="24"/>
                <w:szCs w:val="24"/>
              </w:rPr>
              <w:t>7</w:t>
            </w:r>
            <w:r w:rsidRPr="004D7292">
              <w:rPr>
                <w:rFonts w:ascii="Times New Roman" w:eastAsia="OfficinaSansBookC" w:hAnsi="Times New Roman" w:cs="Times New Roman"/>
                <w:b/>
                <w:bCs/>
                <w:sz w:val="24"/>
                <w:szCs w:val="24"/>
              </w:rPr>
              <w:t>.</w:t>
            </w:r>
            <w:r>
              <w:rPr>
                <w:rFonts w:ascii="Times New Roman" w:eastAsia="OfficinaSansBookC" w:hAnsi="Times New Roman" w:cs="Times New Roman"/>
                <w:b/>
                <w:bCs/>
                <w:sz w:val="24"/>
                <w:szCs w:val="24"/>
              </w:rPr>
              <w:t xml:space="preserve"> </w:t>
            </w:r>
            <w:r>
              <w:rPr>
                <w:rFonts w:ascii="Times New Roman" w:eastAsia="OfficinaSansBookC" w:hAnsi="Times New Roman" w:cs="Times New Roman"/>
                <w:b/>
                <w:sz w:val="24"/>
                <w:szCs w:val="24"/>
              </w:rPr>
              <w:t>Высокомолекулярные соединения</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A6789A" w:rsidRDefault="00CA2B74" w:rsidP="003B077B">
            <w:pPr>
              <w:jc w:val="center"/>
              <w:rPr>
                <w:rFonts w:ascii="Times New Roman" w:eastAsia="OfficinaSansBookC" w:hAnsi="Times New Roman" w:cs="Times New Roman"/>
                <w:b/>
                <w:bCs/>
                <w:sz w:val="24"/>
                <w:szCs w:val="24"/>
              </w:rPr>
            </w:pPr>
            <w:r>
              <w:rPr>
                <w:rFonts w:ascii="Times New Roman" w:eastAsia="OfficinaSansBookC" w:hAnsi="Times New Roman" w:cs="Times New Roman"/>
                <w:b/>
                <w:bCs/>
                <w:sz w:val="24"/>
                <w:szCs w:val="24"/>
              </w:rPr>
              <w:t>2</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20"/>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widowControl w:val="0"/>
              <w:pBdr>
                <w:top w:val="nil"/>
                <w:left w:val="nil"/>
                <w:bottom w:val="nil"/>
                <w:right w:val="nil"/>
                <w:between w:val="nil"/>
              </w:pBdr>
              <w:jc w:val="both"/>
            </w:pPr>
            <w:r w:rsidRPr="009D5DA8">
              <w:rPr>
                <w:rFonts w:ascii="Times New Roman" w:eastAsia="OfficinaSansBookC" w:hAnsi="Times New Roman" w:cs="Times New Roman"/>
                <w:b/>
                <w:bCs/>
                <w:sz w:val="24"/>
                <w:szCs w:val="24"/>
              </w:rPr>
              <w:t>Тема 7.1.</w:t>
            </w:r>
            <w:r>
              <w:t xml:space="preserve"> </w:t>
            </w:r>
          </w:p>
          <w:p w:rsidR="00CA2B74" w:rsidRPr="004D7292"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sidRPr="004D7292">
              <w:rPr>
                <w:rFonts w:ascii="Times New Roman" w:eastAsia="OfficinaSansBookC" w:hAnsi="Times New Roman" w:cs="Times New Roman"/>
                <w:sz w:val="24"/>
                <w:szCs w:val="24"/>
              </w:rPr>
              <w:t>Пластмассы.</w:t>
            </w:r>
          </w:p>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r w:rsidRPr="004D7292">
              <w:rPr>
                <w:rFonts w:ascii="Times New Roman" w:eastAsia="OfficinaSansBookC" w:hAnsi="Times New Roman" w:cs="Times New Roman"/>
                <w:sz w:val="24"/>
                <w:szCs w:val="24"/>
              </w:rPr>
              <w:t>Каучуки. Волокна</w:t>
            </w:r>
            <w:r>
              <w:rPr>
                <w:rFonts w:ascii="Times New Roman" w:eastAsia="OfficinaSansBookC" w:hAnsi="Times New Roman" w:cs="Times New Roman"/>
                <w:sz w:val="24"/>
                <w:szCs w:val="24"/>
              </w:rPr>
              <w:t xml:space="preserve"> </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A6789A" w:rsidRDefault="00CA2B74" w:rsidP="003B077B">
            <w:pPr>
              <w:jc w:val="center"/>
              <w:rPr>
                <w:rFonts w:ascii="Times New Roman" w:eastAsia="OfficinaSansBookC" w:hAnsi="Times New Roman" w:cs="Times New Roman"/>
                <w:b/>
                <w:bCs/>
                <w:sz w:val="24"/>
                <w:szCs w:val="24"/>
              </w:rPr>
            </w:pPr>
            <w:r w:rsidRPr="00A6789A">
              <w:rPr>
                <w:rFonts w:ascii="Times New Roman" w:eastAsia="OfficinaSansBookC" w:hAnsi="Times New Roman" w:cs="Times New Roman"/>
                <w:b/>
                <w:bCs/>
                <w:sz w:val="24"/>
                <w:szCs w:val="24"/>
              </w:rPr>
              <w:t>2</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01</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02</w:t>
            </w:r>
          </w:p>
          <w:p w:rsidR="00CA2B74" w:rsidRDefault="00CA2B74" w:rsidP="003B077B">
            <w:pPr>
              <w:widowControl w:val="0"/>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ОК 04</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212"/>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A6789A" w:rsidRDefault="00CA2B74" w:rsidP="003B077B">
            <w:pPr>
              <w:jc w:val="center"/>
              <w:rPr>
                <w:rFonts w:ascii="Times New Roman" w:eastAsia="OfficinaSansBookC" w:hAnsi="Times New Roman" w:cs="Times New Roman"/>
                <w:b/>
                <w:bCs/>
                <w:sz w:val="24"/>
                <w:szCs w:val="24"/>
              </w:rPr>
            </w:pPr>
            <w:r w:rsidRPr="00377CD6">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2437"/>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Практическая работа №11. </w:t>
            </w:r>
            <w:r w:rsidRPr="004A07A6">
              <w:rPr>
                <w:rFonts w:ascii="Times New Roman" w:eastAsia="OfficinaSansBookC" w:hAnsi="Times New Roman" w:cs="Times New Roman"/>
                <w:sz w:val="24"/>
                <w:szCs w:val="24"/>
              </w:rPr>
              <w:t>«Синтез, анализ и классификация высокомолекулярных соединений</w:t>
            </w:r>
            <w:r>
              <w:rPr>
                <w:rFonts w:ascii="Times New Roman" w:eastAsia="OfficinaSansBookC" w:hAnsi="Times New Roman" w:cs="Times New Roman"/>
                <w:sz w:val="24"/>
                <w:szCs w:val="24"/>
              </w:rPr>
              <w:t>»</w:t>
            </w:r>
            <w:r w:rsidRPr="00422A4F">
              <w:rPr>
                <w:rFonts w:ascii="Times New Roman" w:eastAsia="Times New Roman" w:hAnsi="Times New Roman" w:cs="Times New Roman"/>
                <w:color w:val="000000"/>
                <w:sz w:val="24"/>
                <w:szCs w:val="24"/>
              </w:rPr>
              <w:t xml:space="preserve">  (решение задач с профессиональной направленностью)</w:t>
            </w:r>
          </w:p>
          <w:p w:rsidR="00CA2B74" w:rsidRDefault="00CA2B74" w:rsidP="003B077B">
            <w:pPr>
              <w:tabs>
                <w:tab w:val="left" w:pos="383"/>
              </w:tabs>
              <w:jc w:val="both"/>
              <w:rPr>
                <w:rFonts w:ascii="Times New Roman" w:eastAsia="OfficinaSansBookC" w:hAnsi="Times New Roman" w:cs="Times New Roman"/>
                <w:sz w:val="24"/>
                <w:szCs w:val="24"/>
              </w:rPr>
            </w:pPr>
            <w:r w:rsidRPr="009D5DA8">
              <w:rPr>
                <w:rFonts w:ascii="Times New Roman" w:eastAsia="OfficinaSansBookC" w:hAnsi="Times New Roman" w:cs="Times New Roman"/>
                <w:sz w:val="24"/>
                <w:szCs w:val="24"/>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CA2B74" w:rsidRPr="00377CD6" w:rsidRDefault="00CA2B74" w:rsidP="003B077B">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О</w:t>
            </w:r>
            <w:r w:rsidRPr="00A6789A">
              <w:rPr>
                <w:rFonts w:ascii="Times New Roman" w:eastAsia="OfficinaSansBookC" w:hAnsi="Times New Roman" w:cs="Times New Roman"/>
                <w:sz w:val="24"/>
                <w:szCs w:val="24"/>
              </w:rPr>
              <w:t>знакомление с образцами природных и искусственных волокон, пластмасс, каучуков</w:t>
            </w:r>
            <w:r>
              <w:rPr>
                <w:rFonts w:ascii="Times New Roman" w:eastAsia="OfficinaSansBookC" w:hAnsi="Times New Roman" w:cs="Times New Roman"/>
                <w:sz w:val="24"/>
                <w:szCs w:val="24"/>
              </w:rPr>
              <w:t>: п</w:t>
            </w:r>
            <w:r w:rsidRPr="009D5DA8">
              <w:rPr>
                <w:rFonts w:ascii="Times New Roman" w:eastAsia="OfficinaSansBookC" w:hAnsi="Times New Roman" w:cs="Times New Roman"/>
                <w:sz w:val="24"/>
                <w:szCs w:val="24"/>
              </w:rPr>
              <w:t>ластмассы (полиэтилен, полипропилен, поливинилхлорид, полистирол)</w:t>
            </w:r>
            <w:r>
              <w:rPr>
                <w:rFonts w:ascii="Times New Roman" w:eastAsia="OfficinaSansBookC" w:hAnsi="Times New Roman" w:cs="Times New Roman"/>
                <w:sz w:val="24"/>
                <w:szCs w:val="24"/>
              </w:rPr>
              <w:t>; н</w:t>
            </w:r>
            <w:r w:rsidRPr="009D5DA8">
              <w:rPr>
                <w:rFonts w:ascii="Times New Roman" w:eastAsia="OfficinaSansBookC" w:hAnsi="Times New Roman" w:cs="Times New Roman"/>
                <w:sz w:val="24"/>
                <w:szCs w:val="24"/>
              </w:rPr>
              <w:t>атуральный и синтетические каучуки (бутадиеновый, хлоропреновый и изопреновый)</w:t>
            </w:r>
            <w:r>
              <w:rPr>
                <w:rFonts w:ascii="Times New Roman" w:eastAsia="OfficinaSansBookC" w:hAnsi="Times New Roman" w:cs="Times New Roman"/>
                <w:sz w:val="24"/>
                <w:szCs w:val="24"/>
              </w:rPr>
              <w:t>; в</w:t>
            </w:r>
            <w:r w:rsidRPr="009D5DA8">
              <w:rPr>
                <w:rFonts w:ascii="Times New Roman" w:eastAsia="OfficinaSansBookC" w:hAnsi="Times New Roman" w:cs="Times New Roman"/>
                <w:sz w:val="24"/>
                <w:szCs w:val="24"/>
              </w:rPr>
              <w:t>олокна</w:t>
            </w:r>
            <w:r>
              <w:rPr>
                <w:rFonts w:ascii="Times New Roman" w:eastAsia="OfficinaSansBookC" w:hAnsi="Times New Roman" w:cs="Times New Roman"/>
                <w:sz w:val="24"/>
                <w:szCs w:val="24"/>
              </w:rPr>
              <w:t xml:space="preserve"> (</w:t>
            </w:r>
            <w:r w:rsidRPr="009D5DA8">
              <w:rPr>
                <w:rFonts w:ascii="Times New Roman" w:eastAsia="OfficinaSansBookC" w:hAnsi="Times New Roman" w:cs="Times New Roman"/>
                <w:sz w:val="24"/>
                <w:szCs w:val="24"/>
              </w:rPr>
              <w:t>натуральные (хлопок, шерсть, шёлк), искусственные (ацетатное волокно,</w:t>
            </w:r>
            <w:r>
              <w:rPr>
                <w:rFonts w:ascii="Times New Roman" w:eastAsia="OfficinaSansBookC" w:hAnsi="Times New Roman" w:cs="Times New Roman"/>
                <w:sz w:val="24"/>
                <w:szCs w:val="24"/>
              </w:rPr>
              <w:t xml:space="preserve"> </w:t>
            </w:r>
            <w:r w:rsidRPr="009D5DA8">
              <w:rPr>
                <w:rFonts w:ascii="Times New Roman" w:eastAsia="OfficinaSansBookC" w:hAnsi="Times New Roman" w:cs="Times New Roman"/>
                <w:sz w:val="24"/>
                <w:szCs w:val="24"/>
              </w:rPr>
              <w:t>вискоза), синтетические (капрон и лавсан</w:t>
            </w:r>
            <w:r>
              <w:rPr>
                <w:rFonts w:ascii="Times New Roman" w:eastAsia="OfficinaSansBookC" w:hAnsi="Times New Roman" w:cs="Times New Roman"/>
                <w:sz w:val="24"/>
                <w:szCs w:val="24"/>
              </w:rPr>
              <w:t>)</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96"/>
        </w:trPr>
        <w:tc>
          <w:tcPr>
            <w:tcW w:w="827" w:type="pct"/>
            <w:tcBorders>
              <w:top w:val="single" w:sz="4" w:space="0" w:color="auto"/>
              <w:left w:val="single" w:sz="4" w:space="0" w:color="auto"/>
              <w:bottom w:val="single" w:sz="4" w:space="0" w:color="auto"/>
              <w:right w:val="single" w:sz="4" w:space="0" w:color="auto"/>
            </w:tcBorders>
            <w:shd w:val="clear" w:color="auto" w:fill="FFFFFF"/>
            <w:tcMar>
              <w:left w:w="45" w:type="dxa"/>
              <w:right w:w="45" w:type="dxa"/>
            </w:tcMar>
            <w:vAlign w:val="center"/>
          </w:tcPr>
          <w:p w:rsidR="00CA2B74" w:rsidRPr="00377CD6" w:rsidRDefault="00CA2B74" w:rsidP="003B077B">
            <w:pP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Контрольная работа 3</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s>
              <w:jc w:val="both"/>
              <w:rPr>
                <w:rFonts w:ascii="Times New Roman" w:eastAsia="OfficinaSansBookC" w:hAnsi="Times New Roman" w:cs="Times New Roman"/>
                <w:b/>
                <w:highlight w:val="white"/>
              </w:rPr>
            </w:pPr>
            <w:r w:rsidRPr="00377CD6">
              <w:rPr>
                <w:rFonts w:ascii="Times New Roman" w:eastAsia="OfficinaSansBookC" w:hAnsi="Times New Roman" w:cs="Times New Roman"/>
                <w:sz w:val="24"/>
                <w:szCs w:val="24"/>
              </w:rPr>
              <w:t>Структура и свойства органических веществ</w:t>
            </w:r>
            <w:r>
              <w:rPr>
                <w:rFonts w:ascii="Times New Roman" w:eastAsia="OfficinaSansBookC" w:hAnsi="Times New Roman" w:cs="Times New Roman"/>
                <w:sz w:val="24"/>
                <w:szCs w:val="24"/>
              </w:rPr>
              <w:t xml:space="preserve"> (по разделам 3-7)</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2</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rPr>
            </w:pPr>
          </w:p>
        </w:tc>
      </w:tr>
      <w:tr w:rsidR="00CA2B74" w:rsidRPr="00377CD6" w:rsidTr="003B077B">
        <w:trPr>
          <w:trHeight w:val="510"/>
        </w:trPr>
        <w:tc>
          <w:tcPr>
            <w:tcW w:w="4065" w:type="pct"/>
            <w:gridSpan w:val="2"/>
            <w:tcBorders>
              <w:top w:val="single" w:sz="4" w:space="0" w:color="auto"/>
              <w:left w:val="single" w:sz="4" w:space="0" w:color="auto"/>
              <w:bottom w:val="single" w:sz="4" w:space="0" w:color="auto"/>
              <w:right w:val="single" w:sz="4" w:space="0" w:color="auto"/>
            </w:tcBorders>
            <w:vAlign w:val="center"/>
          </w:tcPr>
          <w:p w:rsidR="00CA2B74" w:rsidRPr="00377CD6" w:rsidRDefault="00CA2B74" w:rsidP="00CA2B74">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Профессионально</w:t>
            </w:r>
            <w:r>
              <w:rPr>
                <w:rFonts w:ascii="Times New Roman" w:eastAsia="OfficinaSansBookC" w:hAnsi="Times New Roman" w:cs="Times New Roman"/>
                <w:b/>
                <w:sz w:val="24"/>
                <w:szCs w:val="24"/>
              </w:rPr>
              <w:t xml:space="preserve"> </w:t>
            </w:r>
            <w:r w:rsidRPr="00377CD6">
              <w:rPr>
                <w:rFonts w:ascii="Times New Roman" w:eastAsia="OfficinaSansBookC" w:hAnsi="Times New Roman" w:cs="Times New Roman"/>
                <w:b/>
                <w:sz w:val="24"/>
                <w:szCs w:val="24"/>
              </w:rPr>
              <w:t>ориентированное содержание (содержание прикладного модуля)</w:t>
            </w:r>
          </w:p>
        </w:tc>
        <w:tc>
          <w:tcPr>
            <w:tcW w:w="328" w:type="pct"/>
            <w:tcBorders>
              <w:top w:val="single" w:sz="4" w:space="0" w:color="auto"/>
              <w:left w:val="single" w:sz="4" w:space="0" w:color="auto"/>
              <w:right w:val="single" w:sz="4" w:space="0" w:color="auto"/>
            </w:tcBorders>
            <w:vAlign w:val="center"/>
          </w:tcPr>
          <w:p w:rsidR="00CA2B74" w:rsidRPr="005C5A6C"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b/>
                <w:bCs/>
                <w:sz w:val="24"/>
                <w:szCs w:val="24"/>
              </w:rPr>
            </w:pPr>
            <w:r>
              <w:rPr>
                <w:rFonts w:ascii="Times New Roman" w:eastAsia="OfficinaSansBookC" w:hAnsi="Times New Roman" w:cs="Times New Roman"/>
                <w:b/>
                <w:bCs/>
                <w:sz w:val="24"/>
                <w:szCs w:val="24"/>
              </w:rPr>
              <w:t>8</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20"/>
        </w:trPr>
        <w:tc>
          <w:tcPr>
            <w:tcW w:w="4065" w:type="pct"/>
            <w:gridSpan w:val="2"/>
            <w:tcBorders>
              <w:top w:val="single" w:sz="4" w:space="0" w:color="auto"/>
              <w:left w:val="single" w:sz="4" w:space="0" w:color="auto"/>
              <w:bottom w:val="single" w:sz="4" w:space="0" w:color="auto"/>
              <w:right w:val="single" w:sz="8" w:space="0" w:color="000000"/>
            </w:tcBorders>
            <w:tcMar>
              <w:top w:w="0" w:type="dxa"/>
              <w:left w:w="45" w:type="dxa"/>
              <w:bottom w:w="0" w:type="dxa"/>
              <w:right w:w="45" w:type="dxa"/>
            </w:tcMar>
            <w:vAlign w:val="center"/>
          </w:tcPr>
          <w:p w:rsidR="00CA2B74" w:rsidRPr="00711989" w:rsidRDefault="00CA2B74" w:rsidP="003B077B">
            <w:pPr>
              <w:pBdr>
                <w:top w:val="nil"/>
                <w:left w:val="nil"/>
                <w:bottom w:val="nil"/>
                <w:right w:val="nil"/>
                <w:between w:val="nil"/>
              </w:pBdr>
              <w:jc w:val="both"/>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 xml:space="preserve">Раздел </w:t>
            </w:r>
            <w:r>
              <w:rPr>
                <w:rFonts w:ascii="Times New Roman" w:eastAsia="OfficinaSansBookC" w:hAnsi="Times New Roman" w:cs="Times New Roman"/>
                <w:b/>
                <w:sz w:val="24"/>
                <w:szCs w:val="24"/>
              </w:rPr>
              <w:t>8</w:t>
            </w:r>
            <w:r w:rsidRPr="00377CD6">
              <w:rPr>
                <w:rFonts w:ascii="Times New Roman" w:eastAsia="OfficinaSansBookC" w:hAnsi="Times New Roman" w:cs="Times New Roman"/>
                <w:b/>
                <w:sz w:val="24"/>
                <w:szCs w:val="24"/>
              </w:rPr>
              <w:t>.</w:t>
            </w:r>
            <w:r>
              <w:rPr>
                <w:rFonts w:ascii="Times New Roman" w:eastAsia="OfficinaSansBookC" w:hAnsi="Times New Roman" w:cs="Times New Roman"/>
                <w:b/>
                <w:sz w:val="24"/>
                <w:szCs w:val="24"/>
              </w:rPr>
              <w:t xml:space="preserve"> </w:t>
            </w:r>
            <w:r w:rsidRPr="00377CD6">
              <w:rPr>
                <w:rFonts w:ascii="Times New Roman" w:eastAsia="OfficinaSansBookC" w:hAnsi="Times New Roman" w:cs="Times New Roman"/>
                <w:b/>
                <w:sz w:val="24"/>
                <w:szCs w:val="24"/>
              </w:rPr>
              <w:t>Химия в быту и производственной деятельности человека</w:t>
            </w:r>
          </w:p>
        </w:tc>
        <w:tc>
          <w:tcPr>
            <w:tcW w:w="328" w:type="pct"/>
            <w:tcBorders>
              <w:top w:val="single" w:sz="8" w:space="0" w:color="000000"/>
              <w:left w:val="single" w:sz="8" w:space="0" w:color="000000"/>
              <w:bottom w:val="single" w:sz="4" w:space="0" w:color="auto"/>
              <w:right w:val="single" w:sz="4" w:space="0" w:color="auto"/>
            </w:tcBorders>
            <w:tcMar>
              <w:top w:w="0" w:type="dxa"/>
              <w:left w:w="45" w:type="dxa"/>
              <w:bottom w:w="0" w:type="dxa"/>
              <w:right w:w="45" w:type="dxa"/>
            </w:tcMar>
            <w:vAlign w:val="center"/>
          </w:tcPr>
          <w:p w:rsidR="00CA2B74" w:rsidRPr="00377CD6" w:rsidRDefault="00CA2B74" w:rsidP="003B077B">
            <w:pPr>
              <w:pBdr>
                <w:top w:val="nil"/>
                <w:left w:val="nil"/>
                <w:bottom w:val="nil"/>
                <w:right w:val="nil"/>
                <w:between w:val="nil"/>
              </w:pBdr>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8</w:t>
            </w:r>
          </w:p>
        </w:tc>
        <w:tc>
          <w:tcPr>
            <w:tcW w:w="607" w:type="pct"/>
            <w:vMerge w:val="restar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highlight w:val="white"/>
              </w:rPr>
            </w:pPr>
            <w:r w:rsidRPr="00377CD6">
              <w:rPr>
                <w:rFonts w:ascii="Times New Roman" w:eastAsia="OfficinaSansBookC" w:hAnsi="Times New Roman" w:cs="Times New Roman"/>
                <w:sz w:val="24"/>
                <w:szCs w:val="24"/>
                <w:highlight w:val="white"/>
              </w:rPr>
              <w:t>ОК 01</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highlight w:val="white"/>
              </w:rPr>
            </w:pPr>
            <w:r w:rsidRPr="00377CD6">
              <w:rPr>
                <w:rFonts w:ascii="Times New Roman" w:eastAsia="OfficinaSansBookC" w:hAnsi="Times New Roman" w:cs="Times New Roman"/>
                <w:sz w:val="24"/>
                <w:szCs w:val="24"/>
                <w:highlight w:val="white"/>
              </w:rPr>
              <w:t>ОК 02</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highlight w:val="white"/>
              </w:rPr>
            </w:pPr>
            <w:r w:rsidRPr="00377CD6">
              <w:rPr>
                <w:rFonts w:ascii="Times New Roman" w:eastAsia="OfficinaSansBookC" w:hAnsi="Times New Roman" w:cs="Times New Roman"/>
                <w:sz w:val="24"/>
                <w:szCs w:val="24"/>
                <w:highlight w:val="white"/>
              </w:rPr>
              <w:t>ОК 04</w:t>
            </w:r>
          </w:p>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r w:rsidRPr="00377CD6">
              <w:rPr>
                <w:rFonts w:ascii="Times New Roman" w:eastAsia="OfficinaSansBookC" w:hAnsi="Times New Roman" w:cs="Times New Roman"/>
                <w:sz w:val="24"/>
                <w:szCs w:val="24"/>
                <w:highlight w:val="white"/>
              </w:rPr>
              <w:t>ОК 07</w:t>
            </w:r>
          </w:p>
          <w:p w:rsidR="00CA2B74" w:rsidRPr="00422A4F"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422A4F">
              <w:rPr>
                <w:rFonts w:ascii="Times New Roman" w:hAnsi="Times New Roman" w:cs="Times New Roman"/>
              </w:rPr>
              <w:t>ПК.1.</w:t>
            </w:r>
            <w:r>
              <w:rPr>
                <w:rFonts w:ascii="Times New Roman" w:hAnsi="Times New Roman" w:cs="Times New Roman"/>
              </w:rPr>
              <w:t>1</w:t>
            </w:r>
            <w:r w:rsidRPr="00422A4F">
              <w:rPr>
                <w:rFonts w:ascii="Times New Roman" w:hAnsi="Times New Roman" w:cs="Times New Roman"/>
              </w:rPr>
              <w:t>, ПК1.</w:t>
            </w:r>
            <w:r>
              <w:rPr>
                <w:rFonts w:ascii="Times New Roman" w:hAnsi="Times New Roman" w:cs="Times New Roman"/>
              </w:rPr>
              <w:t>2</w:t>
            </w:r>
            <w:r w:rsidRPr="00422A4F">
              <w:rPr>
                <w:rFonts w:ascii="Times New Roman" w:hAnsi="Times New Roman" w:cs="Times New Roman"/>
              </w:rPr>
              <w:t>, ПК 3.1</w:t>
            </w:r>
          </w:p>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i/>
                <w:sz w:val="24"/>
                <w:szCs w:val="24"/>
              </w:rPr>
            </w:pPr>
          </w:p>
        </w:tc>
      </w:tr>
      <w:tr w:rsidR="00CA2B74" w:rsidRPr="00377CD6" w:rsidTr="003B077B">
        <w:trPr>
          <w:trHeight w:val="20"/>
        </w:trPr>
        <w:tc>
          <w:tcPr>
            <w:tcW w:w="827"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Default="00CA2B74" w:rsidP="003B077B">
            <w:pPr>
              <w:jc w:val="both"/>
              <w:rPr>
                <w:rFonts w:ascii="Times New Roman" w:eastAsia="OfficinaSansBookC" w:hAnsi="Times New Roman" w:cs="Times New Roman"/>
                <w:sz w:val="24"/>
                <w:szCs w:val="24"/>
              </w:rPr>
            </w:pPr>
            <w:r w:rsidRPr="00194A34">
              <w:rPr>
                <w:rFonts w:ascii="Times New Roman" w:eastAsia="OfficinaSansBookC" w:hAnsi="Times New Roman" w:cs="Times New Roman"/>
                <w:b/>
                <w:bCs/>
                <w:sz w:val="24"/>
                <w:szCs w:val="24"/>
                <w:highlight w:val="white"/>
              </w:rPr>
              <w:t>Тема 8.1.</w:t>
            </w:r>
            <w:r>
              <w:rPr>
                <w:rFonts w:ascii="Times New Roman" w:eastAsia="OfficinaSansBookC" w:hAnsi="Times New Roman" w:cs="Times New Roman"/>
                <w:sz w:val="24"/>
                <w:szCs w:val="24"/>
                <w:highlight w:val="white"/>
              </w:rPr>
              <w:t xml:space="preserve"> </w:t>
            </w:r>
          </w:p>
          <w:p w:rsidR="00CA2B74" w:rsidRPr="00377CD6" w:rsidRDefault="00CA2B74" w:rsidP="003B077B">
            <w:pPr>
              <w:jc w:val="both"/>
              <w:rPr>
                <w:rFonts w:ascii="Times New Roman" w:eastAsia="OfficinaSansBookC" w:hAnsi="Times New Roman" w:cs="Times New Roman"/>
                <w:highlight w:val="white"/>
              </w:rPr>
            </w:pPr>
            <w:r w:rsidRPr="004F132A">
              <w:rPr>
                <w:rFonts w:ascii="Times New Roman" w:eastAsia="OfficinaSansBookC" w:hAnsi="Times New Roman" w:cs="Times New Roman"/>
                <w:sz w:val="24"/>
                <w:szCs w:val="24"/>
              </w:rPr>
              <w:t xml:space="preserve">Химические технологии </w:t>
            </w:r>
            <w:r>
              <w:rPr>
                <w:rFonts w:ascii="Times New Roman" w:eastAsia="OfficinaSansBookC" w:hAnsi="Times New Roman" w:cs="Times New Roman"/>
                <w:sz w:val="24"/>
                <w:szCs w:val="24"/>
              </w:rPr>
              <w:br/>
            </w:r>
            <w:r w:rsidRPr="004F132A">
              <w:rPr>
                <w:rFonts w:ascii="Times New Roman" w:eastAsia="OfficinaSansBookC" w:hAnsi="Times New Roman" w:cs="Times New Roman"/>
                <w:sz w:val="24"/>
                <w:szCs w:val="24"/>
              </w:rPr>
              <w:t xml:space="preserve">в повседневной </w:t>
            </w:r>
            <w:r>
              <w:rPr>
                <w:rFonts w:ascii="Times New Roman" w:eastAsia="OfficinaSansBookC" w:hAnsi="Times New Roman" w:cs="Times New Roman"/>
                <w:sz w:val="24"/>
                <w:szCs w:val="24"/>
              </w:rPr>
              <w:br/>
              <w:t xml:space="preserve">и </w:t>
            </w:r>
            <w:r w:rsidRPr="004F132A">
              <w:rPr>
                <w:rFonts w:ascii="Times New Roman" w:eastAsia="OfficinaSansBookC" w:hAnsi="Times New Roman" w:cs="Times New Roman"/>
                <w:sz w:val="24"/>
                <w:szCs w:val="24"/>
              </w:rPr>
              <w:t xml:space="preserve">профессиональной </w:t>
            </w:r>
            <w:r>
              <w:rPr>
                <w:rFonts w:ascii="Times New Roman" w:eastAsia="OfficinaSansBookC" w:hAnsi="Times New Roman" w:cs="Times New Roman"/>
                <w:sz w:val="24"/>
                <w:szCs w:val="24"/>
              </w:rPr>
              <w:t>деятельности</w:t>
            </w:r>
            <w:r w:rsidRPr="004F132A">
              <w:rPr>
                <w:rFonts w:ascii="Times New Roman" w:eastAsia="OfficinaSansBookC" w:hAnsi="Times New Roman" w:cs="Times New Roman"/>
                <w:sz w:val="24"/>
                <w:szCs w:val="24"/>
              </w:rPr>
              <w:t xml:space="preserve"> человека</w:t>
            </w: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38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b/>
              </w:rPr>
            </w:pPr>
            <w:r>
              <w:rPr>
                <w:rFonts w:ascii="Times New Roman" w:eastAsia="OfficinaSansBookC" w:hAnsi="Times New Roman" w:cs="Times New Roman"/>
                <w:b/>
                <w:sz w:val="24"/>
                <w:szCs w:val="24"/>
              </w:rPr>
              <w:t>Содержание учебного материала</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highlight w:val="white"/>
              </w:rPr>
            </w:pPr>
            <w:r>
              <w:rPr>
                <w:rFonts w:ascii="Times New Roman" w:eastAsia="OfficinaSansBookC" w:hAnsi="Times New Roman" w:cs="Times New Roman"/>
                <w:b/>
                <w:sz w:val="24"/>
                <w:szCs w:val="24"/>
                <w:highlight w:val="white"/>
              </w:rPr>
              <w:t>8</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b/>
                <w:sz w:val="24"/>
                <w:szCs w:val="24"/>
                <w:highlight w:val="white"/>
              </w:rPr>
            </w:pPr>
          </w:p>
        </w:tc>
      </w:tr>
      <w:tr w:rsidR="00CA2B74" w:rsidRPr="00377CD6" w:rsidTr="003B077B">
        <w:trPr>
          <w:trHeight w:val="2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Default="00CA2B74" w:rsidP="003B077B">
            <w:pPr>
              <w:pBdr>
                <w:top w:val="nil"/>
                <w:left w:val="nil"/>
                <w:bottom w:val="nil"/>
                <w:right w:val="nil"/>
                <w:between w:val="nil"/>
              </w:pBdr>
              <w:jc w:val="both"/>
              <w:rPr>
                <w:rFonts w:ascii="Times New Roman" w:eastAsia="OfficinaSansBookC" w:hAnsi="Times New Roman" w:cs="Times New Roman"/>
                <w:sz w:val="24"/>
                <w:szCs w:val="24"/>
              </w:rPr>
            </w:pPr>
            <w:r w:rsidRPr="00735FF6">
              <w:rPr>
                <w:rFonts w:ascii="Times New Roman" w:eastAsia="OfficinaSansBookC" w:hAnsi="Times New Roman" w:cs="Times New Roman"/>
                <w:sz w:val="24"/>
                <w:szCs w:val="24"/>
              </w:rPr>
              <w:t>Правила экологически целесообразного поведения в быту и трудовой деятельности в целях сохранения своего здоровья и окружающей природной среды</w:t>
            </w:r>
            <w:r>
              <w:rPr>
                <w:rFonts w:ascii="Times New Roman" w:eastAsia="OfficinaSansBookC" w:hAnsi="Times New Roman" w:cs="Times New Roman"/>
                <w:sz w:val="24"/>
                <w:szCs w:val="24"/>
              </w:rPr>
              <w:t>, о</w:t>
            </w:r>
            <w:r w:rsidRPr="0053283C">
              <w:rPr>
                <w:rFonts w:ascii="Times New Roman" w:eastAsia="OfficinaSansBookC" w:hAnsi="Times New Roman" w:cs="Times New Roman"/>
                <w:sz w:val="24"/>
                <w:szCs w:val="24"/>
              </w:rPr>
              <w:t>пасность воздействия на живые организмы органических веществ отдельных классов (углеводороды, спирты, фенолы, хлорорганические производные, альдегиды и др.)</w:t>
            </w:r>
            <w:r>
              <w:rPr>
                <w:rFonts w:ascii="Times New Roman" w:eastAsia="OfficinaSansBookC" w:hAnsi="Times New Roman" w:cs="Times New Roman"/>
                <w:sz w:val="24"/>
                <w:szCs w:val="24"/>
              </w:rPr>
              <w:t>, показатель</w:t>
            </w:r>
            <w:r w:rsidRPr="007E17E5">
              <w:rPr>
                <w:rFonts w:ascii="Times New Roman" w:eastAsia="OfficinaSansBookC" w:hAnsi="Times New Roman" w:cs="Times New Roman"/>
                <w:sz w:val="24"/>
                <w:szCs w:val="24"/>
              </w:rPr>
              <w:t xml:space="preserve"> предельно допустимой концентрации и его использование</w:t>
            </w:r>
            <w:r>
              <w:rPr>
                <w:rFonts w:ascii="Times New Roman" w:eastAsia="OfficinaSansBookC" w:hAnsi="Times New Roman" w:cs="Times New Roman"/>
                <w:sz w:val="24"/>
                <w:szCs w:val="24"/>
              </w:rPr>
              <w:t xml:space="preserve">. </w:t>
            </w:r>
          </w:p>
          <w:p w:rsidR="00CA2B74" w:rsidRDefault="00CA2B74" w:rsidP="003B077B">
            <w:pPr>
              <w:pBdr>
                <w:top w:val="nil"/>
                <w:left w:val="nil"/>
                <w:bottom w:val="nil"/>
                <w:right w:val="nil"/>
                <w:between w:val="nil"/>
              </w:pBdr>
              <w:jc w:val="both"/>
              <w:rPr>
                <w:rFonts w:ascii="Times New Roman" w:eastAsia="OfficinaSansBookC" w:hAnsi="Times New Roman" w:cs="Times New Roman"/>
                <w:sz w:val="24"/>
                <w:szCs w:val="24"/>
              </w:rPr>
            </w:pPr>
            <w:r w:rsidRPr="0053283C">
              <w:rPr>
                <w:rFonts w:ascii="Times New Roman" w:eastAsia="OfficinaSansBookC" w:hAnsi="Times New Roman" w:cs="Times New Roman"/>
                <w:sz w:val="24"/>
                <w:szCs w:val="24"/>
              </w:rPr>
              <w:t>Роль химии в обеспечении экологической, энергетической и пищевой безопасности, развитии медицины</w:t>
            </w:r>
            <w:r>
              <w:rPr>
                <w:rFonts w:ascii="Times New Roman" w:eastAsia="OfficinaSansBookC" w:hAnsi="Times New Roman" w:cs="Times New Roman"/>
                <w:sz w:val="24"/>
                <w:szCs w:val="24"/>
              </w:rPr>
              <w:t xml:space="preserve">, </w:t>
            </w:r>
            <w:r w:rsidRPr="00A90BE0">
              <w:rPr>
                <w:rFonts w:ascii="Times New Roman" w:eastAsia="OfficinaSansBookC" w:hAnsi="Times New Roman" w:cs="Times New Roman"/>
                <w:sz w:val="24"/>
                <w:szCs w:val="24"/>
              </w:rPr>
              <w:t>создании новых материалов</w:t>
            </w:r>
            <w:r>
              <w:rPr>
                <w:rFonts w:ascii="Times New Roman" w:eastAsia="OfficinaSansBookC" w:hAnsi="Times New Roman" w:cs="Times New Roman"/>
                <w:sz w:val="24"/>
                <w:szCs w:val="24"/>
              </w:rPr>
              <w:t xml:space="preserve"> (в зависимости от вида профессиональной деятельности)</w:t>
            </w:r>
            <w:r w:rsidRPr="00A90BE0">
              <w:rPr>
                <w:rFonts w:ascii="Times New Roman" w:eastAsia="OfficinaSansBookC" w:hAnsi="Times New Roman" w:cs="Times New Roman"/>
                <w:sz w:val="24"/>
                <w:szCs w:val="24"/>
              </w:rPr>
              <w:t>, новых источников энергии (альтернативные источники энергии)</w:t>
            </w:r>
            <w:r>
              <w:rPr>
                <w:rFonts w:ascii="Times New Roman" w:eastAsia="OfficinaSansBookC" w:hAnsi="Times New Roman" w:cs="Times New Roman"/>
                <w:sz w:val="24"/>
                <w:szCs w:val="24"/>
              </w:rPr>
              <w:t xml:space="preserve">. </w:t>
            </w:r>
            <w:r w:rsidRPr="0053283C">
              <w:rPr>
                <w:rFonts w:ascii="Times New Roman" w:eastAsia="OfficinaSansBookC" w:hAnsi="Times New Roman" w:cs="Times New Roman"/>
                <w:sz w:val="24"/>
                <w:szCs w:val="24"/>
              </w:rPr>
              <w:t xml:space="preserve">Понятие о научных методах познания веществ и химических реакций. Представления об общих научных принципах промышленного получения важнейших веществ (на примерах производства аммиака, серной кислоты, метанола). </w:t>
            </w:r>
            <w:r w:rsidRPr="00422A4F">
              <w:rPr>
                <w:rFonts w:ascii="Times New Roman" w:eastAsia="Times New Roman" w:hAnsi="Times New Roman" w:cs="Times New Roman"/>
                <w:color w:val="000000"/>
                <w:sz w:val="24"/>
                <w:szCs w:val="24"/>
              </w:rPr>
              <w:t>(решение задач с профессиональной направленностью)</w:t>
            </w:r>
          </w:p>
          <w:p w:rsidR="00CA2B74" w:rsidRPr="00377CD6" w:rsidRDefault="00CA2B74" w:rsidP="003B077B">
            <w:pPr>
              <w:pBdr>
                <w:top w:val="nil"/>
                <w:left w:val="nil"/>
                <w:bottom w:val="nil"/>
                <w:right w:val="nil"/>
                <w:between w:val="nil"/>
              </w:pBdr>
              <w:jc w:val="both"/>
              <w:rPr>
                <w:rFonts w:ascii="Times New Roman" w:eastAsia="OfficinaSansBookC" w:hAnsi="Times New Roman" w:cs="Times New Roman"/>
                <w:sz w:val="24"/>
                <w:szCs w:val="24"/>
              </w:rPr>
            </w:pPr>
            <w:r w:rsidRPr="006F30D9">
              <w:rPr>
                <w:rFonts w:ascii="Times New Roman" w:eastAsia="OfficinaSansBookC" w:hAnsi="Times New Roman" w:cs="Times New Roman"/>
                <w:sz w:val="24"/>
                <w:szCs w:val="24"/>
              </w:rPr>
              <w:t>Химия и здоровье человека: правила безопасного использования лекарственных препаратов, бытовой химии в повседневной жизни</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6F30D9" w:rsidRDefault="00CA2B74" w:rsidP="003B077B">
            <w:pPr>
              <w:pBdr>
                <w:top w:val="nil"/>
                <w:left w:val="nil"/>
                <w:bottom w:val="nil"/>
                <w:right w:val="nil"/>
                <w:between w:val="nil"/>
              </w:pBdr>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2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Практические занятия</w:t>
            </w:r>
          </w:p>
        </w:tc>
        <w:tc>
          <w:tcPr>
            <w:tcW w:w="328" w:type="pct"/>
            <w:vMerge w:val="restar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04586B" w:rsidRDefault="00CA2B74" w:rsidP="003B077B">
            <w:pPr>
              <w:pBdr>
                <w:top w:val="nil"/>
                <w:left w:val="nil"/>
                <w:bottom w:val="nil"/>
                <w:right w:val="nil"/>
                <w:between w:val="nil"/>
              </w:pBdr>
              <w:jc w:val="center"/>
              <w:rPr>
                <w:rFonts w:ascii="Times New Roman" w:eastAsia="OfficinaSansBookC" w:hAnsi="Times New Roman" w:cs="Times New Roman"/>
                <w:b/>
                <w:bCs/>
                <w:sz w:val="24"/>
                <w:szCs w:val="24"/>
              </w:rPr>
            </w:pPr>
            <w:r>
              <w:rPr>
                <w:rFonts w:ascii="Times New Roman" w:eastAsia="OfficinaSansBookC" w:hAnsi="Times New Roman" w:cs="Times New Roman"/>
                <w:sz w:val="24"/>
                <w:szCs w:val="24"/>
              </w:rPr>
              <w:t>2</w:t>
            </w: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320"/>
        </w:trPr>
        <w:tc>
          <w:tcPr>
            <w:tcW w:w="827"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b/>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Default="00CA2B74" w:rsidP="003B077B">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№12. «П</w:t>
            </w:r>
            <w:r w:rsidRPr="00B96336">
              <w:rPr>
                <w:rFonts w:ascii="Times New Roman" w:eastAsia="OfficinaSansBookC" w:hAnsi="Times New Roman" w:cs="Times New Roman"/>
                <w:sz w:val="24"/>
                <w:szCs w:val="24"/>
              </w:rPr>
              <w:t>рименени</w:t>
            </w:r>
            <w:r>
              <w:rPr>
                <w:rFonts w:ascii="Times New Roman" w:eastAsia="OfficinaSansBookC" w:hAnsi="Times New Roman" w:cs="Times New Roman"/>
                <w:sz w:val="24"/>
                <w:szCs w:val="24"/>
              </w:rPr>
              <w:t>е</w:t>
            </w:r>
            <w:r w:rsidRPr="00B96336">
              <w:rPr>
                <w:rFonts w:ascii="Times New Roman" w:eastAsia="OfficinaSansBookC" w:hAnsi="Times New Roman" w:cs="Times New Roman"/>
                <w:sz w:val="24"/>
                <w:szCs w:val="24"/>
              </w:rPr>
              <w:t xml:space="preserve"> химических веществ и технологий с учетом будущей профессиональной деятельности</w:t>
            </w:r>
            <w:r>
              <w:rPr>
                <w:rFonts w:ascii="Times New Roman" w:eastAsia="OfficinaSansBookC" w:hAnsi="Times New Roman" w:cs="Times New Roman"/>
                <w:sz w:val="24"/>
                <w:szCs w:val="24"/>
              </w:rPr>
              <w:t xml:space="preserve">» </w:t>
            </w:r>
            <w:r w:rsidRPr="00422A4F">
              <w:rPr>
                <w:rFonts w:ascii="Times New Roman" w:eastAsia="Times New Roman" w:hAnsi="Times New Roman" w:cs="Times New Roman"/>
                <w:color w:val="000000"/>
                <w:sz w:val="24"/>
                <w:szCs w:val="24"/>
              </w:rPr>
              <w:t>(решение задач с профессиональной направленностью)</w:t>
            </w:r>
          </w:p>
          <w:p w:rsidR="00CA2B74" w:rsidRPr="00377CD6" w:rsidRDefault="00CA2B74" w:rsidP="003B077B">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Решение кейс-задач</w:t>
            </w:r>
            <w:r w:rsidRPr="00377CD6">
              <w:rPr>
                <w:rFonts w:ascii="Times New Roman" w:eastAsia="OfficinaSansBookC" w:hAnsi="Times New Roman" w:cs="Times New Roman"/>
                <w:sz w:val="24"/>
                <w:szCs w:val="24"/>
              </w:rPr>
              <w:t xml:space="preserve"> по темам: </w:t>
            </w:r>
            <w:r>
              <w:rPr>
                <w:rFonts w:ascii="Times New Roman" w:eastAsia="OfficinaSansBookC" w:hAnsi="Times New Roman" w:cs="Times New Roman"/>
                <w:sz w:val="24"/>
                <w:szCs w:val="24"/>
              </w:rPr>
              <w:t xml:space="preserve">пищевые продукты, основы рационального питания, </w:t>
            </w:r>
            <w:r w:rsidRPr="00377CD6">
              <w:rPr>
                <w:rFonts w:ascii="Times New Roman" w:eastAsia="OfficinaSansBookC" w:hAnsi="Times New Roman" w:cs="Times New Roman"/>
                <w:sz w:val="24"/>
                <w:szCs w:val="24"/>
              </w:rPr>
              <w:t>важнейшие строительные</w:t>
            </w:r>
            <w:r>
              <w:rPr>
                <w:rFonts w:ascii="Times New Roman" w:eastAsia="OfficinaSansBookC" w:hAnsi="Times New Roman" w:cs="Times New Roman"/>
                <w:sz w:val="24"/>
                <w:szCs w:val="24"/>
              </w:rPr>
              <w:t xml:space="preserve"> и </w:t>
            </w:r>
            <w:r w:rsidRPr="00377CD6">
              <w:rPr>
                <w:rFonts w:ascii="Times New Roman" w:eastAsia="OfficinaSansBookC" w:hAnsi="Times New Roman" w:cs="Times New Roman"/>
                <w:sz w:val="24"/>
                <w:szCs w:val="24"/>
              </w:rPr>
              <w:t>конструкционные материалы,</w:t>
            </w:r>
            <w:r>
              <w:rPr>
                <w:rFonts w:ascii="Times New Roman" w:eastAsia="OfficinaSansBookC" w:hAnsi="Times New Roman" w:cs="Times New Roman"/>
                <w:sz w:val="24"/>
                <w:szCs w:val="24"/>
              </w:rPr>
              <w:t xml:space="preserve"> сельскохозяйственное производство,</w:t>
            </w:r>
            <w:r w:rsidRPr="00377CD6">
              <w:rPr>
                <w:rFonts w:ascii="Times New Roman" w:eastAsia="OfficinaSansBookC" w:hAnsi="Times New Roman" w:cs="Times New Roman"/>
                <w:sz w:val="24"/>
                <w:szCs w:val="24"/>
              </w:rPr>
              <w:t xml:space="preserve"> краски, стекло, керамика, материалы для электроники, наноматериалы, текстильные волокна, источники энергии, органические и минеральные удобрения, лекарственные</w:t>
            </w:r>
            <w:r>
              <w:rPr>
                <w:rFonts w:ascii="Times New Roman" w:eastAsia="OfficinaSansBookC" w:hAnsi="Times New Roman" w:cs="Times New Roman"/>
                <w:sz w:val="24"/>
                <w:szCs w:val="24"/>
              </w:rPr>
              <w:t xml:space="preserve"> и косметические препараты</w:t>
            </w:r>
            <w:r w:rsidRPr="00377CD6">
              <w:rPr>
                <w:rFonts w:ascii="Times New Roman" w:eastAsia="OfficinaSansBookC" w:hAnsi="Times New Roman" w:cs="Times New Roman"/>
                <w:sz w:val="24"/>
                <w:szCs w:val="24"/>
              </w:rPr>
              <w:t>, бытовая химия</w:t>
            </w:r>
            <w:r>
              <w:rPr>
                <w:rFonts w:ascii="Times New Roman" w:eastAsia="OfficinaSansBookC" w:hAnsi="Times New Roman" w:cs="Times New Roman"/>
                <w:sz w:val="24"/>
                <w:szCs w:val="24"/>
              </w:rPr>
              <w:t xml:space="preserve">, </w:t>
            </w:r>
            <w:r w:rsidRPr="0041743A">
              <w:rPr>
                <w:rFonts w:ascii="Times New Roman" w:eastAsia="OfficinaSansBookC" w:hAnsi="Times New Roman" w:cs="Times New Roman"/>
                <w:sz w:val="24"/>
                <w:szCs w:val="24"/>
              </w:rPr>
              <w:t>материалы из искусственных и синтетических волокон</w:t>
            </w:r>
            <w:r>
              <w:rPr>
                <w:rFonts w:ascii="Times New Roman" w:eastAsia="OfficinaSansBookC" w:hAnsi="Times New Roman" w:cs="Times New Roman"/>
                <w:sz w:val="24"/>
                <w:szCs w:val="24"/>
              </w:rPr>
              <w:t>.</w:t>
            </w:r>
          </w:p>
          <w:p w:rsidR="00CA2B74" w:rsidRPr="00377CD6" w:rsidRDefault="00CA2B74" w:rsidP="003B077B">
            <w:pPr>
              <w:pBdr>
                <w:top w:val="nil"/>
                <w:left w:val="nil"/>
                <w:bottom w:val="nil"/>
                <w:right w:val="nil"/>
                <w:between w:val="nil"/>
              </w:pBdr>
              <w:jc w:val="both"/>
              <w:rPr>
                <w:rFonts w:ascii="Times New Roman" w:eastAsia="OfficinaSansBookC" w:hAnsi="Times New Roman" w:cs="Times New Roman"/>
                <w:sz w:val="24"/>
                <w:szCs w:val="24"/>
                <w:highlight w:val="white"/>
              </w:rPr>
            </w:pPr>
            <w:r w:rsidRPr="00377CD6">
              <w:rPr>
                <w:rFonts w:ascii="Times New Roman" w:eastAsia="OfficinaSansBookC" w:hAnsi="Times New Roman" w:cs="Times New Roman"/>
                <w:sz w:val="24"/>
                <w:szCs w:val="24"/>
              </w:rPr>
              <w:t>Защит</w:t>
            </w:r>
            <w:r>
              <w:rPr>
                <w:rFonts w:ascii="Times New Roman" w:eastAsia="OfficinaSansBookC" w:hAnsi="Times New Roman" w:cs="Times New Roman"/>
                <w:sz w:val="24"/>
                <w:szCs w:val="24"/>
              </w:rPr>
              <w:t>а</w:t>
            </w:r>
            <w:r w:rsidRPr="00377CD6">
              <w:rPr>
                <w:rFonts w:ascii="Times New Roman" w:eastAsia="OfficinaSansBookC" w:hAnsi="Times New Roman" w:cs="Times New Roman"/>
                <w:sz w:val="24"/>
                <w:szCs w:val="24"/>
              </w:rPr>
              <w:t>:</w:t>
            </w:r>
            <w:r w:rsidRPr="00377CD6">
              <w:rPr>
                <w:rFonts w:ascii="Times New Roman" w:eastAsia="OfficinaSansBookC" w:hAnsi="Times New Roman" w:cs="Times New Roman"/>
                <w:b/>
                <w:sz w:val="24"/>
                <w:szCs w:val="24"/>
              </w:rPr>
              <w:t xml:space="preserve"> </w:t>
            </w:r>
            <w:r w:rsidRPr="00377CD6">
              <w:rPr>
                <w:rFonts w:ascii="Times New Roman" w:eastAsia="OfficinaSansBookC" w:hAnsi="Times New Roman" w:cs="Times New Roman"/>
                <w:sz w:val="24"/>
                <w:szCs w:val="24"/>
              </w:rPr>
              <w:t>Представление результатов решения кейс</w:t>
            </w:r>
            <w:r>
              <w:rPr>
                <w:rFonts w:ascii="Times New Roman" w:eastAsia="OfficinaSansBookC" w:hAnsi="Times New Roman" w:cs="Times New Roman"/>
                <w:sz w:val="24"/>
                <w:szCs w:val="24"/>
              </w:rPr>
              <w:t>-задач</w:t>
            </w:r>
            <w:r w:rsidRPr="00377CD6">
              <w:rPr>
                <w:rFonts w:ascii="Times New Roman" w:eastAsia="OfficinaSansBookC" w:hAnsi="Times New Roman" w:cs="Times New Roman"/>
                <w:sz w:val="24"/>
                <w:szCs w:val="24"/>
              </w:rPr>
              <w:t xml:space="preserve"> в форме мини-доклада</w:t>
            </w:r>
            <w:r>
              <w:rPr>
                <w:rFonts w:ascii="Times New Roman" w:eastAsia="OfficinaSansBookC" w:hAnsi="Times New Roman" w:cs="Times New Roman"/>
                <w:sz w:val="24"/>
                <w:szCs w:val="24"/>
              </w:rPr>
              <w:t xml:space="preserve"> (допускается использование графических и презентационных материалов)</w:t>
            </w:r>
            <w:r w:rsidRPr="00377CD6">
              <w:rPr>
                <w:rFonts w:ascii="Times New Roman" w:eastAsia="OfficinaSansBookC" w:hAnsi="Times New Roman" w:cs="Times New Roman"/>
                <w:sz w:val="24"/>
                <w:szCs w:val="24"/>
              </w:rPr>
              <w:t xml:space="preserve"> </w:t>
            </w:r>
          </w:p>
        </w:tc>
        <w:tc>
          <w:tcPr>
            <w:tcW w:w="328" w:type="pct"/>
            <w:vMerge/>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pBdr>
                <w:top w:val="nil"/>
                <w:left w:val="nil"/>
                <w:bottom w:val="nil"/>
                <w:right w:val="nil"/>
                <w:between w:val="nil"/>
              </w:pBdr>
              <w:jc w:val="center"/>
              <w:rPr>
                <w:rFonts w:ascii="Times New Roman" w:eastAsia="OfficinaSansBookC" w:hAnsi="Times New Roman" w:cs="Times New Roman"/>
                <w:sz w:val="24"/>
                <w:szCs w:val="24"/>
              </w:rPr>
            </w:pPr>
          </w:p>
        </w:tc>
        <w:tc>
          <w:tcPr>
            <w:tcW w:w="607" w:type="pct"/>
            <w:vMerge/>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rPr>
                <w:rFonts w:ascii="Times New Roman" w:eastAsia="OfficinaSansBookC" w:hAnsi="Times New Roman" w:cs="Times New Roman"/>
                <w:sz w:val="24"/>
                <w:szCs w:val="24"/>
              </w:rPr>
            </w:pPr>
          </w:p>
        </w:tc>
      </w:tr>
      <w:tr w:rsidR="00CA2B74" w:rsidRPr="00377CD6" w:rsidTr="003B077B">
        <w:trPr>
          <w:trHeight w:val="15"/>
        </w:trPr>
        <w:tc>
          <w:tcPr>
            <w:tcW w:w="827"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 xml:space="preserve">Промежуточная аттестация по дисциплине </w:t>
            </w:r>
            <w:r w:rsidRPr="00B00922">
              <w:rPr>
                <w:rFonts w:ascii="Times New Roman" w:eastAsia="OfficinaSansBookC" w:hAnsi="Times New Roman" w:cs="Times New Roman"/>
                <w:bCs/>
                <w:sz w:val="24"/>
                <w:szCs w:val="24"/>
              </w:rPr>
              <w:t>(дифференцированный зачет)</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2</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r w:rsidR="00CA2B74" w:rsidRPr="00377CD6" w:rsidTr="003B077B">
        <w:trPr>
          <w:trHeight w:val="320"/>
        </w:trPr>
        <w:tc>
          <w:tcPr>
            <w:tcW w:w="827"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widowControl w:val="0"/>
              <w:pBdr>
                <w:top w:val="nil"/>
                <w:left w:val="nil"/>
                <w:bottom w:val="nil"/>
                <w:right w:val="nil"/>
                <w:between w:val="nil"/>
              </w:pBdr>
              <w:jc w:val="both"/>
              <w:rPr>
                <w:rFonts w:ascii="Times New Roman" w:eastAsia="OfficinaSansBookC" w:hAnsi="Times New Roman" w:cs="Times New Roman"/>
                <w:sz w:val="24"/>
                <w:szCs w:val="24"/>
              </w:rPr>
            </w:pPr>
          </w:p>
        </w:tc>
        <w:tc>
          <w:tcPr>
            <w:tcW w:w="3239"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cs="Times New Roman"/>
                <w:sz w:val="24"/>
                <w:szCs w:val="24"/>
              </w:rPr>
            </w:pPr>
            <w:r w:rsidRPr="00377CD6">
              <w:rPr>
                <w:rFonts w:ascii="Times New Roman" w:eastAsia="OfficinaSansBookC" w:hAnsi="Times New Roman" w:cs="Times New Roman"/>
                <w:b/>
                <w:sz w:val="24"/>
                <w:szCs w:val="24"/>
              </w:rPr>
              <w:t>Всего</w:t>
            </w:r>
          </w:p>
        </w:tc>
        <w:tc>
          <w:tcPr>
            <w:tcW w:w="328" w:type="pct"/>
            <w:tcBorders>
              <w:top w:val="single" w:sz="4" w:space="0" w:color="auto"/>
              <w:left w:val="single" w:sz="4" w:space="0" w:color="auto"/>
              <w:bottom w:val="single" w:sz="4" w:space="0" w:color="auto"/>
              <w:right w:val="single" w:sz="4" w:space="0" w:color="auto"/>
            </w:tcBorders>
            <w:shd w:val="clear" w:color="auto" w:fill="FFFFFF"/>
            <w:tcMar>
              <w:top w:w="0" w:type="dxa"/>
              <w:left w:w="45" w:type="dxa"/>
              <w:bottom w:w="0" w:type="dxa"/>
              <w:right w:w="45" w:type="dxa"/>
            </w:tcMar>
            <w:vAlign w:val="center"/>
          </w:tcPr>
          <w:p w:rsidR="00CA2B74" w:rsidRPr="00377CD6" w:rsidRDefault="00CA2B74" w:rsidP="003B077B">
            <w:pPr>
              <w:jc w:val="center"/>
              <w:rPr>
                <w:rFonts w:ascii="Times New Roman" w:eastAsia="OfficinaSansBookC" w:hAnsi="Times New Roman" w:cs="Times New Roman"/>
                <w:b/>
                <w:sz w:val="24"/>
                <w:szCs w:val="24"/>
              </w:rPr>
            </w:pPr>
            <w:r w:rsidRPr="00377CD6">
              <w:rPr>
                <w:rFonts w:ascii="Times New Roman" w:eastAsia="OfficinaSansBookC" w:hAnsi="Times New Roman" w:cs="Times New Roman"/>
                <w:b/>
                <w:sz w:val="24"/>
                <w:szCs w:val="24"/>
              </w:rPr>
              <w:t>72</w:t>
            </w:r>
          </w:p>
        </w:tc>
        <w:tc>
          <w:tcPr>
            <w:tcW w:w="607" w:type="pct"/>
            <w:tcBorders>
              <w:top w:val="single" w:sz="4" w:space="0" w:color="auto"/>
              <w:left w:val="single" w:sz="4" w:space="0" w:color="auto"/>
              <w:bottom w:val="single" w:sz="4" w:space="0" w:color="auto"/>
              <w:right w:val="single" w:sz="4" w:space="0" w:color="auto"/>
            </w:tcBorders>
          </w:tcPr>
          <w:p w:rsidR="00CA2B74" w:rsidRPr="00377CD6" w:rsidRDefault="00CA2B74" w:rsidP="003B077B">
            <w:pPr>
              <w:widowControl w:val="0"/>
              <w:pBdr>
                <w:top w:val="nil"/>
                <w:left w:val="nil"/>
                <w:bottom w:val="nil"/>
                <w:right w:val="nil"/>
                <w:between w:val="nil"/>
              </w:pBdr>
              <w:jc w:val="center"/>
              <w:rPr>
                <w:rFonts w:ascii="Times New Roman" w:eastAsia="OfficinaSansBookC" w:hAnsi="Times New Roman" w:cs="Times New Roman"/>
                <w:sz w:val="24"/>
                <w:szCs w:val="24"/>
              </w:rPr>
            </w:pPr>
          </w:p>
        </w:tc>
      </w:tr>
    </w:tbl>
    <w:p w:rsidR="00CA2B74" w:rsidRDefault="00CA2B74" w:rsidP="00B62690">
      <w:pPr>
        <w:pStyle w:val="114"/>
        <w:rPr>
          <w:rFonts w:ascii="Times New Roman" w:hAnsi="Times New Roman"/>
        </w:rPr>
      </w:pPr>
    </w:p>
    <w:p w:rsidR="00CA2B74" w:rsidRDefault="00CA2B74" w:rsidP="00B62690">
      <w:pPr>
        <w:pStyle w:val="114"/>
        <w:rPr>
          <w:rFonts w:ascii="Times New Roman" w:hAnsi="Times New Roman"/>
        </w:rPr>
      </w:pPr>
    </w:p>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B62690">
          <w:pgSz w:w="16838" w:h="11906" w:orient="landscape"/>
          <w:pgMar w:top="1134" w:right="1134" w:bottom="567" w:left="1134" w:header="709" w:footer="709" w:gutter="0"/>
          <w:cols w:space="708"/>
          <w:docGrid w:linePitch="360"/>
        </w:sectPr>
      </w:pP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t xml:space="preserve">2.3. </w:t>
      </w:r>
      <w:r>
        <w:rPr>
          <w:rFonts w:ascii="Times New Roman" w:eastAsia="Times New Roman" w:hAnsi="Times New Roman" w:cs="Times New Roman"/>
          <w:b/>
          <w:color w:val="000000"/>
          <w:sz w:val="24"/>
          <w:szCs w:val="24"/>
        </w:rPr>
        <w:t>Индивидуальный проект</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b/>
          <w:color w:val="000000"/>
          <w:sz w:val="24"/>
          <w:szCs w:val="24"/>
        </w:rPr>
      </w:pPr>
    </w:p>
    <w:p w:rsidR="00CA2B74" w:rsidRPr="00DD1F3F" w:rsidRDefault="00CA2B74" w:rsidP="00CA2B74">
      <w:pPr>
        <w:suppressAutoHyphens/>
        <w:spacing w:line="276" w:lineRule="auto"/>
        <w:ind w:firstLine="708"/>
        <w:jc w:val="both"/>
        <w:rPr>
          <w:rFonts w:ascii="Times New Roman" w:hAnsi="Times New Roman" w:cs="Times New Roman"/>
          <w:iCs/>
          <w:sz w:val="28"/>
          <w:szCs w:val="28"/>
        </w:rPr>
      </w:pPr>
      <w:r w:rsidRPr="00DD1F3F">
        <w:rPr>
          <w:rFonts w:ascii="Times New Roman" w:hAnsi="Times New Roman" w:cs="Times New Roman"/>
          <w:iCs/>
          <w:sz w:val="28"/>
          <w:szCs w:val="28"/>
        </w:rPr>
        <w:t xml:space="preserve">Выполнение индивидуального проекта является обязательным и выполняется в рамках часов, отведенных на самостоятельную работу </w:t>
      </w:r>
      <w:r w:rsidRPr="00DD1F3F">
        <w:rPr>
          <w:rFonts w:ascii="Times New Roman" w:eastAsia="Times New Roman" w:hAnsi="Times New Roman" w:cs="Times New Roman"/>
          <w:sz w:val="28"/>
          <w:szCs w:val="28"/>
        </w:rPr>
        <w:t>по индивидуальному проектированию</w:t>
      </w:r>
      <w:r w:rsidRPr="00DD1F3F">
        <w:rPr>
          <w:rFonts w:ascii="Times New Roman" w:hAnsi="Times New Roman" w:cs="Times New Roman"/>
          <w:iCs/>
          <w:sz w:val="28"/>
          <w:szCs w:val="28"/>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CA2B74" w:rsidRPr="00DD1F3F" w:rsidRDefault="00CA2B74" w:rsidP="00CA2B74">
      <w:pPr>
        <w:tabs>
          <w:tab w:val="left" w:pos="993"/>
        </w:tabs>
        <w:suppressAutoHyphens/>
        <w:spacing w:line="276" w:lineRule="auto"/>
        <w:ind w:firstLine="709"/>
        <w:jc w:val="both"/>
        <w:rPr>
          <w:rFonts w:ascii="Times New Roman" w:eastAsia="Times New Roman" w:hAnsi="Times New Roman" w:cs="Times New Roman"/>
          <w:b/>
          <w:sz w:val="28"/>
          <w:szCs w:val="28"/>
        </w:rPr>
      </w:pPr>
      <w:r w:rsidRPr="00DD1F3F">
        <w:rPr>
          <w:rFonts w:ascii="Times New Roman" w:eastAsia="Times New Roman" w:hAnsi="Times New Roman" w:cs="Times New Roman"/>
          <w:b/>
          <w:sz w:val="28"/>
          <w:szCs w:val="28"/>
        </w:rPr>
        <w:t>Примерная тематика проектов</w:t>
      </w:r>
    </w:p>
    <w:p w:rsidR="00CA2B74" w:rsidRPr="00DD1F3F" w:rsidRDefault="00CA2B74" w:rsidP="00CA2B74">
      <w:pPr>
        <w:pStyle w:val="a4"/>
        <w:numPr>
          <w:ilvl w:val="0"/>
          <w:numId w:val="96"/>
        </w:numPr>
        <w:tabs>
          <w:tab w:val="left" w:pos="993"/>
        </w:tabs>
        <w:suppressAutoHyphens/>
        <w:spacing w:line="276" w:lineRule="auto"/>
        <w:ind w:left="0" w:firstLine="709"/>
        <w:jc w:val="both"/>
        <w:rPr>
          <w:rFonts w:ascii="Times New Roman" w:eastAsia="Times New Roman" w:hAnsi="Times New Roman" w:cs="Times New Roman"/>
          <w:sz w:val="28"/>
          <w:szCs w:val="28"/>
        </w:rPr>
      </w:pPr>
      <w:r w:rsidRPr="00DD1F3F">
        <w:rPr>
          <w:rFonts w:ascii="Times New Roman" w:eastAsia="Times New Roman" w:hAnsi="Times New Roman" w:cs="Times New Roman"/>
          <w:sz w:val="28"/>
          <w:szCs w:val="28"/>
        </w:rPr>
        <w:t>Охрана окружающей среды от химического загрязнения.</w:t>
      </w:r>
    </w:p>
    <w:p w:rsidR="00CA2B74" w:rsidRPr="00DD1F3F" w:rsidRDefault="00CA2B74" w:rsidP="00CA2B74">
      <w:pPr>
        <w:pStyle w:val="a4"/>
        <w:numPr>
          <w:ilvl w:val="0"/>
          <w:numId w:val="96"/>
        </w:numPr>
        <w:tabs>
          <w:tab w:val="left" w:pos="993"/>
        </w:tabs>
        <w:suppressAutoHyphens/>
        <w:spacing w:line="276" w:lineRule="auto"/>
        <w:ind w:left="0" w:firstLine="709"/>
        <w:jc w:val="both"/>
        <w:rPr>
          <w:rFonts w:ascii="Times New Roman" w:eastAsia="Times New Roman" w:hAnsi="Times New Roman" w:cs="Times New Roman"/>
          <w:sz w:val="28"/>
          <w:szCs w:val="28"/>
        </w:rPr>
      </w:pPr>
      <w:r w:rsidRPr="00DD1F3F">
        <w:rPr>
          <w:rFonts w:ascii="Times New Roman" w:hAnsi="Times New Roman" w:cs="Times New Roman"/>
          <w:sz w:val="28"/>
          <w:szCs w:val="28"/>
        </w:rPr>
        <w:t>Периодическая система Д.И. Менделеева как основа научного мировоззрения.</w:t>
      </w:r>
    </w:p>
    <w:p w:rsidR="00CA2B74" w:rsidRPr="00DD1F3F" w:rsidRDefault="00CA2B74" w:rsidP="00CA2B74">
      <w:pPr>
        <w:pStyle w:val="a4"/>
        <w:numPr>
          <w:ilvl w:val="0"/>
          <w:numId w:val="96"/>
        </w:numPr>
        <w:tabs>
          <w:tab w:val="left" w:pos="993"/>
        </w:tabs>
        <w:suppressAutoHyphens/>
        <w:spacing w:line="276" w:lineRule="auto"/>
        <w:ind w:left="0" w:firstLine="709"/>
        <w:jc w:val="both"/>
        <w:rPr>
          <w:rFonts w:ascii="Times New Roman" w:eastAsia="Times New Roman" w:hAnsi="Times New Roman" w:cs="Times New Roman"/>
          <w:sz w:val="28"/>
          <w:szCs w:val="28"/>
        </w:rPr>
      </w:pPr>
      <w:r w:rsidRPr="00DD1F3F">
        <w:rPr>
          <w:rFonts w:ascii="Times New Roman" w:hAnsi="Times New Roman" w:cs="Times New Roman"/>
          <w:sz w:val="28"/>
          <w:szCs w:val="28"/>
        </w:rPr>
        <w:t>Мир воды. Тайны водопроводной, секреты минеральной.</w:t>
      </w:r>
    </w:p>
    <w:p w:rsidR="00CA2B74" w:rsidRPr="00DD1F3F" w:rsidRDefault="00CA2B74" w:rsidP="00CA2B74">
      <w:pPr>
        <w:pStyle w:val="a4"/>
        <w:numPr>
          <w:ilvl w:val="0"/>
          <w:numId w:val="96"/>
        </w:numPr>
        <w:tabs>
          <w:tab w:val="left" w:pos="993"/>
        </w:tabs>
        <w:suppressAutoHyphens/>
        <w:spacing w:line="276" w:lineRule="auto"/>
        <w:ind w:left="0" w:firstLine="709"/>
        <w:jc w:val="both"/>
        <w:rPr>
          <w:rFonts w:ascii="Times New Roman" w:eastAsia="Times New Roman" w:hAnsi="Times New Roman" w:cs="Times New Roman"/>
          <w:sz w:val="28"/>
          <w:szCs w:val="28"/>
        </w:rPr>
      </w:pPr>
      <w:r w:rsidRPr="00DD1F3F">
        <w:rPr>
          <w:rFonts w:ascii="Times New Roman" w:eastAsia="Times New Roman" w:hAnsi="Times New Roman" w:cs="Times New Roman"/>
          <w:sz w:val="28"/>
          <w:szCs w:val="28"/>
        </w:rPr>
        <w:t>Практическое применение электролиза: рафинирование, гальванопластика, гальваностегия.</w:t>
      </w:r>
    </w:p>
    <w:p w:rsidR="00CA2B74" w:rsidRPr="00DD1F3F" w:rsidRDefault="00CA2B74" w:rsidP="00CA2B74">
      <w:pPr>
        <w:pStyle w:val="a4"/>
        <w:numPr>
          <w:ilvl w:val="0"/>
          <w:numId w:val="96"/>
        </w:numPr>
        <w:tabs>
          <w:tab w:val="left" w:pos="993"/>
        </w:tabs>
        <w:suppressAutoHyphens/>
        <w:spacing w:line="276" w:lineRule="auto"/>
        <w:ind w:left="0" w:firstLine="709"/>
        <w:jc w:val="both"/>
        <w:rPr>
          <w:rFonts w:ascii="Times New Roman" w:eastAsia="Times New Roman" w:hAnsi="Times New Roman" w:cs="Times New Roman"/>
          <w:sz w:val="28"/>
          <w:szCs w:val="28"/>
        </w:rPr>
      </w:pPr>
      <w:r w:rsidRPr="00DD1F3F">
        <w:rPr>
          <w:rFonts w:ascii="Times New Roman" w:eastAsia="Times New Roman" w:hAnsi="Times New Roman" w:cs="Times New Roman"/>
          <w:sz w:val="28"/>
          <w:szCs w:val="28"/>
        </w:rPr>
        <w:t>Роль металлов в истории человеческой цивилизации.</w:t>
      </w:r>
    </w:p>
    <w:p w:rsidR="00CA2B74" w:rsidRPr="00DD1F3F" w:rsidRDefault="00CA2B74" w:rsidP="00CA2B74">
      <w:pPr>
        <w:pStyle w:val="a4"/>
        <w:numPr>
          <w:ilvl w:val="0"/>
          <w:numId w:val="96"/>
        </w:numPr>
        <w:tabs>
          <w:tab w:val="left" w:pos="993"/>
        </w:tabs>
        <w:suppressAutoHyphens/>
        <w:spacing w:line="276" w:lineRule="auto"/>
        <w:ind w:left="0" w:firstLine="709"/>
        <w:jc w:val="both"/>
        <w:rPr>
          <w:rFonts w:ascii="Times New Roman" w:eastAsia="Times New Roman" w:hAnsi="Times New Roman" w:cs="Times New Roman"/>
          <w:sz w:val="28"/>
          <w:szCs w:val="28"/>
        </w:rPr>
      </w:pPr>
      <w:r w:rsidRPr="00DD1F3F">
        <w:rPr>
          <w:rFonts w:ascii="Times New Roman" w:eastAsia="Times New Roman" w:hAnsi="Times New Roman" w:cs="Times New Roman"/>
          <w:sz w:val="28"/>
          <w:szCs w:val="28"/>
        </w:rPr>
        <w:t xml:space="preserve">Современное металлургическое производство </w:t>
      </w:r>
    </w:p>
    <w:p w:rsidR="00CA2B74" w:rsidRPr="00DD1F3F" w:rsidRDefault="00CA2B74" w:rsidP="00CA2B74">
      <w:pPr>
        <w:pStyle w:val="a4"/>
        <w:numPr>
          <w:ilvl w:val="0"/>
          <w:numId w:val="96"/>
        </w:numPr>
        <w:tabs>
          <w:tab w:val="left" w:pos="993"/>
        </w:tabs>
        <w:suppressAutoHyphens/>
        <w:spacing w:line="276" w:lineRule="auto"/>
        <w:ind w:left="0" w:firstLine="709"/>
        <w:jc w:val="both"/>
        <w:rPr>
          <w:rFonts w:ascii="Times New Roman" w:eastAsia="Times New Roman" w:hAnsi="Times New Roman" w:cs="Times New Roman"/>
          <w:sz w:val="28"/>
          <w:szCs w:val="28"/>
        </w:rPr>
      </w:pPr>
      <w:r w:rsidRPr="00DD1F3F">
        <w:rPr>
          <w:rFonts w:ascii="Times New Roman" w:eastAsia="Times New Roman" w:hAnsi="Times New Roman" w:cs="Times New Roman"/>
          <w:sz w:val="28"/>
          <w:szCs w:val="28"/>
        </w:rPr>
        <w:t>Роль отечественных ученых в становлении и развитии мировой органической химии.</w:t>
      </w:r>
    </w:p>
    <w:p w:rsidR="00CA2B74" w:rsidRPr="00DD1F3F" w:rsidRDefault="00CA2B74" w:rsidP="00CA2B74">
      <w:pPr>
        <w:pStyle w:val="a4"/>
        <w:numPr>
          <w:ilvl w:val="0"/>
          <w:numId w:val="96"/>
        </w:numPr>
        <w:tabs>
          <w:tab w:val="left" w:pos="993"/>
        </w:tabs>
        <w:suppressAutoHyphens/>
        <w:spacing w:line="276" w:lineRule="auto"/>
        <w:ind w:left="0" w:firstLine="709"/>
        <w:jc w:val="both"/>
        <w:rPr>
          <w:rFonts w:ascii="Times New Roman" w:eastAsia="SimSun" w:hAnsi="Times New Roman" w:cs="Times New Roman"/>
          <w:bCs/>
          <w:sz w:val="28"/>
          <w:szCs w:val="28"/>
          <w:lang w:eastAsia="zh-CN"/>
        </w:rPr>
      </w:pPr>
      <w:r w:rsidRPr="00DD1F3F">
        <w:rPr>
          <w:rFonts w:ascii="Times New Roman" w:eastAsia="Times New Roman" w:hAnsi="Times New Roman" w:cs="Times New Roman"/>
          <w:sz w:val="28"/>
          <w:szCs w:val="28"/>
        </w:rPr>
        <w:t>История открытия и разработки газовых и нефтяных месторождений в Российской Федерации.</w:t>
      </w:r>
    </w:p>
    <w:p w:rsidR="00B62690" w:rsidRDefault="00CA2B74" w:rsidP="00CA2B74">
      <w:pPr>
        <w:rPr>
          <w:rFonts w:ascii="Times New Roman" w:hAnsi="Times New Roman" w:cs="Times New Roman"/>
          <w:sz w:val="24"/>
          <w:szCs w:val="24"/>
        </w:rPr>
      </w:pPr>
      <w:r w:rsidRPr="00DD1F3F">
        <w:rPr>
          <w:rFonts w:ascii="Times New Roman" w:eastAsia="Times New Roman" w:hAnsi="Times New Roman" w:cs="Times New Roman"/>
          <w:sz w:val="28"/>
          <w:szCs w:val="28"/>
        </w:rPr>
        <w:t>Нехватка продовольствия как глобальная проблема человечества и пути ее решения</w:t>
      </w: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CA2B74" w:rsidRPr="00377CD6" w:rsidRDefault="00CA2B74" w:rsidP="00CA2B74">
      <w:pPr>
        <w:tabs>
          <w:tab w:val="left" w:pos="0"/>
        </w:tabs>
        <w:spacing w:line="360" w:lineRule="auto"/>
        <w:ind w:firstLine="709"/>
        <w:jc w:val="both"/>
        <w:rPr>
          <w:rFonts w:ascii="Times New Roman" w:eastAsia="OfficinaSansBookC" w:hAnsi="Times New Roman" w:cs="Times New Roman"/>
          <w:b/>
          <w:sz w:val="28"/>
          <w:szCs w:val="28"/>
        </w:rPr>
      </w:pPr>
      <w:bookmarkStart w:id="355" w:name="_Hlk191294215"/>
      <w:r w:rsidRPr="00377CD6">
        <w:rPr>
          <w:rFonts w:ascii="Times New Roman" w:eastAsia="OfficinaSansBookC" w:hAnsi="Times New Roman" w:cs="Times New Roman"/>
          <w:b/>
          <w:sz w:val="28"/>
          <w:szCs w:val="28"/>
        </w:rPr>
        <w:t>3.1. Требования к минимальному материально-техническому обеспечению</w:t>
      </w:r>
    </w:p>
    <w:p w:rsidR="00CA2B74" w:rsidRDefault="00CA2B74" w:rsidP="00CA2B74">
      <w:pPr>
        <w:spacing w:line="360" w:lineRule="auto"/>
        <w:ind w:firstLine="709"/>
        <w:jc w:val="both"/>
        <w:rPr>
          <w:rFonts w:ascii="Times New Roman" w:eastAsia="OfficinaSansBookC" w:hAnsi="Times New Roman" w:cs="Times New Roman"/>
          <w:sz w:val="28"/>
          <w:szCs w:val="28"/>
        </w:rPr>
      </w:pPr>
      <w:r w:rsidRPr="00377CD6">
        <w:rPr>
          <w:rFonts w:ascii="Times New Roman" w:eastAsia="OfficinaSansBookC" w:hAnsi="Times New Roman" w:cs="Times New Roman"/>
          <w:sz w:val="28"/>
          <w:szCs w:val="28"/>
        </w:rPr>
        <w:t>Для реализации программы дисциплины должны быть предусмотрены следующие специальные помещения: учебный кабинет химии и/или учебной химической лаборатории.</w:t>
      </w:r>
    </w:p>
    <w:p w:rsidR="00CA2B74" w:rsidRPr="004609E2" w:rsidRDefault="00CA2B74" w:rsidP="00CA2B74">
      <w:pPr>
        <w:spacing w:line="360" w:lineRule="auto"/>
        <w:ind w:firstLine="709"/>
        <w:jc w:val="both"/>
        <w:rPr>
          <w:rFonts w:ascii="Times New Roman" w:eastAsia="Times New Roman" w:hAnsi="Times New Roman" w:cs="Times New Roman"/>
          <w:color w:val="121212"/>
          <w:sz w:val="28"/>
          <w:szCs w:val="28"/>
        </w:rPr>
      </w:pPr>
      <w:r w:rsidRPr="007558C8">
        <w:rPr>
          <w:rFonts w:ascii="Times New Roman" w:eastAsia="OfficinaSansBookC" w:hAnsi="Times New Roman" w:cs="Times New Roman"/>
          <w:sz w:val="28"/>
          <w:szCs w:val="28"/>
        </w:rPr>
        <w:t>Эффективность преподавания</w:t>
      </w:r>
      <w:r>
        <w:rPr>
          <w:rFonts w:ascii="Times New Roman" w:eastAsia="OfficinaSansBookC" w:hAnsi="Times New Roman" w:cs="Times New Roman"/>
          <w:sz w:val="28"/>
          <w:szCs w:val="28"/>
        </w:rPr>
        <w:t xml:space="preserve"> общеобразовательной</w:t>
      </w:r>
      <w:r w:rsidRPr="007558C8">
        <w:rPr>
          <w:rFonts w:ascii="Times New Roman" w:eastAsia="OfficinaSansBookC" w:hAnsi="Times New Roman" w:cs="Times New Roman"/>
          <w:sz w:val="28"/>
          <w:szCs w:val="28"/>
        </w:rPr>
        <w:t xml:space="preserve"> </w:t>
      </w:r>
      <w:r>
        <w:rPr>
          <w:rFonts w:ascii="Times New Roman" w:eastAsia="OfficinaSansBookC" w:hAnsi="Times New Roman" w:cs="Times New Roman"/>
          <w:sz w:val="28"/>
          <w:szCs w:val="28"/>
        </w:rPr>
        <w:t>дисциплины</w:t>
      </w:r>
      <w:r w:rsidRPr="007558C8">
        <w:rPr>
          <w:rFonts w:ascii="Times New Roman" w:eastAsia="OfficinaSansBookC" w:hAnsi="Times New Roman" w:cs="Times New Roman"/>
          <w:sz w:val="28"/>
          <w:szCs w:val="28"/>
        </w:rPr>
        <w:t xml:space="preserve"> «</w:t>
      </w:r>
      <w:r>
        <w:rPr>
          <w:rFonts w:ascii="Times New Roman" w:eastAsia="OfficinaSansBookC" w:hAnsi="Times New Roman" w:cs="Times New Roman"/>
          <w:sz w:val="28"/>
          <w:szCs w:val="28"/>
        </w:rPr>
        <w:t>Химия</w:t>
      </w:r>
      <w:r w:rsidRPr="007558C8">
        <w:rPr>
          <w:rFonts w:ascii="Times New Roman" w:eastAsia="OfficinaSansBookC" w:hAnsi="Times New Roman" w:cs="Times New Roman"/>
          <w:sz w:val="28"/>
          <w:szCs w:val="28"/>
        </w:rPr>
        <w:t xml:space="preserve">» зависит от наличия соответствующего материально-технического оснащения. Это объясняется особенностями </w:t>
      </w:r>
      <w:r>
        <w:rPr>
          <w:rFonts w:ascii="Times New Roman" w:eastAsia="OfficinaSansBookC" w:hAnsi="Times New Roman" w:cs="Times New Roman"/>
          <w:sz w:val="28"/>
          <w:szCs w:val="28"/>
        </w:rPr>
        <w:t>дисциплины</w:t>
      </w:r>
      <w:r w:rsidRPr="007558C8">
        <w:rPr>
          <w:rFonts w:ascii="Times New Roman" w:eastAsia="OfficinaSansBookC" w:hAnsi="Times New Roman" w:cs="Times New Roman"/>
          <w:sz w:val="28"/>
          <w:szCs w:val="28"/>
        </w:rPr>
        <w:t xml:space="preserve">, в первую очередь, </w:t>
      </w:r>
      <w:r>
        <w:rPr>
          <w:rFonts w:ascii="Times New Roman" w:eastAsia="OfficinaSansBookC" w:hAnsi="Times New Roman" w:cs="Times New Roman"/>
          <w:sz w:val="28"/>
          <w:szCs w:val="28"/>
        </w:rPr>
        <w:t>её</w:t>
      </w:r>
      <w:r w:rsidRPr="007558C8">
        <w:rPr>
          <w:rFonts w:ascii="Times New Roman" w:eastAsia="OfficinaSansBookC" w:hAnsi="Times New Roman" w:cs="Times New Roman"/>
          <w:sz w:val="28"/>
          <w:szCs w:val="28"/>
        </w:rPr>
        <w:t xml:space="preserve"> </w:t>
      </w:r>
      <w:r>
        <w:rPr>
          <w:rFonts w:ascii="Times New Roman" w:eastAsia="OfficinaSansBookC" w:hAnsi="Times New Roman" w:cs="Times New Roman"/>
          <w:sz w:val="28"/>
          <w:szCs w:val="28"/>
        </w:rPr>
        <w:t>экспериментальным характером, широким спектром применения</w:t>
      </w:r>
      <w:r w:rsidRPr="007558C8">
        <w:rPr>
          <w:rFonts w:ascii="Times New Roman" w:eastAsia="OfficinaSansBookC" w:hAnsi="Times New Roman" w:cs="Times New Roman"/>
          <w:sz w:val="28"/>
          <w:szCs w:val="28"/>
        </w:rPr>
        <w:t xml:space="preserve"> и практической </w:t>
      </w:r>
      <w:r>
        <w:rPr>
          <w:rFonts w:ascii="Times New Roman" w:eastAsia="OfficinaSansBookC" w:hAnsi="Times New Roman" w:cs="Times New Roman"/>
          <w:sz w:val="28"/>
          <w:szCs w:val="28"/>
        </w:rPr>
        <w:t>значимостью</w:t>
      </w:r>
      <w:r w:rsidRPr="007558C8">
        <w:rPr>
          <w:rFonts w:ascii="Times New Roman" w:eastAsia="OfficinaSansBookC" w:hAnsi="Times New Roman" w:cs="Times New Roman"/>
          <w:sz w:val="28"/>
          <w:szCs w:val="28"/>
        </w:rPr>
        <w:t xml:space="preserve">. </w:t>
      </w:r>
      <w:r>
        <w:rPr>
          <w:rFonts w:ascii="Times New Roman" w:eastAsia="OfficinaSansBookC" w:hAnsi="Times New Roman" w:cs="Times New Roman"/>
          <w:sz w:val="28"/>
          <w:szCs w:val="28"/>
        </w:rPr>
        <w:t>Рекомендуемое</w:t>
      </w:r>
      <w:r w:rsidRPr="007558C8">
        <w:rPr>
          <w:rFonts w:ascii="Times New Roman" w:eastAsia="OfficinaSansBookC" w:hAnsi="Times New Roman" w:cs="Times New Roman"/>
          <w:sz w:val="28"/>
          <w:szCs w:val="28"/>
        </w:rPr>
        <w:t xml:space="preserve"> </w:t>
      </w:r>
      <w:r>
        <w:rPr>
          <w:rFonts w:ascii="Times New Roman" w:eastAsia="OfficinaSansBookC" w:hAnsi="Times New Roman" w:cs="Times New Roman"/>
          <w:sz w:val="28"/>
          <w:szCs w:val="28"/>
        </w:rPr>
        <w:t>ма</w:t>
      </w:r>
      <w:r w:rsidRPr="007558C8">
        <w:rPr>
          <w:rFonts w:ascii="Times New Roman" w:eastAsia="OfficinaSansBookC" w:hAnsi="Times New Roman" w:cs="Times New Roman"/>
          <w:sz w:val="28"/>
          <w:szCs w:val="28"/>
        </w:rPr>
        <w:t xml:space="preserve">териально-техническое обеспечение кабинета </w:t>
      </w:r>
      <w:r>
        <w:rPr>
          <w:rFonts w:ascii="Times New Roman" w:eastAsia="OfficinaSansBookC" w:hAnsi="Times New Roman" w:cs="Times New Roman"/>
          <w:sz w:val="28"/>
          <w:szCs w:val="28"/>
        </w:rPr>
        <w:t>химии</w:t>
      </w:r>
      <w:r w:rsidRPr="00BC2119">
        <w:t xml:space="preserve"> </w:t>
      </w:r>
      <w:r w:rsidRPr="00BC2119">
        <w:rPr>
          <w:rFonts w:ascii="Times New Roman" w:eastAsia="OfficinaSansBookC" w:hAnsi="Times New Roman" w:cs="Times New Roman"/>
          <w:sz w:val="28"/>
          <w:szCs w:val="28"/>
        </w:rPr>
        <w:t>и химической лаборатории</w:t>
      </w:r>
      <w:r w:rsidRPr="007558C8">
        <w:rPr>
          <w:rFonts w:ascii="Times New Roman" w:eastAsia="OfficinaSansBookC" w:hAnsi="Times New Roman" w:cs="Times New Roman"/>
          <w:sz w:val="28"/>
          <w:szCs w:val="28"/>
        </w:rPr>
        <w:t xml:space="preserve"> включает: </w:t>
      </w:r>
      <w:r>
        <w:rPr>
          <w:rFonts w:ascii="Times New Roman" w:eastAsia="OfficinaSansBookC" w:hAnsi="Times New Roman" w:cs="Times New Roman"/>
          <w:sz w:val="28"/>
          <w:szCs w:val="28"/>
        </w:rPr>
        <w:t>с</w:t>
      </w:r>
      <w:r w:rsidRPr="008C4369">
        <w:rPr>
          <w:rFonts w:ascii="Times New Roman" w:eastAsia="OfficinaSansBookC" w:hAnsi="Times New Roman" w:cs="Times New Roman"/>
          <w:sz w:val="28"/>
          <w:szCs w:val="28"/>
        </w:rPr>
        <w:t>пециализированн</w:t>
      </w:r>
      <w:r>
        <w:rPr>
          <w:rFonts w:ascii="Times New Roman" w:eastAsia="OfficinaSansBookC" w:hAnsi="Times New Roman" w:cs="Times New Roman"/>
          <w:sz w:val="28"/>
          <w:szCs w:val="28"/>
        </w:rPr>
        <w:t>ую</w:t>
      </w:r>
      <w:r w:rsidRPr="008C4369">
        <w:rPr>
          <w:rFonts w:ascii="Times New Roman" w:eastAsia="OfficinaSansBookC" w:hAnsi="Times New Roman" w:cs="Times New Roman"/>
          <w:sz w:val="28"/>
          <w:szCs w:val="28"/>
        </w:rPr>
        <w:t xml:space="preserve"> мебель и системы хранения</w:t>
      </w:r>
      <w:r>
        <w:rPr>
          <w:rFonts w:ascii="Times New Roman" w:eastAsia="OfficinaSansBookC" w:hAnsi="Times New Roman" w:cs="Times New Roman"/>
          <w:sz w:val="28"/>
          <w:szCs w:val="28"/>
        </w:rPr>
        <w:t>, технические и э</w:t>
      </w:r>
      <w:r w:rsidRPr="00CC68E9">
        <w:rPr>
          <w:rFonts w:ascii="Times New Roman" w:eastAsia="OfficinaSansBookC" w:hAnsi="Times New Roman" w:cs="Times New Roman"/>
          <w:sz w:val="28"/>
          <w:szCs w:val="28"/>
        </w:rPr>
        <w:t>лектронные средства обучения</w:t>
      </w:r>
      <w:r>
        <w:rPr>
          <w:rFonts w:ascii="Times New Roman" w:eastAsia="OfficinaSansBookC" w:hAnsi="Times New Roman" w:cs="Times New Roman"/>
          <w:sz w:val="28"/>
          <w:szCs w:val="28"/>
        </w:rPr>
        <w:t>, д</w:t>
      </w:r>
      <w:r w:rsidRPr="00CC68E9">
        <w:rPr>
          <w:rFonts w:ascii="Times New Roman" w:eastAsia="OfficinaSansBookC" w:hAnsi="Times New Roman" w:cs="Times New Roman"/>
          <w:sz w:val="28"/>
          <w:szCs w:val="28"/>
        </w:rPr>
        <w:t>емонстрационные учебно-наглядные пособия</w:t>
      </w:r>
      <w:r>
        <w:rPr>
          <w:rFonts w:ascii="Times New Roman" w:eastAsia="OfficinaSansBookC" w:hAnsi="Times New Roman" w:cs="Times New Roman"/>
          <w:sz w:val="28"/>
          <w:szCs w:val="28"/>
        </w:rPr>
        <w:t>,</w:t>
      </w:r>
      <w:r w:rsidRPr="00CC68E9">
        <w:t xml:space="preserve"> </w:t>
      </w:r>
      <w:r>
        <w:rPr>
          <w:rFonts w:ascii="Times New Roman" w:eastAsia="Times New Roman" w:hAnsi="Times New Roman" w:cs="Times New Roman"/>
          <w:color w:val="121212"/>
          <w:sz w:val="28"/>
          <w:szCs w:val="28"/>
        </w:rPr>
        <w:t>д</w:t>
      </w:r>
      <w:r w:rsidRPr="008C4369">
        <w:rPr>
          <w:rFonts w:ascii="Times New Roman" w:eastAsia="Times New Roman" w:hAnsi="Times New Roman" w:cs="Times New Roman"/>
          <w:color w:val="121212"/>
          <w:sz w:val="28"/>
          <w:szCs w:val="28"/>
        </w:rPr>
        <w:t>емонстрационное оборудование и приборы</w:t>
      </w:r>
      <w:r>
        <w:rPr>
          <w:rFonts w:ascii="Times New Roman" w:eastAsia="Times New Roman" w:hAnsi="Times New Roman" w:cs="Times New Roman"/>
          <w:color w:val="121212"/>
          <w:sz w:val="28"/>
          <w:szCs w:val="28"/>
        </w:rPr>
        <w:t>, л</w:t>
      </w:r>
      <w:r w:rsidRPr="00CC68E9">
        <w:rPr>
          <w:rFonts w:ascii="Times New Roman" w:eastAsia="Times New Roman" w:hAnsi="Times New Roman" w:cs="Times New Roman"/>
          <w:color w:val="121212"/>
          <w:sz w:val="28"/>
          <w:szCs w:val="28"/>
        </w:rPr>
        <w:t>абораторно-технологическое оборудование</w:t>
      </w:r>
      <w:r>
        <w:rPr>
          <w:rFonts w:ascii="Times New Roman" w:eastAsia="Times New Roman" w:hAnsi="Times New Roman" w:cs="Times New Roman"/>
          <w:color w:val="121212"/>
          <w:sz w:val="28"/>
          <w:szCs w:val="28"/>
        </w:rPr>
        <w:t>, л</w:t>
      </w:r>
      <w:r w:rsidRPr="00CC68E9">
        <w:rPr>
          <w:rFonts w:ascii="Times New Roman" w:eastAsia="Times New Roman" w:hAnsi="Times New Roman" w:cs="Times New Roman"/>
          <w:color w:val="121212"/>
          <w:sz w:val="28"/>
          <w:szCs w:val="28"/>
        </w:rPr>
        <w:t>абораторн</w:t>
      </w:r>
      <w:r>
        <w:rPr>
          <w:rFonts w:ascii="Times New Roman" w:eastAsia="Times New Roman" w:hAnsi="Times New Roman" w:cs="Times New Roman"/>
          <w:color w:val="121212"/>
          <w:sz w:val="28"/>
          <w:szCs w:val="28"/>
        </w:rPr>
        <w:t>ую</w:t>
      </w:r>
      <w:r w:rsidRPr="00CC68E9">
        <w:rPr>
          <w:rFonts w:ascii="Times New Roman" w:eastAsia="Times New Roman" w:hAnsi="Times New Roman" w:cs="Times New Roman"/>
          <w:color w:val="121212"/>
          <w:sz w:val="28"/>
          <w:szCs w:val="28"/>
        </w:rPr>
        <w:t xml:space="preserve"> химическ</w:t>
      </w:r>
      <w:r>
        <w:rPr>
          <w:rFonts w:ascii="Times New Roman" w:eastAsia="Times New Roman" w:hAnsi="Times New Roman" w:cs="Times New Roman"/>
          <w:color w:val="121212"/>
          <w:sz w:val="28"/>
          <w:szCs w:val="28"/>
        </w:rPr>
        <w:t>ую</w:t>
      </w:r>
      <w:r w:rsidRPr="00CC68E9">
        <w:rPr>
          <w:rFonts w:ascii="Times New Roman" w:eastAsia="Times New Roman" w:hAnsi="Times New Roman" w:cs="Times New Roman"/>
          <w:color w:val="121212"/>
          <w:sz w:val="28"/>
          <w:szCs w:val="28"/>
        </w:rPr>
        <w:t xml:space="preserve"> посуд</w:t>
      </w:r>
      <w:r>
        <w:rPr>
          <w:rFonts w:ascii="Times New Roman" w:eastAsia="Times New Roman" w:hAnsi="Times New Roman" w:cs="Times New Roman"/>
          <w:color w:val="121212"/>
          <w:sz w:val="28"/>
          <w:szCs w:val="28"/>
        </w:rPr>
        <w:t>у, м</w:t>
      </w:r>
      <w:r w:rsidRPr="00CC68E9">
        <w:rPr>
          <w:rFonts w:ascii="Times New Roman" w:eastAsia="Times New Roman" w:hAnsi="Times New Roman" w:cs="Times New Roman"/>
          <w:color w:val="121212"/>
          <w:sz w:val="28"/>
          <w:szCs w:val="28"/>
        </w:rPr>
        <w:t>одели (объемные и плоские), натуральные объекты (коллекции, химические реактивы)</w:t>
      </w:r>
      <w:r>
        <w:rPr>
          <w:rFonts w:ascii="Times New Roman" w:eastAsia="Times New Roman" w:hAnsi="Times New Roman" w:cs="Times New Roman"/>
          <w:color w:val="121212"/>
          <w:sz w:val="28"/>
          <w:szCs w:val="28"/>
        </w:rPr>
        <w:t>, о</w:t>
      </w:r>
      <w:r w:rsidRPr="00A11A6A">
        <w:rPr>
          <w:rFonts w:ascii="Times New Roman" w:eastAsia="Times New Roman" w:hAnsi="Times New Roman" w:cs="Times New Roman"/>
          <w:color w:val="121212"/>
          <w:sz w:val="28"/>
          <w:szCs w:val="28"/>
        </w:rPr>
        <w:t>борудование лаборантской</w:t>
      </w:r>
      <w:r>
        <w:rPr>
          <w:rFonts w:ascii="Times New Roman" w:eastAsia="Times New Roman" w:hAnsi="Times New Roman" w:cs="Times New Roman"/>
          <w:color w:val="121212"/>
          <w:sz w:val="28"/>
          <w:szCs w:val="28"/>
        </w:rPr>
        <w:t>.</w:t>
      </w:r>
    </w:p>
    <w:tbl>
      <w:tblPr>
        <w:tblStyle w:val="a3"/>
        <w:tblW w:w="9351" w:type="dxa"/>
        <w:tblLook w:val="04A0"/>
      </w:tblPr>
      <w:tblGrid>
        <w:gridCol w:w="456"/>
        <w:gridCol w:w="8895"/>
      </w:tblGrid>
      <w:tr w:rsidR="00CA2B74" w:rsidRPr="008C4369" w:rsidTr="003B077B">
        <w:trPr>
          <w:trHeight w:val="247"/>
        </w:trPr>
        <w:tc>
          <w:tcPr>
            <w:tcW w:w="9351" w:type="dxa"/>
            <w:gridSpan w:val="2"/>
            <w:vAlign w:val="center"/>
            <w:hideMark/>
          </w:tcPr>
          <w:p w:rsidR="00CA2B74" w:rsidRPr="004609E2" w:rsidRDefault="00CA2B74" w:rsidP="003B077B">
            <w:pPr>
              <w:jc w:val="center"/>
              <w:textAlignment w:val="top"/>
              <w:rPr>
                <w:rFonts w:ascii="Times New Roman" w:eastAsia="Times New Roman" w:hAnsi="Times New Roman" w:cs="Times New Roman"/>
                <w:b/>
                <w:bCs/>
                <w:color w:val="121212"/>
                <w:sz w:val="24"/>
                <w:szCs w:val="24"/>
              </w:rPr>
            </w:pPr>
            <w:bookmarkStart w:id="356" w:name="_Hlk189664063"/>
            <w:r w:rsidRPr="008C4369">
              <w:rPr>
                <w:rFonts w:ascii="Times New Roman" w:eastAsia="Times New Roman" w:hAnsi="Times New Roman" w:cs="Times New Roman"/>
                <w:b/>
                <w:bCs/>
                <w:color w:val="121212"/>
                <w:sz w:val="24"/>
                <w:szCs w:val="24"/>
              </w:rPr>
              <w:t>Специализированная мебель и системы хранения</w:t>
            </w:r>
          </w:p>
        </w:tc>
        <w:bookmarkEnd w:id="356"/>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bookmarkStart w:id="357" w:name="_Hlk189665617"/>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Стол лабораторный демонстрационный (с защитным, химостойким и термостойким покрытием, раковиной, подводкой и отведением воды, сантехникой, электрическими розетками, автоматами аварийного отключения тока)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Стол лабораторный демонстрационный с надстройкой (с защитным, химостойким и термостойким покрытием)</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Стол ученический лабораторный, регулируемый по высоте (с защитным, химостойким и термостойким покрытием, раковиной, бортиком по наружному краю, подводкой и отведением воды, и сантехникой)/Стол ученический, регулируемый по высоте (приобретается только при наличии специального лабораторного островного стола)</w:t>
            </w:r>
            <w:r>
              <w:rPr>
                <w:rFonts w:ascii="Times New Roman" w:eastAsia="Times New Roman" w:hAnsi="Times New Roman" w:cs="Times New Roman"/>
                <w:color w:val="121212"/>
                <w:sz w:val="24"/>
                <w:szCs w:val="24"/>
              </w:rPr>
              <w:t xml:space="preserve"> </w:t>
            </w:r>
            <w:r w:rsidRPr="009C3C9E">
              <w:rPr>
                <w:rFonts w:ascii="Times New Roman" w:eastAsia="Times New Roman" w:hAnsi="Times New Roman" w:cs="Times New Roman"/>
                <w:i/>
                <w:iCs/>
                <w:color w:val="121212"/>
                <w:sz w:val="24"/>
                <w:szCs w:val="24"/>
              </w:rPr>
              <w:t>(по количеству обучающихся)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Стул ученический</w:t>
            </w:r>
            <w:r>
              <w:rPr>
                <w:rFonts w:ascii="Times New Roman" w:eastAsia="Times New Roman" w:hAnsi="Times New Roman" w:cs="Times New Roman"/>
                <w:color w:val="121212"/>
                <w:sz w:val="24"/>
                <w:szCs w:val="24"/>
              </w:rPr>
              <w:t xml:space="preserve"> </w:t>
            </w:r>
            <w:r w:rsidRPr="009C3C9E">
              <w:rPr>
                <w:rFonts w:ascii="Times New Roman" w:eastAsia="Times New Roman" w:hAnsi="Times New Roman" w:cs="Times New Roman"/>
                <w:i/>
                <w:iCs/>
                <w:color w:val="121212"/>
                <w:sz w:val="24"/>
                <w:szCs w:val="24"/>
              </w:rPr>
              <w:t>(по количеству обучающихся)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Огнетушитель</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Доска классная/Рельсовая система с классной и интерактивной доской (программное обеспечение, проектор, крепления в комплекте)/интерактивной панелью (программное обеспечение в комплекте)</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7</w:t>
            </w:r>
          </w:p>
        </w:tc>
        <w:tc>
          <w:tcPr>
            <w:tcW w:w="8895" w:type="dxa"/>
            <w:hideMark/>
          </w:tcPr>
          <w:p w:rsidR="00CA2B74" w:rsidRPr="008C4369" w:rsidRDefault="00CA2B74" w:rsidP="003B077B">
            <w:pPr>
              <w:textAlignment w:val="top"/>
              <w:rPr>
                <w:rFonts w:ascii="Times New Roman" w:eastAsia="Times New Roman" w:hAnsi="Times New Roman" w:cs="Times New Roman"/>
                <w:i/>
                <w:iCs/>
                <w:color w:val="121212"/>
                <w:sz w:val="24"/>
                <w:szCs w:val="24"/>
              </w:rPr>
            </w:pPr>
            <w:r w:rsidRPr="008C4369">
              <w:rPr>
                <w:rFonts w:ascii="Times New Roman" w:eastAsia="Times New Roman" w:hAnsi="Times New Roman" w:cs="Times New Roman"/>
                <w:color w:val="121212"/>
                <w:sz w:val="24"/>
                <w:szCs w:val="24"/>
              </w:rPr>
              <w:t>Стол с ящиками для хранения/тумбой</w:t>
            </w:r>
            <w:r>
              <w:rPr>
                <w:rFonts w:ascii="Times New Roman" w:eastAsia="Times New Roman" w:hAnsi="Times New Roman" w:cs="Times New Roman"/>
                <w:color w:val="121212"/>
                <w:sz w:val="24"/>
                <w:szCs w:val="24"/>
              </w:rPr>
              <w:t xml:space="preserve"> </w:t>
            </w:r>
            <w:r>
              <w:rPr>
                <w:rFonts w:ascii="Times New Roman" w:eastAsia="Times New Roman" w:hAnsi="Times New Roman" w:cs="Times New Roman"/>
                <w:i/>
                <w:iCs/>
                <w:color w:val="121212"/>
                <w:sz w:val="24"/>
                <w:szCs w:val="24"/>
              </w:rPr>
              <w:t>(рабочее место преподавателя)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Кресло офисное</w:t>
            </w:r>
            <w:r>
              <w:rPr>
                <w:rFonts w:ascii="Times New Roman" w:eastAsia="Times New Roman" w:hAnsi="Times New Roman" w:cs="Times New Roman"/>
                <w:color w:val="121212"/>
                <w:sz w:val="24"/>
                <w:szCs w:val="24"/>
              </w:rPr>
              <w:t xml:space="preserve"> </w:t>
            </w:r>
            <w:r>
              <w:rPr>
                <w:rFonts w:ascii="Times New Roman" w:eastAsia="Times New Roman" w:hAnsi="Times New Roman" w:cs="Times New Roman"/>
                <w:i/>
                <w:iCs/>
                <w:color w:val="121212"/>
                <w:sz w:val="24"/>
                <w:szCs w:val="24"/>
              </w:rPr>
              <w:t>(рабочее место преподавателя)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9</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Доска пробковая/Доска магнитно-маркерная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10</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Система (устройство) для затемнения окон</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Шкаф вытяжной панорамный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Шкаф для хранения учебных пособий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 xml:space="preserve">Аптечка универсальная для оказания первой медицинской помощи </w:t>
            </w:r>
          </w:p>
        </w:tc>
      </w:tr>
      <w:tr w:rsidR="00CA2B74" w:rsidRPr="008C4369" w:rsidTr="003B077B">
        <w:trPr>
          <w:trHeight w:val="119"/>
        </w:trPr>
        <w:tc>
          <w:tcPr>
            <w:tcW w:w="9351" w:type="dxa"/>
            <w:gridSpan w:val="2"/>
            <w:vAlign w:val="center"/>
            <w:hideMark/>
          </w:tcPr>
          <w:p w:rsidR="00CA2B74" w:rsidRPr="004609E2" w:rsidRDefault="00CA2B74" w:rsidP="003B077B">
            <w:pPr>
              <w:jc w:val="center"/>
              <w:textAlignment w:val="top"/>
              <w:rPr>
                <w:rFonts w:ascii="Times New Roman" w:eastAsia="Times New Roman" w:hAnsi="Times New Roman" w:cs="Times New Roman"/>
                <w:b/>
                <w:bCs/>
                <w:color w:val="121212"/>
                <w:sz w:val="24"/>
                <w:szCs w:val="24"/>
              </w:rPr>
            </w:pPr>
            <w:bookmarkStart w:id="358" w:name="_Hlk189666820"/>
            <w:bookmarkEnd w:id="357"/>
            <w:r w:rsidRPr="008C4369">
              <w:rPr>
                <w:rFonts w:ascii="Times New Roman" w:eastAsia="Times New Roman" w:hAnsi="Times New Roman" w:cs="Times New Roman"/>
                <w:b/>
                <w:bCs/>
                <w:color w:val="121212"/>
                <w:sz w:val="24"/>
                <w:szCs w:val="24"/>
              </w:rPr>
              <w:t>Технические средства</w:t>
            </w:r>
            <w:bookmarkEnd w:id="358"/>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bookmarkStart w:id="359" w:name="_Hlk189666857"/>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Многофункциональное устройство/принтер</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Интерактивный программно-аппаратный комплекс мобильный или стационарный (программное обеспечение, проектор, крепление в комплекте)/Рельсовая система с классной и интерактивной доской (программное обеспечение, проектор, крепление в комплекте)/интерактивной панелью (программное обеспечение в комплекте)</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Персональный компьютер с периферией/ноутбук (лицензионное программное обеспечение, образовательный контент и система защиты от вредоносной информации, программное обеспечение для цифровой лаборатории, с возможностью онлайн-опроса)</w:t>
            </w:r>
          </w:p>
        </w:tc>
      </w:tr>
      <w:tr w:rsidR="00CA2B74" w:rsidRPr="008C4369" w:rsidTr="003B077B">
        <w:trPr>
          <w:trHeight w:val="170"/>
        </w:trPr>
        <w:tc>
          <w:tcPr>
            <w:tcW w:w="9351" w:type="dxa"/>
            <w:gridSpan w:val="2"/>
            <w:vAlign w:val="center"/>
            <w:hideMark/>
          </w:tcPr>
          <w:p w:rsidR="00CA2B74" w:rsidRPr="004609E2" w:rsidRDefault="00CA2B74" w:rsidP="003B077B">
            <w:pPr>
              <w:jc w:val="center"/>
              <w:textAlignment w:val="top"/>
              <w:rPr>
                <w:rFonts w:ascii="Times New Roman" w:eastAsia="Times New Roman" w:hAnsi="Times New Roman" w:cs="Times New Roman"/>
                <w:b/>
                <w:bCs/>
                <w:color w:val="121212"/>
                <w:sz w:val="24"/>
                <w:szCs w:val="24"/>
              </w:rPr>
            </w:pPr>
            <w:bookmarkStart w:id="360" w:name="_Hlk189664350"/>
            <w:r w:rsidRPr="008C4369">
              <w:rPr>
                <w:rFonts w:ascii="Times New Roman" w:eastAsia="Times New Roman" w:hAnsi="Times New Roman" w:cs="Times New Roman"/>
                <w:b/>
                <w:bCs/>
                <w:color w:val="121212"/>
                <w:sz w:val="24"/>
                <w:szCs w:val="24"/>
              </w:rPr>
              <w:t>Электронные средства обучения</w:t>
            </w:r>
          </w:p>
        </w:tc>
        <w:bookmarkEnd w:id="360"/>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 xml:space="preserve">Электронные средства обучения/Интерактивные пособия/Онлайн-курсы </w:t>
            </w:r>
            <w:r w:rsidRPr="008C4369">
              <w:rPr>
                <w:rFonts w:ascii="Times New Roman" w:eastAsia="Times New Roman" w:hAnsi="Times New Roman" w:cs="Times New Roman"/>
                <w:i/>
                <w:iCs/>
                <w:color w:val="121212"/>
                <w:sz w:val="24"/>
                <w:szCs w:val="24"/>
              </w:rPr>
              <w:t xml:space="preserve">(по </w:t>
            </w:r>
            <w:r w:rsidRPr="00405880">
              <w:rPr>
                <w:rFonts w:ascii="Times New Roman" w:eastAsia="Times New Roman" w:hAnsi="Times New Roman" w:cs="Times New Roman"/>
                <w:i/>
                <w:iCs/>
                <w:color w:val="121212"/>
                <w:sz w:val="24"/>
                <w:szCs w:val="24"/>
              </w:rPr>
              <w:t>разделам рабочей программы</w:t>
            </w:r>
            <w:r w:rsidRPr="008C4369">
              <w:rPr>
                <w:rFonts w:ascii="Times New Roman" w:eastAsia="Times New Roman" w:hAnsi="Times New Roman" w:cs="Times New Roman"/>
                <w:i/>
                <w:iCs/>
                <w:color w:val="121212"/>
                <w:sz w:val="24"/>
                <w:szCs w:val="24"/>
              </w:rPr>
              <w:t>)</w:t>
            </w:r>
          </w:p>
        </w:tc>
      </w:tr>
      <w:tr w:rsidR="00CA2B74" w:rsidRPr="008C4369" w:rsidTr="003B077B">
        <w:trPr>
          <w:trHeight w:val="142"/>
        </w:trPr>
        <w:tc>
          <w:tcPr>
            <w:tcW w:w="9351" w:type="dxa"/>
            <w:gridSpan w:val="2"/>
            <w:vAlign w:val="center"/>
            <w:hideMark/>
          </w:tcPr>
          <w:p w:rsidR="00CA2B74" w:rsidRPr="004609E2" w:rsidRDefault="00CA2B74" w:rsidP="003B077B">
            <w:pPr>
              <w:jc w:val="center"/>
              <w:textAlignment w:val="top"/>
              <w:rPr>
                <w:rFonts w:ascii="Times New Roman" w:eastAsia="Times New Roman" w:hAnsi="Times New Roman" w:cs="Times New Roman"/>
                <w:b/>
                <w:bCs/>
                <w:color w:val="121212"/>
                <w:sz w:val="24"/>
                <w:szCs w:val="24"/>
              </w:rPr>
            </w:pPr>
            <w:bookmarkStart w:id="361" w:name="_Hlk189664376"/>
            <w:bookmarkEnd w:id="359"/>
            <w:r w:rsidRPr="008C4369">
              <w:rPr>
                <w:rFonts w:ascii="Times New Roman" w:eastAsia="Times New Roman" w:hAnsi="Times New Roman" w:cs="Times New Roman"/>
                <w:b/>
                <w:bCs/>
                <w:color w:val="121212"/>
                <w:sz w:val="24"/>
                <w:szCs w:val="24"/>
              </w:rPr>
              <w:t>Демонстрационные учебно-наглядные пособия</w:t>
            </w:r>
          </w:p>
        </w:tc>
        <w:bookmarkEnd w:id="361"/>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bookmarkStart w:id="362" w:name="_Hlk189667348"/>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 xml:space="preserve">Словари, справочники, энциклопедия </w:t>
            </w:r>
            <w:r w:rsidRPr="008C4369">
              <w:rPr>
                <w:rFonts w:ascii="Times New Roman" w:eastAsia="Times New Roman" w:hAnsi="Times New Roman" w:cs="Times New Roman"/>
                <w:i/>
                <w:iCs/>
                <w:color w:val="121212"/>
                <w:sz w:val="24"/>
                <w:szCs w:val="24"/>
              </w:rPr>
              <w:t xml:space="preserve">(по </w:t>
            </w:r>
            <w:r w:rsidRPr="00405880">
              <w:rPr>
                <w:rFonts w:ascii="Times New Roman" w:eastAsia="Times New Roman" w:hAnsi="Times New Roman" w:cs="Times New Roman"/>
                <w:i/>
                <w:iCs/>
                <w:color w:val="121212"/>
                <w:sz w:val="24"/>
                <w:szCs w:val="24"/>
              </w:rPr>
              <w:t>химическим наукам</w:t>
            </w:r>
            <w:r w:rsidRPr="008C4369">
              <w:rPr>
                <w:rFonts w:ascii="Times New Roman" w:eastAsia="Times New Roman" w:hAnsi="Times New Roman" w:cs="Times New Roman"/>
                <w:i/>
                <w:iCs/>
                <w:color w:val="121212"/>
                <w:sz w:val="24"/>
                <w:szCs w:val="24"/>
              </w:rPr>
              <w:t>)</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портретов великих химиков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Пособия наглядной экспозиции</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 xml:space="preserve">Периодическая система химических элементов Д.И. Менделеева </w:t>
            </w:r>
          </w:p>
        </w:tc>
      </w:tr>
      <w:tr w:rsidR="00CA2B74" w:rsidRPr="008C4369" w:rsidTr="003B077B">
        <w:trPr>
          <w:trHeight w:val="264"/>
        </w:trPr>
        <w:tc>
          <w:tcPr>
            <w:tcW w:w="9351" w:type="dxa"/>
            <w:gridSpan w:val="2"/>
            <w:vAlign w:val="center"/>
            <w:hideMark/>
          </w:tcPr>
          <w:p w:rsidR="00CA2B74" w:rsidRPr="009C3C9E" w:rsidRDefault="00CA2B74" w:rsidP="003B077B">
            <w:pPr>
              <w:jc w:val="center"/>
              <w:textAlignment w:val="top"/>
              <w:rPr>
                <w:rFonts w:ascii="Times New Roman" w:eastAsia="Times New Roman" w:hAnsi="Times New Roman" w:cs="Times New Roman"/>
                <w:b/>
                <w:bCs/>
                <w:color w:val="121212"/>
                <w:sz w:val="24"/>
                <w:szCs w:val="24"/>
              </w:rPr>
            </w:pPr>
            <w:bookmarkStart w:id="363" w:name="_Hlk189664406"/>
            <w:bookmarkEnd w:id="362"/>
            <w:r w:rsidRPr="008C4369">
              <w:rPr>
                <w:rFonts w:ascii="Times New Roman" w:eastAsia="Times New Roman" w:hAnsi="Times New Roman" w:cs="Times New Roman"/>
                <w:b/>
                <w:bCs/>
                <w:color w:val="121212"/>
                <w:sz w:val="24"/>
                <w:szCs w:val="24"/>
              </w:rPr>
              <w:t>Специализированная мебель и системы хранения для химической лаборатории</w:t>
            </w:r>
          </w:p>
        </w:tc>
        <w:bookmarkEnd w:id="363"/>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bookmarkStart w:id="364" w:name="_Hlk189667526"/>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Лабораторный островной стол (двухсторонний, с защитным, химостойким и термостойким покрытием, надстольем, с подсветкой и электрическими розетками, подводкой и отведением воды, и сантехникой)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Стул лабораторный, регулируемый по высоте</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Стол лабораторный демонстрационный (с защитным, химостойким и термостойким покрытием, раковиной, подводкой и отведением воды, сантехникой, электрическими розетками, автоматами аварийного отключения тока)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Стол лабораторный демонстрационный с надстройкой (с защитным, химостойким и термостойким покрытием)</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Стол с ящиками для хранения/тумбой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Кресло офисное</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Огнетушитель</w:t>
            </w:r>
          </w:p>
        </w:tc>
      </w:tr>
      <w:tr w:rsidR="00CA2B74" w:rsidRPr="008C4369" w:rsidTr="003B077B">
        <w:trPr>
          <w:trHeight w:val="64"/>
        </w:trPr>
        <w:tc>
          <w:tcPr>
            <w:tcW w:w="9351" w:type="dxa"/>
            <w:gridSpan w:val="2"/>
            <w:vAlign w:val="center"/>
            <w:hideMark/>
          </w:tcPr>
          <w:p w:rsidR="00CA2B74" w:rsidRPr="008C4369" w:rsidRDefault="00CA2B74" w:rsidP="003B077B">
            <w:pPr>
              <w:jc w:val="center"/>
              <w:textAlignment w:val="top"/>
              <w:rPr>
                <w:rFonts w:ascii="Times New Roman" w:eastAsia="Times New Roman" w:hAnsi="Times New Roman" w:cs="Times New Roman"/>
                <w:b/>
                <w:bCs/>
                <w:color w:val="121212"/>
                <w:sz w:val="24"/>
                <w:szCs w:val="24"/>
              </w:rPr>
            </w:pPr>
            <w:bookmarkStart w:id="365" w:name="_Hlk189664479"/>
            <w:bookmarkStart w:id="366" w:name="_Hlk189668012"/>
            <w:bookmarkEnd w:id="364"/>
            <w:r w:rsidRPr="008C4369">
              <w:rPr>
                <w:rFonts w:ascii="Times New Roman" w:eastAsia="Times New Roman" w:hAnsi="Times New Roman" w:cs="Times New Roman"/>
                <w:b/>
                <w:bCs/>
                <w:color w:val="121212"/>
                <w:sz w:val="24"/>
                <w:szCs w:val="24"/>
              </w:rPr>
              <w:t>Демонстрационное оборудование и приборы для кабинета и лаборатории</w:t>
            </w:r>
          </w:p>
        </w:tc>
        <w:bookmarkEnd w:id="365"/>
      </w:tr>
      <w:bookmarkEnd w:id="366"/>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Весы электронные с USB-переходником</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Столик подъемный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Центрифуга демонстрационная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Штатив демонстрационный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Аппарат для проведения химических реакций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Аппарат Киппа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Эвдиометр</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Горелка универсальная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9</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Прибор для иллюстрации зависимости скорости химических реакций от условий окружающей среды</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10</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для электролиза демонстрационный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Прибор для опытов по химии с электрическим током (лабораторный)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Прибор для окисления спирта над медным катализатором</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Прибор для получения галоидоалканов демонстрационный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Прибор для получения растворимых веществ в твердом виде</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Установка для фильтрования под вакуумом</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Прибор для определения состава воздуха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Газоанализатор кислорода и токсичных газов с цифровой индикацией показателей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Прибор для иллюстрации закона сохранения массы веществ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19</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Установка для перегонки веществ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20</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Барометр-анероид</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для изучения водородной энергетики</w:t>
            </w:r>
          </w:p>
        </w:tc>
      </w:tr>
      <w:tr w:rsidR="00CA2B74" w:rsidRPr="008C4369" w:rsidTr="003B077B">
        <w:tc>
          <w:tcPr>
            <w:tcW w:w="0" w:type="auto"/>
          </w:tcPr>
          <w:p w:rsidR="00CA2B74" w:rsidRPr="00BB02FC" w:rsidRDefault="00CA2B74" w:rsidP="003B077B">
            <w:pPr>
              <w:textAlignment w:val="top"/>
              <w:rPr>
                <w:rFonts w:ascii="Times New Roman" w:eastAsia="Times New Roman" w:hAnsi="Times New Roman" w:cs="Times New Roman"/>
                <w:color w:val="121212"/>
                <w:sz w:val="24"/>
                <w:szCs w:val="24"/>
              </w:rPr>
            </w:pPr>
            <w:r>
              <w:rPr>
                <w:rFonts w:ascii="Times New Roman" w:eastAsia="Times New Roman" w:hAnsi="Times New Roman" w:cs="Times New Roman"/>
                <w:color w:val="121212"/>
                <w:sz w:val="24"/>
                <w:szCs w:val="24"/>
                <w:lang w:val="en-US"/>
              </w:rPr>
              <w:t>2</w:t>
            </w:r>
            <w:r>
              <w:rPr>
                <w:rFonts w:ascii="Times New Roman" w:eastAsia="Times New Roman" w:hAnsi="Times New Roman" w:cs="Times New Roman"/>
                <w:color w:val="121212"/>
                <w:sz w:val="24"/>
                <w:szCs w:val="24"/>
              </w:rPr>
              <w:t>2</w:t>
            </w:r>
          </w:p>
        </w:tc>
        <w:tc>
          <w:tcPr>
            <w:tcW w:w="8895" w:type="dxa"/>
          </w:tcPr>
          <w:p w:rsidR="00CA2B74" w:rsidRPr="00405880" w:rsidRDefault="00CA2B74" w:rsidP="003B077B">
            <w:pPr>
              <w:textAlignment w:val="top"/>
              <w:rPr>
                <w:rFonts w:ascii="Times New Roman" w:eastAsia="Times New Roman" w:hAnsi="Times New Roman" w:cs="Times New Roman"/>
                <w:color w:val="121212"/>
                <w:sz w:val="24"/>
                <w:szCs w:val="24"/>
              </w:rPr>
            </w:pPr>
            <w:r w:rsidRPr="001F391D">
              <w:rPr>
                <w:rFonts w:ascii="Times New Roman" w:eastAsia="Times New Roman" w:hAnsi="Times New Roman" w:cs="Times New Roman"/>
                <w:color w:val="121212"/>
                <w:sz w:val="24"/>
                <w:szCs w:val="24"/>
              </w:rPr>
              <w:t>рН-метры</w:t>
            </w:r>
            <w:r w:rsidRPr="00405880">
              <w:rPr>
                <w:rFonts w:ascii="Times New Roman" w:eastAsia="Times New Roman" w:hAnsi="Times New Roman" w:cs="Times New Roman"/>
                <w:color w:val="121212"/>
                <w:sz w:val="24"/>
                <w:szCs w:val="24"/>
              </w:rPr>
              <w:t xml:space="preserve"> </w:t>
            </w:r>
            <w:r w:rsidRPr="00405880">
              <w:rPr>
                <w:rFonts w:ascii="Times New Roman" w:eastAsia="Times New Roman" w:hAnsi="Times New Roman" w:cs="Times New Roman"/>
                <w:i/>
                <w:iCs/>
                <w:color w:val="121212"/>
                <w:sz w:val="24"/>
                <w:szCs w:val="24"/>
              </w:rPr>
              <w:t>(</w:t>
            </w:r>
            <w:r>
              <w:rPr>
                <w:rFonts w:ascii="Times New Roman" w:eastAsia="Times New Roman" w:hAnsi="Times New Roman" w:cs="Times New Roman"/>
                <w:i/>
                <w:iCs/>
                <w:color w:val="121212"/>
                <w:sz w:val="24"/>
                <w:szCs w:val="24"/>
              </w:rPr>
              <w:t>дополнительное вариативное оборудование)</w:t>
            </w:r>
          </w:p>
        </w:tc>
      </w:tr>
      <w:tr w:rsidR="00CA2B74" w:rsidRPr="008C4369" w:rsidTr="003B077B">
        <w:trPr>
          <w:trHeight w:val="110"/>
        </w:trPr>
        <w:tc>
          <w:tcPr>
            <w:tcW w:w="9351" w:type="dxa"/>
            <w:gridSpan w:val="2"/>
            <w:vAlign w:val="center"/>
            <w:hideMark/>
          </w:tcPr>
          <w:p w:rsidR="00CA2B74" w:rsidRPr="008C4369" w:rsidRDefault="00CA2B74" w:rsidP="003B077B">
            <w:pPr>
              <w:jc w:val="center"/>
              <w:textAlignment w:val="top"/>
              <w:rPr>
                <w:rFonts w:ascii="Times New Roman" w:eastAsia="Times New Roman" w:hAnsi="Times New Roman" w:cs="Times New Roman"/>
                <w:b/>
                <w:bCs/>
                <w:color w:val="121212"/>
                <w:sz w:val="24"/>
                <w:szCs w:val="24"/>
              </w:rPr>
            </w:pPr>
            <w:bookmarkStart w:id="367" w:name="_Hlk189664590"/>
            <w:r w:rsidRPr="008C4369">
              <w:rPr>
                <w:rFonts w:ascii="Times New Roman" w:eastAsia="Times New Roman" w:hAnsi="Times New Roman" w:cs="Times New Roman"/>
                <w:b/>
                <w:bCs/>
                <w:color w:val="121212"/>
                <w:sz w:val="24"/>
                <w:szCs w:val="24"/>
              </w:rPr>
              <w:t>Лабораторно-технологическое оборудование для кабинета и лаборатории</w:t>
            </w:r>
          </w:p>
        </w:tc>
        <w:bookmarkEnd w:id="367"/>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Прибор для получения галоидоалканов и сложных эфиров лабораторный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Колбонагреватель</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Электроплитка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Баня комбинированная лабораторная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Весы для сыпучих материалов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Прибор для получения газов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Спиртовка лабораторная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Магнитная мешалка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9</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Микроскоп цифровой с руководством пользователя и пособием для учащихся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10</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для чистки оптики</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посуды для реактивов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посуды и принадлежностей для работы с малыми количествами веществ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принадлежностей для монтажа простейших приборов по химии</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посуды и принадлежностей из пропилена (микролаборатория)</w:t>
            </w:r>
          </w:p>
        </w:tc>
      </w:tr>
      <w:tr w:rsidR="00CA2B74" w:rsidRPr="008C4369" w:rsidTr="003B077B">
        <w:trPr>
          <w:trHeight w:val="230"/>
        </w:trPr>
        <w:tc>
          <w:tcPr>
            <w:tcW w:w="9351" w:type="dxa"/>
            <w:gridSpan w:val="2"/>
            <w:vAlign w:val="center"/>
            <w:hideMark/>
          </w:tcPr>
          <w:p w:rsidR="00CA2B74" w:rsidRPr="008C4369" w:rsidRDefault="00CA2B74" w:rsidP="003B077B">
            <w:pPr>
              <w:jc w:val="center"/>
              <w:textAlignment w:val="top"/>
              <w:rPr>
                <w:rFonts w:ascii="Times New Roman" w:eastAsia="Times New Roman" w:hAnsi="Times New Roman" w:cs="Times New Roman"/>
                <w:b/>
                <w:bCs/>
                <w:color w:val="121212"/>
                <w:sz w:val="24"/>
                <w:szCs w:val="24"/>
              </w:rPr>
            </w:pPr>
            <w:r w:rsidRPr="008C4369">
              <w:rPr>
                <w:rFonts w:ascii="Times New Roman" w:eastAsia="Times New Roman" w:hAnsi="Times New Roman" w:cs="Times New Roman"/>
                <w:b/>
                <w:bCs/>
                <w:color w:val="121212"/>
                <w:sz w:val="24"/>
                <w:szCs w:val="24"/>
              </w:rPr>
              <w:t>Лабораторная химическая посуда для кабинета и лаборатории</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колб демонстрационных</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пробок резиновых</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Переход стеклянный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Пробирка Вюрца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Пробирка двухколенная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Соединитель стеклянный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Зажим винтовой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Зажим Мора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9</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Шланг силиконовый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10</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стеклянной посуды на шлифах демонстрационный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Дозирующее устройство (механическое)</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изделий из керамики, фарфора и фаянса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ложек фарфоровых</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мерных колб малого объема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мерных колб</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мерных цилиндров пластиковых</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мерных цилиндров стеклянных</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воронок стеклянных</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19</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пипеток</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20</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стаканов пластиковых/стеклянных</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стаканов химических мерных</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стаканчиков для взвешивания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ступок с пестиками</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шпателей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пинцетов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чашек Петри</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Трубка стеклянная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Эксикатор</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29</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Чаша кристаллизационная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30</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Щипцы тигельные</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Бюретка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Пробирка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Банка под реактивы полиэтиленовая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Банка под реактивы стеклянная из темного стекла с притертой пробкой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склянок для растворов реактивов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Палочка стеклянная</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Pr>
                <w:rFonts w:ascii="Times New Roman" w:eastAsia="Times New Roman" w:hAnsi="Times New Roman" w:cs="Times New Roman"/>
                <w:color w:val="121212"/>
                <w:sz w:val="24"/>
                <w:szCs w:val="24"/>
              </w:rPr>
              <w:t>Штатив для пробирок</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средств для индивидуальной защиты</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39</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термометров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40</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Сушильная панель для посуды</w:t>
            </w:r>
          </w:p>
        </w:tc>
      </w:tr>
      <w:tr w:rsidR="00CA2B74" w:rsidRPr="008C4369" w:rsidTr="003B077B">
        <w:tc>
          <w:tcPr>
            <w:tcW w:w="0" w:type="auto"/>
          </w:tcPr>
          <w:p w:rsidR="00CA2B74" w:rsidRDefault="00CA2B74" w:rsidP="003B077B">
            <w:pPr>
              <w:textAlignment w:val="top"/>
              <w:rPr>
                <w:rFonts w:ascii="Times New Roman" w:eastAsia="Times New Roman" w:hAnsi="Times New Roman" w:cs="Times New Roman"/>
                <w:color w:val="121212"/>
                <w:sz w:val="24"/>
                <w:szCs w:val="24"/>
              </w:rPr>
            </w:pPr>
            <w:r>
              <w:rPr>
                <w:rFonts w:ascii="Times New Roman" w:eastAsia="Times New Roman" w:hAnsi="Times New Roman" w:cs="Times New Roman"/>
                <w:color w:val="121212"/>
                <w:sz w:val="24"/>
                <w:szCs w:val="24"/>
              </w:rPr>
              <w:t>41</w:t>
            </w:r>
          </w:p>
        </w:tc>
        <w:tc>
          <w:tcPr>
            <w:tcW w:w="8895" w:type="dxa"/>
          </w:tcPr>
          <w:p w:rsidR="00CA2B74" w:rsidRPr="00405880" w:rsidRDefault="00CA2B74" w:rsidP="003B077B">
            <w:pPr>
              <w:textAlignment w:val="top"/>
              <w:rPr>
                <w:rFonts w:ascii="Times New Roman" w:eastAsia="Times New Roman" w:hAnsi="Times New Roman" w:cs="Times New Roman"/>
                <w:color w:val="121212"/>
                <w:sz w:val="24"/>
                <w:szCs w:val="24"/>
              </w:rPr>
            </w:pPr>
            <w:r w:rsidRPr="00405880">
              <w:rPr>
                <w:rFonts w:ascii="Times New Roman" w:eastAsia="Times New Roman" w:hAnsi="Times New Roman" w:cs="Times New Roman"/>
                <w:color w:val="121212"/>
                <w:sz w:val="24"/>
                <w:szCs w:val="24"/>
              </w:rPr>
              <w:t>Фильтровальная бумага/фильтры бумажные</w:t>
            </w:r>
            <w:r>
              <w:rPr>
                <w:rFonts w:ascii="Times New Roman" w:eastAsia="Times New Roman" w:hAnsi="Times New Roman" w:cs="Times New Roman"/>
                <w:color w:val="121212"/>
                <w:sz w:val="24"/>
                <w:szCs w:val="24"/>
              </w:rPr>
              <w:t xml:space="preserve"> </w:t>
            </w:r>
            <w:r w:rsidRPr="00405880">
              <w:rPr>
                <w:rFonts w:ascii="Times New Roman" w:eastAsia="Times New Roman" w:hAnsi="Times New Roman" w:cs="Times New Roman"/>
                <w:i/>
                <w:iCs/>
                <w:color w:val="121212"/>
                <w:sz w:val="24"/>
                <w:szCs w:val="24"/>
              </w:rPr>
              <w:t>(дополнительное вариативное оборудование)</w:t>
            </w:r>
          </w:p>
        </w:tc>
      </w:tr>
      <w:tr w:rsidR="00CA2B74" w:rsidRPr="008C4369" w:rsidTr="003B077B">
        <w:trPr>
          <w:trHeight w:val="238"/>
        </w:trPr>
        <w:tc>
          <w:tcPr>
            <w:tcW w:w="9351" w:type="dxa"/>
            <w:gridSpan w:val="2"/>
            <w:vAlign w:val="center"/>
            <w:hideMark/>
          </w:tcPr>
          <w:p w:rsidR="00CA2B74" w:rsidRPr="008C4369" w:rsidRDefault="00CA2B74" w:rsidP="003B077B">
            <w:pPr>
              <w:jc w:val="center"/>
              <w:textAlignment w:val="top"/>
              <w:rPr>
                <w:rFonts w:ascii="Times New Roman" w:eastAsia="Times New Roman" w:hAnsi="Times New Roman" w:cs="Times New Roman"/>
                <w:b/>
                <w:bCs/>
                <w:color w:val="121212"/>
                <w:sz w:val="24"/>
                <w:szCs w:val="24"/>
              </w:rPr>
            </w:pPr>
            <w:r w:rsidRPr="008C4369">
              <w:rPr>
                <w:rFonts w:ascii="Times New Roman" w:eastAsia="Times New Roman" w:hAnsi="Times New Roman" w:cs="Times New Roman"/>
                <w:b/>
                <w:bCs/>
                <w:color w:val="121212"/>
                <w:sz w:val="24"/>
                <w:szCs w:val="24"/>
              </w:rPr>
              <w:t>Модели (объемные и плоские), натуральные объекты (коллекции, химические реактивы) для кабинета и лаборатории</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моделей кристаллических решеток</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Модель молекулы белка</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для моделирования строения неорганических веществ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для моделирования строения органических веществ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для моделирования строения атомов и молекул</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Набор для моделирования электронного строения атомов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коллекций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химических реактивов</w:t>
            </w:r>
          </w:p>
        </w:tc>
      </w:tr>
      <w:tr w:rsidR="00CA2B74" w:rsidRPr="008C4369" w:rsidTr="003B077B">
        <w:trPr>
          <w:trHeight w:val="81"/>
        </w:trPr>
        <w:tc>
          <w:tcPr>
            <w:tcW w:w="9351" w:type="dxa"/>
            <w:gridSpan w:val="2"/>
            <w:vAlign w:val="center"/>
            <w:hideMark/>
          </w:tcPr>
          <w:p w:rsidR="00CA2B74" w:rsidRPr="008C4369" w:rsidRDefault="00CA2B74" w:rsidP="003B077B">
            <w:pPr>
              <w:jc w:val="center"/>
              <w:textAlignment w:val="top"/>
              <w:rPr>
                <w:rFonts w:ascii="Times New Roman" w:eastAsia="Times New Roman" w:hAnsi="Times New Roman" w:cs="Times New Roman"/>
                <w:b/>
                <w:bCs/>
                <w:color w:val="121212"/>
                <w:sz w:val="24"/>
                <w:szCs w:val="24"/>
              </w:rPr>
            </w:pPr>
            <w:r w:rsidRPr="008C4369">
              <w:rPr>
                <w:rFonts w:ascii="Times New Roman" w:eastAsia="Times New Roman" w:hAnsi="Times New Roman" w:cs="Times New Roman"/>
                <w:b/>
                <w:bCs/>
                <w:color w:val="121212"/>
                <w:sz w:val="24"/>
                <w:szCs w:val="24"/>
              </w:rPr>
              <w:t>Оборудование лаборантской кабинета химии</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Стол с ящиками для хранения/тумбой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Кресло офисное</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Стол лабораторный моечный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Сушильная панель для посуды</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5</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Шкаф для хранения учебных пособий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6</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Шкаф для хранения химических реактивов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7</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Шкаф для хранения лабораторной посуды/приборов</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8</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Шкаф вытяжной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9</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Лаборантский стол</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10</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Стул лабораторный, регулируемый по высоте</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11</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Электрический аквадистиллятор</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12</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Шкаф сушильный</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13</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Резиновые перчатки</w:t>
            </w:r>
          </w:p>
        </w:tc>
      </w:tr>
      <w:tr w:rsidR="00CA2B74" w:rsidRPr="008C4369" w:rsidTr="003B077B">
        <w:tc>
          <w:tcPr>
            <w:tcW w:w="0" w:type="auto"/>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14</w:t>
            </w:r>
          </w:p>
        </w:tc>
        <w:tc>
          <w:tcPr>
            <w:tcW w:w="8895" w:type="dxa"/>
            <w:hideMark/>
          </w:tcPr>
          <w:p w:rsidR="00CA2B74" w:rsidRPr="008C4369" w:rsidRDefault="00CA2B74" w:rsidP="003B077B">
            <w:pPr>
              <w:textAlignment w:val="top"/>
              <w:rPr>
                <w:rFonts w:ascii="Times New Roman" w:eastAsia="Times New Roman" w:hAnsi="Times New Roman" w:cs="Times New Roman"/>
                <w:color w:val="121212"/>
                <w:sz w:val="24"/>
                <w:szCs w:val="24"/>
              </w:rPr>
            </w:pPr>
            <w:r w:rsidRPr="008C4369">
              <w:rPr>
                <w:rFonts w:ascii="Times New Roman" w:eastAsia="Times New Roman" w:hAnsi="Times New Roman" w:cs="Times New Roman"/>
                <w:color w:val="121212"/>
                <w:sz w:val="24"/>
                <w:szCs w:val="24"/>
              </w:rPr>
              <w:t>Комплект ершей для мытья лабораторной посуды</w:t>
            </w:r>
          </w:p>
        </w:tc>
      </w:tr>
      <w:bookmarkEnd w:id="355"/>
    </w:tbl>
    <w:p w:rsidR="00CA2B74" w:rsidRDefault="00CA2B74" w:rsidP="00CA2B74">
      <w:pPr>
        <w:spacing w:line="360" w:lineRule="auto"/>
        <w:ind w:firstLine="709"/>
        <w:jc w:val="both"/>
        <w:rPr>
          <w:rFonts w:ascii="Times New Roman" w:eastAsia="OfficinaSansBookC" w:hAnsi="Times New Roman" w:cs="Times New Roman"/>
          <w:b/>
          <w:sz w:val="28"/>
          <w:szCs w:val="28"/>
        </w:rPr>
      </w:pPr>
    </w:p>
    <w:p w:rsidR="00CA2B74" w:rsidRPr="00377CD6" w:rsidRDefault="00CA2B74" w:rsidP="00CA2B74">
      <w:pPr>
        <w:spacing w:line="360" w:lineRule="auto"/>
        <w:ind w:firstLine="709"/>
        <w:jc w:val="both"/>
        <w:rPr>
          <w:rFonts w:ascii="Times New Roman" w:eastAsia="OfficinaSansBookC" w:hAnsi="Times New Roman" w:cs="Times New Roman"/>
          <w:b/>
          <w:sz w:val="28"/>
          <w:szCs w:val="28"/>
        </w:rPr>
      </w:pPr>
      <w:r w:rsidRPr="00377CD6">
        <w:rPr>
          <w:rFonts w:ascii="Times New Roman" w:eastAsia="OfficinaSansBookC" w:hAnsi="Times New Roman" w:cs="Times New Roman"/>
          <w:b/>
          <w:sz w:val="28"/>
          <w:szCs w:val="28"/>
        </w:rPr>
        <w:t>3.2. Информационное обеспечение реализации программы</w:t>
      </w:r>
    </w:p>
    <w:p w:rsidR="00CA2B74" w:rsidRPr="0033178B" w:rsidRDefault="00CA2B74" w:rsidP="00CA2B74">
      <w:pPr>
        <w:spacing w:line="360" w:lineRule="auto"/>
        <w:ind w:firstLine="709"/>
        <w:jc w:val="both"/>
        <w:rPr>
          <w:rFonts w:ascii="Times New Roman" w:eastAsia="OfficinaSansBookC" w:hAnsi="Times New Roman" w:cs="Times New Roman"/>
          <w:sz w:val="28"/>
          <w:szCs w:val="28"/>
        </w:rPr>
      </w:pPr>
      <w:bookmarkStart w:id="368" w:name="_heading=h.7d8gg1rf3ssz" w:colFirst="0" w:colLast="0"/>
      <w:bookmarkEnd w:id="368"/>
      <w:r w:rsidRPr="0033178B">
        <w:rPr>
          <w:rFonts w:ascii="Times New Roman" w:eastAsia="OfficinaSansBookC" w:hAnsi="Times New Roman" w:cs="Times New Roman"/>
          <w:sz w:val="28"/>
          <w:szCs w:val="28"/>
        </w:rPr>
        <w:t>Для реализации программы дисциплины библиотечный фонд образовательной организации должен иметь печатные и/или электронные учебники и разработанные в комплекте с ними учебные пособия (при наличии), допущенные к использованию при реализации образовательных программ среднего профессионального образования, реализуемых на базе основного общего образования</w:t>
      </w:r>
      <w:r w:rsidRPr="0033178B">
        <w:rPr>
          <w:rFonts w:ascii="Times New Roman" w:eastAsia="OfficinaSansBookC" w:hAnsi="Times New Roman" w:cs="Times New Roman"/>
          <w:sz w:val="28"/>
          <w:szCs w:val="28"/>
          <w:vertAlign w:val="superscript"/>
        </w:rPr>
        <w:footnoteReference w:id="9"/>
      </w:r>
      <w:r w:rsidRPr="0033178B">
        <w:rPr>
          <w:rFonts w:ascii="Times New Roman" w:eastAsia="OfficinaSansBookC" w:hAnsi="Times New Roman" w:cs="Times New Roman"/>
          <w:sz w:val="28"/>
          <w:szCs w:val="28"/>
        </w:rPr>
        <w:t xml:space="preserve">. </w:t>
      </w:r>
    </w:p>
    <w:p w:rsidR="00CA2B74" w:rsidRPr="00595E22" w:rsidRDefault="00CA2B74" w:rsidP="00CA2B74">
      <w:pPr>
        <w:spacing w:line="360" w:lineRule="auto"/>
        <w:ind w:firstLine="709"/>
        <w:jc w:val="both"/>
        <w:rPr>
          <w:rFonts w:ascii="Times New Roman" w:eastAsia="OfficinaSansBookC" w:hAnsi="Times New Roman" w:cs="Times New Roman"/>
          <w:sz w:val="28"/>
          <w:szCs w:val="28"/>
        </w:rPr>
      </w:pPr>
      <w:r w:rsidRPr="0033178B">
        <w:rPr>
          <w:rFonts w:ascii="Times New Roman" w:eastAsia="OfficinaSansBookC" w:hAnsi="Times New Roman" w:cs="Times New Roman"/>
          <w:sz w:val="28"/>
          <w:szCs w:val="28"/>
        </w:rPr>
        <w:t>При реализации программы дисциплины возможно использование электронных образовательных ресурсов, допущенных к использованию при реализации образовательных программ среднего общего образования</w:t>
      </w:r>
      <w:r w:rsidRPr="0033178B">
        <w:rPr>
          <w:rFonts w:ascii="Times New Roman" w:eastAsia="OfficinaSansBookC" w:hAnsi="Times New Roman" w:cs="Times New Roman"/>
          <w:sz w:val="28"/>
          <w:szCs w:val="28"/>
          <w:vertAlign w:val="superscript"/>
        </w:rPr>
        <w:footnoteReference w:id="10"/>
      </w:r>
      <w:r w:rsidRPr="0033178B">
        <w:rPr>
          <w:rFonts w:ascii="Times New Roman" w:eastAsia="OfficinaSansBookC" w:hAnsi="Times New Roman" w:cs="Times New Roman"/>
          <w:sz w:val="28"/>
          <w:szCs w:val="28"/>
        </w:rPr>
        <w:t>.</w:t>
      </w:r>
    </w:p>
    <w:p w:rsidR="00CA2B74" w:rsidRPr="00595E22" w:rsidRDefault="00CA2B74" w:rsidP="00CA2B74">
      <w:pPr>
        <w:tabs>
          <w:tab w:val="left" w:pos="0"/>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SimSun" w:hAnsi="Times New Roman" w:cs="Times New Roman"/>
          <w:b/>
          <w:bCs/>
          <w:sz w:val="28"/>
          <w:szCs w:val="28"/>
          <w:lang w:eastAsia="zh-CN"/>
        </w:rPr>
      </w:pPr>
      <w:r>
        <w:rPr>
          <w:rFonts w:ascii="Times New Roman" w:eastAsia="SimSun" w:hAnsi="Times New Roman" w:cs="Times New Roman"/>
          <w:b/>
          <w:bCs/>
          <w:sz w:val="24"/>
          <w:szCs w:val="24"/>
          <w:lang w:eastAsia="zh-CN"/>
        </w:rPr>
        <w:tab/>
      </w:r>
      <w:r w:rsidRPr="00595E22">
        <w:rPr>
          <w:rFonts w:ascii="Times New Roman" w:eastAsia="SimSun" w:hAnsi="Times New Roman" w:cs="Times New Roman"/>
          <w:b/>
          <w:bCs/>
          <w:sz w:val="28"/>
          <w:szCs w:val="28"/>
          <w:lang w:eastAsia="zh-CN"/>
        </w:rPr>
        <w:t>3.2.1.</w:t>
      </w:r>
      <w:r w:rsidRPr="00595E22">
        <w:rPr>
          <w:rFonts w:ascii="Times New Roman" w:hAnsi="Times New Roman" w:cs="Times New Roman"/>
          <w:b/>
          <w:sz w:val="28"/>
          <w:szCs w:val="28"/>
        </w:rPr>
        <w:t xml:space="preserve"> Основные печатные и электронные издания</w:t>
      </w:r>
    </w:p>
    <w:p w:rsidR="00CA2B74" w:rsidRPr="00595E22" w:rsidRDefault="00CA2B74" w:rsidP="00CA2B74">
      <w:pPr>
        <w:tabs>
          <w:tab w:val="left" w:pos="0"/>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SimSun" w:hAnsi="Times New Roman" w:cs="Times New Roman"/>
          <w:b/>
          <w:bCs/>
          <w:sz w:val="28"/>
          <w:szCs w:val="28"/>
          <w:lang w:eastAsia="zh-CN"/>
        </w:rPr>
      </w:pPr>
      <w:r w:rsidRPr="00595E22">
        <w:rPr>
          <w:rFonts w:ascii="Times New Roman" w:eastAsia="SimSun" w:hAnsi="Times New Roman" w:cs="Times New Roman"/>
          <w:b/>
          <w:bCs/>
          <w:sz w:val="28"/>
          <w:szCs w:val="28"/>
          <w:lang w:eastAsia="zh-CN"/>
        </w:rPr>
        <w:t xml:space="preserve">Основные печатные издания: </w:t>
      </w:r>
    </w:p>
    <w:p w:rsidR="00CA2B74" w:rsidRPr="00595E22" w:rsidRDefault="00CA2B74" w:rsidP="00CA2B74">
      <w:pPr>
        <w:pStyle w:val="a4"/>
        <w:numPr>
          <w:ilvl w:val="0"/>
          <w:numId w:val="9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eastAsia="Times New Roman" w:hAnsi="Times New Roman" w:cs="Times New Roman"/>
          <w:sz w:val="28"/>
          <w:szCs w:val="28"/>
        </w:rPr>
      </w:pPr>
      <w:r w:rsidRPr="00595E22">
        <w:rPr>
          <w:rFonts w:ascii="Times New Roman" w:eastAsia="Times New Roman" w:hAnsi="Times New Roman" w:cs="Times New Roman"/>
          <w:sz w:val="28"/>
          <w:szCs w:val="28"/>
        </w:rPr>
        <w:t xml:space="preserve">Химия для профессий и специальностей технического профиля: учебник /Габриелян О.С., Остроумов И.Г. – 3-е издание, перераб. и доп. – М.: Издательство «Академия», 2019-272 с. </w:t>
      </w:r>
    </w:p>
    <w:p w:rsidR="00CA2B74" w:rsidRPr="00595E22" w:rsidRDefault="00CA2B74" w:rsidP="00CA2B74">
      <w:pPr>
        <w:pStyle w:val="a4"/>
        <w:numPr>
          <w:ilvl w:val="0"/>
          <w:numId w:val="9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eastAsia="Times New Roman" w:hAnsi="Times New Roman" w:cs="Times New Roman"/>
          <w:b/>
          <w:bCs/>
          <w:sz w:val="28"/>
          <w:szCs w:val="28"/>
        </w:rPr>
      </w:pPr>
      <w:r w:rsidRPr="00595E22">
        <w:rPr>
          <w:rFonts w:ascii="Times New Roman" w:eastAsia="Times New Roman" w:hAnsi="Times New Roman" w:cs="Times New Roman"/>
          <w:sz w:val="28"/>
          <w:szCs w:val="28"/>
        </w:rPr>
        <w:t>Химия для профессий и специальностей социального профиля: учебник /Габриелян О.С., Остроумов И.Г. – 4-е издание, стер. – М.: Издательство «Академия», 2019- 256 с.</w:t>
      </w:r>
    </w:p>
    <w:p w:rsidR="00CA2B74" w:rsidRPr="00595E22" w:rsidRDefault="00CA2B74" w:rsidP="00CA2B74">
      <w:pPr>
        <w:tabs>
          <w:tab w:val="left" w:pos="1069"/>
          <w:tab w:val="left" w:pos="1134"/>
        </w:tabs>
        <w:spacing w:line="276" w:lineRule="auto"/>
        <w:ind w:left="426"/>
        <w:contextualSpacing/>
        <w:jc w:val="both"/>
        <w:rPr>
          <w:rFonts w:ascii="Times New Roman" w:hAnsi="Times New Roman" w:cs="Times New Roman"/>
          <w:sz w:val="28"/>
          <w:szCs w:val="28"/>
        </w:rPr>
      </w:pPr>
    </w:p>
    <w:p w:rsidR="00CA2B74" w:rsidRPr="00595E22" w:rsidRDefault="00CA2B74" w:rsidP="00CA2B74">
      <w:pPr>
        <w:tabs>
          <w:tab w:val="left" w:pos="1069"/>
          <w:tab w:val="left" w:pos="1134"/>
        </w:tabs>
        <w:spacing w:line="276" w:lineRule="auto"/>
        <w:contextualSpacing/>
        <w:jc w:val="both"/>
        <w:rPr>
          <w:rFonts w:ascii="Times New Roman" w:hAnsi="Times New Roman" w:cs="Times New Roman"/>
          <w:b/>
          <w:sz w:val="28"/>
          <w:szCs w:val="28"/>
        </w:rPr>
      </w:pPr>
      <w:r w:rsidRPr="00595E22">
        <w:rPr>
          <w:rFonts w:ascii="Times New Roman" w:hAnsi="Times New Roman" w:cs="Times New Roman"/>
          <w:b/>
          <w:sz w:val="28"/>
          <w:szCs w:val="28"/>
        </w:rPr>
        <w:t>Основные электронные издания (электронные ресурсы):</w:t>
      </w:r>
    </w:p>
    <w:p w:rsidR="00CA2B74" w:rsidRPr="00595E22" w:rsidRDefault="00CA2B74" w:rsidP="00CA2B74">
      <w:pPr>
        <w:pStyle w:val="a4"/>
        <w:numPr>
          <w:ilvl w:val="0"/>
          <w:numId w:val="9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cs="Times New Roman"/>
          <w:bCs/>
          <w:sz w:val="28"/>
          <w:szCs w:val="28"/>
        </w:rPr>
      </w:pPr>
      <w:r w:rsidRPr="00595E22">
        <w:rPr>
          <w:rFonts w:ascii="Times New Roman" w:eastAsia="Times New Roman" w:hAnsi="Times New Roman" w:cs="Times New Roman"/>
          <w:sz w:val="28"/>
          <w:szCs w:val="28"/>
        </w:rPr>
        <w:t>Сайт для учителя «Я иду на урок химии».</w:t>
      </w:r>
    </w:p>
    <w:p w:rsidR="00CA2B74" w:rsidRPr="00595E22" w:rsidRDefault="00CA2B74" w:rsidP="00CA2B74">
      <w:pPr>
        <w:pStyle w:val="a4"/>
        <w:numPr>
          <w:ilvl w:val="0"/>
          <w:numId w:val="9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cs="Times New Roman"/>
          <w:bCs/>
          <w:sz w:val="28"/>
          <w:szCs w:val="28"/>
        </w:rPr>
      </w:pPr>
      <w:r w:rsidRPr="00595E22">
        <w:rPr>
          <w:rFonts w:ascii="Times New Roman" w:eastAsia="Times New Roman" w:hAnsi="Times New Roman" w:cs="Times New Roman"/>
          <w:bCs/>
          <w:sz w:val="28"/>
          <w:szCs w:val="28"/>
          <w:lang w:val="en-US"/>
        </w:rPr>
        <w:t>ChemNet</w:t>
      </w:r>
      <w:r w:rsidRPr="00595E22">
        <w:rPr>
          <w:rFonts w:ascii="Times New Roman" w:eastAsia="Times New Roman" w:hAnsi="Times New Roman" w:cs="Times New Roman"/>
          <w:bCs/>
          <w:sz w:val="28"/>
          <w:szCs w:val="28"/>
        </w:rPr>
        <w:t>: портал фундаментального образования</w:t>
      </w:r>
    </w:p>
    <w:p w:rsidR="00CA2B74" w:rsidRPr="00595E22" w:rsidRDefault="00CA2B74" w:rsidP="00CA2B74">
      <w:pPr>
        <w:pStyle w:val="a4"/>
        <w:numPr>
          <w:ilvl w:val="0"/>
          <w:numId w:val="9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cs="Times New Roman"/>
          <w:bCs/>
          <w:sz w:val="28"/>
          <w:szCs w:val="28"/>
        </w:rPr>
      </w:pPr>
      <w:r w:rsidRPr="00595E22">
        <w:rPr>
          <w:rFonts w:ascii="Times New Roman" w:eastAsia="Times New Roman" w:hAnsi="Times New Roman" w:cs="Times New Roman"/>
          <w:bCs/>
          <w:sz w:val="28"/>
          <w:szCs w:val="28"/>
        </w:rPr>
        <w:t>АЛХИМИК: сайт Л.Ю. Аликберовой</w:t>
      </w:r>
    </w:p>
    <w:p w:rsidR="00CA2B74" w:rsidRPr="00595E22" w:rsidRDefault="00CA2B74" w:rsidP="00CA2B74">
      <w:pPr>
        <w:pStyle w:val="a4"/>
        <w:numPr>
          <w:ilvl w:val="0"/>
          <w:numId w:val="9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cs="Times New Roman"/>
          <w:bCs/>
          <w:sz w:val="28"/>
          <w:szCs w:val="28"/>
        </w:rPr>
      </w:pPr>
      <w:r w:rsidRPr="00595E22">
        <w:rPr>
          <w:rFonts w:ascii="Times New Roman" w:eastAsia="Times New Roman" w:hAnsi="Times New Roman" w:cs="Times New Roman"/>
          <w:bCs/>
          <w:sz w:val="28"/>
          <w:szCs w:val="28"/>
        </w:rPr>
        <w:t>Основы химии: образовательный сайт для школьников и студентов.</w:t>
      </w:r>
    </w:p>
    <w:p w:rsidR="00CA2B74" w:rsidRPr="00595E22" w:rsidRDefault="00CA2B74" w:rsidP="00CA2B74">
      <w:pPr>
        <w:pStyle w:val="a4"/>
        <w:numPr>
          <w:ilvl w:val="0"/>
          <w:numId w:val="98"/>
        </w:numPr>
        <w:spacing w:line="276" w:lineRule="auto"/>
        <w:rPr>
          <w:rFonts w:ascii="Times New Roman" w:eastAsia="Times New Roman" w:hAnsi="Times New Roman" w:cs="Times New Roman"/>
          <w:sz w:val="28"/>
          <w:szCs w:val="28"/>
        </w:rPr>
      </w:pPr>
      <w:r w:rsidRPr="00595E22">
        <w:rPr>
          <w:rFonts w:ascii="Times New Roman" w:eastAsia="Times New Roman" w:hAnsi="Times New Roman" w:cs="Times New Roman"/>
          <w:sz w:val="28"/>
          <w:szCs w:val="28"/>
        </w:rPr>
        <w:t>www.school-collection.edu.ru (Единая коллекции цифровых образовательных ресурсов)</w:t>
      </w:r>
    </w:p>
    <w:p w:rsidR="00CA2B74" w:rsidRPr="00595E22" w:rsidRDefault="00CA2B74" w:rsidP="00CA2B74">
      <w:pPr>
        <w:pStyle w:val="a4"/>
        <w:numPr>
          <w:ilvl w:val="0"/>
          <w:numId w:val="98"/>
        </w:numPr>
        <w:spacing w:line="276" w:lineRule="auto"/>
        <w:rPr>
          <w:rFonts w:ascii="Times New Roman" w:eastAsia="Times New Roman" w:hAnsi="Times New Roman" w:cs="Times New Roman"/>
          <w:sz w:val="28"/>
          <w:szCs w:val="28"/>
        </w:rPr>
      </w:pPr>
      <w:r w:rsidRPr="00595E22">
        <w:rPr>
          <w:rFonts w:ascii="Times New Roman" w:hAnsi="Times New Roman" w:cs="Times New Roman"/>
          <w:sz w:val="28"/>
          <w:szCs w:val="28"/>
        </w:rPr>
        <w:t xml:space="preserve">Виртуальная образовательная лаборатория. </w:t>
      </w:r>
      <w:hyperlink r:id="rId69" w:history="1">
        <w:r w:rsidRPr="00595E22">
          <w:rPr>
            <w:rFonts w:ascii="Times New Roman" w:hAnsi="Times New Roman" w:cs="Times New Roman"/>
            <w:color w:val="0000FF"/>
            <w:sz w:val="28"/>
            <w:szCs w:val="28"/>
            <w:u w:val="single"/>
          </w:rPr>
          <w:t>http://www.virtulab.net/index.php?id=57&amp;Itemid=108&amp;layout=blog&amp;option=com_content&amp;view=category</w:t>
        </w:r>
      </w:hyperlink>
    </w:p>
    <w:p w:rsidR="00CA2B74" w:rsidRPr="00595E22" w:rsidRDefault="00CA2B74" w:rsidP="00CA2B74">
      <w:pPr>
        <w:pStyle w:val="a4"/>
        <w:numPr>
          <w:ilvl w:val="0"/>
          <w:numId w:val="98"/>
        </w:numPr>
        <w:spacing w:line="276" w:lineRule="auto"/>
        <w:rPr>
          <w:rFonts w:ascii="Times New Roman" w:eastAsia="Times New Roman" w:hAnsi="Times New Roman" w:cs="Times New Roman"/>
          <w:sz w:val="28"/>
          <w:szCs w:val="28"/>
        </w:rPr>
      </w:pPr>
      <w:r w:rsidRPr="00595E22">
        <w:rPr>
          <w:rFonts w:ascii="Times New Roman" w:hAnsi="Times New Roman" w:cs="Times New Roman"/>
          <w:sz w:val="28"/>
          <w:szCs w:val="28"/>
        </w:rPr>
        <w:t>Дневник.ру dnevnik.ru/</w:t>
      </w:r>
    </w:p>
    <w:p w:rsidR="00CA2B74" w:rsidRPr="00595E22" w:rsidRDefault="00CA2B74" w:rsidP="00CA2B74">
      <w:pPr>
        <w:pStyle w:val="a4"/>
        <w:numPr>
          <w:ilvl w:val="0"/>
          <w:numId w:val="98"/>
        </w:numPr>
        <w:spacing w:line="276" w:lineRule="auto"/>
        <w:rPr>
          <w:rFonts w:ascii="Times New Roman" w:eastAsia="Times New Roman" w:hAnsi="Times New Roman" w:cs="Times New Roman"/>
          <w:sz w:val="28"/>
          <w:szCs w:val="28"/>
        </w:rPr>
      </w:pPr>
      <w:r w:rsidRPr="00595E22">
        <w:rPr>
          <w:rFonts w:ascii="Times New Roman" w:hAnsi="Times New Roman" w:cs="Times New Roman"/>
          <w:sz w:val="28"/>
          <w:szCs w:val="28"/>
        </w:rPr>
        <w:t xml:space="preserve">Образовательный портал Инфоурок </w:t>
      </w:r>
      <w:hyperlink r:id="rId70" w:history="1">
        <w:r w:rsidRPr="00595E22">
          <w:rPr>
            <w:rFonts w:ascii="Times New Roman" w:hAnsi="Times New Roman" w:cs="Times New Roman"/>
            <w:color w:val="0000FF"/>
            <w:sz w:val="28"/>
            <w:szCs w:val="28"/>
            <w:u w:val="single"/>
          </w:rPr>
          <w:t>https://infourok.ru</w:t>
        </w:r>
      </w:hyperlink>
    </w:p>
    <w:p w:rsidR="00CA2B74" w:rsidRPr="00595E22" w:rsidRDefault="00CA2B74" w:rsidP="00CA2B74">
      <w:pPr>
        <w:pStyle w:val="a4"/>
        <w:numPr>
          <w:ilvl w:val="0"/>
          <w:numId w:val="98"/>
        </w:numPr>
        <w:spacing w:line="276" w:lineRule="auto"/>
        <w:rPr>
          <w:rFonts w:ascii="Times New Roman" w:eastAsia="Times New Roman" w:hAnsi="Times New Roman" w:cs="Times New Roman"/>
          <w:sz w:val="28"/>
          <w:szCs w:val="28"/>
        </w:rPr>
      </w:pPr>
      <w:hyperlink r:id="rId71" w:history="1">
        <w:r w:rsidRPr="00595E22">
          <w:rPr>
            <w:rFonts w:ascii="Times New Roman" w:eastAsia="Times New Roman" w:hAnsi="Times New Roman" w:cs="Times New Roman"/>
            <w:color w:val="0000FF"/>
            <w:sz w:val="28"/>
            <w:szCs w:val="28"/>
            <w:u w:val="single"/>
          </w:rPr>
          <w:t>https://www.biblio-online.ru</w:t>
        </w:r>
      </w:hyperlink>
      <w:r w:rsidRPr="00595E22">
        <w:rPr>
          <w:rFonts w:ascii="Times New Roman" w:eastAsia="Times New Roman" w:hAnsi="Times New Roman" w:cs="Times New Roman"/>
          <w:sz w:val="28"/>
          <w:szCs w:val="28"/>
        </w:rPr>
        <w:t xml:space="preserve"> Образовательная платформа Юрайт;</w:t>
      </w:r>
    </w:p>
    <w:p w:rsidR="00CA2B74" w:rsidRPr="00595E22" w:rsidRDefault="00CA2B74" w:rsidP="00CA2B74">
      <w:pPr>
        <w:pStyle w:val="a4"/>
        <w:numPr>
          <w:ilvl w:val="0"/>
          <w:numId w:val="98"/>
        </w:numPr>
        <w:spacing w:line="276" w:lineRule="auto"/>
        <w:rPr>
          <w:rFonts w:ascii="Times New Roman" w:eastAsia="Times New Roman" w:hAnsi="Times New Roman" w:cs="Times New Roman"/>
          <w:sz w:val="28"/>
          <w:szCs w:val="28"/>
        </w:rPr>
      </w:pPr>
      <w:r w:rsidRPr="00595E22">
        <w:rPr>
          <w:rFonts w:ascii="Times New Roman" w:eastAsia="Times New Roman" w:hAnsi="Times New Roman" w:cs="Times New Roman"/>
          <w:sz w:val="28"/>
          <w:szCs w:val="28"/>
        </w:rPr>
        <w:t>Российская электронная школа;</w:t>
      </w:r>
    </w:p>
    <w:p w:rsidR="00CA2B74" w:rsidRPr="00595E22" w:rsidRDefault="00CA2B74" w:rsidP="00CA2B74">
      <w:pPr>
        <w:pStyle w:val="a4"/>
        <w:numPr>
          <w:ilvl w:val="0"/>
          <w:numId w:val="98"/>
        </w:numPr>
        <w:spacing w:line="276" w:lineRule="auto"/>
        <w:rPr>
          <w:rFonts w:ascii="Times New Roman" w:eastAsia="Times New Roman" w:hAnsi="Times New Roman" w:cs="Times New Roman"/>
          <w:sz w:val="28"/>
          <w:szCs w:val="28"/>
        </w:rPr>
      </w:pPr>
      <w:hyperlink r:id="rId72" w:history="1">
        <w:r w:rsidRPr="00595E22">
          <w:rPr>
            <w:rFonts w:ascii="Times New Roman" w:eastAsia="Times New Roman" w:hAnsi="Times New Roman" w:cs="Times New Roman"/>
            <w:color w:val="0000FF"/>
            <w:sz w:val="28"/>
            <w:szCs w:val="28"/>
            <w:u w:val="single"/>
          </w:rPr>
          <w:t>https://znanium.com</w:t>
        </w:r>
      </w:hyperlink>
      <w:r w:rsidRPr="00595E22">
        <w:rPr>
          <w:rFonts w:ascii="Times New Roman" w:eastAsia="Times New Roman" w:hAnsi="Times New Roman" w:cs="Times New Roman"/>
          <w:sz w:val="28"/>
          <w:szCs w:val="28"/>
        </w:rPr>
        <w:t xml:space="preserve"> Электронная библиотека «Знаниум»;</w:t>
      </w:r>
    </w:p>
    <w:p w:rsidR="00CA2B74" w:rsidRPr="00595E22" w:rsidRDefault="00CA2B74" w:rsidP="00CA2B74">
      <w:pPr>
        <w:pStyle w:val="a4"/>
        <w:numPr>
          <w:ilvl w:val="0"/>
          <w:numId w:val="98"/>
        </w:numPr>
        <w:spacing w:line="276" w:lineRule="auto"/>
        <w:rPr>
          <w:rFonts w:ascii="Times New Roman" w:eastAsia="Times New Roman" w:hAnsi="Times New Roman" w:cs="Times New Roman"/>
          <w:sz w:val="28"/>
          <w:szCs w:val="28"/>
        </w:rPr>
      </w:pPr>
      <w:r w:rsidRPr="00595E22">
        <w:rPr>
          <w:rFonts w:ascii="Times New Roman" w:hAnsi="Times New Roman" w:cs="Times New Roman"/>
          <w:sz w:val="28"/>
          <w:szCs w:val="28"/>
        </w:rPr>
        <w:t>.</w:t>
      </w:r>
      <w:hyperlink r:id="rId73" w:history="1">
        <w:r w:rsidRPr="00595E22">
          <w:rPr>
            <w:rFonts w:ascii="Times New Roman" w:eastAsia="Times New Roman" w:hAnsi="Times New Roman" w:cs="Times New Roman"/>
            <w:color w:val="0000FF"/>
            <w:sz w:val="28"/>
            <w:szCs w:val="28"/>
            <w:u w:val="single"/>
          </w:rPr>
          <w:t>https://elearning.academia-moscow.ru/</w:t>
        </w:r>
      </w:hyperlink>
      <w:r w:rsidRPr="00595E22">
        <w:rPr>
          <w:rFonts w:ascii="Times New Roman" w:eastAsia="Times New Roman" w:hAnsi="Times New Roman" w:cs="Times New Roman"/>
          <w:sz w:val="28"/>
          <w:szCs w:val="28"/>
        </w:rPr>
        <w:t xml:space="preserve"> Платформа «Академия»;</w:t>
      </w:r>
    </w:p>
    <w:p w:rsidR="00CA2B74" w:rsidRDefault="00CA2B74" w:rsidP="00CA2B74">
      <w:pPr>
        <w:tabs>
          <w:tab w:val="left" w:pos="1069"/>
          <w:tab w:val="left" w:pos="1134"/>
        </w:tabs>
        <w:spacing w:line="276" w:lineRule="auto"/>
        <w:contextualSpacing/>
        <w:jc w:val="both"/>
        <w:rPr>
          <w:rFonts w:ascii="Times New Roman" w:hAnsi="Times New Roman" w:cs="Times New Roman"/>
          <w:b/>
          <w:sz w:val="28"/>
          <w:szCs w:val="28"/>
        </w:rPr>
      </w:pPr>
    </w:p>
    <w:p w:rsidR="00CA2B74" w:rsidRPr="00595E22" w:rsidRDefault="00CA2B74" w:rsidP="00CA2B74">
      <w:pPr>
        <w:tabs>
          <w:tab w:val="left" w:pos="1069"/>
          <w:tab w:val="left" w:pos="1134"/>
        </w:tabs>
        <w:spacing w:line="276" w:lineRule="auto"/>
        <w:contextualSpacing/>
        <w:jc w:val="both"/>
        <w:rPr>
          <w:rFonts w:ascii="Times New Roman" w:hAnsi="Times New Roman" w:cs="Times New Roman"/>
          <w:b/>
          <w:sz w:val="28"/>
          <w:szCs w:val="28"/>
        </w:rPr>
      </w:pPr>
    </w:p>
    <w:p w:rsidR="00CA2B74" w:rsidRPr="00595E22" w:rsidRDefault="00CA2B74" w:rsidP="00CA2B74">
      <w:pPr>
        <w:pStyle w:val="a4"/>
        <w:numPr>
          <w:ilvl w:val="2"/>
          <w:numId w:val="12"/>
        </w:numPr>
        <w:tabs>
          <w:tab w:val="left" w:pos="1069"/>
          <w:tab w:val="left" w:pos="1134"/>
        </w:tabs>
        <w:spacing w:line="276" w:lineRule="auto"/>
        <w:ind w:left="1784" w:hanging="720"/>
        <w:jc w:val="both"/>
        <w:rPr>
          <w:rFonts w:ascii="Times New Roman" w:hAnsi="Times New Roman" w:cs="Times New Roman"/>
          <w:b/>
          <w:bCs/>
          <w:sz w:val="28"/>
          <w:szCs w:val="28"/>
        </w:rPr>
      </w:pPr>
      <w:r w:rsidRPr="00595E22">
        <w:rPr>
          <w:rFonts w:ascii="Times New Roman" w:hAnsi="Times New Roman" w:cs="Times New Roman"/>
          <w:b/>
          <w:bCs/>
          <w:sz w:val="28"/>
          <w:szCs w:val="28"/>
        </w:rPr>
        <w:t>Дополнительные источники:</w:t>
      </w:r>
    </w:p>
    <w:p w:rsidR="00CA2B74" w:rsidRPr="00595E22" w:rsidRDefault="00CA2B74" w:rsidP="00CA2B74">
      <w:pPr>
        <w:pStyle w:val="1f0"/>
        <w:numPr>
          <w:ilvl w:val="0"/>
          <w:numId w:val="99"/>
        </w:numPr>
        <w:spacing w:after="0" w:line="276" w:lineRule="auto"/>
        <w:jc w:val="left"/>
        <w:rPr>
          <w:rFonts w:ascii="Times New Roman" w:hAnsi="Times New Roman"/>
          <w:b w:val="0"/>
          <w:sz w:val="28"/>
          <w:szCs w:val="28"/>
        </w:rPr>
      </w:pPr>
      <w:bookmarkStart w:id="369" w:name="_Toc200109721"/>
      <w:r w:rsidRPr="00595E22">
        <w:rPr>
          <w:rFonts w:ascii="Times New Roman" w:hAnsi="Times New Roman"/>
          <w:b w:val="0"/>
          <w:caps w:val="0"/>
          <w:sz w:val="28"/>
          <w:szCs w:val="28"/>
        </w:rPr>
        <w:t>Глинка Н.Л. Общая химия: учебное пособие / Н.Л. Глинка. – изд. Стер. – м.: Кнорус,</w:t>
      </w:r>
      <w:bookmarkEnd w:id="369"/>
    </w:p>
    <w:p w:rsidR="00CA2B74" w:rsidRPr="00595E22" w:rsidRDefault="00CA2B74" w:rsidP="00CA2B74">
      <w:pPr>
        <w:pStyle w:val="1f0"/>
        <w:spacing w:after="0" w:line="276" w:lineRule="auto"/>
        <w:ind w:left="720"/>
        <w:jc w:val="left"/>
        <w:rPr>
          <w:rFonts w:ascii="Times New Roman" w:hAnsi="Times New Roman"/>
          <w:b w:val="0"/>
          <w:sz w:val="28"/>
          <w:szCs w:val="28"/>
        </w:rPr>
      </w:pPr>
      <w:bookmarkStart w:id="370" w:name="_Toc200109722"/>
      <w:r w:rsidRPr="00595E22">
        <w:rPr>
          <w:rFonts w:ascii="Times New Roman" w:hAnsi="Times New Roman"/>
          <w:b w:val="0"/>
          <w:sz w:val="28"/>
          <w:szCs w:val="28"/>
        </w:rPr>
        <w:t>2016.</w:t>
      </w:r>
      <w:bookmarkEnd w:id="370"/>
    </w:p>
    <w:p w:rsidR="00CA2B74" w:rsidRPr="00595E22" w:rsidRDefault="00CA2B74" w:rsidP="00CA2B74">
      <w:pPr>
        <w:pStyle w:val="1f0"/>
        <w:numPr>
          <w:ilvl w:val="0"/>
          <w:numId w:val="99"/>
        </w:numPr>
        <w:spacing w:after="0" w:line="276" w:lineRule="auto"/>
        <w:jc w:val="left"/>
        <w:rPr>
          <w:rFonts w:ascii="Times New Roman" w:hAnsi="Times New Roman"/>
          <w:b w:val="0"/>
          <w:sz w:val="28"/>
          <w:szCs w:val="28"/>
        </w:rPr>
      </w:pPr>
      <w:bookmarkStart w:id="371" w:name="_Toc200109723"/>
      <w:r w:rsidRPr="00595E22">
        <w:rPr>
          <w:rFonts w:ascii="Times New Roman" w:eastAsia="Times New Roman" w:hAnsi="Times New Roman"/>
          <w:b w:val="0"/>
          <w:bCs w:val="0"/>
          <w:caps w:val="0"/>
          <w:kern w:val="36"/>
          <w:sz w:val="28"/>
          <w:szCs w:val="28"/>
        </w:rPr>
        <w:t xml:space="preserve">Кочкаров Ж.А. </w:t>
      </w:r>
      <w:r w:rsidRPr="00595E22">
        <w:rPr>
          <w:rFonts w:ascii="Times New Roman" w:eastAsia="Times New Roman" w:hAnsi="Times New Roman"/>
          <w:b w:val="0"/>
          <w:caps w:val="0"/>
          <w:kern w:val="36"/>
          <w:sz w:val="28"/>
          <w:szCs w:val="28"/>
        </w:rPr>
        <w:t>Химия в уравнениях реакций. Учебное пособие – изд. Феникс</w:t>
      </w:r>
      <w:bookmarkEnd w:id="371"/>
    </w:p>
    <w:p w:rsidR="00CA2B74" w:rsidRPr="00595E22" w:rsidRDefault="00CA2B74" w:rsidP="00CA2B74">
      <w:pPr>
        <w:pStyle w:val="1f0"/>
        <w:spacing w:after="0" w:line="276" w:lineRule="auto"/>
        <w:ind w:left="720"/>
        <w:jc w:val="left"/>
        <w:rPr>
          <w:rFonts w:ascii="Times New Roman" w:hAnsi="Times New Roman"/>
          <w:b w:val="0"/>
          <w:sz w:val="28"/>
          <w:szCs w:val="28"/>
        </w:rPr>
      </w:pPr>
      <w:bookmarkStart w:id="372" w:name="_Toc200109724"/>
      <w:r w:rsidRPr="00595E22">
        <w:rPr>
          <w:rFonts w:ascii="Times New Roman" w:hAnsi="Times New Roman"/>
          <w:b w:val="0"/>
          <w:sz w:val="28"/>
          <w:szCs w:val="28"/>
        </w:rPr>
        <w:t>- 2023.</w:t>
      </w:r>
      <w:bookmarkEnd w:id="372"/>
    </w:p>
    <w:p w:rsidR="00CA2B74" w:rsidRPr="00595E22" w:rsidRDefault="00CA2B74" w:rsidP="00CA2B74">
      <w:pPr>
        <w:pStyle w:val="a4"/>
        <w:numPr>
          <w:ilvl w:val="0"/>
          <w:numId w:val="99"/>
        </w:numPr>
        <w:spacing w:line="276" w:lineRule="auto"/>
        <w:outlineLvl w:val="0"/>
        <w:rPr>
          <w:rFonts w:ascii="Times New Roman" w:eastAsia="Times New Roman" w:hAnsi="Times New Roman" w:cs="Times New Roman"/>
          <w:bCs/>
          <w:kern w:val="36"/>
          <w:sz w:val="28"/>
          <w:szCs w:val="28"/>
        </w:rPr>
      </w:pPr>
      <w:bookmarkStart w:id="373" w:name="_Toc200109725"/>
      <w:r w:rsidRPr="00595E22">
        <w:rPr>
          <w:rFonts w:ascii="Times New Roman" w:eastAsia="Times New Roman" w:hAnsi="Times New Roman" w:cs="Times New Roman"/>
          <w:bCs/>
          <w:kern w:val="36"/>
          <w:sz w:val="28"/>
          <w:szCs w:val="28"/>
        </w:rPr>
        <w:t>Кендиван О.Д-С Химия. Практические задачи для любознательных – изд Илекса-2023.</w:t>
      </w:r>
      <w:bookmarkEnd w:id="373"/>
    </w:p>
    <w:p w:rsidR="00CA2B74" w:rsidRPr="00595E22" w:rsidRDefault="00CA2B74" w:rsidP="00CA2B74">
      <w:pPr>
        <w:pStyle w:val="1"/>
        <w:numPr>
          <w:ilvl w:val="0"/>
          <w:numId w:val="99"/>
        </w:numPr>
        <w:spacing w:line="276" w:lineRule="auto"/>
        <w:jc w:val="left"/>
        <w:rPr>
          <w:b w:val="0"/>
          <w:sz w:val="28"/>
          <w:szCs w:val="28"/>
        </w:rPr>
      </w:pPr>
      <w:bookmarkStart w:id="374" w:name="_Toc200109726"/>
      <w:r w:rsidRPr="00595E22">
        <w:rPr>
          <w:b w:val="0"/>
          <w:sz w:val="28"/>
          <w:szCs w:val="28"/>
        </w:rPr>
        <w:t>Химия. Большой справочник для подготовки к ЕГЭ. Изд. 9-е, | Доронькин Владимир Николаевич. - 2023</w:t>
      </w:r>
      <w:bookmarkEnd w:id="374"/>
      <w:r w:rsidRPr="00595E22">
        <w:rPr>
          <w:b w:val="0"/>
          <w:sz w:val="28"/>
          <w:szCs w:val="28"/>
        </w:rPr>
        <w:t xml:space="preserve"> </w:t>
      </w:r>
    </w:p>
    <w:p w:rsidR="00CA2B74" w:rsidRPr="00F6433A" w:rsidRDefault="00CA2B74" w:rsidP="00CA2B74">
      <w:pPr>
        <w:pStyle w:val="114"/>
        <w:jc w:val="both"/>
        <w:rPr>
          <w:rFonts w:ascii="Times New Roman" w:eastAsia="SimSun" w:hAnsi="Times New Roman"/>
          <w:bCs w:val="0"/>
          <w:lang w:eastAsia="zh-CN"/>
        </w:rPr>
      </w:pPr>
      <w:r>
        <w:rPr>
          <w:rFonts w:ascii="Times New Roman" w:eastAsia="OfficinaSansBookC" w:hAnsi="Times New Roman"/>
          <w:sz w:val="28"/>
          <w:szCs w:val="28"/>
        </w:rPr>
        <w:br w:type="page"/>
      </w:r>
    </w:p>
    <w:p w:rsidR="00CA2B74" w:rsidRPr="0033178B" w:rsidRDefault="00CA2B74" w:rsidP="00CA2B74">
      <w:pPr>
        <w:spacing w:line="360" w:lineRule="auto"/>
        <w:ind w:firstLine="709"/>
        <w:jc w:val="both"/>
        <w:rPr>
          <w:rFonts w:ascii="Times New Roman" w:eastAsia="OfficinaSansBookC" w:hAnsi="Times New Roman" w:cs="Times New Roman"/>
          <w:sz w:val="28"/>
          <w:szCs w:val="28"/>
        </w:rPr>
      </w:pPr>
    </w:p>
    <w:p w:rsidR="00CA2B74" w:rsidRDefault="00CA2B74" w:rsidP="00CA2B74">
      <w:pPr>
        <w:pStyle w:val="1"/>
        <w:spacing w:before="0" w:after="0"/>
        <w:ind w:firstLine="709"/>
        <w:jc w:val="both"/>
        <w:rPr>
          <w:sz w:val="28"/>
          <w:szCs w:val="28"/>
        </w:rPr>
      </w:pPr>
      <w:r w:rsidRPr="00377CD6">
        <w:rPr>
          <w:sz w:val="28"/>
          <w:szCs w:val="28"/>
        </w:rPr>
        <w:t>4. КОНТРОЛЬ И ОЦЕНКА РЕЗУЛЬТАТОВ ОСВОЕНИЯ ОБЩЕОБРАЗОВАТЕЛЬНОЙ ДИСЦИПЛИНЫ</w:t>
      </w:r>
    </w:p>
    <w:p w:rsidR="00CA2B74" w:rsidRDefault="00CA2B74" w:rsidP="00CA2B74">
      <w:pPr>
        <w:pBdr>
          <w:top w:val="nil"/>
          <w:left w:val="nil"/>
          <w:bottom w:val="nil"/>
          <w:right w:val="nil"/>
          <w:between w:val="nil"/>
        </w:pBdr>
        <w:spacing w:line="360" w:lineRule="auto"/>
        <w:ind w:firstLine="720"/>
        <w:jc w:val="both"/>
        <w:rPr>
          <w:rFonts w:ascii="Times New Roman" w:eastAsia="OfficinaSansBookC" w:hAnsi="Times New Roman" w:cs="Times New Roman"/>
          <w:sz w:val="28"/>
          <w:szCs w:val="28"/>
        </w:rPr>
      </w:pPr>
    </w:p>
    <w:p w:rsidR="00CA2B74" w:rsidRPr="00377CD6" w:rsidRDefault="00CA2B74" w:rsidP="00CA2B74">
      <w:pPr>
        <w:pBdr>
          <w:top w:val="nil"/>
          <w:left w:val="nil"/>
          <w:bottom w:val="nil"/>
          <w:right w:val="nil"/>
          <w:between w:val="nil"/>
        </w:pBdr>
        <w:spacing w:line="276" w:lineRule="auto"/>
        <w:ind w:firstLine="720"/>
        <w:jc w:val="both"/>
        <w:rPr>
          <w:rFonts w:ascii="Times New Roman" w:eastAsia="OfficinaSansBookC" w:hAnsi="Times New Roman" w:cs="Times New Roman"/>
          <w:sz w:val="28"/>
          <w:szCs w:val="28"/>
        </w:rPr>
      </w:pPr>
      <w:r w:rsidRPr="00F575F4">
        <w:rPr>
          <w:rFonts w:ascii="Times New Roman" w:eastAsia="OfficinaSansBookC" w:hAnsi="Times New Roman" w:cs="Times New Roman"/>
          <w:sz w:val="28"/>
          <w:szCs w:val="28"/>
        </w:rPr>
        <w:t xml:space="preserve">Контроль и оценка результатов освоения общеобразовательной дисциплины раскрываются через дисциплинарные результаты, направленные на формирование общих и профессиональных компетенций по разделам </w:t>
      </w:r>
      <w:r>
        <w:rPr>
          <w:rFonts w:ascii="Times New Roman" w:eastAsia="OfficinaSansBookC" w:hAnsi="Times New Roman" w:cs="Times New Roman"/>
          <w:sz w:val="28"/>
          <w:szCs w:val="28"/>
        </w:rPr>
        <w:br/>
      </w:r>
      <w:r w:rsidRPr="00F575F4">
        <w:rPr>
          <w:rFonts w:ascii="Times New Roman" w:eastAsia="OfficinaSansBookC" w:hAnsi="Times New Roman" w:cs="Times New Roman"/>
          <w:sz w:val="28"/>
          <w:szCs w:val="28"/>
        </w:rPr>
        <w:t>и темам содержания учебного материала.</w:t>
      </w:r>
      <w:r w:rsidRPr="00377CD6">
        <w:rPr>
          <w:rFonts w:ascii="Times New Roman" w:eastAsia="OfficinaSansBookC" w:hAnsi="Times New Roman" w:cs="Times New Roman"/>
          <w:sz w:val="28"/>
          <w:szCs w:val="28"/>
        </w:rPr>
        <w:t xml:space="preserve"> </w:t>
      </w:r>
    </w:p>
    <w:tbl>
      <w:tblPr>
        <w:tblW w:w="93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390"/>
        <w:gridCol w:w="1984"/>
        <w:gridCol w:w="2982"/>
      </w:tblGrid>
      <w:tr w:rsidR="00CA2B74" w:rsidRPr="001E3276" w:rsidTr="003B077B">
        <w:trPr>
          <w:trHeight w:val="317"/>
          <w:jc w:val="center"/>
        </w:trPr>
        <w:tc>
          <w:tcPr>
            <w:tcW w:w="43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jc w:val="center"/>
              <w:rPr>
                <w:rFonts w:ascii="Times New Roman" w:eastAsia="Times New Roman" w:hAnsi="Times New Roman" w:cs="Times New Roman"/>
                <w:b/>
                <w:color w:val="000000"/>
                <w:sz w:val="24"/>
                <w:szCs w:val="20"/>
              </w:rPr>
            </w:pPr>
            <w:r w:rsidRPr="001E3276">
              <w:rPr>
                <w:rFonts w:ascii="Times New Roman" w:eastAsia="Times New Roman" w:hAnsi="Times New Roman" w:cs="Times New Roman"/>
                <w:b/>
                <w:color w:val="000000"/>
                <w:sz w:val="24"/>
                <w:szCs w:val="20"/>
              </w:rPr>
              <w:t>Общая/профессиональная компетенция</w:t>
            </w:r>
          </w:p>
        </w:tc>
        <w:tc>
          <w:tcPr>
            <w:tcW w:w="19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jc w:val="center"/>
              <w:rPr>
                <w:rFonts w:ascii="Times New Roman" w:eastAsia="Times New Roman" w:hAnsi="Times New Roman" w:cs="Times New Roman"/>
                <w:b/>
                <w:color w:val="000000"/>
                <w:sz w:val="24"/>
                <w:szCs w:val="20"/>
              </w:rPr>
            </w:pPr>
            <w:r w:rsidRPr="001E3276">
              <w:rPr>
                <w:rFonts w:ascii="Times New Roman" w:eastAsia="Times New Roman" w:hAnsi="Times New Roman" w:cs="Times New Roman"/>
                <w:b/>
                <w:color w:val="000000"/>
                <w:sz w:val="24"/>
                <w:szCs w:val="20"/>
              </w:rPr>
              <w:t>Раздел/Тема</w:t>
            </w:r>
          </w:p>
        </w:tc>
        <w:tc>
          <w:tcPr>
            <w:tcW w:w="29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jc w:val="center"/>
              <w:rPr>
                <w:rFonts w:ascii="Times New Roman" w:eastAsia="Times New Roman" w:hAnsi="Times New Roman" w:cs="Times New Roman"/>
                <w:b/>
                <w:color w:val="000000"/>
                <w:sz w:val="24"/>
                <w:szCs w:val="20"/>
              </w:rPr>
            </w:pPr>
            <w:r w:rsidRPr="001E3276">
              <w:rPr>
                <w:rFonts w:ascii="Times New Roman" w:eastAsia="Times New Roman" w:hAnsi="Times New Roman" w:cs="Times New Roman"/>
                <w:b/>
                <w:color w:val="000000"/>
                <w:sz w:val="24"/>
                <w:szCs w:val="20"/>
              </w:rPr>
              <w:t>Тип оценочных мероприятий</w:t>
            </w:r>
          </w:p>
        </w:tc>
      </w:tr>
      <w:tr w:rsidR="00CA2B74" w:rsidRPr="001E3276" w:rsidTr="003B077B">
        <w:trPr>
          <w:trHeight w:val="1874"/>
          <w:jc w:val="center"/>
        </w:trPr>
        <w:tc>
          <w:tcPr>
            <w:tcW w:w="43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 xml:space="preserve">ОК 01. Выбирать способы решения задач профессиональной деятельности применительно к различным контекстам </w:t>
            </w:r>
          </w:p>
        </w:tc>
        <w:tc>
          <w:tcPr>
            <w:tcW w:w="19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1.1-1.7</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2.1, 2.2</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3.1</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4.1</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5.1-5.4</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6.1</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7.1</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8.1</w:t>
            </w:r>
          </w:p>
        </w:tc>
        <w:tc>
          <w:tcPr>
            <w:tcW w:w="2982" w:type="dxa"/>
            <w:vMerge w:val="restart"/>
            <w:tcBorders>
              <w:top w:val="single" w:sz="4" w:space="0" w:color="000000"/>
              <w:left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Тестирование</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Устный опрос</w:t>
            </w:r>
            <w:r w:rsidRPr="001E3276">
              <w:rPr>
                <w:rFonts w:ascii="Times New Roman" w:eastAsia="Times New Roman" w:hAnsi="Times New Roman" w:cs="Times New Roman"/>
                <w:color w:val="000000"/>
                <w:sz w:val="24"/>
                <w:szCs w:val="20"/>
              </w:rPr>
              <w:br/>
              <w:t>Решение расчётных задач</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Наблюдение за ходом</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 xml:space="preserve">выполнения практико-ориентированных заданий </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Представление результатов</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практических и лабораторных работ Проведение химического эксперимента</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Выполнение</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контрольных</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работ по</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разделам дисциплины</w:t>
            </w:r>
            <w:r w:rsidRPr="001E3276">
              <w:rPr>
                <w:rFonts w:ascii="Times New Roman" w:eastAsia="Times New Roman" w:hAnsi="Times New Roman" w:cs="Times New Roman"/>
                <w:color w:val="000000"/>
                <w:sz w:val="24"/>
                <w:szCs w:val="20"/>
              </w:rPr>
              <w:br/>
              <w:t>Оценка самостоятельно выполненных заданий</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Защита решения кейс-задач (с учетом будущей профессиональной</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 xml:space="preserve">деятельности) </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 xml:space="preserve">Выполнение заданий </w:t>
            </w:r>
            <w:r>
              <w:rPr>
                <w:rFonts w:ascii="Times New Roman" w:eastAsia="Times New Roman" w:hAnsi="Times New Roman" w:cs="Times New Roman"/>
                <w:color w:val="000000"/>
                <w:sz w:val="24"/>
                <w:szCs w:val="20"/>
              </w:rPr>
              <w:t>промежуточной аттестации</w:t>
            </w:r>
          </w:p>
        </w:tc>
      </w:tr>
      <w:tr w:rsidR="00CA2B74" w:rsidRPr="001E3276" w:rsidTr="003B077B">
        <w:trPr>
          <w:trHeight w:val="1006"/>
          <w:jc w:val="center"/>
        </w:trPr>
        <w:tc>
          <w:tcPr>
            <w:tcW w:w="43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19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1.2</w:t>
            </w:r>
            <w:r>
              <w:rPr>
                <w:rFonts w:ascii="Times New Roman" w:eastAsia="Times New Roman" w:hAnsi="Times New Roman" w:cs="Times New Roman"/>
                <w:color w:val="000000"/>
                <w:sz w:val="24"/>
                <w:szCs w:val="20"/>
              </w:rPr>
              <w:t xml:space="preserve">, </w:t>
            </w:r>
            <w:r w:rsidRPr="001E3276">
              <w:rPr>
                <w:rFonts w:ascii="Times New Roman" w:eastAsia="Times New Roman" w:hAnsi="Times New Roman" w:cs="Times New Roman"/>
                <w:color w:val="000000"/>
                <w:sz w:val="24"/>
                <w:szCs w:val="20"/>
              </w:rPr>
              <w:t>1.4</w:t>
            </w:r>
            <w:r>
              <w:rPr>
                <w:rFonts w:ascii="Times New Roman" w:eastAsia="Times New Roman" w:hAnsi="Times New Roman" w:cs="Times New Roman"/>
                <w:color w:val="000000"/>
                <w:sz w:val="24"/>
                <w:szCs w:val="20"/>
              </w:rPr>
              <w:t xml:space="preserve">, 1.6, </w:t>
            </w:r>
            <w:r w:rsidRPr="001E3276">
              <w:rPr>
                <w:rFonts w:ascii="Times New Roman" w:eastAsia="Times New Roman" w:hAnsi="Times New Roman" w:cs="Times New Roman"/>
                <w:color w:val="000000"/>
                <w:sz w:val="24"/>
                <w:szCs w:val="20"/>
              </w:rPr>
              <w:t>1.7</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2.1, 2.2</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4.1, 4.2</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5.2-5.4</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6.1</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7.1</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8.1</w:t>
            </w:r>
          </w:p>
        </w:tc>
        <w:tc>
          <w:tcPr>
            <w:tcW w:w="2982" w:type="dxa"/>
            <w:vMerge/>
            <w:tcBorders>
              <w:left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rPr>
                <w:rFonts w:eastAsia="Times New Roman" w:cs="Times New Roman"/>
                <w:color w:val="000000"/>
                <w:szCs w:val="20"/>
              </w:rPr>
            </w:pPr>
          </w:p>
        </w:tc>
      </w:tr>
      <w:tr w:rsidR="00CA2B74" w:rsidRPr="001E3276" w:rsidTr="003B077B">
        <w:trPr>
          <w:trHeight w:val="1683"/>
          <w:jc w:val="center"/>
        </w:trPr>
        <w:tc>
          <w:tcPr>
            <w:tcW w:w="43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1E3276" w:rsidRDefault="00CA2B74" w:rsidP="003B077B">
            <w:pPr>
              <w:spacing w:line="276" w:lineRule="auto"/>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ОК 04.</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Эффективно взаимодействовать и работать в коллективе и команде</w:t>
            </w:r>
          </w:p>
        </w:tc>
        <w:tc>
          <w:tcPr>
            <w:tcW w:w="19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1.7</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2.1, 2.2</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4.1, 4.2</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5.2-5.4</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6.1</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7.1</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8.1</w:t>
            </w:r>
          </w:p>
        </w:tc>
        <w:tc>
          <w:tcPr>
            <w:tcW w:w="2982" w:type="dxa"/>
            <w:vMerge/>
            <w:tcBorders>
              <w:left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rPr>
                <w:rFonts w:eastAsia="Times New Roman" w:cs="Times New Roman"/>
                <w:color w:val="000000"/>
                <w:szCs w:val="20"/>
              </w:rPr>
            </w:pPr>
          </w:p>
        </w:tc>
      </w:tr>
      <w:tr w:rsidR="00CA2B74" w:rsidRPr="001E3276" w:rsidTr="003B077B">
        <w:trPr>
          <w:jc w:val="center"/>
        </w:trPr>
        <w:tc>
          <w:tcPr>
            <w:tcW w:w="43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19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1.7</w:t>
            </w:r>
            <w:r w:rsidRPr="001E3276">
              <w:rPr>
                <w:rFonts w:ascii="Times New Roman" w:eastAsia="Times New Roman" w:hAnsi="Times New Roman" w:cs="Times New Roman"/>
                <w:color w:val="000000"/>
                <w:sz w:val="24"/>
                <w:szCs w:val="20"/>
              </w:rPr>
              <w:br/>
              <w:t>Тема 5.1</w:t>
            </w:r>
          </w:p>
          <w:p w:rsidR="00CA2B74" w:rsidRPr="001E3276" w:rsidRDefault="00CA2B74" w:rsidP="003B077B">
            <w:pPr>
              <w:spacing w:line="23" w:lineRule="atLeast"/>
              <w:rPr>
                <w:rFonts w:ascii="Times New Roman" w:eastAsia="Times New Roman" w:hAnsi="Times New Roman" w:cs="Times New Roman"/>
                <w:color w:val="000000"/>
                <w:sz w:val="24"/>
                <w:szCs w:val="20"/>
              </w:rPr>
            </w:pPr>
            <w:r w:rsidRPr="001E3276">
              <w:rPr>
                <w:rFonts w:ascii="Times New Roman" w:eastAsia="Times New Roman" w:hAnsi="Times New Roman" w:cs="Times New Roman"/>
                <w:color w:val="000000"/>
                <w:sz w:val="24"/>
                <w:szCs w:val="20"/>
              </w:rPr>
              <w:t>Тема 8.1</w:t>
            </w:r>
          </w:p>
        </w:tc>
        <w:tc>
          <w:tcPr>
            <w:tcW w:w="2982" w:type="dxa"/>
            <w:vMerge/>
            <w:tcBorders>
              <w:left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rPr>
                <w:rFonts w:eastAsia="Times New Roman" w:cs="Times New Roman"/>
                <w:color w:val="000000"/>
                <w:szCs w:val="20"/>
              </w:rPr>
            </w:pPr>
          </w:p>
        </w:tc>
      </w:tr>
      <w:tr w:rsidR="00CA2B74" w:rsidRPr="001E3276" w:rsidTr="003B077B">
        <w:trPr>
          <w:jc w:val="center"/>
        </w:trPr>
        <w:tc>
          <w:tcPr>
            <w:tcW w:w="43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1E3276" w:rsidRDefault="00CA2B74" w:rsidP="003B077B">
            <w:pPr>
              <w:spacing w:line="23" w:lineRule="atLeast"/>
              <w:rPr>
                <w:rFonts w:ascii="Times New Roman" w:eastAsia="Times New Roman" w:hAnsi="Times New Roman" w:cs="Times New Roman"/>
                <w:color w:val="000000"/>
                <w:sz w:val="24"/>
                <w:szCs w:val="20"/>
              </w:rPr>
            </w:pPr>
            <w:r>
              <w:rPr>
                <w:rFonts w:ascii="Times New Roman" w:eastAsia="Times New Roman" w:hAnsi="Times New Roman" w:cs="Times New Roman"/>
                <w:color w:val="000000"/>
                <w:sz w:val="24"/>
                <w:szCs w:val="24"/>
              </w:rPr>
              <w:t>ПК1.1 Осуществлять подготовку к использованию инструмента, оборудования и приспособлений.</w:t>
            </w:r>
          </w:p>
        </w:tc>
        <w:tc>
          <w:tcPr>
            <w:tcW w:w="1984" w:type="dxa"/>
            <w:vMerge w:val="restart"/>
            <w:tcBorders>
              <w:top w:val="single" w:sz="4" w:space="0" w:color="000000"/>
              <w:left w:val="single" w:sz="4" w:space="0" w:color="000000"/>
              <w:bottom w:val="nil"/>
              <w:right w:val="single" w:sz="4" w:space="0" w:color="000000"/>
            </w:tcBorders>
            <w:tcMar>
              <w:top w:w="0" w:type="dxa"/>
              <w:left w:w="108" w:type="dxa"/>
              <w:bottom w:w="0" w:type="dxa"/>
              <w:right w:w="108" w:type="dxa"/>
            </w:tcMar>
          </w:tcPr>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 1.2.</w:t>
            </w:r>
          </w:p>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 1.4</w:t>
            </w:r>
          </w:p>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 1.6</w:t>
            </w:r>
          </w:p>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 1.7</w:t>
            </w:r>
          </w:p>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 2.1</w:t>
            </w:r>
          </w:p>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 2.2</w:t>
            </w:r>
          </w:p>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 4.1</w:t>
            </w:r>
          </w:p>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 7.1</w:t>
            </w:r>
          </w:p>
          <w:p w:rsidR="00CA2B74" w:rsidRDefault="00CA2B74" w:rsidP="003B077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Тема 8.1</w:t>
            </w:r>
          </w:p>
          <w:p w:rsidR="00CA2B74" w:rsidRPr="001E3276" w:rsidRDefault="00CA2B74" w:rsidP="003B077B">
            <w:pPr>
              <w:spacing w:line="23" w:lineRule="atLeast"/>
              <w:rPr>
                <w:rFonts w:ascii="Times New Roman" w:eastAsia="Times New Roman" w:hAnsi="Times New Roman" w:cs="Times New Roman"/>
                <w:color w:val="000000"/>
                <w:sz w:val="24"/>
                <w:szCs w:val="20"/>
              </w:rPr>
            </w:pPr>
          </w:p>
        </w:tc>
        <w:tc>
          <w:tcPr>
            <w:tcW w:w="2982" w:type="dxa"/>
            <w:vMerge/>
            <w:tcBorders>
              <w:left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rPr>
                <w:rFonts w:eastAsia="Times New Roman" w:cs="Times New Roman"/>
                <w:color w:val="000000"/>
                <w:szCs w:val="20"/>
              </w:rPr>
            </w:pPr>
          </w:p>
        </w:tc>
      </w:tr>
      <w:tr w:rsidR="00CA2B74" w:rsidRPr="001E3276" w:rsidTr="003B077B">
        <w:trPr>
          <w:jc w:val="center"/>
        </w:trPr>
        <w:tc>
          <w:tcPr>
            <w:tcW w:w="43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spacing w:line="23" w:lineRule="atLeast"/>
              <w:rPr>
                <w:rFonts w:ascii="Times New Roman" w:eastAsia="Times New Roman" w:hAnsi="Times New Roman" w:cs="Times New Roman"/>
                <w:color w:val="000000"/>
                <w:sz w:val="24"/>
                <w:szCs w:val="24"/>
              </w:rPr>
            </w:pPr>
            <w:r w:rsidRPr="00462EB3">
              <w:rPr>
                <w:rFonts w:ascii="Times New Roman" w:eastAsia="Times New Roman" w:hAnsi="Times New Roman" w:cs="Times New Roman"/>
                <w:color w:val="000000"/>
                <w:sz w:val="24"/>
                <w:szCs w:val="24"/>
              </w:rPr>
              <w:t xml:space="preserve">ПК 1.2. Определять последовательность и оптимальные способы монтажа </w:t>
            </w:r>
            <w:r>
              <w:rPr>
                <w:rFonts w:ascii="Times New Roman" w:eastAsia="Times New Roman" w:hAnsi="Times New Roman" w:cs="Times New Roman"/>
                <w:color w:val="000000"/>
                <w:sz w:val="24"/>
                <w:szCs w:val="24"/>
              </w:rPr>
              <w:t>контрольно-измерительных приборов</w:t>
            </w:r>
            <w:r w:rsidRPr="00462EB3">
              <w:rPr>
                <w:rFonts w:ascii="Times New Roman" w:eastAsia="Times New Roman" w:hAnsi="Times New Roman" w:cs="Times New Roman"/>
                <w:color w:val="000000"/>
                <w:sz w:val="24"/>
                <w:szCs w:val="24"/>
              </w:rPr>
              <w:t xml:space="preserve"> и электрических схем различных систем автоматики</w:t>
            </w:r>
            <w:r>
              <w:rPr>
                <w:rFonts w:ascii="Times New Roman" w:eastAsia="Times New Roman" w:hAnsi="Times New Roman" w:cs="Times New Roman"/>
                <w:color w:val="000000"/>
                <w:sz w:val="24"/>
                <w:szCs w:val="24"/>
              </w:rPr>
              <w:t>.</w:t>
            </w:r>
          </w:p>
        </w:tc>
        <w:tc>
          <w:tcPr>
            <w:tcW w:w="1984" w:type="dxa"/>
            <w:vMerge/>
            <w:tcBorders>
              <w:left w:val="single" w:sz="4" w:space="0" w:color="000000"/>
              <w:bottom w:val="nil"/>
              <w:right w:val="single" w:sz="4" w:space="0" w:color="000000"/>
            </w:tcBorders>
            <w:tcMar>
              <w:top w:w="0" w:type="dxa"/>
              <w:left w:w="108" w:type="dxa"/>
              <w:bottom w:w="0" w:type="dxa"/>
              <w:right w:w="108" w:type="dxa"/>
            </w:tcMar>
          </w:tcPr>
          <w:p w:rsidR="00CA2B74" w:rsidRDefault="00CA2B74" w:rsidP="003B077B">
            <w:pPr>
              <w:rPr>
                <w:rFonts w:ascii="Times New Roman" w:eastAsia="Times New Roman" w:hAnsi="Times New Roman" w:cs="Times New Roman"/>
                <w:color w:val="000000"/>
                <w:sz w:val="24"/>
                <w:szCs w:val="24"/>
              </w:rPr>
            </w:pPr>
          </w:p>
        </w:tc>
        <w:tc>
          <w:tcPr>
            <w:tcW w:w="2982" w:type="dxa"/>
            <w:vMerge/>
            <w:tcBorders>
              <w:left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rPr>
                <w:rFonts w:eastAsia="Times New Roman" w:cs="Times New Roman"/>
                <w:color w:val="000000"/>
                <w:szCs w:val="20"/>
              </w:rPr>
            </w:pPr>
          </w:p>
        </w:tc>
      </w:tr>
      <w:tr w:rsidR="00CA2B74" w:rsidRPr="001E3276" w:rsidTr="003B077B">
        <w:trPr>
          <w:jc w:val="center"/>
        </w:trPr>
        <w:tc>
          <w:tcPr>
            <w:tcW w:w="43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spacing w:line="23" w:lineRule="atLeast"/>
              <w:rPr>
                <w:rFonts w:ascii="Times New Roman" w:eastAsia="Times New Roman" w:hAnsi="Times New Roman" w:cs="Times New Roman"/>
                <w:color w:val="000000"/>
                <w:sz w:val="24"/>
                <w:szCs w:val="24"/>
              </w:rPr>
            </w:pPr>
            <w:r w:rsidRPr="005B0F8B">
              <w:rPr>
                <w:rFonts w:ascii="Times New Roman" w:eastAsia="Times New Roman" w:hAnsi="Times New Roman" w:cs="Times New Roman"/>
                <w:color w:val="000000"/>
                <w:sz w:val="24"/>
                <w:szCs w:val="24"/>
              </w:rPr>
              <w:t>ПК</w:t>
            </w:r>
            <w:r>
              <w:rPr>
                <w:rFonts w:ascii="Times New Roman" w:eastAsia="Times New Roman" w:hAnsi="Times New Roman" w:cs="Times New Roman"/>
                <w:color w:val="000000"/>
                <w:sz w:val="24"/>
                <w:szCs w:val="24"/>
              </w:rPr>
              <w:t>3</w:t>
            </w:r>
            <w:r w:rsidRPr="005B0F8B">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1</w:t>
            </w:r>
            <w:r w:rsidRPr="005B0F8B">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Осуществлять подготовку к использованию оборудования и устройств для поверки, калибровки и проверки контрольно-измерительных приборов и систем автоматики.</w:t>
            </w:r>
          </w:p>
        </w:tc>
        <w:tc>
          <w:tcPr>
            <w:tcW w:w="1984" w:type="dxa"/>
            <w:vMerge/>
            <w:tcBorders>
              <w:left w:val="single" w:sz="4" w:space="0" w:color="000000"/>
              <w:bottom w:val="nil"/>
              <w:right w:val="single" w:sz="4" w:space="0" w:color="000000"/>
            </w:tcBorders>
            <w:tcMar>
              <w:top w:w="0" w:type="dxa"/>
              <w:left w:w="108" w:type="dxa"/>
              <w:bottom w:w="0" w:type="dxa"/>
              <w:right w:w="108" w:type="dxa"/>
            </w:tcMar>
          </w:tcPr>
          <w:p w:rsidR="00CA2B74" w:rsidRDefault="00CA2B74" w:rsidP="003B077B">
            <w:pPr>
              <w:rPr>
                <w:rFonts w:ascii="Times New Roman" w:eastAsia="Times New Roman" w:hAnsi="Times New Roman" w:cs="Times New Roman"/>
                <w:color w:val="000000"/>
                <w:sz w:val="24"/>
                <w:szCs w:val="24"/>
              </w:rPr>
            </w:pPr>
          </w:p>
        </w:tc>
        <w:tc>
          <w:tcPr>
            <w:tcW w:w="2982" w:type="dxa"/>
            <w:vMerge/>
            <w:tcBorders>
              <w:left w:val="single" w:sz="4" w:space="0" w:color="000000"/>
              <w:right w:val="single" w:sz="4" w:space="0" w:color="000000"/>
            </w:tcBorders>
            <w:tcMar>
              <w:top w:w="0" w:type="dxa"/>
              <w:left w:w="108" w:type="dxa"/>
              <w:bottom w:w="0" w:type="dxa"/>
              <w:right w:w="108" w:type="dxa"/>
            </w:tcMar>
            <w:vAlign w:val="center"/>
          </w:tcPr>
          <w:p w:rsidR="00CA2B74" w:rsidRPr="001E3276" w:rsidRDefault="00CA2B74" w:rsidP="003B077B">
            <w:pPr>
              <w:spacing w:line="23" w:lineRule="atLeast"/>
              <w:rPr>
                <w:rFonts w:eastAsia="Times New Roman" w:cs="Times New Roman"/>
                <w:color w:val="000000"/>
                <w:szCs w:val="20"/>
              </w:rPr>
            </w:pPr>
          </w:p>
        </w:tc>
      </w:tr>
      <w:tr w:rsidR="00CA2B74" w:rsidTr="003B077B">
        <w:tblPrEx>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000"/>
        </w:tblPrEx>
        <w:trPr>
          <w:gridBefore w:val="1"/>
          <w:gridAfter w:val="1"/>
          <w:wBefore w:w="4390" w:type="dxa"/>
          <w:wAfter w:w="2982" w:type="dxa"/>
          <w:trHeight w:val="100"/>
          <w:jc w:val="center"/>
        </w:trPr>
        <w:tc>
          <w:tcPr>
            <w:tcW w:w="1984" w:type="dxa"/>
            <w:tcBorders>
              <w:top w:val="single" w:sz="4" w:space="0" w:color="auto"/>
            </w:tcBorders>
          </w:tcPr>
          <w:p w:rsidR="00CA2B74" w:rsidRDefault="00CA2B74" w:rsidP="003B077B">
            <w:pPr>
              <w:spacing w:after="200" w:line="276" w:lineRule="auto"/>
              <w:rPr>
                <w:rFonts w:ascii="Times New Roman" w:eastAsia="OfficinaSansBookC" w:hAnsi="Times New Roman" w:cs="Times New Roman"/>
                <w:b/>
                <w:sz w:val="28"/>
                <w:szCs w:val="28"/>
              </w:rPr>
            </w:pPr>
          </w:p>
        </w:tc>
      </w:tr>
    </w:tbl>
    <w:p w:rsidR="00CA2B74" w:rsidRPr="00AE7E59" w:rsidRDefault="00CA2B74" w:rsidP="00CA2B74">
      <w:pPr>
        <w:spacing w:line="360" w:lineRule="auto"/>
        <w:rPr>
          <w:rFonts w:ascii="Times New Roman" w:hAnsi="Times New Roman"/>
          <w:sz w:val="28"/>
          <w:szCs w:val="28"/>
        </w:rPr>
      </w:pPr>
      <w:r w:rsidRPr="00AE7E59">
        <w:rPr>
          <w:rFonts w:ascii="Times New Roman" w:hAnsi="Times New Roman"/>
          <w:sz w:val="28"/>
          <w:szCs w:val="28"/>
          <w:vertAlign w:val="superscript"/>
        </w:rPr>
        <w:t>1</w:t>
      </w:r>
      <w:r w:rsidRPr="00AE7E59">
        <w:rPr>
          <w:rFonts w:ascii="Times New Roman" w:hAnsi="Times New Roman"/>
          <w:sz w:val="28"/>
          <w:szCs w:val="28"/>
        </w:rPr>
        <w:t xml:space="preserve">Приложение 1 Требования к выполнению презентации.   </w:t>
      </w:r>
    </w:p>
    <w:p w:rsidR="00CA2B74" w:rsidRPr="00AE7E59" w:rsidRDefault="00CA2B74" w:rsidP="00CA2B74">
      <w:pPr>
        <w:shd w:val="clear" w:color="auto" w:fill="FFFFFF"/>
        <w:spacing w:line="360" w:lineRule="auto"/>
        <w:rPr>
          <w:rFonts w:ascii="Times New Roman" w:eastAsia="Times New Roman" w:hAnsi="Times New Roman"/>
          <w:bCs/>
          <w:sz w:val="28"/>
          <w:szCs w:val="28"/>
        </w:rPr>
      </w:pPr>
      <w:r w:rsidRPr="00AE7E59">
        <w:rPr>
          <w:rFonts w:ascii="Times New Roman" w:eastAsia="Times New Roman" w:hAnsi="Times New Roman"/>
          <w:bCs/>
          <w:sz w:val="28"/>
          <w:szCs w:val="28"/>
          <w:vertAlign w:val="superscript"/>
        </w:rPr>
        <w:t>2</w:t>
      </w:r>
      <w:r w:rsidRPr="00AE7E59">
        <w:rPr>
          <w:rFonts w:ascii="Times New Roman" w:eastAsia="Times New Roman" w:hAnsi="Times New Roman"/>
          <w:bCs/>
          <w:sz w:val="28"/>
          <w:szCs w:val="28"/>
        </w:rPr>
        <w:t>Приложение 2 Требования к выполнению проекта.</w:t>
      </w:r>
    </w:p>
    <w:p w:rsidR="00CA2B74" w:rsidRPr="00AE7E59" w:rsidRDefault="00CA2B74" w:rsidP="00CA2B74">
      <w:pPr>
        <w:shd w:val="clear" w:color="auto" w:fill="FFFFFF"/>
        <w:spacing w:line="360" w:lineRule="auto"/>
        <w:rPr>
          <w:rFonts w:ascii="Times New Roman" w:eastAsia="Times New Roman" w:hAnsi="Times New Roman"/>
          <w:bCs/>
          <w:color w:val="000000"/>
          <w:sz w:val="28"/>
          <w:szCs w:val="28"/>
        </w:rPr>
      </w:pPr>
      <w:r w:rsidRPr="00AE7E59">
        <w:rPr>
          <w:rFonts w:ascii="Times New Roman" w:hAnsi="Times New Roman"/>
          <w:color w:val="000000"/>
          <w:sz w:val="28"/>
          <w:szCs w:val="28"/>
          <w:vertAlign w:val="superscript"/>
          <w:lang w:eastAsia="ar-SA"/>
        </w:rPr>
        <w:t>3</w:t>
      </w:r>
      <w:r w:rsidRPr="00AE7E59">
        <w:rPr>
          <w:rFonts w:ascii="Times New Roman" w:hAnsi="Times New Roman"/>
          <w:color w:val="000000"/>
          <w:sz w:val="28"/>
          <w:szCs w:val="28"/>
          <w:lang w:eastAsia="ar-SA"/>
        </w:rPr>
        <w:t>Приложение 3</w:t>
      </w:r>
      <w:r w:rsidRPr="00AE7E59">
        <w:rPr>
          <w:rFonts w:ascii="Times New Roman" w:eastAsia="Times New Roman" w:hAnsi="Times New Roman"/>
          <w:bCs/>
          <w:color w:val="000000"/>
          <w:sz w:val="28"/>
          <w:szCs w:val="28"/>
        </w:rPr>
        <w:t xml:space="preserve"> Требования к выполнению ребуса.</w:t>
      </w:r>
    </w:p>
    <w:p w:rsidR="00CA2B74" w:rsidRPr="00AE7E59" w:rsidRDefault="00CA2B74" w:rsidP="00CA2B74">
      <w:pPr>
        <w:shd w:val="clear" w:color="auto" w:fill="FFFFFF"/>
        <w:spacing w:line="360" w:lineRule="auto"/>
        <w:rPr>
          <w:rFonts w:ascii="Times New Roman" w:eastAsia="Times New Roman" w:hAnsi="Times New Roman"/>
          <w:bCs/>
          <w:color w:val="000000"/>
          <w:sz w:val="28"/>
          <w:szCs w:val="28"/>
        </w:rPr>
      </w:pPr>
      <w:r w:rsidRPr="00AE7E59">
        <w:rPr>
          <w:rFonts w:ascii="Times New Roman" w:eastAsia="Times New Roman" w:hAnsi="Times New Roman"/>
          <w:bCs/>
          <w:color w:val="000000"/>
          <w:sz w:val="28"/>
          <w:szCs w:val="28"/>
          <w:vertAlign w:val="superscript"/>
        </w:rPr>
        <w:t>4</w:t>
      </w:r>
      <w:r w:rsidRPr="00AE7E59">
        <w:rPr>
          <w:rFonts w:ascii="Times New Roman" w:eastAsia="Times New Roman" w:hAnsi="Times New Roman"/>
          <w:bCs/>
          <w:color w:val="000000"/>
          <w:sz w:val="28"/>
          <w:szCs w:val="28"/>
        </w:rPr>
        <w:t>Приложение 4 Требования к выполнению кроссворда.</w:t>
      </w:r>
    </w:p>
    <w:p w:rsidR="00CA2B74" w:rsidRPr="00AE7E59" w:rsidRDefault="00CA2B74" w:rsidP="00CA2B74">
      <w:pPr>
        <w:shd w:val="clear" w:color="auto" w:fill="FFFFFF"/>
        <w:spacing w:line="360" w:lineRule="auto"/>
        <w:rPr>
          <w:rFonts w:ascii="Times New Roman" w:eastAsia="Times New Roman" w:hAnsi="Times New Roman"/>
          <w:bCs/>
          <w:color w:val="000000"/>
          <w:sz w:val="28"/>
          <w:szCs w:val="28"/>
        </w:rPr>
      </w:pPr>
      <w:r w:rsidRPr="00AE7E59">
        <w:rPr>
          <w:rFonts w:ascii="Times New Roman" w:eastAsia="Times New Roman" w:hAnsi="Times New Roman"/>
          <w:bCs/>
          <w:color w:val="000000"/>
          <w:sz w:val="28"/>
          <w:szCs w:val="28"/>
        </w:rPr>
        <w:t>5Приложение 5 Требования к выполнению макета (модели).</w:t>
      </w:r>
    </w:p>
    <w:p w:rsidR="00CA2B74" w:rsidRPr="00AE7E59" w:rsidRDefault="00CA2B74" w:rsidP="00CA2B74">
      <w:pPr>
        <w:shd w:val="clear" w:color="auto" w:fill="FFFFFF"/>
        <w:spacing w:line="360" w:lineRule="auto"/>
        <w:rPr>
          <w:rFonts w:ascii="Times New Roman" w:eastAsia="Times New Roman" w:hAnsi="Times New Roman"/>
          <w:bCs/>
          <w:color w:val="000000"/>
          <w:sz w:val="28"/>
          <w:szCs w:val="28"/>
        </w:rPr>
      </w:pPr>
      <w:r w:rsidRPr="00AE7E59">
        <w:rPr>
          <w:rFonts w:ascii="Times New Roman" w:eastAsia="Times New Roman" w:hAnsi="Times New Roman"/>
          <w:bCs/>
          <w:color w:val="000000"/>
          <w:sz w:val="28"/>
          <w:szCs w:val="28"/>
          <w:vertAlign w:val="superscript"/>
        </w:rPr>
        <w:t>6</w:t>
      </w:r>
      <w:r w:rsidRPr="00AE7E59">
        <w:rPr>
          <w:rFonts w:ascii="Times New Roman" w:eastAsia="Times New Roman" w:hAnsi="Times New Roman"/>
          <w:bCs/>
          <w:color w:val="000000"/>
          <w:sz w:val="28"/>
          <w:szCs w:val="28"/>
        </w:rPr>
        <w:t>Приложение 6 Требования к оформлению доклада (сообщения).</w:t>
      </w:r>
    </w:p>
    <w:p w:rsidR="00CA2B74" w:rsidRPr="00AE7E59" w:rsidRDefault="00CA2B74" w:rsidP="00CA2B74">
      <w:pPr>
        <w:shd w:val="clear" w:color="auto" w:fill="FFFFFF"/>
        <w:spacing w:line="360" w:lineRule="auto"/>
        <w:rPr>
          <w:rFonts w:ascii="Times New Roman" w:eastAsia="Times New Roman" w:hAnsi="Times New Roman"/>
          <w:bCs/>
          <w:color w:val="000000"/>
          <w:sz w:val="28"/>
          <w:szCs w:val="28"/>
        </w:rPr>
      </w:pPr>
      <w:r w:rsidRPr="00AE7E59">
        <w:rPr>
          <w:rFonts w:ascii="Times New Roman" w:eastAsia="Times New Roman" w:hAnsi="Times New Roman"/>
          <w:bCs/>
          <w:color w:val="000000"/>
          <w:sz w:val="28"/>
          <w:szCs w:val="28"/>
          <w:vertAlign w:val="superscript"/>
        </w:rPr>
        <w:t>7</w:t>
      </w:r>
      <w:r w:rsidRPr="00AE7E59">
        <w:rPr>
          <w:rFonts w:ascii="Times New Roman" w:eastAsia="Times New Roman" w:hAnsi="Times New Roman"/>
          <w:bCs/>
          <w:color w:val="000000"/>
          <w:sz w:val="28"/>
          <w:szCs w:val="28"/>
        </w:rPr>
        <w:t>Приложение 7 Требования к оформлению реферата.</w:t>
      </w:r>
    </w:p>
    <w:p w:rsidR="00CA2B74" w:rsidRDefault="00CA2B74" w:rsidP="00CA2B74">
      <w:pPr>
        <w:shd w:val="clear" w:color="auto" w:fill="FFFFFF"/>
        <w:spacing w:line="360" w:lineRule="auto"/>
        <w:rPr>
          <w:rFonts w:ascii="Times New Roman" w:eastAsia="Times New Roman" w:hAnsi="Times New Roman"/>
          <w:bCs/>
          <w:color w:val="000000"/>
          <w:sz w:val="28"/>
          <w:szCs w:val="28"/>
        </w:rPr>
      </w:pPr>
      <w:r w:rsidRPr="00AE7E59">
        <w:rPr>
          <w:rFonts w:ascii="Times New Roman" w:eastAsia="Times New Roman" w:hAnsi="Times New Roman"/>
          <w:bCs/>
          <w:color w:val="000000"/>
          <w:sz w:val="28"/>
          <w:szCs w:val="28"/>
          <w:vertAlign w:val="superscript"/>
        </w:rPr>
        <w:t>8</w:t>
      </w:r>
      <w:r w:rsidRPr="00AE7E59">
        <w:rPr>
          <w:rFonts w:ascii="Times New Roman" w:eastAsia="Times New Roman" w:hAnsi="Times New Roman"/>
          <w:bCs/>
          <w:color w:val="000000"/>
          <w:sz w:val="28"/>
          <w:szCs w:val="28"/>
        </w:rPr>
        <w:t>Приложение 8  Критерии оценивания.</w:t>
      </w:r>
    </w:p>
    <w:p w:rsidR="00CA2B74" w:rsidRDefault="00CA2B74" w:rsidP="00CA2B74">
      <w:pPr>
        <w:shd w:val="clear" w:color="auto" w:fill="FFFFFF"/>
        <w:spacing w:line="360" w:lineRule="auto"/>
        <w:rPr>
          <w:rFonts w:ascii="Times New Roman" w:eastAsia="Times New Roman" w:hAnsi="Times New Roman"/>
          <w:bCs/>
          <w:color w:val="000000"/>
          <w:sz w:val="28"/>
          <w:szCs w:val="28"/>
        </w:rPr>
      </w:pPr>
    </w:p>
    <w:p w:rsidR="00CA2B74" w:rsidRDefault="00CA2B74" w:rsidP="00CA2B74">
      <w:pPr>
        <w:rPr>
          <w:rFonts w:ascii="Times New Roman" w:eastAsia="Times New Roman" w:hAnsi="Times New Roman"/>
          <w:bCs/>
          <w:color w:val="000000"/>
          <w:sz w:val="28"/>
          <w:szCs w:val="28"/>
        </w:rPr>
      </w:pPr>
      <w:r>
        <w:rPr>
          <w:rFonts w:ascii="Times New Roman" w:eastAsia="Times New Roman" w:hAnsi="Times New Roman"/>
          <w:bCs/>
          <w:color w:val="000000"/>
          <w:sz w:val="28"/>
          <w:szCs w:val="28"/>
        </w:rPr>
        <w:br w:type="page"/>
      </w:r>
    </w:p>
    <w:p w:rsidR="00CA2B74" w:rsidRDefault="00CA2B74" w:rsidP="00CA2B74">
      <w:pPr>
        <w:rPr>
          <w:rFonts w:ascii="Times New Roman" w:hAnsi="Times New Roman"/>
          <w:b/>
          <w:sz w:val="28"/>
          <w:szCs w:val="28"/>
        </w:rPr>
      </w:pPr>
    </w:p>
    <w:p w:rsidR="00CA2B74" w:rsidRPr="00CD1B5B" w:rsidRDefault="00CA2B74" w:rsidP="00CA2B74">
      <w:pPr>
        <w:jc w:val="right"/>
        <w:rPr>
          <w:rFonts w:ascii="Times New Roman" w:hAnsi="Times New Roman"/>
          <w:sz w:val="24"/>
          <w:szCs w:val="24"/>
        </w:rPr>
      </w:pPr>
      <w:r w:rsidRPr="00CD1B5B">
        <w:rPr>
          <w:rFonts w:ascii="Times New Roman" w:hAnsi="Times New Roman"/>
          <w:sz w:val="24"/>
          <w:szCs w:val="24"/>
        </w:rPr>
        <w:t>Приложение 1</w:t>
      </w:r>
    </w:p>
    <w:p w:rsidR="00CA2B74" w:rsidRPr="00E27B5A" w:rsidRDefault="00CA2B74" w:rsidP="00CA2B74">
      <w:pPr>
        <w:jc w:val="center"/>
        <w:rPr>
          <w:rFonts w:ascii="Times New Roman" w:hAnsi="Times New Roman"/>
          <w:b/>
          <w:sz w:val="28"/>
          <w:szCs w:val="28"/>
        </w:rPr>
      </w:pPr>
      <w:r w:rsidRPr="00E27B5A">
        <w:rPr>
          <w:rFonts w:ascii="Times New Roman" w:hAnsi="Times New Roman"/>
          <w:b/>
          <w:sz w:val="28"/>
          <w:szCs w:val="28"/>
        </w:rPr>
        <w:t>Требования к выполнению презентации</w:t>
      </w:r>
    </w:p>
    <w:p w:rsidR="00CA2B74" w:rsidRPr="00E27B5A" w:rsidRDefault="00CA2B74" w:rsidP="00CA2B74">
      <w:pPr>
        <w:numPr>
          <w:ilvl w:val="0"/>
          <w:numId w:val="100"/>
        </w:numPr>
        <w:shd w:val="clear" w:color="auto" w:fill="FFFFFF"/>
        <w:spacing w:before="100" w:beforeAutospacing="1" w:after="100" w:afterAutospacing="1"/>
        <w:jc w:val="both"/>
        <w:rPr>
          <w:rFonts w:ascii="Times New Roman" w:eastAsia="Times New Roman" w:hAnsi="Times New Roman"/>
          <w:color w:val="000000"/>
          <w:sz w:val="28"/>
          <w:szCs w:val="28"/>
          <w:lang w:eastAsia="ar-SA"/>
        </w:rPr>
      </w:pPr>
      <w:r w:rsidRPr="00E27B5A">
        <w:rPr>
          <w:rFonts w:ascii="Times New Roman" w:eastAsia="Times New Roman" w:hAnsi="Times New Roman"/>
          <w:color w:val="000000"/>
          <w:sz w:val="28"/>
          <w:szCs w:val="28"/>
          <w:lang w:eastAsia="ar-SA"/>
        </w:rPr>
        <w:t>Презентация не должна быть меньше 10 слайдов.</w:t>
      </w:r>
    </w:p>
    <w:p w:rsidR="00CA2B74" w:rsidRPr="00E27B5A" w:rsidRDefault="00CA2B74" w:rsidP="00CA2B74">
      <w:pPr>
        <w:numPr>
          <w:ilvl w:val="0"/>
          <w:numId w:val="100"/>
        </w:numPr>
        <w:shd w:val="clear" w:color="auto" w:fill="FFFFFF"/>
        <w:spacing w:before="100" w:beforeAutospacing="1" w:after="100" w:afterAutospacing="1"/>
        <w:jc w:val="both"/>
        <w:rPr>
          <w:rFonts w:ascii="Times New Roman" w:eastAsia="Times New Roman" w:hAnsi="Times New Roman"/>
          <w:color w:val="000000"/>
          <w:sz w:val="28"/>
          <w:szCs w:val="28"/>
          <w:lang w:eastAsia="ar-SA"/>
        </w:rPr>
      </w:pPr>
      <w:r w:rsidRPr="00E27B5A">
        <w:rPr>
          <w:rFonts w:ascii="Times New Roman" w:eastAsia="Times New Roman" w:hAnsi="Times New Roman"/>
          <w:color w:val="000000"/>
          <w:sz w:val="28"/>
          <w:szCs w:val="28"/>
          <w:lang w:eastAsia="ar-SA"/>
        </w:rPr>
        <w:t>Первый лист – это титульный лист, на котором обязательно должны быть представлены: название проекта; фамилия, имя, отчество автора; группа.</w:t>
      </w:r>
    </w:p>
    <w:p w:rsidR="00CA2B74" w:rsidRPr="00E27B5A" w:rsidRDefault="00CA2B74" w:rsidP="00CA2B74">
      <w:pPr>
        <w:numPr>
          <w:ilvl w:val="0"/>
          <w:numId w:val="100"/>
        </w:numPr>
        <w:shd w:val="clear" w:color="auto" w:fill="FFFFFF"/>
        <w:spacing w:before="100" w:beforeAutospacing="1" w:after="100" w:afterAutospacing="1"/>
        <w:jc w:val="both"/>
        <w:rPr>
          <w:rFonts w:ascii="Times New Roman" w:eastAsia="Times New Roman" w:hAnsi="Times New Roman"/>
          <w:color w:val="000000"/>
          <w:sz w:val="28"/>
          <w:szCs w:val="28"/>
          <w:lang w:eastAsia="ar-SA"/>
        </w:rPr>
      </w:pPr>
      <w:r w:rsidRPr="00E27B5A">
        <w:rPr>
          <w:rFonts w:ascii="Times New Roman" w:eastAsia="Times New Roman" w:hAnsi="Times New Roman"/>
          <w:color w:val="000000"/>
          <w:sz w:val="28"/>
          <w:szCs w:val="28"/>
          <w:lang w:eastAsia="ar-SA"/>
        </w:rPr>
        <w:t>Следующим слайдом должно быть содержание, где представлены основные этапы (моменты) проекта. Желательно, чтобы из содержания по гиперссылке можно перейти на необходимую страницу и вернуться вновь на содержание.</w:t>
      </w:r>
    </w:p>
    <w:p w:rsidR="00CA2B74" w:rsidRPr="00E27B5A" w:rsidRDefault="00CA2B74" w:rsidP="00CA2B74">
      <w:pPr>
        <w:numPr>
          <w:ilvl w:val="0"/>
          <w:numId w:val="100"/>
        </w:numPr>
        <w:shd w:val="clear" w:color="auto" w:fill="FFFFFF"/>
        <w:spacing w:before="100" w:beforeAutospacing="1" w:after="100" w:afterAutospacing="1"/>
        <w:jc w:val="both"/>
        <w:rPr>
          <w:rFonts w:ascii="Times New Roman" w:eastAsia="Times New Roman" w:hAnsi="Times New Roman"/>
          <w:color w:val="000000"/>
          <w:sz w:val="28"/>
          <w:szCs w:val="28"/>
          <w:lang w:eastAsia="ar-SA"/>
        </w:rPr>
      </w:pPr>
      <w:r w:rsidRPr="00E27B5A">
        <w:rPr>
          <w:rFonts w:ascii="Times New Roman" w:eastAsia="Times New Roman" w:hAnsi="Times New Roman"/>
          <w:color w:val="000000"/>
          <w:sz w:val="28"/>
          <w:szCs w:val="28"/>
          <w:lang w:eastAsia="ar-SA"/>
        </w:rPr>
        <w:t>Дизайн-эргономические требования: сочетаемость цветов, ограниченное количество объектов на слайде, цвет текста.</w:t>
      </w:r>
    </w:p>
    <w:p w:rsidR="00CA2B74" w:rsidRPr="00E27B5A" w:rsidRDefault="00CA2B74" w:rsidP="00CA2B74">
      <w:pPr>
        <w:numPr>
          <w:ilvl w:val="0"/>
          <w:numId w:val="100"/>
        </w:numPr>
        <w:shd w:val="clear" w:color="auto" w:fill="FFFFFF"/>
        <w:spacing w:before="100" w:beforeAutospacing="1" w:after="100" w:afterAutospacing="1"/>
        <w:jc w:val="both"/>
        <w:rPr>
          <w:rFonts w:ascii="Times New Roman" w:eastAsia="Times New Roman" w:hAnsi="Times New Roman"/>
          <w:color w:val="000000"/>
          <w:sz w:val="28"/>
          <w:szCs w:val="28"/>
          <w:lang w:eastAsia="ar-SA"/>
        </w:rPr>
      </w:pPr>
      <w:r w:rsidRPr="00E27B5A">
        <w:rPr>
          <w:rFonts w:ascii="Times New Roman" w:eastAsia="Times New Roman" w:hAnsi="Times New Roman"/>
          <w:color w:val="000000"/>
          <w:sz w:val="28"/>
          <w:szCs w:val="28"/>
          <w:lang w:eastAsia="ar-SA"/>
        </w:rPr>
        <w:t xml:space="preserve">В презентации необходимы импортированные объекты из существующих цифровых образовательных ресурсов. </w:t>
      </w:r>
    </w:p>
    <w:p w:rsidR="00CA2B74" w:rsidRPr="00E27B5A" w:rsidRDefault="00CA2B74" w:rsidP="00CA2B74">
      <w:pPr>
        <w:numPr>
          <w:ilvl w:val="0"/>
          <w:numId w:val="100"/>
        </w:numPr>
        <w:shd w:val="clear" w:color="auto" w:fill="FFFFFF"/>
        <w:spacing w:before="100" w:beforeAutospacing="1" w:after="100" w:afterAutospacing="1"/>
        <w:jc w:val="both"/>
        <w:rPr>
          <w:rFonts w:ascii="Times New Roman" w:eastAsia="Times New Roman" w:hAnsi="Times New Roman"/>
          <w:color w:val="000000"/>
          <w:sz w:val="28"/>
          <w:szCs w:val="28"/>
          <w:lang w:eastAsia="ar-SA"/>
        </w:rPr>
      </w:pPr>
      <w:r w:rsidRPr="00E27B5A">
        <w:rPr>
          <w:rFonts w:ascii="Times New Roman" w:eastAsia="Times New Roman" w:hAnsi="Times New Roman"/>
          <w:color w:val="000000"/>
          <w:sz w:val="28"/>
          <w:szCs w:val="28"/>
          <w:lang w:eastAsia="ar-SA"/>
        </w:rPr>
        <w:t>Последним слайдом презентации должен быть список литературы.</w:t>
      </w:r>
    </w:p>
    <w:p w:rsidR="00CA2B74" w:rsidRPr="00E27B5A" w:rsidRDefault="00CA2B74" w:rsidP="00CA2B74">
      <w:pPr>
        <w:keepNext/>
        <w:shd w:val="clear" w:color="auto" w:fill="FFFFFF"/>
        <w:spacing w:before="240" w:after="60"/>
        <w:ind w:left="720" w:hanging="432"/>
        <w:jc w:val="center"/>
        <w:outlineLvl w:val="2"/>
        <w:rPr>
          <w:rFonts w:ascii="Times New Roman" w:eastAsia="Times New Roman" w:hAnsi="Times New Roman"/>
          <w:b/>
          <w:bCs/>
          <w:sz w:val="28"/>
          <w:szCs w:val="28"/>
          <w:lang/>
        </w:rPr>
      </w:pPr>
      <w:r w:rsidRPr="00E27B5A">
        <w:rPr>
          <w:rFonts w:ascii="Times New Roman" w:eastAsia="Times New Roman" w:hAnsi="Times New Roman"/>
          <w:b/>
          <w:bCs/>
          <w:sz w:val="28"/>
          <w:szCs w:val="28"/>
          <w:lang/>
        </w:rPr>
        <w:t>Требования к оформлению презентаций</w:t>
      </w:r>
    </w:p>
    <w:p w:rsidR="00CA2B74" w:rsidRPr="00E27B5A" w:rsidRDefault="00CA2B74" w:rsidP="00CA2B74">
      <w:pPr>
        <w:shd w:val="clear" w:color="auto" w:fill="FFFFFF"/>
        <w:spacing w:before="30" w:after="30"/>
        <w:ind w:firstLine="709"/>
        <w:jc w:val="both"/>
        <w:rPr>
          <w:rFonts w:ascii="Times New Roman" w:hAnsi="Times New Roman"/>
          <w:sz w:val="28"/>
          <w:szCs w:val="28"/>
          <w:lang w:eastAsia="ar-SA"/>
        </w:rPr>
      </w:pPr>
      <w:r w:rsidRPr="00E27B5A">
        <w:rPr>
          <w:rFonts w:ascii="Times New Roman" w:hAnsi="Times New Roman"/>
          <w:sz w:val="28"/>
          <w:szCs w:val="28"/>
          <w:lang w:eastAsia="ar-SA"/>
        </w:rPr>
        <w:t>В оформлении презентаций выделяют два блока: оформление слайдов и представление информации на них. Для создания качественной презентации необходимо соблюдать ряд требований, предъявляемых к оформлению данных блоков.</w:t>
      </w:r>
    </w:p>
    <w:p w:rsidR="00CA2B74" w:rsidRPr="00E27B5A" w:rsidRDefault="00CA2B74" w:rsidP="00CA2B74">
      <w:pPr>
        <w:shd w:val="clear" w:color="auto" w:fill="FFFFFF"/>
        <w:spacing w:before="30" w:after="30"/>
        <w:ind w:firstLine="709"/>
        <w:jc w:val="both"/>
        <w:rPr>
          <w:rFonts w:ascii="Times New Roman" w:hAnsi="Times New Roman"/>
          <w:sz w:val="28"/>
          <w:szCs w:val="28"/>
          <w:lang w:eastAsia="ar-SA"/>
        </w:rPr>
      </w:pPr>
      <w:r w:rsidRPr="00E27B5A">
        <w:rPr>
          <w:rFonts w:ascii="Times New Roman" w:hAnsi="Times New Roman"/>
          <w:b/>
          <w:bCs/>
          <w:sz w:val="28"/>
          <w:szCs w:val="28"/>
          <w:lang w:eastAsia="ar-SA"/>
        </w:rPr>
        <w:t>Оформление слайдов:</w:t>
      </w:r>
    </w:p>
    <w:tbl>
      <w:tblPr>
        <w:tblW w:w="10206" w:type="dxa"/>
        <w:tblInd w:w="-841" w:type="dxa"/>
        <w:shd w:val="clear" w:color="auto" w:fill="FFFFFF"/>
        <w:tblCellMar>
          <w:left w:w="0" w:type="dxa"/>
          <w:right w:w="0" w:type="dxa"/>
        </w:tblCellMar>
        <w:tblLook w:val="04A0"/>
      </w:tblPr>
      <w:tblGrid>
        <w:gridCol w:w="2410"/>
        <w:gridCol w:w="7796"/>
      </w:tblGrid>
      <w:tr w:rsidR="00CA2B74" w:rsidRPr="00E27B5A" w:rsidTr="003B077B">
        <w:trPr>
          <w:trHeight w:val="360"/>
        </w:trPr>
        <w:tc>
          <w:tcPr>
            <w:tcW w:w="2410"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b/>
                <w:bCs/>
                <w:sz w:val="28"/>
                <w:szCs w:val="28"/>
                <w:lang w:eastAsia="ar-SA"/>
              </w:rPr>
              <w:t>Стиль</w:t>
            </w:r>
          </w:p>
        </w:tc>
        <w:tc>
          <w:tcPr>
            <w:tcW w:w="779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CA2B74">
            <w:pPr>
              <w:numPr>
                <w:ilvl w:val="0"/>
                <w:numId w:val="101"/>
              </w:numPr>
              <w:spacing w:before="30" w:after="30"/>
              <w:ind w:left="300" w:hanging="284"/>
              <w:jc w:val="both"/>
              <w:rPr>
                <w:rFonts w:ascii="Times New Roman" w:hAnsi="Times New Roman"/>
                <w:sz w:val="28"/>
                <w:szCs w:val="28"/>
                <w:lang w:eastAsia="ar-SA"/>
              </w:rPr>
            </w:pPr>
            <w:r w:rsidRPr="00E27B5A">
              <w:rPr>
                <w:rFonts w:ascii="Times New Roman" w:hAnsi="Times New Roman"/>
                <w:sz w:val="28"/>
                <w:szCs w:val="28"/>
                <w:lang w:eastAsia="ar-SA"/>
              </w:rPr>
              <w:t>Соблюдайте единый стиль оформления</w:t>
            </w:r>
          </w:p>
          <w:p w:rsidR="00CA2B74" w:rsidRPr="00E27B5A" w:rsidRDefault="00CA2B74" w:rsidP="00CA2B74">
            <w:pPr>
              <w:numPr>
                <w:ilvl w:val="0"/>
                <w:numId w:val="101"/>
              </w:numPr>
              <w:spacing w:before="30" w:after="30"/>
              <w:ind w:left="300" w:hanging="284"/>
              <w:jc w:val="both"/>
              <w:rPr>
                <w:rFonts w:ascii="Times New Roman" w:hAnsi="Times New Roman"/>
                <w:sz w:val="28"/>
                <w:szCs w:val="28"/>
                <w:lang w:eastAsia="ar-SA"/>
              </w:rPr>
            </w:pPr>
            <w:r w:rsidRPr="00E27B5A">
              <w:rPr>
                <w:rFonts w:ascii="Times New Roman" w:hAnsi="Times New Roman"/>
                <w:sz w:val="28"/>
                <w:szCs w:val="28"/>
                <w:lang w:eastAsia="ar-SA"/>
              </w:rPr>
              <w:t>Избегайте стилей, которые будут отвлекать от самой презентации.</w:t>
            </w:r>
          </w:p>
          <w:p w:rsidR="00CA2B74" w:rsidRPr="00E27B5A" w:rsidRDefault="00CA2B74" w:rsidP="00CA2B74">
            <w:pPr>
              <w:numPr>
                <w:ilvl w:val="0"/>
                <w:numId w:val="101"/>
              </w:numPr>
              <w:spacing w:before="30" w:after="30"/>
              <w:ind w:left="300" w:hanging="284"/>
              <w:jc w:val="both"/>
              <w:rPr>
                <w:rFonts w:ascii="Times New Roman" w:hAnsi="Times New Roman"/>
                <w:sz w:val="28"/>
                <w:szCs w:val="28"/>
                <w:lang w:eastAsia="ar-SA"/>
              </w:rPr>
            </w:pPr>
            <w:r w:rsidRPr="00E27B5A">
              <w:rPr>
                <w:rFonts w:ascii="Times New Roman" w:hAnsi="Times New Roman"/>
                <w:sz w:val="28"/>
                <w:szCs w:val="28"/>
                <w:lang w:eastAsia="ar-SA"/>
              </w:rPr>
              <w:t>Вспомогательная информация (управляющие кнопки) не должны преобладать над основной информацией (текстом, иллюстрациями).</w:t>
            </w:r>
          </w:p>
        </w:tc>
      </w:tr>
      <w:tr w:rsidR="00CA2B74" w:rsidRPr="00E27B5A" w:rsidTr="003B077B">
        <w:trPr>
          <w:trHeight w:val="360"/>
        </w:trPr>
        <w:tc>
          <w:tcPr>
            <w:tcW w:w="241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b/>
                <w:bCs/>
                <w:sz w:val="28"/>
                <w:szCs w:val="28"/>
                <w:lang w:eastAsia="ar-SA"/>
              </w:rPr>
              <w:t>Фон</w:t>
            </w:r>
          </w:p>
        </w:tc>
        <w:tc>
          <w:tcPr>
            <w:tcW w:w="779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jc w:val="both"/>
              <w:rPr>
                <w:rFonts w:ascii="Times New Roman" w:hAnsi="Times New Roman"/>
                <w:sz w:val="28"/>
                <w:szCs w:val="28"/>
                <w:lang w:eastAsia="ar-SA"/>
              </w:rPr>
            </w:pPr>
            <w:r w:rsidRPr="00E27B5A">
              <w:rPr>
                <w:rFonts w:ascii="Times New Roman" w:hAnsi="Times New Roman"/>
                <w:sz w:val="28"/>
                <w:szCs w:val="28"/>
                <w:lang w:eastAsia="ar-SA"/>
              </w:rPr>
              <w:t>Для фона предпочтительны холодные тона</w:t>
            </w:r>
          </w:p>
        </w:tc>
      </w:tr>
      <w:tr w:rsidR="00CA2B74" w:rsidRPr="00E27B5A" w:rsidTr="003B077B">
        <w:trPr>
          <w:trHeight w:val="360"/>
        </w:trPr>
        <w:tc>
          <w:tcPr>
            <w:tcW w:w="241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A2B74" w:rsidRPr="00E27B5A" w:rsidRDefault="00CA2B74" w:rsidP="003B077B">
            <w:pPr>
              <w:spacing w:before="30" w:after="30"/>
              <w:rPr>
                <w:rFonts w:ascii="Times New Roman" w:hAnsi="Times New Roman"/>
                <w:b/>
                <w:bCs/>
                <w:sz w:val="28"/>
                <w:szCs w:val="28"/>
                <w:lang w:eastAsia="ar-SA"/>
              </w:rPr>
            </w:pPr>
            <w:r w:rsidRPr="00E27B5A">
              <w:rPr>
                <w:rFonts w:ascii="Times New Roman" w:hAnsi="Times New Roman"/>
                <w:b/>
                <w:bCs/>
                <w:sz w:val="28"/>
                <w:szCs w:val="28"/>
                <w:lang w:eastAsia="ar-SA"/>
              </w:rPr>
              <w:t xml:space="preserve">Использование </w:t>
            </w:r>
          </w:p>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b/>
                <w:bCs/>
                <w:sz w:val="28"/>
                <w:szCs w:val="28"/>
                <w:lang w:eastAsia="ar-SA"/>
              </w:rPr>
              <w:t>цвета</w:t>
            </w:r>
          </w:p>
        </w:tc>
        <w:tc>
          <w:tcPr>
            <w:tcW w:w="779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CA2B74">
            <w:pPr>
              <w:numPr>
                <w:ilvl w:val="0"/>
                <w:numId w:val="102"/>
              </w:numPr>
              <w:spacing w:before="30" w:after="30"/>
              <w:ind w:left="317" w:hanging="317"/>
              <w:jc w:val="both"/>
              <w:rPr>
                <w:rFonts w:ascii="Times New Roman" w:hAnsi="Times New Roman"/>
                <w:sz w:val="28"/>
                <w:szCs w:val="28"/>
                <w:lang w:eastAsia="ar-SA"/>
              </w:rPr>
            </w:pPr>
            <w:r w:rsidRPr="00E27B5A">
              <w:rPr>
                <w:rFonts w:ascii="Times New Roman" w:hAnsi="Times New Roman"/>
                <w:sz w:val="28"/>
                <w:szCs w:val="28"/>
                <w:lang w:eastAsia="ar-SA"/>
              </w:rPr>
              <w:t>На одном слайде рекомендуется использовать не более трех цветов: один для фона, один для заголовка, один для текста.</w:t>
            </w:r>
          </w:p>
          <w:p w:rsidR="00CA2B74" w:rsidRPr="00E27B5A" w:rsidRDefault="00CA2B74" w:rsidP="00CA2B74">
            <w:pPr>
              <w:numPr>
                <w:ilvl w:val="0"/>
                <w:numId w:val="102"/>
              </w:numPr>
              <w:spacing w:before="30" w:after="30"/>
              <w:ind w:left="317" w:hanging="317"/>
              <w:jc w:val="both"/>
              <w:rPr>
                <w:rFonts w:ascii="Times New Roman" w:hAnsi="Times New Roman"/>
                <w:sz w:val="28"/>
                <w:szCs w:val="28"/>
                <w:lang w:eastAsia="ar-SA"/>
              </w:rPr>
            </w:pPr>
            <w:r w:rsidRPr="00E27B5A">
              <w:rPr>
                <w:rFonts w:ascii="Times New Roman" w:hAnsi="Times New Roman"/>
                <w:sz w:val="28"/>
                <w:szCs w:val="28"/>
                <w:lang w:eastAsia="ar-SA"/>
              </w:rPr>
              <w:t>Для фона и текста используйте контрастные цвета.</w:t>
            </w:r>
          </w:p>
          <w:p w:rsidR="00CA2B74" w:rsidRPr="00E27B5A" w:rsidRDefault="00CA2B74" w:rsidP="00CA2B74">
            <w:pPr>
              <w:numPr>
                <w:ilvl w:val="0"/>
                <w:numId w:val="102"/>
              </w:numPr>
              <w:spacing w:before="30" w:after="30"/>
              <w:ind w:left="317" w:hanging="317"/>
              <w:jc w:val="both"/>
              <w:rPr>
                <w:rFonts w:ascii="Times New Roman" w:hAnsi="Times New Roman"/>
                <w:sz w:val="28"/>
                <w:szCs w:val="28"/>
                <w:lang w:eastAsia="ar-SA"/>
              </w:rPr>
            </w:pPr>
            <w:r w:rsidRPr="00E27B5A">
              <w:rPr>
                <w:rFonts w:ascii="Times New Roman" w:hAnsi="Times New Roman"/>
                <w:sz w:val="28"/>
                <w:szCs w:val="28"/>
                <w:lang w:eastAsia="ar-SA"/>
              </w:rPr>
              <w:t>Обратите внимание на цвет гиперссылок (до и после использования).</w:t>
            </w:r>
          </w:p>
          <w:p w:rsidR="00CA2B74" w:rsidRPr="00E27B5A" w:rsidRDefault="00CA2B74" w:rsidP="00CA2B74">
            <w:pPr>
              <w:numPr>
                <w:ilvl w:val="0"/>
                <w:numId w:val="102"/>
              </w:numPr>
              <w:spacing w:before="30" w:after="30"/>
              <w:ind w:left="317" w:hanging="317"/>
              <w:jc w:val="both"/>
              <w:rPr>
                <w:rFonts w:ascii="Times New Roman" w:hAnsi="Times New Roman"/>
                <w:sz w:val="28"/>
                <w:szCs w:val="28"/>
                <w:lang w:eastAsia="ar-SA"/>
              </w:rPr>
            </w:pPr>
            <w:r w:rsidRPr="00E27B5A">
              <w:rPr>
                <w:rFonts w:ascii="Times New Roman" w:hAnsi="Times New Roman"/>
                <w:sz w:val="28"/>
                <w:szCs w:val="28"/>
                <w:lang w:eastAsia="ar-SA"/>
              </w:rPr>
              <w:t>Таблица сочетаемости цветов в приложении.</w:t>
            </w:r>
          </w:p>
        </w:tc>
      </w:tr>
      <w:tr w:rsidR="00CA2B74" w:rsidRPr="00E27B5A" w:rsidTr="003B077B">
        <w:trPr>
          <w:trHeight w:val="360"/>
        </w:trPr>
        <w:tc>
          <w:tcPr>
            <w:tcW w:w="241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b/>
                <w:bCs/>
                <w:sz w:val="28"/>
                <w:szCs w:val="28"/>
                <w:lang w:eastAsia="ar-SA"/>
              </w:rPr>
              <w:t>Анимационные эффекты</w:t>
            </w:r>
          </w:p>
        </w:tc>
        <w:tc>
          <w:tcPr>
            <w:tcW w:w="779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CA2B74">
            <w:pPr>
              <w:numPr>
                <w:ilvl w:val="0"/>
                <w:numId w:val="103"/>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Используйте возможности компьютерной анимации для представления информации на слайде.</w:t>
            </w:r>
          </w:p>
          <w:p w:rsidR="00CA2B74" w:rsidRPr="00E27B5A" w:rsidRDefault="00CA2B74" w:rsidP="00CA2B74">
            <w:pPr>
              <w:numPr>
                <w:ilvl w:val="0"/>
                <w:numId w:val="103"/>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Не стоит злоупотреблять различными анимационными эффектами, они не должны отвлекать внимание от содержания информации на слайде.</w:t>
            </w:r>
          </w:p>
        </w:tc>
      </w:tr>
    </w:tbl>
    <w:p w:rsidR="00CA2B74" w:rsidRPr="00E27B5A" w:rsidRDefault="00CA2B74" w:rsidP="00CA2B74">
      <w:pPr>
        <w:shd w:val="clear" w:color="auto" w:fill="FFFFFF"/>
        <w:spacing w:before="240" w:after="30"/>
        <w:jc w:val="both"/>
        <w:rPr>
          <w:rFonts w:ascii="Times New Roman" w:hAnsi="Times New Roman"/>
          <w:color w:val="000000"/>
          <w:sz w:val="28"/>
          <w:szCs w:val="28"/>
          <w:lang w:eastAsia="ar-SA"/>
        </w:rPr>
      </w:pPr>
      <w:r w:rsidRPr="00E27B5A">
        <w:rPr>
          <w:rFonts w:ascii="Times New Roman" w:hAnsi="Times New Roman"/>
          <w:b/>
          <w:bCs/>
          <w:color w:val="000000"/>
          <w:sz w:val="28"/>
          <w:szCs w:val="28"/>
          <w:lang w:eastAsia="ar-SA"/>
        </w:rPr>
        <w:t>Представление информации:</w:t>
      </w:r>
    </w:p>
    <w:tbl>
      <w:tblPr>
        <w:tblW w:w="10206" w:type="dxa"/>
        <w:tblInd w:w="-841" w:type="dxa"/>
        <w:shd w:val="clear" w:color="auto" w:fill="FFFFFF"/>
        <w:tblCellMar>
          <w:left w:w="0" w:type="dxa"/>
          <w:right w:w="0" w:type="dxa"/>
        </w:tblCellMar>
        <w:tblLook w:val="04A0"/>
      </w:tblPr>
      <w:tblGrid>
        <w:gridCol w:w="2410"/>
        <w:gridCol w:w="7796"/>
      </w:tblGrid>
      <w:tr w:rsidR="00CA2B74" w:rsidRPr="00E27B5A" w:rsidTr="003B077B">
        <w:trPr>
          <w:trHeight w:val="720"/>
        </w:trPr>
        <w:tc>
          <w:tcPr>
            <w:tcW w:w="2410"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240" w:after="30"/>
              <w:jc w:val="both"/>
              <w:rPr>
                <w:rFonts w:ascii="Times New Roman" w:hAnsi="Times New Roman"/>
                <w:sz w:val="28"/>
                <w:szCs w:val="28"/>
                <w:lang w:eastAsia="ar-SA"/>
              </w:rPr>
            </w:pPr>
            <w:r w:rsidRPr="00E27B5A">
              <w:rPr>
                <w:rFonts w:ascii="Times New Roman" w:hAnsi="Times New Roman"/>
                <w:b/>
                <w:bCs/>
                <w:sz w:val="28"/>
                <w:szCs w:val="28"/>
                <w:lang w:eastAsia="ar-SA"/>
              </w:rPr>
              <w:t>Содержание информации</w:t>
            </w:r>
          </w:p>
        </w:tc>
        <w:tc>
          <w:tcPr>
            <w:tcW w:w="779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CA2B74">
            <w:pPr>
              <w:pageBreakBefore/>
              <w:numPr>
                <w:ilvl w:val="0"/>
                <w:numId w:val="104"/>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Используйте короткие слова и предложения.</w:t>
            </w:r>
          </w:p>
          <w:p w:rsidR="00CA2B74" w:rsidRPr="00E27B5A" w:rsidRDefault="00CA2B74" w:rsidP="00CA2B74">
            <w:pPr>
              <w:pageBreakBefore/>
              <w:numPr>
                <w:ilvl w:val="0"/>
                <w:numId w:val="104"/>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Минимизируйте количество предлогов, наречий, прилагательных.</w:t>
            </w:r>
          </w:p>
          <w:p w:rsidR="00CA2B74" w:rsidRPr="00E27B5A" w:rsidRDefault="00CA2B74" w:rsidP="00CA2B74">
            <w:pPr>
              <w:pageBreakBefore/>
              <w:numPr>
                <w:ilvl w:val="0"/>
                <w:numId w:val="104"/>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Заголовки должны привлекать внимание аудитории.</w:t>
            </w:r>
          </w:p>
        </w:tc>
      </w:tr>
      <w:tr w:rsidR="00CA2B74" w:rsidRPr="00E27B5A" w:rsidTr="003B077B">
        <w:trPr>
          <w:trHeight w:val="720"/>
        </w:trPr>
        <w:tc>
          <w:tcPr>
            <w:tcW w:w="241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240" w:after="30"/>
              <w:rPr>
                <w:rFonts w:ascii="Times New Roman" w:hAnsi="Times New Roman"/>
                <w:sz w:val="28"/>
                <w:szCs w:val="28"/>
                <w:lang w:eastAsia="ar-SA"/>
              </w:rPr>
            </w:pPr>
            <w:r w:rsidRPr="00E27B5A">
              <w:rPr>
                <w:rFonts w:ascii="Times New Roman" w:hAnsi="Times New Roman"/>
                <w:b/>
                <w:bCs/>
                <w:sz w:val="28"/>
                <w:szCs w:val="28"/>
                <w:lang w:eastAsia="ar-SA"/>
              </w:rPr>
              <w:t>Расположение информации на странице</w:t>
            </w:r>
          </w:p>
        </w:tc>
        <w:tc>
          <w:tcPr>
            <w:tcW w:w="779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CA2B74">
            <w:pPr>
              <w:pageBreakBefore/>
              <w:numPr>
                <w:ilvl w:val="0"/>
                <w:numId w:val="105"/>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Предпочтительно горизонтальное расположение информации.</w:t>
            </w:r>
          </w:p>
          <w:p w:rsidR="00CA2B74" w:rsidRPr="00E27B5A" w:rsidRDefault="00CA2B74" w:rsidP="00CA2B74">
            <w:pPr>
              <w:pageBreakBefore/>
              <w:numPr>
                <w:ilvl w:val="0"/>
                <w:numId w:val="105"/>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Наиболее важная информация должна располагаться в центре экрана.</w:t>
            </w:r>
          </w:p>
          <w:p w:rsidR="00CA2B74" w:rsidRPr="00E27B5A" w:rsidRDefault="00CA2B74" w:rsidP="00CA2B74">
            <w:pPr>
              <w:pageBreakBefore/>
              <w:numPr>
                <w:ilvl w:val="0"/>
                <w:numId w:val="105"/>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Если на слайде располагается картинка, надпись должна располагаться под ней.</w:t>
            </w:r>
          </w:p>
        </w:tc>
      </w:tr>
      <w:tr w:rsidR="00CA2B74" w:rsidRPr="00E27B5A" w:rsidTr="003B077B">
        <w:trPr>
          <w:trHeight w:val="720"/>
        </w:trPr>
        <w:tc>
          <w:tcPr>
            <w:tcW w:w="241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240" w:after="30"/>
              <w:rPr>
                <w:rFonts w:ascii="Times New Roman" w:hAnsi="Times New Roman"/>
                <w:sz w:val="28"/>
                <w:szCs w:val="28"/>
                <w:lang w:eastAsia="ar-SA"/>
              </w:rPr>
            </w:pPr>
            <w:r w:rsidRPr="00E27B5A">
              <w:rPr>
                <w:rFonts w:ascii="Times New Roman" w:hAnsi="Times New Roman"/>
                <w:b/>
                <w:bCs/>
                <w:sz w:val="28"/>
                <w:szCs w:val="28"/>
                <w:lang w:eastAsia="ar-SA"/>
              </w:rPr>
              <w:t>Шрифты</w:t>
            </w:r>
          </w:p>
        </w:tc>
        <w:tc>
          <w:tcPr>
            <w:tcW w:w="779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CA2B74">
            <w:pPr>
              <w:pageBreakBefore/>
              <w:numPr>
                <w:ilvl w:val="0"/>
                <w:numId w:val="106"/>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Для заголовков – не менее 24.</w:t>
            </w:r>
          </w:p>
          <w:p w:rsidR="00CA2B74" w:rsidRPr="00E27B5A" w:rsidRDefault="00CA2B74" w:rsidP="00CA2B74">
            <w:pPr>
              <w:pageBreakBefore/>
              <w:numPr>
                <w:ilvl w:val="0"/>
                <w:numId w:val="106"/>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Для информации не менее 18.</w:t>
            </w:r>
          </w:p>
          <w:p w:rsidR="00CA2B74" w:rsidRPr="00E27B5A" w:rsidRDefault="00CA2B74" w:rsidP="00CA2B74">
            <w:pPr>
              <w:pageBreakBefore/>
              <w:numPr>
                <w:ilvl w:val="0"/>
                <w:numId w:val="106"/>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Шрифты без засечек легче читать с большого расстояния.</w:t>
            </w:r>
          </w:p>
          <w:p w:rsidR="00CA2B74" w:rsidRPr="00E27B5A" w:rsidRDefault="00CA2B74" w:rsidP="00CA2B74">
            <w:pPr>
              <w:pageBreakBefore/>
              <w:numPr>
                <w:ilvl w:val="0"/>
                <w:numId w:val="106"/>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Нельзя смешивать разные типы шрифтов в одной презентации.</w:t>
            </w:r>
          </w:p>
          <w:p w:rsidR="00CA2B74" w:rsidRPr="00E27B5A" w:rsidRDefault="00CA2B74" w:rsidP="00CA2B74">
            <w:pPr>
              <w:pageBreakBefore/>
              <w:numPr>
                <w:ilvl w:val="0"/>
                <w:numId w:val="106"/>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Для выделения информации следует использовать жирный шрифт, курсив или подчеркивание.</w:t>
            </w:r>
          </w:p>
          <w:p w:rsidR="00CA2B74" w:rsidRPr="00E27B5A" w:rsidRDefault="00CA2B74" w:rsidP="00CA2B74">
            <w:pPr>
              <w:pageBreakBefore/>
              <w:numPr>
                <w:ilvl w:val="0"/>
                <w:numId w:val="106"/>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Нельзя злоупотреблять прописными буквами (они читаются хуже строчных).</w:t>
            </w:r>
          </w:p>
        </w:tc>
      </w:tr>
      <w:tr w:rsidR="00CA2B74" w:rsidRPr="00E27B5A" w:rsidTr="003B077B">
        <w:trPr>
          <w:trHeight w:val="720"/>
        </w:trPr>
        <w:tc>
          <w:tcPr>
            <w:tcW w:w="241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240" w:after="30"/>
              <w:rPr>
                <w:rFonts w:ascii="Times New Roman" w:hAnsi="Times New Roman"/>
                <w:sz w:val="28"/>
                <w:szCs w:val="28"/>
                <w:lang w:eastAsia="ar-SA"/>
              </w:rPr>
            </w:pPr>
            <w:r w:rsidRPr="00E27B5A">
              <w:rPr>
                <w:rFonts w:ascii="Times New Roman" w:hAnsi="Times New Roman"/>
                <w:b/>
                <w:bCs/>
                <w:sz w:val="28"/>
                <w:szCs w:val="28"/>
                <w:lang w:eastAsia="ar-SA"/>
              </w:rPr>
              <w:t>Способы выделения информации</w:t>
            </w:r>
          </w:p>
        </w:tc>
        <w:tc>
          <w:tcPr>
            <w:tcW w:w="779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pageBreakBefore/>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        Следует использовать:</w:t>
            </w:r>
          </w:p>
          <w:p w:rsidR="00CA2B74" w:rsidRPr="00E27B5A" w:rsidRDefault="00CA2B74" w:rsidP="00CA2B74">
            <w:pPr>
              <w:pageBreakBefore/>
              <w:numPr>
                <w:ilvl w:val="0"/>
                <w:numId w:val="107"/>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рамки; границы, заливку;</w:t>
            </w:r>
          </w:p>
          <w:p w:rsidR="00CA2B74" w:rsidRPr="00E27B5A" w:rsidRDefault="00CA2B74" w:rsidP="00CA2B74">
            <w:pPr>
              <w:pageBreakBefore/>
              <w:numPr>
                <w:ilvl w:val="0"/>
                <w:numId w:val="107"/>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штриховку, стрелки;</w:t>
            </w:r>
          </w:p>
          <w:p w:rsidR="00CA2B74" w:rsidRPr="00E27B5A" w:rsidRDefault="00CA2B74" w:rsidP="00CA2B74">
            <w:pPr>
              <w:pageBreakBefore/>
              <w:numPr>
                <w:ilvl w:val="0"/>
                <w:numId w:val="107"/>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рисунки, диаграммы, схемы для иллюстрации наиболее важных фактов.</w:t>
            </w:r>
          </w:p>
        </w:tc>
      </w:tr>
      <w:tr w:rsidR="00CA2B74" w:rsidRPr="00E27B5A" w:rsidTr="003B077B">
        <w:trPr>
          <w:trHeight w:val="720"/>
        </w:trPr>
        <w:tc>
          <w:tcPr>
            <w:tcW w:w="241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240" w:after="30"/>
              <w:rPr>
                <w:rFonts w:ascii="Times New Roman" w:hAnsi="Times New Roman"/>
                <w:sz w:val="28"/>
                <w:szCs w:val="28"/>
                <w:lang w:eastAsia="ar-SA"/>
              </w:rPr>
            </w:pPr>
            <w:r w:rsidRPr="00E27B5A">
              <w:rPr>
                <w:rFonts w:ascii="Times New Roman" w:hAnsi="Times New Roman"/>
                <w:b/>
                <w:bCs/>
                <w:sz w:val="28"/>
                <w:szCs w:val="28"/>
                <w:lang w:eastAsia="ar-SA"/>
              </w:rPr>
              <w:t>Объем информации</w:t>
            </w:r>
          </w:p>
        </w:tc>
        <w:tc>
          <w:tcPr>
            <w:tcW w:w="779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CA2B74">
            <w:pPr>
              <w:pageBreakBefore/>
              <w:numPr>
                <w:ilvl w:val="0"/>
                <w:numId w:val="108"/>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Не стоит заполнять один слайд слишком большим объемом информации: единовременно запоминается не более трех фактов, выводов, определений.</w:t>
            </w:r>
          </w:p>
          <w:p w:rsidR="00CA2B74" w:rsidRPr="00E27B5A" w:rsidRDefault="00CA2B74" w:rsidP="00CA2B74">
            <w:pPr>
              <w:pageBreakBefore/>
              <w:numPr>
                <w:ilvl w:val="0"/>
                <w:numId w:val="108"/>
              </w:numPr>
              <w:spacing w:before="30" w:after="30"/>
              <w:ind w:left="317" w:hanging="283"/>
              <w:jc w:val="both"/>
              <w:rPr>
                <w:rFonts w:ascii="Times New Roman" w:hAnsi="Times New Roman"/>
                <w:sz w:val="28"/>
                <w:szCs w:val="28"/>
                <w:lang w:eastAsia="ar-SA"/>
              </w:rPr>
            </w:pPr>
            <w:r w:rsidRPr="00E27B5A">
              <w:rPr>
                <w:rFonts w:ascii="Times New Roman" w:hAnsi="Times New Roman"/>
                <w:sz w:val="28"/>
                <w:szCs w:val="28"/>
                <w:lang w:eastAsia="ar-SA"/>
              </w:rPr>
              <w:t>Наибольшая эффективность достигается тогда, когда ключевые пункты отображаются по одному на каждом отдельном слайде.</w:t>
            </w:r>
          </w:p>
        </w:tc>
      </w:tr>
      <w:tr w:rsidR="00CA2B74" w:rsidRPr="00E27B5A" w:rsidTr="003B077B">
        <w:trPr>
          <w:trHeight w:val="720"/>
        </w:trPr>
        <w:tc>
          <w:tcPr>
            <w:tcW w:w="241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240" w:after="30"/>
              <w:rPr>
                <w:rFonts w:ascii="Times New Roman" w:hAnsi="Times New Roman"/>
                <w:sz w:val="28"/>
                <w:szCs w:val="28"/>
                <w:lang w:eastAsia="ar-SA"/>
              </w:rPr>
            </w:pPr>
            <w:r w:rsidRPr="00E27B5A">
              <w:rPr>
                <w:rFonts w:ascii="Times New Roman" w:hAnsi="Times New Roman"/>
                <w:b/>
                <w:bCs/>
                <w:sz w:val="28"/>
                <w:szCs w:val="28"/>
                <w:lang w:eastAsia="ar-SA"/>
              </w:rPr>
              <w:t>Виды слайдов</w:t>
            </w:r>
          </w:p>
        </w:tc>
        <w:tc>
          <w:tcPr>
            <w:tcW w:w="779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pageBreakBefore/>
              <w:spacing w:before="30" w:after="30"/>
              <w:jc w:val="both"/>
              <w:rPr>
                <w:rFonts w:ascii="Times New Roman" w:hAnsi="Times New Roman"/>
                <w:sz w:val="28"/>
                <w:szCs w:val="28"/>
                <w:lang w:eastAsia="ar-SA"/>
              </w:rPr>
            </w:pPr>
            <w:r w:rsidRPr="00E27B5A">
              <w:rPr>
                <w:rFonts w:ascii="Times New Roman" w:hAnsi="Times New Roman"/>
                <w:sz w:val="28"/>
                <w:szCs w:val="28"/>
                <w:lang w:eastAsia="ar-SA"/>
              </w:rPr>
              <w:t>Для обеспечения разнообразия следует использовать разные виды слайдов:</w:t>
            </w:r>
          </w:p>
          <w:p w:rsidR="00CA2B74" w:rsidRPr="00E27B5A" w:rsidRDefault="00CA2B74" w:rsidP="00CA2B74">
            <w:pPr>
              <w:pageBreakBefore/>
              <w:numPr>
                <w:ilvl w:val="0"/>
                <w:numId w:val="109"/>
              </w:numPr>
              <w:spacing w:before="30" w:after="30"/>
              <w:ind w:left="317" w:hanging="317"/>
              <w:jc w:val="both"/>
              <w:rPr>
                <w:rFonts w:ascii="Times New Roman" w:hAnsi="Times New Roman"/>
                <w:sz w:val="28"/>
                <w:szCs w:val="28"/>
                <w:lang w:eastAsia="ar-SA"/>
              </w:rPr>
            </w:pPr>
            <w:r w:rsidRPr="00E27B5A">
              <w:rPr>
                <w:rFonts w:ascii="Times New Roman" w:hAnsi="Times New Roman"/>
                <w:sz w:val="28"/>
                <w:szCs w:val="28"/>
                <w:lang w:eastAsia="ar-SA"/>
              </w:rPr>
              <w:t>с текстом;</w:t>
            </w:r>
          </w:p>
          <w:p w:rsidR="00CA2B74" w:rsidRPr="00E27B5A" w:rsidRDefault="00CA2B74" w:rsidP="00CA2B74">
            <w:pPr>
              <w:pageBreakBefore/>
              <w:numPr>
                <w:ilvl w:val="0"/>
                <w:numId w:val="109"/>
              </w:numPr>
              <w:spacing w:before="30" w:after="30"/>
              <w:ind w:left="317" w:hanging="317"/>
              <w:jc w:val="both"/>
              <w:rPr>
                <w:rFonts w:ascii="Times New Roman" w:hAnsi="Times New Roman"/>
                <w:sz w:val="28"/>
                <w:szCs w:val="28"/>
                <w:lang w:eastAsia="ar-SA"/>
              </w:rPr>
            </w:pPr>
            <w:r w:rsidRPr="00E27B5A">
              <w:rPr>
                <w:rFonts w:ascii="Times New Roman" w:hAnsi="Times New Roman"/>
                <w:sz w:val="28"/>
                <w:szCs w:val="28"/>
                <w:lang w:eastAsia="ar-SA"/>
              </w:rPr>
              <w:t>с таблицами;</w:t>
            </w:r>
          </w:p>
          <w:p w:rsidR="00CA2B74" w:rsidRPr="00E27B5A" w:rsidRDefault="00CA2B74" w:rsidP="00CA2B74">
            <w:pPr>
              <w:pageBreakBefore/>
              <w:numPr>
                <w:ilvl w:val="0"/>
                <w:numId w:val="109"/>
              </w:numPr>
              <w:spacing w:before="30" w:after="30"/>
              <w:ind w:left="317" w:hanging="317"/>
              <w:jc w:val="both"/>
              <w:rPr>
                <w:rFonts w:ascii="Times New Roman" w:hAnsi="Times New Roman"/>
                <w:sz w:val="28"/>
                <w:szCs w:val="28"/>
                <w:lang w:eastAsia="ar-SA"/>
              </w:rPr>
            </w:pPr>
            <w:r w:rsidRPr="00E27B5A">
              <w:rPr>
                <w:rFonts w:ascii="Times New Roman" w:hAnsi="Times New Roman"/>
                <w:sz w:val="28"/>
                <w:szCs w:val="28"/>
                <w:lang w:eastAsia="ar-SA"/>
              </w:rPr>
              <w:t>с диаграммами.</w:t>
            </w:r>
          </w:p>
        </w:tc>
      </w:tr>
    </w:tbl>
    <w:p w:rsidR="00CA2B74" w:rsidRPr="00E27B5A"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jc w:val="center"/>
        <w:rPr>
          <w:rFonts w:ascii="Times New Roman" w:eastAsia="Times New Roman" w:hAnsi="Times New Roman"/>
          <w:b/>
          <w:bCs/>
          <w:sz w:val="28"/>
          <w:szCs w:val="28"/>
        </w:rPr>
      </w:pPr>
    </w:p>
    <w:p w:rsidR="00CA2B74" w:rsidRDefault="00CA2B74" w:rsidP="00CA2B74">
      <w:pPr>
        <w:shd w:val="clear" w:color="auto" w:fill="FFFFFF"/>
        <w:jc w:val="center"/>
        <w:rPr>
          <w:rFonts w:ascii="Times New Roman" w:eastAsia="Times New Roman" w:hAnsi="Times New Roman"/>
          <w:b/>
          <w:bCs/>
          <w:sz w:val="28"/>
          <w:szCs w:val="28"/>
        </w:rPr>
      </w:pPr>
    </w:p>
    <w:p w:rsidR="00CA2B74" w:rsidRDefault="00CA2B74" w:rsidP="00CA2B74">
      <w:pPr>
        <w:shd w:val="clear" w:color="auto" w:fill="FFFFFF"/>
        <w:jc w:val="center"/>
        <w:rPr>
          <w:rFonts w:ascii="Times New Roman" w:eastAsia="Times New Roman" w:hAnsi="Times New Roman"/>
          <w:b/>
          <w:bCs/>
          <w:sz w:val="28"/>
          <w:szCs w:val="28"/>
        </w:rPr>
      </w:pPr>
    </w:p>
    <w:p w:rsidR="00CA2B74" w:rsidRDefault="00CA2B74" w:rsidP="00CA2B74">
      <w:pPr>
        <w:shd w:val="clear" w:color="auto" w:fill="FFFFFF"/>
        <w:jc w:val="center"/>
        <w:rPr>
          <w:rFonts w:ascii="Times New Roman" w:eastAsia="Times New Roman" w:hAnsi="Times New Roman"/>
          <w:b/>
          <w:bCs/>
          <w:sz w:val="28"/>
          <w:szCs w:val="28"/>
        </w:rPr>
      </w:pPr>
    </w:p>
    <w:p w:rsidR="00CA2B74" w:rsidRDefault="00CA2B74" w:rsidP="00CA2B74">
      <w:pPr>
        <w:shd w:val="clear" w:color="auto" w:fill="FFFFFF"/>
        <w:jc w:val="center"/>
        <w:rPr>
          <w:rFonts w:ascii="Times New Roman" w:eastAsia="Times New Roman" w:hAnsi="Times New Roman"/>
          <w:b/>
          <w:bCs/>
          <w:sz w:val="28"/>
          <w:szCs w:val="28"/>
        </w:rPr>
      </w:pPr>
    </w:p>
    <w:p w:rsidR="00CA2B74" w:rsidRPr="004B7FBD" w:rsidRDefault="00CA2B74" w:rsidP="00CA2B74">
      <w:pPr>
        <w:shd w:val="clear" w:color="auto" w:fill="FFFFFF"/>
        <w:jc w:val="right"/>
        <w:rPr>
          <w:rFonts w:ascii="Times New Roman" w:eastAsia="Times New Roman" w:hAnsi="Times New Roman"/>
          <w:bCs/>
          <w:sz w:val="24"/>
          <w:szCs w:val="24"/>
        </w:rPr>
      </w:pPr>
      <w:r w:rsidRPr="004B7FBD">
        <w:rPr>
          <w:rFonts w:ascii="Times New Roman" w:eastAsia="Times New Roman" w:hAnsi="Times New Roman"/>
          <w:bCs/>
          <w:sz w:val="24"/>
          <w:szCs w:val="24"/>
        </w:rPr>
        <w:t>Приложение 2</w:t>
      </w:r>
    </w:p>
    <w:p w:rsidR="00CA2B74" w:rsidRPr="00CC7CA3" w:rsidRDefault="00CA2B74" w:rsidP="00CA2B74">
      <w:pPr>
        <w:shd w:val="clear" w:color="auto" w:fill="FFFFFF"/>
        <w:jc w:val="center"/>
        <w:rPr>
          <w:rFonts w:ascii="Times New Roman" w:eastAsia="Times New Roman" w:hAnsi="Times New Roman"/>
          <w:b/>
          <w:bCs/>
          <w:sz w:val="28"/>
          <w:szCs w:val="28"/>
        </w:rPr>
      </w:pPr>
      <w:r w:rsidRPr="00E27B5A">
        <w:rPr>
          <w:rFonts w:ascii="Times New Roman" w:eastAsia="Times New Roman" w:hAnsi="Times New Roman"/>
          <w:b/>
          <w:bCs/>
          <w:sz w:val="28"/>
          <w:szCs w:val="28"/>
        </w:rPr>
        <w:t>Требования к выполнению проекта</w:t>
      </w:r>
    </w:p>
    <w:p w:rsidR="00CA2B74" w:rsidRPr="00E27B5A" w:rsidRDefault="00CA2B74" w:rsidP="00CA2B74">
      <w:pPr>
        <w:widowControl w:val="0"/>
        <w:shd w:val="clear" w:color="auto" w:fill="FFFFFF"/>
        <w:suppressAutoHyphens/>
        <w:spacing w:after="120"/>
        <w:ind w:left="283"/>
        <w:jc w:val="both"/>
        <w:rPr>
          <w:rFonts w:ascii="Times New Roman" w:eastAsia="Lucida Sans Unicode" w:hAnsi="Times New Roman"/>
          <w:sz w:val="28"/>
          <w:szCs w:val="28"/>
          <w:lang w:eastAsia="ar-SA"/>
        </w:rPr>
      </w:pPr>
      <w:r w:rsidRPr="00E27B5A">
        <w:rPr>
          <w:rFonts w:ascii="Times New Roman" w:eastAsia="Lucida Sans Unicode" w:hAnsi="Times New Roman"/>
          <w:sz w:val="28"/>
          <w:szCs w:val="28"/>
          <w:lang w:eastAsia="ar-SA"/>
        </w:rPr>
        <w:t> </w:t>
      </w:r>
      <w:r w:rsidRPr="00E27B5A">
        <w:rPr>
          <w:rFonts w:ascii="Times New Roman" w:eastAsia="Lucida Sans Unicode" w:hAnsi="Times New Roman"/>
          <w:i/>
          <w:iCs/>
          <w:sz w:val="28"/>
          <w:szCs w:val="28"/>
          <w:lang w:eastAsia="ar-SA"/>
        </w:rPr>
        <w:t>Пояснительная записка по содержанию включает:</w:t>
      </w:r>
    </w:p>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1.  Титульный лист.</w:t>
      </w:r>
    </w:p>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2.  Оглавление.</w:t>
      </w:r>
    </w:p>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3.  Введение.</w:t>
      </w:r>
    </w:p>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4.  Главы основной части.</w:t>
      </w:r>
    </w:p>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5.   Заключение.</w:t>
      </w:r>
    </w:p>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6.   Библиографический список литературы.</w:t>
      </w:r>
    </w:p>
    <w:p w:rsidR="00CA2B74" w:rsidRPr="00E27B5A" w:rsidRDefault="00CA2B74" w:rsidP="00CA2B74">
      <w:pPr>
        <w:shd w:val="clear" w:color="auto" w:fill="FFFFFF"/>
        <w:jc w:val="both"/>
        <w:rPr>
          <w:rFonts w:ascii="Times New Roman" w:eastAsia="Times New Roman" w:hAnsi="Times New Roman"/>
          <w:sz w:val="28"/>
          <w:szCs w:val="28"/>
        </w:rPr>
      </w:pPr>
      <w:r w:rsidRPr="00E27B5A">
        <w:rPr>
          <w:rFonts w:ascii="Times New Roman" w:eastAsia="Times New Roman" w:hAnsi="Times New Roman"/>
          <w:sz w:val="28"/>
          <w:szCs w:val="28"/>
        </w:rPr>
        <w:t>7.  Приложения.</w:t>
      </w:r>
    </w:p>
    <w:p w:rsidR="00CA2B74" w:rsidRPr="00E27B5A" w:rsidRDefault="00CA2B74" w:rsidP="00CA2B74">
      <w:pPr>
        <w:shd w:val="clear" w:color="auto" w:fill="FFFFFF"/>
        <w:ind w:firstLine="567"/>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r w:rsidRPr="00E27B5A">
        <w:rPr>
          <w:rFonts w:ascii="Times New Roman" w:eastAsia="Times New Roman" w:hAnsi="Times New Roman"/>
          <w:b/>
          <w:bCs/>
          <w:sz w:val="28"/>
          <w:szCs w:val="28"/>
          <w:lang w:eastAsia="ar-SA"/>
        </w:rPr>
        <w:t>Титульный лист</w:t>
      </w:r>
      <w:r w:rsidRPr="00E27B5A">
        <w:rPr>
          <w:rFonts w:ascii="Times New Roman" w:eastAsia="Times New Roman" w:hAnsi="Times New Roman"/>
          <w:sz w:val="28"/>
          <w:szCs w:val="28"/>
          <w:lang w:eastAsia="ar-SA"/>
        </w:rPr>
        <w:t> заполняется по определенным правилам.</w:t>
      </w:r>
    </w:p>
    <w:p w:rsidR="00CA2B74" w:rsidRPr="00E27B5A" w:rsidRDefault="00CA2B74" w:rsidP="00CA2B74">
      <w:pPr>
        <w:shd w:val="clear" w:color="auto" w:fill="FFFFFF"/>
        <w:ind w:firstLine="567"/>
        <w:jc w:val="both"/>
        <w:rPr>
          <w:rFonts w:ascii="Times New Roman" w:eastAsia="Times New Roman" w:hAnsi="Times New Roman"/>
          <w:color w:val="000000"/>
          <w:sz w:val="28"/>
          <w:szCs w:val="28"/>
          <w:lang w:eastAsia="ar-SA"/>
        </w:rPr>
      </w:pPr>
      <w:r w:rsidRPr="00E27B5A">
        <w:rPr>
          <w:rFonts w:ascii="Times New Roman" w:eastAsia="Times New Roman" w:hAnsi="Times New Roman"/>
          <w:b/>
          <w:bCs/>
          <w:sz w:val="28"/>
          <w:szCs w:val="28"/>
          <w:lang w:eastAsia="ar-SA"/>
        </w:rPr>
        <w:t>Оглавление</w:t>
      </w:r>
      <w:r w:rsidRPr="00E27B5A">
        <w:rPr>
          <w:rFonts w:ascii="Times New Roman" w:eastAsia="Times New Roman" w:hAnsi="Times New Roman"/>
          <w:sz w:val="28"/>
          <w:szCs w:val="28"/>
          <w:lang w:eastAsia="ar-SA"/>
        </w:rPr>
        <w:t> </w:t>
      </w:r>
      <w:r w:rsidRPr="00E27B5A">
        <w:rPr>
          <w:rFonts w:ascii="Times New Roman" w:eastAsia="Times New Roman" w:hAnsi="Times New Roman"/>
          <w:color w:val="000000"/>
          <w:sz w:val="28"/>
          <w:szCs w:val="28"/>
          <w:lang w:eastAsia="ar-SA"/>
        </w:rPr>
        <w:t>- приводятся все заголовки пояснительной записки и указываются страницы, на которых они находятся. Сокращать или давать в другой формулировке, последовательности и соподчиненности нельзя. Все заголовки пишутся с прописной буквы и без точки в конце. Последнее слово каждого заголовка соединяют отточием с соответствующим ему номером страницы в правом столбце оглавления.</w:t>
      </w:r>
    </w:p>
    <w:p w:rsidR="00CA2B74" w:rsidRPr="00E27B5A" w:rsidRDefault="00CA2B74" w:rsidP="00CA2B74">
      <w:pPr>
        <w:shd w:val="clear" w:color="auto" w:fill="FFFFFF"/>
        <w:ind w:firstLine="567"/>
        <w:jc w:val="both"/>
        <w:rPr>
          <w:rFonts w:ascii="Times New Roman" w:eastAsia="Times New Roman" w:hAnsi="Times New Roman"/>
          <w:color w:val="000000"/>
          <w:sz w:val="28"/>
          <w:szCs w:val="28"/>
          <w:lang w:eastAsia="ar-SA"/>
        </w:rPr>
      </w:pPr>
      <w:r w:rsidRPr="00E27B5A">
        <w:rPr>
          <w:rFonts w:ascii="Times New Roman" w:eastAsia="Times New Roman" w:hAnsi="Times New Roman"/>
          <w:b/>
          <w:bCs/>
          <w:sz w:val="28"/>
          <w:szCs w:val="28"/>
          <w:lang w:eastAsia="ar-SA"/>
        </w:rPr>
        <w:t>Введение</w:t>
      </w:r>
      <w:r w:rsidRPr="00E27B5A">
        <w:rPr>
          <w:rFonts w:ascii="Times New Roman" w:eastAsia="Times New Roman" w:hAnsi="Times New Roman"/>
          <w:color w:val="FF0000"/>
          <w:sz w:val="28"/>
          <w:szCs w:val="28"/>
          <w:lang w:eastAsia="ar-SA"/>
        </w:rPr>
        <w:t> </w:t>
      </w:r>
      <w:r w:rsidRPr="00E27B5A">
        <w:rPr>
          <w:rFonts w:ascii="Times New Roman" w:eastAsia="Times New Roman" w:hAnsi="Times New Roman"/>
          <w:color w:val="000000"/>
          <w:sz w:val="28"/>
          <w:szCs w:val="28"/>
          <w:lang w:eastAsia="ar-SA"/>
        </w:rPr>
        <w:t>к работе. В нем обосновывается актуальность выбранной темы, цель и содержание поставленных задач, формулируется планируемый результат и основные проблемы, рассматриваемые в проекте, указываются межпредметные связи, сообщается в чем состоит его новизна.</w:t>
      </w:r>
    </w:p>
    <w:p w:rsidR="00CA2B74" w:rsidRPr="00E27B5A" w:rsidRDefault="00CA2B74" w:rsidP="00CA2B74">
      <w:pPr>
        <w:widowControl w:val="0"/>
        <w:shd w:val="clear" w:color="auto" w:fill="FFFFFF"/>
        <w:suppressAutoHyphens/>
        <w:jc w:val="both"/>
        <w:rPr>
          <w:rFonts w:ascii="Times New Roman" w:eastAsia="Lucida Sans Unicode" w:hAnsi="Times New Roman"/>
          <w:color w:val="000000"/>
          <w:sz w:val="28"/>
          <w:szCs w:val="28"/>
          <w:lang w:eastAsia="ar-SA"/>
        </w:rPr>
      </w:pPr>
      <w:r w:rsidRPr="00E27B5A">
        <w:rPr>
          <w:rFonts w:ascii="Times New Roman" w:eastAsia="Lucida Sans Unicode" w:hAnsi="Times New Roman"/>
          <w:color w:val="000000"/>
          <w:sz w:val="28"/>
          <w:szCs w:val="28"/>
          <w:lang w:eastAsia="ar-SA"/>
        </w:rPr>
        <w:t>Актуальность - обязательное требование к любой проектной работе. Обоснование ее включает оценку значимости проекта и предполагаемых результатов.</w:t>
      </w:r>
    </w:p>
    <w:p w:rsidR="00CA2B74" w:rsidRPr="00E27B5A" w:rsidRDefault="00CA2B74" w:rsidP="00CA2B74">
      <w:pPr>
        <w:shd w:val="clear" w:color="auto" w:fill="FFFFFF"/>
        <w:jc w:val="both"/>
        <w:rPr>
          <w:rFonts w:ascii="Times New Roman" w:eastAsia="Times New Roman" w:hAnsi="Times New Roman"/>
          <w:color w:val="000000"/>
          <w:sz w:val="28"/>
          <w:szCs w:val="28"/>
          <w:lang w:eastAsia="ar-SA"/>
        </w:rPr>
      </w:pPr>
      <w:r w:rsidRPr="00E27B5A">
        <w:rPr>
          <w:rFonts w:ascii="Times New Roman" w:eastAsia="Times New Roman" w:hAnsi="Times New Roman"/>
          <w:color w:val="000000"/>
          <w:sz w:val="28"/>
          <w:szCs w:val="28"/>
          <w:lang w:eastAsia="ar-SA"/>
        </w:rPr>
        <w:t>От формулировки цели проекта необходимо перейти к указанию конкретных задач, которые предстоит решать в соответствии с ней. Это обычно делается в форме перечисления (изучить..., описать..., установить..., выявить... и т.п.).</w:t>
      </w:r>
    </w:p>
    <w:p w:rsidR="00CA2B74" w:rsidRPr="00E27B5A" w:rsidRDefault="00CA2B74" w:rsidP="00CA2B74">
      <w:pPr>
        <w:shd w:val="clear" w:color="auto" w:fill="FFFFFF"/>
        <w:ind w:firstLine="567"/>
        <w:jc w:val="both"/>
        <w:rPr>
          <w:rFonts w:ascii="Times New Roman" w:eastAsia="Times New Roman" w:hAnsi="Times New Roman"/>
          <w:color w:val="000000"/>
          <w:sz w:val="28"/>
          <w:szCs w:val="28"/>
          <w:lang w:eastAsia="ar-SA"/>
        </w:rPr>
      </w:pPr>
      <w:r w:rsidRPr="00E27B5A">
        <w:rPr>
          <w:rFonts w:ascii="Times New Roman" w:eastAsia="Times New Roman" w:hAnsi="Times New Roman"/>
          <w:b/>
          <w:bCs/>
          <w:sz w:val="28"/>
          <w:szCs w:val="28"/>
          <w:lang w:eastAsia="ar-SA"/>
        </w:rPr>
        <w:t>Главы основной части.  </w:t>
      </w:r>
      <w:r w:rsidRPr="00E27B5A">
        <w:rPr>
          <w:rFonts w:ascii="Times New Roman" w:eastAsia="Times New Roman" w:hAnsi="Times New Roman"/>
          <w:color w:val="000000"/>
          <w:sz w:val="28"/>
          <w:szCs w:val="28"/>
          <w:lang w:eastAsia="ar-SA"/>
        </w:rPr>
        <w:t>В (поисковой ) главе необходимо разработать </w:t>
      </w:r>
      <w:r w:rsidRPr="00E27B5A">
        <w:rPr>
          <w:rFonts w:ascii="Times New Roman" w:eastAsia="Times New Roman" w:hAnsi="Times New Roman"/>
          <w:b/>
          <w:bCs/>
          <w:i/>
          <w:iCs/>
          <w:color w:val="000000"/>
          <w:sz w:val="28"/>
          <w:szCs w:val="28"/>
          <w:lang w:eastAsia="ar-SA"/>
        </w:rPr>
        <w:t>банк идей и предложений</w:t>
      </w:r>
      <w:r w:rsidRPr="00E27B5A">
        <w:rPr>
          <w:rFonts w:ascii="Times New Roman" w:eastAsia="Times New Roman" w:hAnsi="Times New Roman"/>
          <w:color w:val="000000"/>
          <w:sz w:val="28"/>
          <w:szCs w:val="28"/>
          <w:lang w:eastAsia="ar-SA"/>
        </w:rPr>
        <w:t> по решению проблемы, рассматриваемой в проекте, и обосновать выбранную идею.</w:t>
      </w:r>
    </w:p>
    <w:p w:rsidR="00CA2B74" w:rsidRPr="00E27B5A" w:rsidRDefault="00CA2B74" w:rsidP="00CA2B74">
      <w:pPr>
        <w:shd w:val="clear" w:color="auto" w:fill="FFFFFF"/>
        <w:jc w:val="both"/>
        <w:rPr>
          <w:rFonts w:ascii="Times New Roman" w:eastAsia="Times New Roman" w:hAnsi="Times New Roman"/>
          <w:color w:val="000000"/>
          <w:sz w:val="28"/>
          <w:szCs w:val="28"/>
          <w:lang w:eastAsia="ar-SA"/>
        </w:rPr>
      </w:pPr>
      <w:r w:rsidRPr="00E27B5A">
        <w:rPr>
          <w:rFonts w:ascii="Times New Roman" w:eastAsia="Times New Roman" w:hAnsi="Times New Roman"/>
          <w:color w:val="000000"/>
          <w:sz w:val="28"/>
          <w:szCs w:val="28"/>
          <w:lang w:eastAsia="ar-SA"/>
        </w:rPr>
        <w:t>        В </w:t>
      </w:r>
      <w:r w:rsidRPr="00E27B5A">
        <w:rPr>
          <w:rFonts w:ascii="Times New Roman" w:eastAsia="Times New Roman" w:hAnsi="Times New Roman"/>
          <w:b/>
          <w:bCs/>
          <w:i/>
          <w:iCs/>
          <w:sz w:val="28"/>
          <w:szCs w:val="28"/>
          <w:lang w:eastAsia="ar-SA"/>
        </w:rPr>
        <w:t>технологической части</w:t>
      </w:r>
      <w:r w:rsidRPr="00E27B5A">
        <w:rPr>
          <w:rFonts w:ascii="Times New Roman" w:eastAsia="Times New Roman" w:hAnsi="Times New Roman"/>
          <w:sz w:val="28"/>
          <w:szCs w:val="28"/>
          <w:lang w:eastAsia="ar-SA"/>
        </w:rPr>
        <w:t> </w:t>
      </w:r>
      <w:r w:rsidRPr="00E27B5A">
        <w:rPr>
          <w:rFonts w:ascii="Times New Roman" w:eastAsia="Times New Roman" w:hAnsi="Times New Roman"/>
          <w:color w:val="000000"/>
          <w:sz w:val="28"/>
          <w:szCs w:val="28"/>
          <w:lang w:eastAsia="ar-SA"/>
        </w:rPr>
        <w:t>проекта необходимо разработать последовательность выполнения изделия, заполнив технологическую карту. Предлагаются следующие варианты ее оформления.</w:t>
      </w:r>
    </w:p>
    <w:p w:rsidR="00CA2B74" w:rsidRPr="00E27B5A" w:rsidRDefault="00CA2B74" w:rsidP="00CA2B74">
      <w:pPr>
        <w:shd w:val="clear" w:color="auto" w:fill="FFFFFF"/>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1 -й вариант</w:t>
      </w:r>
    </w:p>
    <w:tbl>
      <w:tblPr>
        <w:tblW w:w="0" w:type="auto"/>
        <w:shd w:val="clear" w:color="auto" w:fill="FFFFFF"/>
        <w:tblCellMar>
          <w:left w:w="0" w:type="dxa"/>
          <w:right w:w="0" w:type="dxa"/>
        </w:tblCellMar>
        <w:tblLook w:val="04A0"/>
      </w:tblPr>
      <w:tblGrid>
        <w:gridCol w:w="805"/>
        <w:gridCol w:w="2543"/>
        <w:gridCol w:w="3219"/>
        <w:gridCol w:w="3007"/>
      </w:tblGrid>
      <w:tr w:rsidR="00CA2B74" w:rsidRPr="00E27B5A" w:rsidTr="003B077B">
        <w:tc>
          <w:tcPr>
            <w:tcW w:w="80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п/п</w:t>
            </w:r>
          </w:p>
        </w:tc>
        <w:tc>
          <w:tcPr>
            <w:tcW w:w="254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Описание операции</w:t>
            </w:r>
          </w:p>
        </w:tc>
        <w:tc>
          <w:tcPr>
            <w:tcW w:w="3219"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Графическое изображение</w:t>
            </w:r>
          </w:p>
        </w:tc>
        <w:tc>
          <w:tcPr>
            <w:tcW w:w="3007"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Инструменты, приспособления</w:t>
            </w:r>
          </w:p>
        </w:tc>
      </w:tr>
      <w:tr w:rsidR="00CA2B74" w:rsidRPr="00E27B5A" w:rsidTr="003B077B">
        <w:tc>
          <w:tcPr>
            <w:tcW w:w="80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p>
        </w:tc>
        <w:tc>
          <w:tcPr>
            <w:tcW w:w="25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p>
        </w:tc>
        <w:tc>
          <w:tcPr>
            <w:tcW w:w="321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p>
        </w:tc>
        <w:tc>
          <w:tcPr>
            <w:tcW w:w="300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p>
        </w:tc>
      </w:tr>
    </w:tbl>
    <w:p w:rsidR="00CA2B74" w:rsidRPr="00E27B5A" w:rsidRDefault="00CA2B74" w:rsidP="00CA2B74">
      <w:pPr>
        <w:shd w:val="clear" w:color="auto" w:fill="FFFFFF"/>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2 –й вариант</w:t>
      </w:r>
    </w:p>
    <w:tbl>
      <w:tblPr>
        <w:tblW w:w="0" w:type="auto"/>
        <w:shd w:val="clear" w:color="auto" w:fill="FFFFFF"/>
        <w:tblCellMar>
          <w:left w:w="0" w:type="dxa"/>
          <w:right w:w="0" w:type="dxa"/>
        </w:tblCellMar>
        <w:tblLook w:val="04A0"/>
      </w:tblPr>
      <w:tblGrid>
        <w:gridCol w:w="817"/>
        <w:gridCol w:w="2126"/>
        <w:gridCol w:w="2268"/>
        <w:gridCol w:w="2448"/>
        <w:gridCol w:w="2170"/>
      </w:tblGrid>
      <w:tr w:rsidR="00CA2B74" w:rsidRPr="00E27B5A" w:rsidTr="003B077B">
        <w:tc>
          <w:tcPr>
            <w:tcW w:w="817"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п/п</w:t>
            </w:r>
          </w:p>
        </w:tc>
        <w:tc>
          <w:tcPr>
            <w:tcW w:w="212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Название операции</w:t>
            </w:r>
          </w:p>
        </w:tc>
        <w:tc>
          <w:tcPr>
            <w:tcW w:w="2268"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Описание операции</w:t>
            </w:r>
          </w:p>
        </w:tc>
        <w:tc>
          <w:tcPr>
            <w:tcW w:w="2448"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Эскиз</w:t>
            </w:r>
          </w:p>
        </w:tc>
        <w:tc>
          <w:tcPr>
            <w:tcW w:w="191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Инструменты, приспособления</w:t>
            </w:r>
          </w:p>
        </w:tc>
      </w:tr>
      <w:tr w:rsidR="00CA2B74" w:rsidRPr="00E27B5A" w:rsidTr="003B077B">
        <w:tc>
          <w:tcPr>
            <w:tcW w:w="817"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p>
        </w:tc>
        <w:tc>
          <w:tcPr>
            <w:tcW w:w="212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p>
        </w:tc>
        <w:tc>
          <w:tcPr>
            <w:tcW w:w="22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p>
        </w:tc>
        <w:tc>
          <w:tcPr>
            <w:tcW w:w="244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p>
        </w:tc>
        <w:tc>
          <w:tcPr>
            <w:tcW w:w="191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jc w:val="center"/>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p>
        </w:tc>
      </w:tr>
    </w:tbl>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w:t>
      </w:r>
      <w:r w:rsidRPr="00E27B5A">
        <w:rPr>
          <w:rFonts w:ascii="Times New Roman" w:eastAsia="Times New Roman" w:hAnsi="Times New Roman"/>
          <w:b/>
          <w:bCs/>
          <w:sz w:val="28"/>
          <w:szCs w:val="28"/>
          <w:lang w:eastAsia="ar-SA"/>
        </w:rPr>
        <w:t>В экономической     части</w:t>
      </w:r>
      <w:r w:rsidRPr="00E27B5A">
        <w:rPr>
          <w:rFonts w:ascii="Times New Roman" w:eastAsia="Times New Roman" w:hAnsi="Times New Roman"/>
          <w:sz w:val="28"/>
          <w:szCs w:val="28"/>
          <w:lang w:eastAsia="ar-SA"/>
        </w:rPr>
        <w:t> представляется полный расчет затрат на изготовление проектируемого изделия. Здесь же представляются проект рекламы. </w:t>
      </w:r>
    </w:p>
    <w:p w:rsidR="00CA2B74" w:rsidRPr="00E27B5A" w:rsidRDefault="00CA2B74" w:rsidP="00CA2B74">
      <w:pPr>
        <w:shd w:val="clear" w:color="auto" w:fill="FFFFFF"/>
        <w:ind w:firstLine="709"/>
        <w:jc w:val="both"/>
        <w:rPr>
          <w:rFonts w:ascii="Times New Roman" w:eastAsia="Times New Roman" w:hAnsi="Times New Roman"/>
          <w:sz w:val="28"/>
          <w:szCs w:val="28"/>
          <w:lang w:eastAsia="ar-SA"/>
        </w:rPr>
      </w:pPr>
      <w:r w:rsidRPr="00E27B5A">
        <w:rPr>
          <w:rFonts w:ascii="Times New Roman" w:eastAsia="Times New Roman" w:hAnsi="Times New Roman"/>
          <w:b/>
          <w:bCs/>
          <w:sz w:val="28"/>
          <w:szCs w:val="28"/>
          <w:lang w:eastAsia="ar-SA"/>
        </w:rPr>
        <w:t>Экологическая оценка</w:t>
      </w:r>
      <w:r w:rsidRPr="00E27B5A">
        <w:rPr>
          <w:rFonts w:ascii="Times New Roman" w:eastAsia="Times New Roman" w:hAnsi="Times New Roman"/>
          <w:sz w:val="28"/>
          <w:szCs w:val="28"/>
          <w:lang w:eastAsia="ar-SA"/>
        </w:rPr>
        <w:t> проекта: обоснование того, что изготовление и эксплуатация проектируемого изделия не повлекут за собой изменений в окружающей среде, нарушений в жизнедеятельности человека.</w:t>
      </w:r>
    </w:p>
    <w:p w:rsidR="00CA2B74" w:rsidRPr="00E27B5A" w:rsidRDefault="00CA2B74" w:rsidP="00CA2B74">
      <w:pPr>
        <w:shd w:val="clear" w:color="auto" w:fill="FFFFFF"/>
        <w:ind w:firstLine="567"/>
        <w:jc w:val="both"/>
        <w:rPr>
          <w:rFonts w:ascii="Times New Roman" w:eastAsia="Times New Roman" w:hAnsi="Times New Roman"/>
          <w:sz w:val="28"/>
          <w:szCs w:val="28"/>
          <w:lang w:eastAsia="ar-SA"/>
        </w:rPr>
      </w:pPr>
      <w:r w:rsidRPr="00E27B5A">
        <w:rPr>
          <w:rFonts w:ascii="Times New Roman" w:eastAsia="Times New Roman" w:hAnsi="Times New Roman"/>
          <w:b/>
          <w:bCs/>
          <w:sz w:val="28"/>
          <w:szCs w:val="28"/>
          <w:lang w:eastAsia="ar-SA"/>
        </w:rPr>
        <w:t> Заключение</w:t>
      </w:r>
      <w:r w:rsidRPr="00E27B5A">
        <w:rPr>
          <w:rFonts w:ascii="Times New Roman" w:eastAsia="Times New Roman" w:hAnsi="Times New Roman"/>
          <w:sz w:val="28"/>
          <w:szCs w:val="28"/>
          <w:lang w:eastAsia="ar-SA"/>
        </w:rPr>
        <w:t>. В нем излагаются полученные результаты, определяется их соотношение с общей целью и конкретными задачами, сформулированными во введении, дается самооценка учащимся проделанной им работы.</w:t>
      </w:r>
    </w:p>
    <w:p w:rsidR="00CA2B74" w:rsidRPr="00E27B5A" w:rsidRDefault="00CA2B74" w:rsidP="00CA2B74">
      <w:pPr>
        <w:shd w:val="clear" w:color="auto" w:fill="FFFFFF"/>
        <w:ind w:firstLine="567"/>
        <w:jc w:val="both"/>
        <w:rPr>
          <w:rFonts w:ascii="Times New Roman" w:eastAsia="Times New Roman" w:hAnsi="Times New Roman"/>
          <w:sz w:val="28"/>
          <w:szCs w:val="28"/>
          <w:lang w:eastAsia="ar-SA"/>
        </w:rPr>
      </w:pPr>
      <w:r w:rsidRPr="00E27B5A">
        <w:rPr>
          <w:rFonts w:ascii="Times New Roman" w:eastAsia="Times New Roman" w:hAnsi="Times New Roman"/>
          <w:b/>
          <w:bCs/>
          <w:sz w:val="28"/>
          <w:szCs w:val="28"/>
          <w:lang w:eastAsia="ar-SA"/>
        </w:rPr>
        <w:t xml:space="preserve"> Библиографический список </w:t>
      </w:r>
      <w:r w:rsidRPr="00E27B5A">
        <w:rPr>
          <w:rFonts w:ascii="Times New Roman" w:eastAsia="Times New Roman" w:hAnsi="Times New Roman"/>
          <w:sz w:val="28"/>
          <w:szCs w:val="28"/>
          <w:lang w:eastAsia="ar-SA"/>
        </w:rPr>
        <w:t>используемой литературы. Например:</w:t>
      </w:r>
    </w:p>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Еременко Т.И. Кружок вязания крючком: М.: Просвещение, 1984.</w:t>
      </w:r>
    </w:p>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b/>
          <w:bCs/>
          <w:sz w:val="28"/>
          <w:szCs w:val="28"/>
          <w:lang w:eastAsia="ar-SA"/>
        </w:rPr>
        <w:t>        Приложения.</w:t>
      </w:r>
      <w:r w:rsidRPr="00E27B5A">
        <w:rPr>
          <w:rFonts w:ascii="Times New Roman" w:eastAsia="Times New Roman" w:hAnsi="Times New Roman"/>
          <w:sz w:val="28"/>
          <w:szCs w:val="28"/>
          <w:lang w:eastAsia="ar-SA"/>
        </w:rPr>
        <w:t> По содержанию и форме приложения разнообразны. Они могут представлять собой текст, таблицы, графики, карты, рисунки. Каждое приложение должно начинаться с нового листа (страницы) с указанием в правом верхнем углу слова «Приложение» и иметь тематический заголовок. При наличии в работе более одного приложения они нумеруются арабскими цифрами (без знака №), например: «Приложение 1», «Приложение 2» и т.д.</w:t>
      </w:r>
    </w:p>
    <w:p w:rsidR="00CA2B74" w:rsidRPr="00E27B5A" w:rsidRDefault="00CA2B74" w:rsidP="00CA2B74">
      <w:pPr>
        <w:shd w:val="clear" w:color="auto" w:fill="FFFFFF"/>
        <w:jc w:val="center"/>
        <w:rPr>
          <w:rFonts w:ascii="Times New Roman" w:eastAsia="Times New Roman" w:hAnsi="Times New Roman"/>
          <w:b/>
          <w:bCs/>
          <w:sz w:val="28"/>
          <w:szCs w:val="28"/>
        </w:rPr>
      </w:pPr>
      <w:r w:rsidRPr="00E27B5A">
        <w:rPr>
          <w:rFonts w:ascii="Times New Roman" w:eastAsia="Times New Roman" w:hAnsi="Times New Roman"/>
          <w:b/>
          <w:bCs/>
          <w:sz w:val="28"/>
          <w:szCs w:val="28"/>
        </w:rPr>
        <w:t> </w:t>
      </w:r>
    </w:p>
    <w:p w:rsidR="00CA2B74" w:rsidRPr="00E27B5A" w:rsidRDefault="00CA2B74" w:rsidP="00CA2B74">
      <w:pPr>
        <w:shd w:val="clear" w:color="auto" w:fill="FFFFFF"/>
        <w:jc w:val="center"/>
        <w:rPr>
          <w:rFonts w:ascii="Times New Roman" w:eastAsia="Times New Roman" w:hAnsi="Times New Roman"/>
          <w:sz w:val="28"/>
          <w:szCs w:val="28"/>
        </w:rPr>
      </w:pPr>
      <w:r w:rsidRPr="00E27B5A">
        <w:rPr>
          <w:rFonts w:ascii="Times New Roman" w:eastAsia="Times New Roman" w:hAnsi="Times New Roman"/>
          <w:b/>
          <w:bCs/>
          <w:sz w:val="28"/>
          <w:szCs w:val="28"/>
        </w:rPr>
        <w:t>Оформление пояснительной записки</w:t>
      </w:r>
    </w:p>
    <w:p w:rsidR="00CA2B74" w:rsidRPr="00E27B5A" w:rsidRDefault="00CA2B74" w:rsidP="00CA2B74">
      <w:pPr>
        <w:widowControl w:val="0"/>
        <w:shd w:val="clear" w:color="auto" w:fill="FFFFFF"/>
        <w:suppressAutoHyphens/>
        <w:ind w:firstLine="709"/>
        <w:jc w:val="both"/>
        <w:rPr>
          <w:rFonts w:ascii="Times New Roman" w:eastAsia="Lucida Sans Unicode" w:hAnsi="Times New Roman"/>
          <w:sz w:val="28"/>
          <w:szCs w:val="28"/>
          <w:lang w:eastAsia="ar-SA"/>
        </w:rPr>
      </w:pPr>
      <w:r w:rsidRPr="00E27B5A">
        <w:rPr>
          <w:rFonts w:ascii="Times New Roman" w:eastAsia="Lucida Sans Unicode" w:hAnsi="Times New Roman"/>
          <w:sz w:val="28"/>
          <w:szCs w:val="28"/>
          <w:lang w:eastAsia="ar-SA"/>
        </w:rPr>
        <w:t>Пояснительная записка выполняется с помощью компьютера на одной стороне листа белой бумаги, формата А4 (210 х 297) через два-полтора межстрочных интервала.</w:t>
      </w:r>
    </w:p>
    <w:p w:rsidR="00CA2B74" w:rsidRPr="00E27B5A" w:rsidRDefault="00CA2B74" w:rsidP="00CA2B74">
      <w:pPr>
        <w:widowControl w:val="0"/>
        <w:shd w:val="clear" w:color="auto" w:fill="FFFFFF"/>
        <w:suppressAutoHyphens/>
        <w:ind w:firstLine="567"/>
        <w:jc w:val="both"/>
        <w:rPr>
          <w:rFonts w:ascii="Times New Roman" w:eastAsia="Lucida Sans Unicode" w:hAnsi="Times New Roman"/>
          <w:sz w:val="28"/>
          <w:szCs w:val="28"/>
          <w:lang w:eastAsia="ar-SA"/>
        </w:rPr>
      </w:pPr>
      <w:r w:rsidRPr="00E27B5A">
        <w:rPr>
          <w:rFonts w:ascii="Times New Roman" w:eastAsia="Lucida Sans Unicode" w:hAnsi="Times New Roman"/>
          <w:sz w:val="28"/>
          <w:szCs w:val="28"/>
          <w:lang w:eastAsia="ar-SA"/>
        </w:rPr>
        <w:t>Минимальная высота шрифта 1,8 мм. Размеры полей: левое - не менее 30 мм.; правое - не менее 10 мм.; верхнее - не менее 15 мм.; нижнее - не менее 20мм.</w:t>
      </w:r>
    </w:p>
    <w:p w:rsidR="00CA2B74" w:rsidRPr="00E27B5A" w:rsidRDefault="00CA2B74" w:rsidP="00CA2B74">
      <w:pPr>
        <w:shd w:val="clear" w:color="auto" w:fill="FFFFFF"/>
        <w:ind w:firstLine="567"/>
        <w:jc w:val="both"/>
        <w:rPr>
          <w:rFonts w:ascii="Times New Roman" w:eastAsia="Times New Roman" w:hAnsi="Times New Roman"/>
          <w:sz w:val="28"/>
          <w:szCs w:val="28"/>
        </w:rPr>
      </w:pPr>
      <w:r w:rsidRPr="00E27B5A">
        <w:rPr>
          <w:rFonts w:ascii="Times New Roman" w:eastAsia="Times New Roman" w:hAnsi="Times New Roman"/>
          <w:sz w:val="28"/>
          <w:szCs w:val="28"/>
        </w:rPr>
        <w:t>Вставка в текст отдельных слов, формул, основных знаков осуществляется чернилами, гуашью, пастой только черного цвета. Заголовок главы, параграфа не должен быть последней строкой на странице.</w:t>
      </w:r>
    </w:p>
    <w:p w:rsidR="00CA2B74" w:rsidRPr="00E27B5A" w:rsidRDefault="00CA2B74" w:rsidP="00CA2B74">
      <w:pPr>
        <w:widowControl w:val="0"/>
        <w:shd w:val="clear" w:color="auto" w:fill="FFFFFF"/>
        <w:suppressAutoHyphens/>
        <w:ind w:firstLine="709"/>
        <w:jc w:val="both"/>
        <w:rPr>
          <w:rFonts w:ascii="Times New Roman" w:eastAsia="Lucida Sans Unicode" w:hAnsi="Times New Roman"/>
          <w:sz w:val="28"/>
          <w:szCs w:val="28"/>
          <w:lang w:eastAsia="ar-SA"/>
        </w:rPr>
      </w:pPr>
      <w:r w:rsidRPr="00E27B5A">
        <w:rPr>
          <w:rFonts w:ascii="Times New Roman" w:eastAsia="Lucida Sans Unicode" w:hAnsi="Times New Roman"/>
          <w:sz w:val="28"/>
          <w:szCs w:val="28"/>
          <w:lang w:eastAsia="ar-SA"/>
        </w:rPr>
        <w:t>Расстояние между заголовком (за исключением заголовка пункта) и текстом должно быть равно 3-4 интервалам.</w:t>
      </w:r>
    </w:p>
    <w:p w:rsidR="00CA2B74" w:rsidRPr="00E27B5A" w:rsidRDefault="00CA2B74" w:rsidP="00CA2B74">
      <w:pPr>
        <w:widowControl w:val="0"/>
        <w:shd w:val="clear" w:color="auto" w:fill="FFFFFF"/>
        <w:suppressAutoHyphens/>
        <w:ind w:firstLine="709"/>
        <w:jc w:val="both"/>
        <w:rPr>
          <w:rFonts w:ascii="Times New Roman" w:eastAsia="Lucida Sans Unicode" w:hAnsi="Times New Roman"/>
          <w:sz w:val="28"/>
          <w:szCs w:val="28"/>
          <w:lang w:eastAsia="ar-SA"/>
        </w:rPr>
      </w:pPr>
      <w:r w:rsidRPr="00E27B5A">
        <w:rPr>
          <w:rFonts w:ascii="Times New Roman" w:eastAsia="Lucida Sans Unicode" w:hAnsi="Times New Roman"/>
          <w:sz w:val="28"/>
          <w:szCs w:val="28"/>
          <w:lang w:eastAsia="ar-SA"/>
        </w:rPr>
        <w:t>Каждую структурную часть работы следует начинать с нового листа.</w:t>
      </w:r>
    </w:p>
    <w:p w:rsidR="00CA2B74" w:rsidRPr="00E27B5A" w:rsidRDefault="00CA2B74" w:rsidP="00CA2B74">
      <w:pPr>
        <w:widowControl w:val="0"/>
        <w:shd w:val="clear" w:color="auto" w:fill="FFFFFF"/>
        <w:suppressAutoHyphens/>
        <w:ind w:firstLine="709"/>
        <w:jc w:val="both"/>
        <w:rPr>
          <w:rFonts w:ascii="Times New Roman" w:eastAsia="Lucida Sans Unicode" w:hAnsi="Times New Roman"/>
          <w:sz w:val="28"/>
          <w:szCs w:val="28"/>
          <w:lang w:eastAsia="ar-SA"/>
        </w:rPr>
      </w:pPr>
      <w:r w:rsidRPr="00E27B5A">
        <w:rPr>
          <w:rFonts w:ascii="Times New Roman" w:eastAsia="Lucida Sans Unicode" w:hAnsi="Times New Roman"/>
          <w:sz w:val="28"/>
          <w:szCs w:val="28"/>
          <w:lang w:eastAsia="ar-SA"/>
        </w:rPr>
        <w:t>Все иллюстрации в проекте должны быть пронумерованы. Нумерация их обычно бывает сквозной, т.е. через всю работу. В тексте на иллюстрации делаются ссылки, содержащие их порядковые номера (рис. 1, рис. 2 и т.д.).</w:t>
      </w:r>
    </w:p>
    <w:p w:rsidR="00CA2B74" w:rsidRPr="00E27B5A" w:rsidRDefault="00CA2B74" w:rsidP="00CA2B74">
      <w:pPr>
        <w:shd w:val="clear" w:color="auto" w:fill="FFFFFF"/>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Каждую иллюстрацию необходимо снабдить под рисуночной подписью, которая должна соответствовать ее содержанию и основному тексту. </w:t>
      </w:r>
    </w:p>
    <w:p w:rsidR="00CA2B74" w:rsidRPr="00E27B5A"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Default="00CA2B74" w:rsidP="00CA2B74">
      <w:pPr>
        <w:shd w:val="clear" w:color="auto" w:fill="FFFFFF"/>
        <w:spacing w:before="30" w:after="30"/>
        <w:jc w:val="center"/>
        <w:rPr>
          <w:rFonts w:ascii="Verdana" w:hAnsi="Verdana"/>
          <w:color w:val="000000"/>
          <w:sz w:val="20"/>
          <w:szCs w:val="20"/>
          <w:lang w:eastAsia="ar-SA"/>
        </w:rPr>
      </w:pPr>
    </w:p>
    <w:p w:rsidR="00CA2B74" w:rsidRPr="004B7FBD" w:rsidRDefault="00CA2B74" w:rsidP="00CA2B74">
      <w:pPr>
        <w:shd w:val="clear" w:color="auto" w:fill="FFFFFF"/>
        <w:spacing w:before="30" w:after="30"/>
        <w:jc w:val="right"/>
        <w:rPr>
          <w:rFonts w:ascii="Times New Roman" w:hAnsi="Times New Roman"/>
          <w:color w:val="000000"/>
          <w:sz w:val="24"/>
          <w:szCs w:val="24"/>
          <w:lang w:eastAsia="ar-SA"/>
        </w:rPr>
      </w:pPr>
      <w:r w:rsidRPr="004B7FBD">
        <w:rPr>
          <w:rFonts w:ascii="Times New Roman" w:hAnsi="Times New Roman"/>
          <w:color w:val="000000"/>
          <w:sz w:val="24"/>
          <w:szCs w:val="24"/>
          <w:lang w:eastAsia="ar-SA"/>
        </w:rPr>
        <w:t>Приложение 3</w:t>
      </w:r>
    </w:p>
    <w:p w:rsidR="00CA2B74" w:rsidRPr="00E27B5A" w:rsidRDefault="00CA2B74" w:rsidP="00CA2B74">
      <w:pPr>
        <w:shd w:val="clear" w:color="auto" w:fill="FFFFFF"/>
        <w:jc w:val="center"/>
        <w:rPr>
          <w:rFonts w:ascii="Times New Roman" w:eastAsia="Times New Roman" w:hAnsi="Times New Roman"/>
          <w:color w:val="000000"/>
          <w:sz w:val="28"/>
          <w:szCs w:val="28"/>
        </w:rPr>
      </w:pPr>
      <w:r w:rsidRPr="00E27B5A">
        <w:rPr>
          <w:rFonts w:ascii="Times New Roman" w:eastAsia="Times New Roman" w:hAnsi="Times New Roman"/>
          <w:b/>
          <w:bCs/>
          <w:color w:val="000000"/>
          <w:sz w:val="28"/>
          <w:szCs w:val="28"/>
        </w:rPr>
        <w:t>Требования к выполнению ребуса</w:t>
      </w:r>
    </w:p>
    <w:p w:rsidR="00CA2B74" w:rsidRPr="00E27B5A" w:rsidRDefault="00CA2B74" w:rsidP="00CA2B74">
      <w:pPr>
        <w:numPr>
          <w:ilvl w:val="0"/>
          <w:numId w:val="110"/>
        </w:numPr>
        <w:shd w:val="clear" w:color="auto" w:fill="FFFFFF"/>
        <w:jc w:val="both"/>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Ребусом загадывается какое-либо слово либо предложение (обычно это пословица, поговорка, афоризм, цитата).</w:t>
      </w:r>
    </w:p>
    <w:p w:rsidR="00CA2B74" w:rsidRPr="00E27B5A" w:rsidRDefault="00CA2B74" w:rsidP="00CA2B74">
      <w:pPr>
        <w:numPr>
          <w:ilvl w:val="0"/>
          <w:numId w:val="110"/>
        </w:numPr>
        <w:shd w:val="clear" w:color="auto" w:fill="FFFFFF"/>
        <w:jc w:val="both"/>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Количество отдельных элементов, входящих в ребус (рисунков либо фотографий, а также букв, цифр, знаков, символов, фигур и так далее), не ограничивается.</w:t>
      </w:r>
    </w:p>
    <w:p w:rsidR="00CA2B74" w:rsidRPr="00E27B5A" w:rsidRDefault="00CA2B74" w:rsidP="00CA2B74">
      <w:pPr>
        <w:numPr>
          <w:ilvl w:val="0"/>
          <w:numId w:val="110"/>
        </w:numPr>
        <w:shd w:val="clear" w:color="auto" w:fill="FFFFFF"/>
        <w:jc w:val="both"/>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Для составления ребуса используются особые приёмы, отличающие его от какой-либо другой “загадки в картинках”.</w:t>
      </w:r>
    </w:p>
    <w:p w:rsidR="00CA2B74" w:rsidRPr="00E27B5A" w:rsidRDefault="00CA2B74" w:rsidP="00CA2B74">
      <w:pPr>
        <w:numPr>
          <w:ilvl w:val="0"/>
          <w:numId w:val="110"/>
        </w:numPr>
        <w:shd w:val="clear" w:color="auto" w:fill="FFFFFF"/>
        <w:jc w:val="both"/>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Эти приёмы могут применяться как самостоятельно, так и в различных сочетаниях (комбинациях) друг с другом.</w:t>
      </w:r>
    </w:p>
    <w:p w:rsidR="00CA2B74" w:rsidRPr="00E27B5A" w:rsidRDefault="00CA2B74" w:rsidP="00CA2B74">
      <w:pPr>
        <w:numPr>
          <w:ilvl w:val="0"/>
          <w:numId w:val="110"/>
        </w:numPr>
        <w:shd w:val="clear" w:color="auto" w:fill="FFFFFF"/>
        <w:jc w:val="both"/>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Количество используемых в одном ребусе приёмов и их сочетаний (комбинаций) не ограничивается.</w:t>
      </w:r>
    </w:p>
    <w:p w:rsidR="00CA2B74" w:rsidRPr="00E27B5A" w:rsidRDefault="00CA2B74" w:rsidP="00CA2B74">
      <w:pPr>
        <w:numPr>
          <w:ilvl w:val="0"/>
          <w:numId w:val="111"/>
        </w:numPr>
        <w:shd w:val="clear" w:color="auto" w:fill="FFFFFF"/>
        <w:jc w:val="both"/>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Ребус должен иметь решение, причём, как правило, одно. Неоднозначность ответа должна оговариваться в условиях ребуса. Например: “Найди два решения этого ребуса”.</w:t>
      </w:r>
    </w:p>
    <w:p w:rsidR="00CA2B74" w:rsidRPr="00E27B5A" w:rsidRDefault="00CA2B74" w:rsidP="00CA2B74">
      <w:pPr>
        <w:numPr>
          <w:ilvl w:val="0"/>
          <w:numId w:val="111"/>
        </w:numPr>
        <w:shd w:val="clear" w:color="auto" w:fill="FFFFFF"/>
        <w:jc w:val="both"/>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Загадываемое слово или предложение не должно содержать орфографических ошибок.</w:t>
      </w:r>
    </w:p>
    <w:p w:rsidR="00CA2B74" w:rsidRPr="00E27B5A" w:rsidRDefault="00CA2B74" w:rsidP="00CA2B74">
      <w:pPr>
        <w:numPr>
          <w:ilvl w:val="0"/>
          <w:numId w:val="111"/>
        </w:numPr>
        <w:shd w:val="clear" w:color="auto" w:fill="FFFFFF"/>
        <w:jc w:val="both"/>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Если в ребусе загадывается одно слово, то оно должно быть, как правило, именем существительным, причём в единственном числе и в именительном падеже. Отклонение от этого правила должно быть оговорено в условиях ребуса (например: “Отгадай причастие”).</w:t>
      </w:r>
    </w:p>
    <w:p w:rsidR="00CA2B74" w:rsidRPr="00E27B5A" w:rsidRDefault="00CA2B74" w:rsidP="00CA2B74">
      <w:pPr>
        <w:numPr>
          <w:ilvl w:val="0"/>
          <w:numId w:val="111"/>
        </w:numPr>
        <w:shd w:val="clear" w:color="auto" w:fill="FFFFFF"/>
        <w:jc w:val="both"/>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Если загадывается предложение (пословица, афоризм и т. п.), то в нём, естественно, могут быть не только имена существительные, но и глаголы, и другие части речи. В этом случае условия ребуса должны содержать соответствующую фразу (например: “Отгадай пословицу”).</w:t>
      </w:r>
    </w:p>
    <w:p w:rsidR="00CA2B74" w:rsidRDefault="00CA2B74" w:rsidP="00CA2B74">
      <w:pPr>
        <w:rPr>
          <w:rFonts w:ascii="Times New Roman" w:eastAsia="Times New Roman" w:hAnsi="Times New Roman"/>
          <w:color w:val="000000"/>
          <w:sz w:val="28"/>
          <w:szCs w:val="28"/>
        </w:rPr>
      </w:pPr>
      <w:r w:rsidRPr="00E27B5A">
        <w:rPr>
          <w:rFonts w:ascii="Times New Roman" w:eastAsia="Times New Roman" w:hAnsi="Times New Roman"/>
          <w:color w:val="000000"/>
          <w:sz w:val="28"/>
          <w:szCs w:val="28"/>
        </w:rPr>
        <w:t>Ребус должен составляться слева направо.</w:t>
      </w:r>
    </w:p>
    <w:p w:rsidR="00CA2B74" w:rsidRDefault="00CA2B74" w:rsidP="00CA2B74">
      <w:pPr>
        <w:rPr>
          <w:rFonts w:ascii="Times New Roman" w:eastAsia="Times New Roman" w:hAnsi="Times New Roman"/>
          <w:color w:val="000000"/>
          <w:sz w:val="28"/>
          <w:szCs w:val="28"/>
        </w:rPr>
      </w:pPr>
    </w:p>
    <w:p w:rsidR="00CA2B74" w:rsidRPr="00E27B5A" w:rsidRDefault="00CA2B74" w:rsidP="00CA2B74">
      <w:pPr>
        <w:spacing w:before="100" w:beforeAutospacing="1" w:after="100" w:afterAutospacing="1"/>
        <w:jc w:val="center"/>
        <w:rPr>
          <w:rFonts w:ascii="Times New Roman" w:eastAsia="Times New Roman" w:hAnsi="Times New Roman"/>
          <w:sz w:val="28"/>
          <w:szCs w:val="28"/>
        </w:rPr>
      </w:pPr>
      <w:r w:rsidRPr="00E27B5A">
        <w:rPr>
          <w:rFonts w:ascii="Times New Roman" w:eastAsia="Times New Roman" w:hAnsi="Times New Roman"/>
          <w:b/>
          <w:bCs/>
          <w:sz w:val="28"/>
          <w:szCs w:val="28"/>
          <w:u w:val="single"/>
        </w:rPr>
        <w:t>Правила разгадывания ребусов</w:t>
      </w:r>
    </w:p>
    <w:p w:rsidR="00CA2B74" w:rsidRPr="00E27B5A" w:rsidRDefault="00CA2B74" w:rsidP="00CA2B74">
      <w:p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Правила разгадывания ребусов одновременно являются и правилами их составления.</w:t>
      </w:r>
    </w:p>
    <w:p w:rsidR="00CA2B74" w:rsidRPr="00E27B5A" w:rsidRDefault="00CA2B74" w:rsidP="00CA2B74">
      <w:pPr>
        <w:numPr>
          <w:ilvl w:val="0"/>
          <w:numId w:val="112"/>
        </w:num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слово или предложение делится на такие части, которые можно изобразить в виде рисунка;</w:t>
      </w:r>
    </w:p>
    <w:p w:rsidR="00CA2B74" w:rsidRPr="00E27B5A" w:rsidRDefault="00CA2B74" w:rsidP="00CA2B74">
      <w:pPr>
        <w:numPr>
          <w:ilvl w:val="0"/>
          <w:numId w:val="112"/>
        </w:num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названия всех изображённых на рисунке предметов нужно читать только в именительном падеже;</w:t>
      </w:r>
    </w:p>
    <w:p w:rsidR="00CA2B74" w:rsidRPr="00E27B5A" w:rsidRDefault="00CA2B74" w:rsidP="00CA2B74">
      <w:pPr>
        <w:numPr>
          <w:ilvl w:val="0"/>
          <w:numId w:val="112"/>
        </w:num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если предмет на рисунке перевернут, его название читают справа налево;</w:t>
      </w:r>
    </w:p>
    <w:p w:rsidR="00CA2B74" w:rsidRPr="00E27B5A" w:rsidRDefault="00CA2B74" w:rsidP="00CA2B74">
      <w:pPr>
        <w:numPr>
          <w:ilvl w:val="0"/>
          <w:numId w:val="112"/>
        </w:num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если слева от рисунка стоят запятые (одна или несколько), то не читаются первые буквы слова. Если запятые стоят после рисунка, справа от него, – не читаются последние буквы;</w:t>
      </w:r>
    </w:p>
    <w:p w:rsidR="00CA2B74" w:rsidRPr="00E27B5A" w:rsidRDefault="00CA2B74" w:rsidP="00CA2B74">
      <w:pPr>
        <w:numPr>
          <w:ilvl w:val="0"/>
          <w:numId w:val="112"/>
        </w:num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если над рисунком изображена зачёркнутая буква, ее надо исключить из названия предмета;</w:t>
      </w:r>
    </w:p>
    <w:p w:rsidR="00CA2B74" w:rsidRPr="00E27B5A" w:rsidRDefault="00CA2B74" w:rsidP="00CA2B74">
      <w:pPr>
        <w:numPr>
          <w:ilvl w:val="0"/>
          <w:numId w:val="112"/>
        </w:num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если над рисунком стоят цифры, буквы следует читать в указанном порядке;</w:t>
      </w:r>
    </w:p>
    <w:p w:rsidR="00CA2B74" w:rsidRPr="00E27B5A" w:rsidRDefault="00CA2B74" w:rsidP="00CA2B74">
      <w:pPr>
        <w:numPr>
          <w:ilvl w:val="0"/>
          <w:numId w:val="112"/>
        </w:num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если рядом с зачёркнутой буквой написана другая, ее следует читать вместо зачёркнутой. Иногда в этом случае между буквами ставится знак равенства;</w:t>
      </w:r>
    </w:p>
    <w:p w:rsidR="00CA2B74" w:rsidRPr="00E27B5A" w:rsidRDefault="00CA2B74" w:rsidP="00CA2B74">
      <w:pPr>
        <w:numPr>
          <w:ilvl w:val="0"/>
          <w:numId w:val="112"/>
        </w:num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если часть слова произносится как числительное, в ребусе она изображается цифрами и числами (О5 – опять; 100Г – стог);</w:t>
      </w:r>
    </w:p>
    <w:p w:rsidR="00CA2B74" w:rsidRPr="00E27B5A" w:rsidRDefault="00CA2B74" w:rsidP="00CA2B74">
      <w:pPr>
        <w:numPr>
          <w:ilvl w:val="0"/>
          <w:numId w:val="112"/>
        </w:numPr>
        <w:spacing w:before="100" w:beforeAutospacing="1" w:after="100" w:afterAutospacing="1"/>
        <w:jc w:val="both"/>
        <w:rPr>
          <w:rFonts w:ascii="Times New Roman" w:eastAsia="Times New Roman" w:hAnsi="Times New Roman"/>
          <w:sz w:val="28"/>
          <w:szCs w:val="28"/>
        </w:rPr>
      </w:pPr>
      <w:r w:rsidRPr="00E27B5A">
        <w:rPr>
          <w:rFonts w:ascii="Times New Roman" w:eastAsia="Times New Roman" w:hAnsi="Times New Roman"/>
          <w:sz w:val="28"/>
          <w:szCs w:val="28"/>
        </w:rPr>
        <w:t>если у рисунка нет никаких дополнительных знаков, следует учитывать только первую букву названия изображённого предмета;</w:t>
      </w:r>
    </w:p>
    <w:p w:rsidR="00CA2B74" w:rsidRPr="004B7FBD" w:rsidRDefault="00CA2B74" w:rsidP="00CA2B74">
      <w:pPr>
        <w:numPr>
          <w:ilvl w:val="0"/>
          <w:numId w:val="112"/>
        </w:numPr>
        <w:spacing w:before="100" w:beforeAutospacing="1" w:after="100" w:afterAutospacing="1"/>
        <w:jc w:val="both"/>
        <w:rPr>
          <w:rFonts w:ascii="Georgia" w:eastAsia="Times New Roman" w:hAnsi="Georgia"/>
          <w:sz w:val="24"/>
          <w:szCs w:val="24"/>
        </w:rPr>
      </w:pPr>
      <w:r w:rsidRPr="00E27B5A">
        <w:rPr>
          <w:rFonts w:ascii="Times New Roman" w:eastAsia="Times New Roman" w:hAnsi="Times New Roman"/>
          <w:sz w:val="28"/>
          <w:szCs w:val="28"/>
        </w:rPr>
        <w:t>многие части зашифрованных слов обозначают соответствующим расположением букв и рисунков. Слова, в которых есть сочетание букв </w:t>
      </w:r>
      <w:r w:rsidRPr="00E27B5A">
        <w:rPr>
          <w:rFonts w:ascii="Times New Roman" w:eastAsia="Times New Roman" w:hAnsi="Times New Roman"/>
          <w:i/>
          <w:iCs/>
          <w:sz w:val="28"/>
          <w:szCs w:val="28"/>
        </w:rPr>
        <w:t>на</w:t>
      </w:r>
      <w:r w:rsidRPr="00E27B5A">
        <w:rPr>
          <w:rFonts w:ascii="Times New Roman" w:eastAsia="Times New Roman" w:hAnsi="Times New Roman"/>
          <w:sz w:val="28"/>
          <w:szCs w:val="28"/>
        </w:rPr>
        <w:t>, </w:t>
      </w:r>
      <w:r w:rsidRPr="00E27B5A">
        <w:rPr>
          <w:rFonts w:ascii="Times New Roman" w:eastAsia="Times New Roman" w:hAnsi="Times New Roman"/>
          <w:i/>
          <w:iCs/>
          <w:sz w:val="28"/>
          <w:szCs w:val="28"/>
        </w:rPr>
        <w:t>под, над, за</w:t>
      </w:r>
      <w:r w:rsidRPr="00E27B5A">
        <w:rPr>
          <w:rFonts w:ascii="Times New Roman" w:eastAsia="Times New Roman" w:hAnsi="Times New Roman"/>
          <w:sz w:val="28"/>
          <w:szCs w:val="28"/>
        </w:rPr>
        <w:t>, можно изобразить с помощью размещения букв или предметов одного над другим или за другим. Буквы </w:t>
      </w:r>
      <w:r w:rsidRPr="00E27B5A">
        <w:rPr>
          <w:rFonts w:ascii="Times New Roman" w:eastAsia="Times New Roman" w:hAnsi="Times New Roman"/>
          <w:i/>
          <w:iCs/>
          <w:sz w:val="28"/>
          <w:szCs w:val="28"/>
        </w:rPr>
        <w:t>С </w:t>
      </w:r>
      <w:r w:rsidRPr="00E27B5A">
        <w:rPr>
          <w:rFonts w:ascii="Times New Roman" w:eastAsia="Times New Roman" w:hAnsi="Times New Roman"/>
          <w:sz w:val="28"/>
          <w:szCs w:val="28"/>
        </w:rPr>
        <w:t>и </w:t>
      </w:r>
      <w:r w:rsidRPr="00E27B5A">
        <w:rPr>
          <w:rFonts w:ascii="Times New Roman" w:eastAsia="Times New Roman" w:hAnsi="Times New Roman"/>
          <w:i/>
          <w:iCs/>
          <w:sz w:val="28"/>
          <w:szCs w:val="28"/>
        </w:rPr>
        <w:t>В</w:t>
      </w:r>
      <w:r w:rsidRPr="00E27B5A">
        <w:rPr>
          <w:rFonts w:ascii="Times New Roman" w:eastAsia="Times New Roman" w:hAnsi="Times New Roman"/>
          <w:sz w:val="28"/>
          <w:szCs w:val="28"/>
        </w:rPr>
        <w:t> могут стать предлогами. Если буква составлена из других букв, при чтении используется предлог </w:t>
      </w:r>
      <w:r w:rsidRPr="00E27B5A">
        <w:rPr>
          <w:rFonts w:ascii="Times New Roman" w:eastAsia="Times New Roman" w:hAnsi="Times New Roman"/>
          <w:i/>
          <w:iCs/>
          <w:sz w:val="28"/>
          <w:szCs w:val="28"/>
        </w:rPr>
        <w:t>из</w:t>
      </w:r>
      <w:r w:rsidRPr="00E27B5A">
        <w:rPr>
          <w:rFonts w:ascii="Times New Roman" w:eastAsia="Times New Roman" w:hAnsi="Times New Roman"/>
          <w:sz w:val="28"/>
          <w:szCs w:val="28"/>
        </w:rPr>
        <w:t>.</w:t>
      </w:r>
    </w:p>
    <w:p w:rsidR="00CA2B74" w:rsidRDefault="00CA2B74" w:rsidP="00CA2B74">
      <w:pPr>
        <w:rPr>
          <w:rFonts w:ascii="Times New Roman" w:eastAsia="Times New Roman" w:hAnsi="Times New Roman"/>
          <w:color w:val="000000"/>
          <w:sz w:val="28"/>
          <w:szCs w:val="28"/>
        </w:rPr>
      </w:pPr>
    </w:p>
    <w:p w:rsidR="00CA2B74" w:rsidRPr="00E27B5A" w:rsidRDefault="00CA2B74" w:rsidP="00CA2B74">
      <w:pPr>
        <w:jc w:val="center"/>
        <w:rPr>
          <w:rFonts w:ascii="Times New Roman" w:eastAsia="Times New Roman" w:hAnsi="Times New Roman"/>
          <w:b/>
          <w:sz w:val="28"/>
          <w:szCs w:val="28"/>
          <w:lang w:eastAsia="ar-SA"/>
        </w:rPr>
      </w:pPr>
      <w:r w:rsidRPr="00E27B5A">
        <w:rPr>
          <w:rFonts w:ascii="Times New Roman" w:eastAsia="Times New Roman" w:hAnsi="Times New Roman"/>
          <w:b/>
          <w:sz w:val="28"/>
          <w:szCs w:val="28"/>
          <w:lang w:eastAsia="ar-SA"/>
        </w:rPr>
        <w:t>Требования к составлению кроссвордов</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1.Перед составлением кроссвордов необходимо изучить теоретический материал по данной теме, используя конспекты лекций, основную и дополнительную литературу</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2.Выписать все термины, которые студент намерен включить в кроссворд. Они должны быть именами существительными, в именительном падеже, единственном числе</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3.В виде исключения допускается введение в кроссворд словосочетаний (симптом Пастернацкого, голова медузы…)</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4.Выбрать вид кроссворда. Составить сетку кроссворда</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5.Вопросы к кроссворду должны быть сформулированы чётко, не допускать нескольких вариантов ответа. Вопросов должно быть не менее 15</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6.Кроссворд выполняется на плотной бумаге; сетка вычерчивается не в карандаше</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 xml:space="preserve">7. Кроссворд может быть аккуратно выполнен от руки или напечатан. </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8.К кроссворду на отдельном листе прилагается эталон ответа</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9. Кроссворд оформляется аккуратно, красочно, ярко. Допускается любая техника выполнения (рисунок, аппликация, коллаж, компьютерная графика и т.д.)</w:t>
      </w:r>
    </w:p>
    <w:p w:rsidR="00CA2B74" w:rsidRDefault="00CA2B74" w:rsidP="00CA2B74">
      <w:pPr>
        <w:rPr>
          <w:rFonts w:ascii="Times New Roman" w:eastAsia="Times New Roman" w:hAnsi="Times New Roman"/>
          <w:color w:val="000000"/>
          <w:sz w:val="28"/>
          <w:szCs w:val="28"/>
        </w:rPr>
      </w:pPr>
    </w:p>
    <w:p w:rsidR="00CA2B74" w:rsidRPr="00E27B5A" w:rsidRDefault="00CA2B74" w:rsidP="00CA2B74">
      <w:pPr>
        <w:jc w:val="center"/>
        <w:rPr>
          <w:rFonts w:ascii="Times New Roman" w:eastAsia="Times New Roman" w:hAnsi="Times New Roman"/>
          <w:b/>
          <w:sz w:val="28"/>
          <w:szCs w:val="28"/>
          <w:lang w:eastAsia="ar-SA"/>
        </w:rPr>
      </w:pPr>
      <w:r w:rsidRPr="00E27B5A">
        <w:rPr>
          <w:rFonts w:ascii="Times New Roman" w:eastAsia="Times New Roman" w:hAnsi="Times New Roman"/>
          <w:b/>
          <w:sz w:val="28"/>
          <w:szCs w:val="28"/>
          <w:lang w:eastAsia="ar-SA"/>
        </w:rPr>
        <w:t>Требования к оформлению макета (стенда)</w:t>
      </w:r>
    </w:p>
    <w:p w:rsidR="00CA2B74" w:rsidRPr="00E27B5A" w:rsidRDefault="00CA2B74" w:rsidP="00CA2B74">
      <w:pPr>
        <w:numPr>
          <w:ilvl w:val="0"/>
          <w:numId w:val="113"/>
        </w:numPr>
        <w:autoSpaceDE w:val="0"/>
        <w:autoSpaceDN w:val="0"/>
        <w:adjustRightInd w:val="0"/>
        <w:ind w:left="426" w:hanging="426"/>
        <w:jc w:val="both"/>
        <w:rPr>
          <w:rFonts w:ascii="Times New Roman" w:hAnsi="Times New Roman"/>
          <w:bCs/>
          <w:sz w:val="28"/>
          <w:szCs w:val="28"/>
        </w:rPr>
      </w:pPr>
      <w:r w:rsidRPr="00E27B5A">
        <w:rPr>
          <w:rFonts w:ascii="Times New Roman" w:hAnsi="Times New Roman"/>
          <w:bCs/>
          <w:sz w:val="28"/>
          <w:szCs w:val="28"/>
        </w:rPr>
        <w:t>Эстетичность;</w:t>
      </w:r>
    </w:p>
    <w:p w:rsidR="00CA2B74" w:rsidRPr="00E27B5A" w:rsidRDefault="00CA2B74" w:rsidP="00CA2B74">
      <w:pPr>
        <w:numPr>
          <w:ilvl w:val="0"/>
          <w:numId w:val="113"/>
        </w:numPr>
        <w:ind w:left="426" w:hanging="426"/>
        <w:contextualSpacing/>
        <w:jc w:val="both"/>
        <w:rPr>
          <w:rFonts w:ascii="Times New Roman" w:hAnsi="Times New Roman"/>
          <w:sz w:val="28"/>
          <w:szCs w:val="28"/>
          <w:bdr w:val="none" w:sz="0" w:space="0" w:color="auto" w:frame="1"/>
          <w:shd w:val="clear" w:color="auto" w:fill="FFFFFF"/>
        </w:rPr>
      </w:pPr>
      <w:r w:rsidRPr="00E27B5A">
        <w:rPr>
          <w:rFonts w:ascii="Times New Roman" w:hAnsi="Times New Roman"/>
          <w:sz w:val="28"/>
          <w:szCs w:val="28"/>
          <w:bdr w:val="none" w:sz="0" w:space="0" w:color="auto" w:frame="1"/>
          <w:shd w:val="clear" w:color="auto" w:fill="FFFFFF"/>
        </w:rPr>
        <w:t>Рациональное использование рабочего пространства;</w:t>
      </w:r>
    </w:p>
    <w:p w:rsidR="00CA2B74" w:rsidRPr="00E27B5A" w:rsidRDefault="00CA2B74" w:rsidP="00CA2B74">
      <w:pPr>
        <w:numPr>
          <w:ilvl w:val="0"/>
          <w:numId w:val="113"/>
        </w:numPr>
        <w:ind w:left="426" w:hanging="426"/>
        <w:contextualSpacing/>
        <w:jc w:val="both"/>
        <w:rPr>
          <w:rFonts w:ascii="Times New Roman" w:hAnsi="Times New Roman"/>
          <w:sz w:val="28"/>
          <w:szCs w:val="28"/>
          <w:bdr w:val="none" w:sz="0" w:space="0" w:color="auto" w:frame="1"/>
          <w:shd w:val="clear" w:color="auto" w:fill="FFFFFF"/>
        </w:rPr>
      </w:pPr>
      <w:r w:rsidRPr="00E27B5A">
        <w:rPr>
          <w:rFonts w:ascii="Times New Roman" w:hAnsi="Times New Roman"/>
          <w:sz w:val="28"/>
          <w:szCs w:val="28"/>
          <w:bdr w:val="none" w:sz="0" w:space="0" w:color="auto" w:frame="1"/>
          <w:shd w:val="clear" w:color="auto" w:fill="FFFFFF"/>
        </w:rPr>
        <w:t>тематическая целенаправленность материалов и выделение ведущей темы;</w:t>
      </w:r>
      <w:r w:rsidRPr="00E27B5A">
        <w:rPr>
          <w:rFonts w:ascii="Times New Roman" w:hAnsi="Times New Roman"/>
          <w:sz w:val="28"/>
          <w:szCs w:val="28"/>
        </w:rPr>
        <w:br/>
      </w:r>
      <w:r w:rsidRPr="00E27B5A">
        <w:rPr>
          <w:rFonts w:ascii="Times New Roman" w:hAnsi="Times New Roman"/>
          <w:sz w:val="28"/>
          <w:szCs w:val="28"/>
          <w:bdr w:val="none" w:sz="0" w:space="0" w:color="auto" w:frame="1"/>
          <w:shd w:val="clear" w:color="auto" w:fill="FFFFFF"/>
        </w:rPr>
        <w:t> выразительность композиции материала;- гармоничность цветового решения;</w:t>
      </w:r>
    </w:p>
    <w:p w:rsidR="00CA2B74" w:rsidRDefault="00CA2B74" w:rsidP="00CA2B74">
      <w:pPr>
        <w:rPr>
          <w:rFonts w:ascii="Times New Roman" w:eastAsia="Times New Roman" w:hAnsi="Times New Roman"/>
          <w:color w:val="000000"/>
          <w:sz w:val="28"/>
          <w:szCs w:val="28"/>
        </w:rPr>
      </w:pPr>
      <w:r w:rsidRPr="00E27B5A">
        <w:rPr>
          <w:rFonts w:ascii="Times New Roman" w:hAnsi="Times New Roman"/>
          <w:sz w:val="28"/>
          <w:szCs w:val="28"/>
          <w:bdr w:val="none" w:sz="0" w:space="0" w:color="auto" w:frame="1"/>
          <w:shd w:val="clear" w:color="auto" w:fill="FFFFFF"/>
        </w:rPr>
        <w:t>Текстовые надписи должны быть предельно краткими, выразительными, с логичной разбивкой фраз.</w:t>
      </w:r>
      <w:r w:rsidRPr="00E27B5A">
        <w:rPr>
          <w:rFonts w:ascii="Times New Roman" w:eastAsia="Times New Roman" w:hAnsi="Times New Roman"/>
          <w:sz w:val="28"/>
          <w:szCs w:val="28"/>
          <w:bdr w:val="none" w:sz="0" w:space="0" w:color="auto" w:frame="1"/>
          <w:shd w:val="clear" w:color="auto" w:fill="FFFFFF"/>
        </w:rPr>
        <w:t> </w:t>
      </w:r>
      <w:r w:rsidRPr="00E27B5A">
        <w:rPr>
          <w:rFonts w:ascii="Times New Roman" w:hAnsi="Times New Roman"/>
          <w:sz w:val="28"/>
          <w:szCs w:val="28"/>
        </w:rPr>
        <w:br/>
      </w:r>
      <w:r w:rsidRPr="00E27B5A">
        <w:rPr>
          <w:rFonts w:ascii="Times New Roman" w:hAnsi="Times New Roman"/>
          <w:sz w:val="28"/>
          <w:szCs w:val="28"/>
          <w:bdr w:val="none" w:sz="0" w:space="0" w:color="auto" w:frame="1"/>
          <w:shd w:val="clear" w:color="auto" w:fill="FFFFFF"/>
        </w:rPr>
        <w:t>Шрифт должен быть четким, ясным, простым и удобочитаемым.</w:t>
      </w:r>
      <w:r w:rsidRPr="00E27B5A">
        <w:rPr>
          <w:rFonts w:ascii="Times New Roman" w:eastAsia="Times New Roman" w:hAnsi="Times New Roman"/>
          <w:sz w:val="28"/>
          <w:szCs w:val="28"/>
          <w:bdr w:val="none" w:sz="0" w:space="0" w:color="auto" w:frame="1"/>
          <w:shd w:val="clear" w:color="auto" w:fill="FFFFFF"/>
        </w:rPr>
        <w:t> </w:t>
      </w:r>
      <w:r w:rsidRPr="00E27B5A">
        <w:rPr>
          <w:rFonts w:ascii="Times New Roman" w:hAnsi="Times New Roman"/>
          <w:sz w:val="28"/>
          <w:szCs w:val="28"/>
        </w:rPr>
        <w:br/>
      </w:r>
      <w:r w:rsidRPr="00E27B5A">
        <w:rPr>
          <w:rFonts w:ascii="Times New Roman" w:hAnsi="Times New Roman"/>
          <w:sz w:val="28"/>
          <w:szCs w:val="28"/>
          <w:bdr w:val="none" w:sz="0" w:space="0" w:color="auto" w:frame="1"/>
          <w:shd w:val="clear" w:color="auto" w:fill="FFFFFF"/>
        </w:rPr>
        <w:t>Наиболее четкими являются шрифты из прямых линий и острых углов.</w:t>
      </w:r>
      <w:r w:rsidRPr="00E27B5A">
        <w:rPr>
          <w:rFonts w:ascii="Times New Roman" w:eastAsia="Times New Roman" w:hAnsi="Times New Roman"/>
          <w:sz w:val="28"/>
          <w:szCs w:val="28"/>
          <w:bdr w:val="none" w:sz="0" w:space="0" w:color="auto" w:frame="1"/>
          <w:shd w:val="clear" w:color="auto" w:fill="FFFFFF"/>
        </w:rPr>
        <w:t> </w:t>
      </w:r>
      <w:r w:rsidRPr="00E27B5A">
        <w:rPr>
          <w:rFonts w:ascii="Times New Roman" w:hAnsi="Times New Roman"/>
          <w:sz w:val="28"/>
          <w:szCs w:val="28"/>
          <w:shd w:val="clear" w:color="auto" w:fill="FFFFFF"/>
        </w:rPr>
        <w:t>Например, черные буквы на светло-желтом фоне, темно-красные на светло-сером или белом фоне и обратное соотношение дают очень хороший эффект. Синий цвет в сочетании с белым или серым применяется для знаков и надписей чисто информационного характера.</w:t>
      </w:r>
      <w:r w:rsidRPr="00E27B5A">
        <w:rPr>
          <w:rFonts w:ascii="Times New Roman" w:eastAsia="Times New Roman" w:hAnsi="Times New Roman"/>
          <w:sz w:val="28"/>
          <w:szCs w:val="28"/>
          <w:shd w:val="clear" w:color="auto" w:fill="FFFFFF"/>
        </w:rPr>
        <w:t> </w:t>
      </w:r>
    </w:p>
    <w:p w:rsidR="00CA2B74" w:rsidRDefault="00CA2B74" w:rsidP="00CA2B74">
      <w:pPr>
        <w:rPr>
          <w:rFonts w:ascii="Times New Roman" w:eastAsia="Times New Roman" w:hAnsi="Times New Roman"/>
          <w:color w:val="000000"/>
          <w:sz w:val="28"/>
          <w:szCs w:val="28"/>
        </w:rPr>
      </w:pPr>
    </w:p>
    <w:p w:rsidR="00CA2B74" w:rsidRPr="0080504C" w:rsidRDefault="00CA2B74" w:rsidP="00CA2B74">
      <w:pPr>
        <w:pStyle w:val="2"/>
        <w:jc w:val="center"/>
        <w:rPr>
          <w:rFonts w:ascii="Times New Roman" w:hAnsi="Times New Roman"/>
        </w:rPr>
      </w:pPr>
      <w:r w:rsidRPr="0080504C">
        <w:rPr>
          <w:rFonts w:ascii="Times New Roman" w:hAnsi="Times New Roman"/>
        </w:rPr>
        <w:t>Требования к оформлению доклада (сообщения)</w:t>
      </w:r>
    </w:p>
    <w:p w:rsidR="00CA2B74" w:rsidRDefault="00CA2B74" w:rsidP="00CA2B74">
      <w:pPr>
        <w:pStyle w:val="bold"/>
        <w:spacing w:before="0" w:beforeAutospacing="0" w:after="0" w:afterAutospacing="0"/>
        <w:jc w:val="center"/>
        <w:rPr>
          <w:rFonts w:ascii="Arial" w:hAnsi="Arial" w:cs="Arial"/>
          <w:b/>
          <w:bCs/>
          <w:color w:val="003300"/>
          <w:sz w:val="17"/>
          <w:szCs w:val="17"/>
        </w:rPr>
      </w:pPr>
      <w:r>
        <w:rPr>
          <w:rFonts w:ascii="Arial" w:hAnsi="Arial" w:cs="Arial"/>
          <w:b/>
          <w:bCs/>
          <w:color w:val="003300"/>
          <w:sz w:val="17"/>
          <w:szCs w:val="17"/>
        </w:rPr>
        <w:t> </w:t>
      </w:r>
    </w:p>
    <w:p w:rsidR="00CA2B74" w:rsidRPr="001F3690" w:rsidRDefault="00CA2B74" w:rsidP="00CA2B74">
      <w:pPr>
        <w:pStyle w:val="bold"/>
        <w:spacing w:before="0" w:beforeAutospacing="0" w:after="0" w:afterAutospacing="0"/>
        <w:jc w:val="center"/>
        <w:rPr>
          <w:b/>
          <w:bCs/>
          <w:sz w:val="28"/>
          <w:szCs w:val="28"/>
        </w:rPr>
      </w:pPr>
      <w:r w:rsidRPr="001F3690">
        <w:rPr>
          <w:b/>
          <w:bCs/>
          <w:sz w:val="28"/>
          <w:szCs w:val="28"/>
        </w:rPr>
        <w:t>НАЗВАНИЕ ДОКЛАДА</w:t>
      </w:r>
      <w:r w:rsidRPr="001F3690">
        <w:rPr>
          <w:rStyle w:val="apple-converted-space"/>
          <w:b/>
          <w:bCs/>
          <w:sz w:val="28"/>
          <w:szCs w:val="28"/>
        </w:rPr>
        <w:t> </w:t>
      </w:r>
      <w:r w:rsidRPr="001F3690">
        <w:rPr>
          <w:b/>
          <w:bCs/>
          <w:sz w:val="28"/>
          <w:szCs w:val="28"/>
        </w:rPr>
        <w:br/>
        <w:t>(ЗАГЛАВНЫЕ БУКВЫ, ШРИФТ 14pt, Times New Roman, ПОЛУЖИРНЫЙ, БЕЗ ПЕРЕНОСОВ, ВЫРАВНИВАНИЕ ПО ЦЕНТРУ)</w:t>
      </w:r>
    </w:p>
    <w:p w:rsidR="00CA2B74" w:rsidRPr="001F3690" w:rsidRDefault="00CA2B74" w:rsidP="00CA2B74">
      <w:pPr>
        <w:pStyle w:val="afc"/>
        <w:spacing w:after="0"/>
        <w:jc w:val="center"/>
        <w:rPr>
          <w:sz w:val="28"/>
          <w:szCs w:val="28"/>
        </w:rPr>
      </w:pPr>
      <w:r w:rsidRPr="001F3690">
        <w:rPr>
          <w:sz w:val="28"/>
          <w:szCs w:val="28"/>
        </w:rPr>
        <w:t> </w:t>
      </w:r>
    </w:p>
    <w:p w:rsidR="00CA2B74" w:rsidRPr="001F3690" w:rsidRDefault="00CA2B74" w:rsidP="00CA2B74">
      <w:pPr>
        <w:pStyle w:val="afc"/>
        <w:spacing w:after="0"/>
        <w:jc w:val="center"/>
        <w:rPr>
          <w:sz w:val="28"/>
          <w:szCs w:val="28"/>
        </w:rPr>
      </w:pPr>
      <w:r w:rsidRPr="001F3690">
        <w:rPr>
          <w:rStyle w:val="affffff"/>
          <w:i/>
          <w:iCs/>
          <w:sz w:val="28"/>
          <w:szCs w:val="28"/>
        </w:rPr>
        <w:t>И.О. Фамилия (шрифт 14pt, Times New Roman, курсив, полужирный, без переносов, выравнивание по центру)</w:t>
      </w:r>
      <w:r w:rsidRPr="001F3690">
        <w:rPr>
          <w:i/>
          <w:iCs/>
          <w:sz w:val="28"/>
          <w:szCs w:val="28"/>
        </w:rPr>
        <w:br/>
        <w:t>Организация полностью (шрифт 14pt, Times New Roman, курсив, без переносов, выравнивание по центру)</w:t>
      </w:r>
    </w:p>
    <w:p w:rsidR="00CA2B74" w:rsidRPr="001F3690" w:rsidRDefault="00CA2B74" w:rsidP="00CA2B74">
      <w:pPr>
        <w:pStyle w:val="afc"/>
        <w:spacing w:after="0"/>
        <w:jc w:val="center"/>
        <w:rPr>
          <w:sz w:val="28"/>
          <w:szCs w:val="28"/>
        </w:rPr>
      </w:pPr>
      <w:r w:rsidRPr="001F3690">
        <w:rPr>
          <w:sz w:val="28"/>
          <w:szCs w:val="28"/>
        </w:rPr>
        <w:t>абзац, шрифт 10pt</w:t>
      </w:r>
    </w:p>
    <w:p w:rsidR="00CA2B74" w:rsidRPr="001F3690" w:rsidRDefault="00CA2B74" w:rsidP="00CA2B74">
      <w:pPr>
        <w:pStyle w:val="afc"/>
        <w:spacing w:after="0"/>
        <w:rPr>
          <w:sz w:val="28"/>
          <w:szCs w:val="28"/>
        </w:rPr>
      </w:pPr>
      <w:r w:rsidRPr="001F3690">
        <w:rPr>
          <w:sz w:val="28"/>
          <w:szCs w:val="28"/>
        </w:rPr>
        <w:t>Текст тезисов набрать в текстовом редакторе MS Word.</w:t>
      </w:r>
    </w:p>
    <w:p w:rsidR="00CA2B74" w:rsidRPr="001F3690" w:rsidRDefault="00CA2B74" w:rsidP="00CA2B74">
      <w:pPr>
        <w:pStyle w:val="afc"/>
        <w:spacing w:after="0"/>
        <w:rPr>
          <w:sz w:val="28"/>
          <w:szCs w:val="28"/>
        </w:rPr>
      </w:pPr>
      <w:r w:rsidRPr="001F3690">
        <w:rPr>
          <w:sz w:val="28"/>
          <w:szCs w:val="28"/>
        </w:rPr>
        <w:t> </w:t>
      </w:r>
    </w:p>
    <w:p w:rsidR="00CA2B74" w:rsidRPr="001F3690" w:rsidRDefault="00CA2B74" w:rsidP="00CA2B74">
      <w:pPr>
        <w:pStyle w:val="afc"/>
        <w:spacing w:after="0"/>
        <w:rPr>
          <w:sz w:val="28"/>
          <w:szCs w:val="28"/>
          <w:u w:val="single"/>
        </w:rPr>
      </w:pPr>
      <w:r w:rsidRPr="001F3690">
        <w:rPr>
          <w:sz w:val="28"/>
          <w:szCs w:val="28"/>
          <w:u w:val="single"/>
        </w:rPr>
        <w:t>Объем доклада не более 5-х страниц.</w:t>
      </w:r>
    </w:p>
    <w:p w:rsidR="00CA2B74" w:rsidRPr="001F3690" w:rsidRDefault="00CA2B74" w:rsidP="00CA2B74">
      <w:pPr>
        <w:pStyle w:val="afc"/>
        <w:spacing w:after="0"/>
        <w:rPr>
          <w:sz w:val="28"/>
          <w:szCs w:val="28"/>
        </w:rPr>
      </w:pPr>
      <w:r w:rsidRPr="001F3690">
        <w:rPr>
          <w:sz w:val="28"/>
          <w:szCs w:val="28"/>
        </w:rPr>
        <w:t> </w:t>
      </w:r>
    </w:p>
    <w:p w:rsidR="00CA2B74" w:rsidRPr="001F3690" w:rsidRDefault="00CA2B74" w:rsidP="00CA2B74">
      <w:pPr>
        <w:pStyle w:val="bold"/>
        <w:spacing w:before="0" w:beforeAutospacing="0" w:after="0" w:afterAutospacing="0"/>
        <w:rPr>
          <w:b/>
          <w:bCs/>
          <w:sz w:val="28"/>
          <w:szCs w:val="28"/>
        </w:rPr>
      </w:pPr>
      <w:r w:rsidRPr="001F3690">
        <w:rPr>
          <w:b/>
          <w:bCs/>
          <w:sz w:val="28"/>
          <w:szCs w:val="28"/>
        </w:rPr>
        <w:t>Требования к оформлению текста:</w:t>
      </w:r>
    </w:p>
    <w:p w:rsidR="00CA2B74" w:rsidRPr="001F3690" w:rsidRDefault="00CA2B74" w:rsidP="00CA2B74">
      <w:pPr>
        <w:pStyle w:val="afc"/>
        <w:spacing w:after="0"/>
        <w:ind w:left="500"/>
        <w:rPr>
          <w:sz w:val="28"/>
          <w:szCs w:val="28"/>
        </w:rPr>
      </w:pPr>
      <w:r w:rsidRPr="001F3690">
        <w:rPr>
          <w:sz w:val="28"/>
          <w:szCs w:val="28"/>
        </w:rPr>
        <w:t>размер бумаги - А4;</w:t>
      </w:r>
    </w:p>
    <w:p w:rsidR="00CA2B74" w:rsidRPr="001F3690" w:rsidRDefault="00CA2B74" w:rsidP="00CA2B74">
      <w:pPr>
        <w:pStyle w:val="afc"/>
        <w:spacing w:after="0"/>
        <w:ind w:left="500"/>
        <w:rPr>
          <w:sz w:val="28"/>
          <w:szCs w:val="28"/>
        </w:rPr>
      </w:pPr>
      <w:r w:rsidRPr="001F3690">
        <w:rPr>
          <w:sz w:val="28"/>
          <w:szCs w:val="28"/>
        </w:rPr>
        <w:t>поля: сверхнее, нижнее - 2 см; левое, правое - 2,5 см;</w:t>
      </w:r>
    </w:p>
    <w:p w:rsidR="00CA2B74" w:rsidRPr="001F3690" w:rsidRDefault="00CA2B74" w:rsidP="00CA2B74">
      <w:pPr>
        <w:pStyle w:val="afc"/>
        <w:spacing w:after="0"/>
        <w:ind w:left="500"/>
        <w:rPr>
          <w:sz w:val="28"/>
          <w:szCs w:val="28"/>
        </w:rPr>
      </w:pPr>
      <w:r w:rsidRPr="001F3690">
        <w:rPr>
          <w:sz w:val="28"/>
          <w:szCs w:val="28"/>
        </w:rPr>
        <w:t>колонтитулы - 1,25 см;</w:t>
      </w:r>
    </w:p>
    <w:p w:rsidR="00CA2B74" w:rsidRPr="001F3690" w:rsidRDefault="00CA2B74" w:rsidP="00CA2B74">
      <w:pPr>
        <w:pStyle w:val="afc"/>
        <w:spacing w:after="0"/>
        <w:ind w:left="500"/>
        <w:rPr>
          <w:sz w:val="28"/>
          <w:szCs w:val="28"/>
        </w:rPr>
      </w:pPr>
      <w:r w:rsidRPr="001F3690">
        <w:rPr>
          <w:sz w:val="28"/>
          <w:szCs w:val="28"/>
        </w:rPr>
        <w:t>ориентация книжная;</w:t>
      </w:r>
    </w:p>
    <w:p w:rsidR="00CA2B74" w:rsidRPr="001F3690" w:rsidRDefault="00CA2B74" w:rsidP="00CA2B74">
      <w:pPr>
        <w:pStyle w:val="afc"/>
        <w:spacing w:after="0"/>
        <w:ind w:left="500"/>
        <w:rPr>
          <w:sz w:val="28"/>
          <w:szCs w:val="28"/>
        </w:rPr>
      </w:pPr>
      <w:r w:rsidRPr="001F3690">
        <w:rPr>
          <w:sz w:val="28"/>
          <w:szCs w:val="28"/>
        </w:rPr>
        <w:t>шрифт Times New Roman, высота 14pt;</w:t>
      </w:r>
    </w:p>
    <w:p w:rsidR="00CA2B74" w:rsidRPr="001F3690" w:rsidRDefault="00CA2B74" w:rsidP="00CA2B74">
      <w:pPr>
        <w:pStyle w:val="afc"/>
        <w:spacing w:after="0"/>
        <w:ind w:left="500"/>
        <w:rPr>
          <w:sz w:val="28"/>
          <w:szCs w:val="28"/>
        </w:rPr>
      </w:pPr>
      <w:r w:rsidRPr="001F3690">
        <w:rPr>
          <w:sz w:val="28"/>
          <w:szCs w:val="28"/>
        </w:rPr>
        <w:t>межстрочное расстояние - одинарное;</w:t>
      </w:r>
    </w:p>
    <w:p w:rsidR="00CA2B74" w:rsidRPr="001F3690" w:rsidRDefault="00CA2B74" w:rsidP="00CA2B74">
      <w:pPr>
        <w:pStyle w:val="afc"/>
        <w:spacing w:after="0"/>
        <w:ind w:left="500"/>
        <w:rPr>
          <w:sz w:val="28"/>
          <w:szCs w:val="28"/>
        </w:rPr>
      </w:pPr>
      <w:r w:rsidRPr="001F3690">
        <w:rPr>
          <w:sz w:val="28"/>
          <w:szCs w:val="28"/>
        </w:rPr>
        <w:t>выравнивание по ширине;</w:t>
      </w:r>
    </w:p>
    <w:p w:rsidR="00CA2B74" w:rsidRPr="001F3690" w:rsidRDefault="00CA2B74" w:rsidP="00CA2B74">
      <w:pPr>
        <w:pStyle w:val="afc"/>
        <w:spacing w:after="0"/>
        <w:ind w:left="500"/>
        <w:rPr>
          <w:sz w:val="28"/>
          <w:szCs w:val="28"/>
        </w:rPr>
      </w:pPr>
      <w:r w:rsidRPr="001F3690">
        <w:rPr>
          <w:sz w:val="28"/>
          <w:szCs w:val="28"/>
        </w:rPr>
        <w:t>красная строка 1,5 см.</w:t>
      </w:r>
    </w:p>
    <w:p w:rsidR="00CA2B74" w:rsidRPr="001F3690" w:rsidRDefault="00CA2B74" w:rsidP="00CA2B74">
      <w:pPr>
        <w:pStyle w:val="bold"/>
        <w:spacing w:before="0" w:beforeAutospacing="0" w:after="0" w:afterAutospacing="0"/>
        <w:rPr>
          <w:b/>
          <w:bCs/>
          <w:sz w:val="28"/>
          <w:szCs w:val="28"/>
        </w:rPr>
      </w:pPr>
      <w:r w:rsidRPr="001F3690">
        <w:rPr>
          <w:b/>
          <w:bCs/>
          <w:sz w:val="28"/>
          <w:szCs w:val="28"/>
        </w:rPr>
        <w:t> </w:t>
      </w:r>
    </w:p>
    <w:p w:rsidR="00CA2B74" w:rsidRPr="001F3690" w:rsidRDefault="00CA2B74" w:rsidP="00CA2B74">
      <w:pPr>
        <w:pStyle w:val="bold"/>
        <w:spacing w:before="0" w:beforeAutospacing="0" w:after="0" w:afterAutospacing="0"/>
        <w:rPr>
          <w:b/>
          <w:bCs/>
          <w:sz w:val="28"/>
          <w:szCs w:val="28"/>
        </w:rPr>
      </w:pPr>
      <w:r w:rsidRPr="001F3690">
        <w:rPr>
          <w:b/>
          <w:bCs/>
          <w:sz w:val="28"/>
          <w:szCs w:val="28"/>
        </w:rPr>
        <w:t>Требования к формулам:</w:t>
      </w:r>
    </w:p>
    <w:p w:rsidR="00CA2B74" w:rsidRPr="001F3690" w:rsidRDefault="00CA2B74" w:rsidP="00CA2B74">
      <w:pPr>
        <w:pStyle w:val="afc"/>
        <w:spacing w:after="0"/>
        <w:rPr>
          <w:sz w:val="28"/>
          <w:szCs w:val="28"/>
        </w:rPr>
      </w:pPr>
      <w:r w:rsidRPr="001F3690">
        <w:rPr>
          <w:sz w:val="28"/>
          <w:szCs w:val="28"/>
        </w:rPr>
        <w:t>Формулы должны быть набраны в редакторе формул со следующими установками:</w:t>
      </w:r>
    </w:p>
    <w:p w:rsidR="00CA2B74" w:rsidRPr="001F3690" w:rsidRDefault="00CA2B74" w:rsidP="00CA2B74">
      <w:pPr>
        <w:pStyle w:val="afc"/>
        <w:spacing w:after="0"/>
        <w:ind w:left="500"/>
        <w:rPr>
          <w:sz w:val="28"/>
          <w:szCs w:val="28"/>
        </w:rPr>
      </w:pPr>
      <w:r w:rsidRPr="001F3690">
        <w:rPr>
          <w:sz w:val="28"/>
          <w:szCs w:val="28"/>
        </w:rPr>
        <w:t>обычный - 14 pt;</w:t>
      </w:r>
    </w:p>
    <w:p w:rsidR="00CA2B74" w:rsidRPr="001F3690" w:rsidRDefault="00CA2B74" w:rsidP="00CA2B74">
      <w:pPr>
        <w:pStyle w:val="afc"/>
        <w:spacing w:after="0"/>
        <w:ind w:left="500"/>
        <w:rPr>
          <w:sz w:val="28"/>
          <w:szCs w:val="28"/>
        </w:rPr>
      </w:pPr>
      <w:r w:rsidRPr="001F3690">
        <w:rPr>
          <w:sz w:val="28"/>
          <w:szCs w:val="28"/>
        </w:rPr>
        <w:t>крупный индекс - 60%; мелкий индекс -40%;</w:t>
      </w:r>
    </w:p>
    <w:p w:rsidR="00CA2B74" w:rsidRPr="001F3690" w:rsidRDefault="00CA2B74" w:rsidP="00CA2B74">
      <w:pPr>
        <w:pStyle w:val="afc"/>
        <w:spacing w:after="0"/>
        <w:ind w:left="500"/>
        <w:rPr>
          <w:sz w:val="28"/>
          <w:szCs w:val="28"/>
        </w:rPr>
      </w:pPr>
      <w:r w:rsidRPr="001F3690">
        <w:rPr>
          <w:sz w:val="28"/>
          <w:szCs w:val="28"/>
        </w:rPr>
        <w:t>крупный символ - 150%; мелкий индекс - 100%;</w:t>
      </w:r>
    </w:p>
    <w:p w:rsidR="00CA2B74" w:rsidRPr="001F3690" w:rsidRDefault="00CA2B74" w:rsidP="00CA2B74">
      <w:pPr>
        <w:pStyle w:val="afc"/>
        <w:spacing w:after="0"/>
        <w:ind w:left="500"/>
        <w:rPr>
          <w:sz w:val="28"/>
          <w:szCs w:val="28"/>
        </w:rPr>
      </w:pPr>
      <w:r w:rsidRPr="001F3690">
        <w:rPr>
          <w:sz w:val="28"/>
          <w:szCs w:val="28"/>
        </w:rPr>
        <w:t>стили: переменные - курсив; матрица-вектор - полужирный;</w:t>
      </w:r>
    </w:p>
    <w:p w:rsidR="00CA2B74" w:rsidRPr="001F3690" w:rsidRDefault="00CA2B74" w:rsidP="00CA2B74">
      <w:pPr>
        <w:pStyle w:val="afc"/>
        <w:spacing w:after="0"/>
        <w:ind w:left="500"/>
        <w:rPr>
          <w:sz w:val="28"/>
          <w:szCs w:val="28"/>
        </w:rPr>
      </w:pPr>
      <w:r w:rsidRPr="001F3690">
        <w:rPr>
          <w:sz w:val="28"/>
          <w:szCs w:val="28"/>
        </w:rPr>
        <w:t>греческие буквы НЕ набирать курсивом.</w:t>
      </w:r>
    </w:p>
    <w:p w:rsidR="00CA2B74" w:rsidRPr="001F3690" w:rsidRDefault="00CA2B74" w:rsidP="00CA2B74">
      <w:pPr>
        <w:pStyle w:val="bold"/>
        <w:spacing w:before="0" w:beforeAutospacing="0" w:after="0" w:afterAutospacing="0"/>
        <w:rPr>
          <w:b/>
          <w:bCs/>
          <w:sz w:val="28"/>
          <w:szCs w:val="28"/>
        </w:rPr>
      </w:pPr>
      <w:r w:rsidRPr="001F3690">
        <w:rPr>
          <w:b/>
          <w:bCs/>
          <w:sz w:val="28"/>
          <w:szCs w:val="28"/>
        </w:rPr>
        <w:t> </w:t>
      </w:r>
    </w:p>
    <w:p w:rsidR="00CA2B74" w:rsidRPr="001F3690" w:rsidRDefault="00CA2B74" w:rsidP="00CA2B74">
      <w:pPr>
        <w:pStyle w:val="bold"/>
        <w:spacing w:before="0" w:beforeAutospacing="0" w:after="0" w:afterAutospacing="0"/>
        <w:rPr>
          <w:b/>
          <w:bCs/>
          <w:sz w:val="28"/>
          <w:szCs w:val="28"/>
        </w:rPr>
      </w:pPr>
      <w:r w:rsidRPr="001F3690">
        <w:rPr>
          <w:b/>
          <w:bCs/>
          <w:sz w:val="28"/>
          <w:szCs w:val="28"/>
        </w:rPr>
        <w:t>Требования к рисункам:</w:t>
      </w:r>
    </w:p>
    <w:p w:rsidR="00CA2B74" w:rsidRPr="001F3690" w:rsidRDefault="00CA2B74" w:rsidP="00CA2B74">
      <w:pPr>
        <w:pStyle w:val="afc"/>
        <w:spacing w:after="0"/>
        <w:ind w:left="500"/>
        <w:rPr>
          <w:sz w:val="28"/>
          <w:szCs w:val="28"/>
        </w:rPr>
      </w:pPr>
      <w:r w:rsidRPr="001F3690">
        <w:rPr>
          <w:sz w:val="28"/>
          <w:szCs w:val="28"/>
        </w:rPr>
        <w:t>толщина линий на рисунках и таблицах</w:t>
      </w:r>
      <w:r w:rsidRPr="001F3690">
        <w:rPr>
          <w:rStyle w:val="apple-converted-space"/>
          <w:sz w:val="28"/>
          <w:szCs w:val="28"/>
        </w:rPr>
        <w:t> </w:t>
      </w:r>
      <w:r w:rsidRPr="001F3690">
        <w:rPr>
          <w:sz w:val="28"/>
          <w:szCs w:val="28"/>
          <w:u w:val="single"/>
        </w:rPr>
        <w:t>не менее 1pt</w:t>
      </w:r>
      <w:r w:rsidRPr="001F3690">
        <w:rPr>
          <w:sz w:val="28"/>
          <w:szCs w:val="28"/>
        </w:rPr>
        <w:t>;</w:t>
      </w:r>
    </w:p>
    <w:p w:rsidR="00CA2B74" w:rsidRPr="001F3690" w:rsidRDefault="00CA2B74" w:rsidP="00CA2B74">
      <w:pPr>
        <w:pStyle w:val="afc"/>
        <w:spacing w:after="0"/>
        <w:ind w:left="500"/>
        <w:rPr>
          <w:sz w:val="28"/>
          <w:szCs w:val="28"/>
        </w:rPr>
      </w:pPr>
      <w:r w:rsidRPr="001F3690">
        <w:rPr>
          <w:sz w:val="28"/>
          <w:szCs w:val="28"/>
        </w:rPr>
        <w:t>рисунки</w:t>
      </w:r>
      <w:r w:rsidRPr="001F3690">
        <w:rPr>
          <w:rStyle w:val="apple-converted-space"/>
          <w:sz w:val="28"/>
          <w:szCs w:val="28"/>
        </w:rPr>
        <w:t> </w:t>
      </w:r>
      <w:r w:rsidRPr="001F3690">
        <w:rPr>
          <w:sz w:val="28"/>
          <w:szCs w:val="28"/>
          <w:u w:val="single"/>
        </w:rPr>
        <w:t>черно-белые</w:t>
      </w:r>
      <w:r w:rsidRPr="001F3690">
        <w:rPr>
          <w:sz w:val="28"/>
          <w:szCs w:val="28"/>
        </w:rPr>
        <w:t>;</w:t>
      </w:r>
    </w:p>
    <w:p w:rsidR="00CA2B74" w:rsidRPr="001F3690" w:rsidRDefault="00CA2B74" w:rsidP="00CA2B74">
      <w:pPr>
        <w:pStyle w:val="afc"/>
        <w:spacing w:after="0"/>
        <w:ind w:left="500"/>
        <w:rPr>
          <w:sz w:val="28"/>
          <w:szCs w:val="28"/>
        </w:rPr>
      </w:pPr>
      <w:r w:rsidRPr="001F3690">
        <w:rPr>
          <w:sz w:val="28"/>
          <w:szCs w:val="28"/>
        </w:rPr>
        <w:t>размер текста на рисунках</w:t>
      </w:r>
      <w:r w:rsidRPr="001F3690">
        <w:rPr>
          <w:rStyle w:val="apple-converted-space"/>
          <w:sz w:val="28"/>
          <w:szCs w:val="28"/>
        </w:rPr>
        <w:t> </w:t>
      </w:r>
      <w:r w:rsidRPr="001F3690">
        <w:rPr>
          <w:sz w:val="28"/>
          <w:szCs w:val="28"/>
          <w:u w:val="single"/>
        </w:rPr>
        <w:t>не менее 11pt</w:t>
      </w:r>
      <w:r w:rsidRPr="001F3690">
        <w:rPr>
          <w:sz w:val="28"/>
          <w:szCs w:val="28"/>
        </w:rPr>
        <w:t>;</w:t>
      </w:r>
    </w:p>
    <w:p w:rsidR="00CA2B74" w:rsidRPr="001F3690" w:rsidRDefault="00CA2B74" w:rsidP="00CA2B74">
      <w:pPr>
        <w:pStyle w:val="afc"/>
        <w:spacing w:after="0"/>
        <w:ind w:left="500"/>
        <w:rPr>
          <w:sz w:val="28"/>
          <w:szCs w:val="28"/>
        </w:rPr>
      </w:pPr>
      <w:r w:rsidRPr="001F3690">
        <w:rPr>
          <w:sz w:val="28"/>
          <w:szCs w:val="28"/>
        </w:rPr>
        <w:t>рисунки, набранные средствами Word, нужно</w:t>
      </w:r>
      <w:r w:rsidRPr="001F3690">
        <w:rPr>
          <w:rStyle w:val="apple-converted-space"/>
          <w:sz w:val="28"/>
          <w:szCs w:val="28"/>
        </w:rPr>
        <w:t> </w:t>
      </w:r>
      <w:r w:rsidRPr="001F3690">
        <w:rPr>
          <w:sz w:val="28"/>
          <w:szCs w:val="28"/>
        </w:rPr>
        <w:t>сгруппировать.</w:t>
      </w:r>
    </w:p>
    <w:p w:rsidR="00CA2B74" w:rsidRPr="001F3690" w:rsidRDefault="00CA2B74" w:rsidP="00CA2B74">
      <w:pPr>
        <w:pStyle w:val="bold"/>
        <w:spacing w:before="0" w:beforeAutospacing="0" w:after="0" w:afterAutospacing="0"/>
        <w:rPr>
          <w:b/>
          <w:bCs/>
          <w:sz w:val="28"/>
          <w:szCs w:val="28"/>
        </w:rPr>
      </w:pPr>
      <w:r w:rsidRPr="001F3690">
        <w:rPr>
          <w:b/>
          <w:bCs/>
          <w:sz w:val="28"/>
          <w:szCs w:val="28"/>
        </w:rPr>
        <w:t> </w:t>
      </w:r>
    </w:p>
    <w:p w:rsidR="00CA2B74" w:rsidRPr="001F3690" w:rsidRDefault="00CA2B74" w:rsidP="00CA2B74">
      <w:pPr>
        <w:pStyle w:val="bold"/>
        <w:spacing w:before="0" w:beforeAutospacing="0" w:after="0" w:afterAutospacing="0"/>
        <w:rPr>
          <w:b/>
          <w:bCs/>
          <w:sz w:val="28"/>
          <w:szCs w:val="28"/>
        </w:rPr>
      </w:pPr>
      <w:r w:rsidRPr="001F3690">
        <w:rPr>
          <w:b/>
          <w:bCs/>
          <w:sz w:val="28"/>
          <w:szCs w:val="28"/>
        </w:rPr>
        <w:t>Требования к подрисуночным надписям:</w:t>
      </w:r>
    </w:p>
    <w:p w:rsidR="00CA2B74" w:rsidRPr="001F3690" w:rsidRDefault="00CA2B74" w:rsidP="00CA2B74">
      <w:pPr>
        <w:pStyle w:val="afc"/>
        <w:spacing w:after="0"/>
        <w:jc w:val="center"/>
        <w:rPr>
          <w:sz w:val="28"/>
          <w:szCs w:val="28"/>
        </w:rPr>
      </w:pPr>
      <w:r w:rsidRPr="001F3690">
        <w:rPr>
          <w:rStyle w:val="afb"/>
          <w:sz w:val="28"/>
          <w:szCs w:val="28"/>
        </w:rPr>
        <w:t>Образец:</w:t>
      </w:r>
    </w:p>
    <w:p w:rsidR="00CA2B74" w:rsidRPr="001F3690" w:rsidRDefault="00CA2B74" w:rsidP="00CA2B74">
      <w:pPr>
        <w:pStyle w:val="afc"/>
        <w:spacing w:after="0"/>
        <w:jc w:val="center"/>
        <w:rPr>
          <w:sz w:val="28"/>
          <w:szCs w:val="28"/>
        </w:rPr>
      </w:pPr>
      <w:r w:rsidRPr="001F3690">
        <w:rPr>
          <w:rStyle w:val="afb"/>
          <w:sz w:val="28"/>
          <w:szCs w:val="28"/>
        </w:rPr>
        <w:t>Рис. 1. Схема алгоритма прогнозирования объема продаж</w:t>
      </w:r>
      <w:r w:rsidRPr="001F3690">
        <w:rPr>
          <w:i/>
          <w:iCs/>
          <w:sz w:val="28"/>
          <w:szCs w:val="28"/>
        </w:rPr>
        <w:br/>
      </w:r>
      <w:r w:rsidRPr="001F3690">
        <w:rPr>
          <w:rStyle w:val="afb"/>
          <w:sz w:val="28"/>
          <w:szCs w:val="28"/>
        </w:rPr>
        <w:t>(шрифт 12pt, Times New Roman, курсив , выравнивание по центру, без переносов и красной строки)</w:t>
      </w:r>
    </w:p>
    <w:p w:rsidR="00CA2B74" w:rsidRPr="001F3690" w:rsidRDefault="00CA2B74" w:rsidP="00CA2B74">
      <w:pPr>
        <w:pStyle w:val="afc"/>
        <w:spacing w:after="0"/>
        <w:jc w:val="center"/>
        <w:rPr>
          <w:sz w:val="28"/>
          <w:szCs w:val="28"/>
        </w:rPr>
      </w:pPr>
      <w:r w:rsidRPr="001F3690">
        <w:rPr>
          <w:sz w:val="28"/>
          <w:szCs w:val="28"/>
        </w:rPr>
        <w:t>абзац, шрифт 10pt</w:t>
      </w:r>
    </w:p>
    <w:p w:rsidR="00CA2B74" w:rsidRPr="001F3690" w:rsidRDefault="00CA2B74" w:rsidP="00CA2B74">
      <w:pPr>
        <w:pStyle w:val="afc"/>
        <w:spacing w:after="0"/>
        <w:rPr>
          <w:sz w:val="28"/>
          <w:szCs w:val="28"/>
        </w:rPr>
      </w:pPr>
      <w:r w:rsidRPr="001F3690">
        <w:rPr>
          <w:sz w:val="28"/>
          <w:szCs w:val="28"/>
        </w:rPr>
        <w:t> </w:t>
      </w:r>
    </w:p>
    <w:p w:rsidR="00CA2B74" w:rsidRPr="0078717F" w:rsidRDefault="00CA2B74" w:rsidP="00CA2B74">
      <w:pPr>
        <w:pStyle w:val="afc"/>
        <w:spacing w:after="0"/>
        <w:rPr>
          <w:sz w:val="28"/>
          <w:szCs w:val="28"/>
        </w:rPr>
      </w:pPr>
      <w:r w:rsidRPr="0078717F">
        <w:rPr>
          <w:rStyle w:val="affffff"/>
          <w:sz w:val="28"/>
          <w:szCs w:val="28"/>
        </w:rPr>
        <w:t>Требования к списку литературы:</w:t>
      </w:r>
    </w:p>
    <w:p w:rsidR="00CA2B74" w:rsidRPr="0078717F" w:rsidRDefault="00CA2B74" w:rsidP="00CA2B74">
      <w:pPr>
        <w:pStyle w:val="afc"/>
        <w:spacing w:after="0"/>
        <w:rPr>
          <w:sz w:val="28"/>
          <w:szCs w:val="28"/>
        </w:rPr>
      </w:pPr>
      <w:r w:rsidRPr="0078717F">
        <w:rPr>
          <w:sz w:val="28"/>
          <w:szCs w:val="28"/>
        </w:rPr>
        <w:t>Список литературы приводится в конце текста, каждое из наименований оформляется под номером и с красной строки.</w:t>
      </w:r>
    </w:p>
    <w:p w:rsidR="00CA2B74" w:rsidRPr="0078717F" w:rsidRDefault="00CA2B74" w:rsidP="00CA2B74">
      <w:pPr>
        <w:pStyle w:val="afc"/>
        <w:spacing w:after="0"/>
        <w:jc w:val="center"/>
        <w:rPr>
          <w:sz w:val="28"/>
          <w:szCs w:val="28"/>
        </w:rPr>
      </w:pPr>
      <w:r w:rsidRPr="0078717F">
        <w:rPr>
          <w:sz w:val="28"/>
          <w:szCs w:val="28"/>
        </w:rPr>
        <w:t>Образец:</w:t>
      </w:r>
    </w:p>
    <w:p w:rsidR="00CA2B74" w:rsidRPr="0078717F" w:rsidRDefault="00CA2B74" w:rsidP="00CA2B74">
      <w:pPr>
        <w:pStyle w:val="afc"/>
        <w:spacing w:after="0"/>
        <w:jc w:val="center"/>
        <w:rPr>
          <w:sz w:val="28"/>
          <w:szCs w:val="28"/>
        </w:rPr>
      </w:pPr>
      <w:r w:rsidRPr="0078717F">
        <w:rPr>
          <w:sz w:val="28"/>
          <w:szCs w:val="28"/>
        </w:rPr>
        <w:t>абзац, шрифт 10pt</w:t>
      </w:r>
    </w:p>
    <w:p w:rsidR="00CA2B74" w:rsidRPr="0078717F" w:rsidRDefault="00CA2B74" w:rsidP="00CA2B74">
      <w:pPr>
        <w:pStyle w:val="afc"/>
        <w:spacing w:after="0"/>
        <w:jc w:val="center"/>
        <w:rPr>
          <w:sz w:val="28"/>
          <w:szCs w:val="28"/>
        </w:rPr>
      </w:pPr>
      <w:r w:rsidRPr="0078717F">
        <w:rPr>
          <w:sz w:val="28"/>
          <w:szCs w:val="28"/>
        </w:rPr>
        <w:t>Литература (шрифт 12pt, выравнивание по центру)</w:t>
      </w:r>
    </w:p>
    <w:p w:rsidR="00CA2B74" w:rsidRDefault="00CA2B74" w:rsidP="00CA2B74">
      <w:pPr>
        <w:rPr>
          <w:rFonts w:ascii="Times New Roman" w:eastAsia="Times New Roman" w:hAnsi="Times New Roman"/>
          <w:color w:val="000000"/>
          <w:sz w:val="28"/>
          <w:szCs w:val="28"/>
        </w:rPr>
      </w:pPr>
      <w:r w:rsidRPr="0078717F">
        <w:rPr>
          <w:sz w:val="28"/>
          <w:szCs w:val="28"/>
        </w:rPr>
        <w:t>1. Иванов И. И. Наука и производство. – Томск: Изд-во Том. ун-та, 2007. – 204 с.</w:t>
      </w:r>
      <w:r w:rsidRPr="0078717F">
        <w:rPr>
          <w:sz w:val="28"/>
          <w:szCs w:val="28"/>
        </w:rPr>
        <w:br/>
      </w:r>
      <w:r w:rsidRPr="0078717F">
        <w:rPr>
          <w:color w:val="003300"/>
          <w:sz w:val="28"/>
          <w:szCs w:val="28"/>
        </w:rPr>
        <w:t>2. Матвиенко В. Д. Экономические институты и динамика российской экономики [Электронный ресурс] // URL: http://www.journal. leontief.net/rus/2006/Matv.html (дата обращения: 10.01.2008).</w:t>
      </w:r>
    </w:p>
    <w:p w:rsidR="00CA2B74" w:rsidRDefault="00CA2B74" w:rsidP="00CA2B74">
      <w:pPr>
        <w:rPr>
          <w:rFonts w:ascii="Times New Roman" w:eastAsia="Times New Roman" w:hAnsi="Times New Roman"/>
          <w:color w:val="000000"/>
          <w:sz w:val="28"/>
          <w:szCs w:val="28"/>
        </w:rPr>
      </w:pPr>
    </w:p>
    <w:p w:rsidR="00CA2B74" w:rsidRPr="00A554A4" w:rsidRDefault="00CA2B74" w:rsidP="00CA2B74">
      <w:pPr>
        <w:shd w:val="clear" w:color="auto" w:fill="FFFFFF"/>
        <w:spacing w:before="100" w:beforeAutospacing="1" w:after="100" w:afterAutospacing="1"/>
        <w:jc w:val="center"/>
        <w:rPr>
          <w:rFonts w:ascii="Times New Roman" w:eastAsia="Times New Roman" w:hAnsi="Times New Roman"/>
          <w:b/>
          <w:color w:val="000000"/>
          <w:sz w:val="28"/>
          <w:szCs w:val="28"/>
        </w:rPr>
      </w:pPr>
      <w:r w:rsidRPr="00A554A4">
        <w:rPr>
          <w:rFonts w:ascii="Times New Roman" w:eastAsia="Times New Roman" w:hAnsi="Times New Roman"/>
          <w:b/>
          <w:color w:val="000000"/>
          <w:sz w:val="28"/>
          <w:szCs w:val="28"/>
        </w:rPr>
        <w:t>Требования к оформлению реферата</w:t>
      </w:r>
    </w:p>
    <w:p w:rsidR="00CA2B74" w:rsidRPr="001F3690" w:rsidRDefault="00CA2B74" w:rsidP="00CA2B74">
      <w:p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Реферат должен носить творческий характер, это итог длительного и серьезного интеллектуального труда.</w:t>
      </w:r>
    </w:p>
    <w:p w:rsidR="00CA2B74" w:rsidRPr="001F3690" w:rsidRDefault="00CA2B74" w:rsidP="00CA2B74">
      <w:p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Выбирая тему, постарайтесь остановиться на проблеме, в которой содержится противоречие. Это даст вам возможность рассмотреть разные точки зрения по одному и тому же вопросу, обобщить их, сделать собственные выводы.</w:t>
      </w:r>
    </w:p>
    <w:p w:rsidR="00CA2B74" w:rsidRPr="001F3690" w:rsidRDefault="00CA2B74" w:rsidP="00CA2B74">
      <w:pPr>
        <w:numPr>
          <w:ilvl w:val="0"/>
          <w:numId w:val="114"/>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Выбрав тему, в общих чертах наметьте содержание работы, набросайте предварительный пан.</w:t>
      </w:r>
    </w:p>
    <w:p w:rsidR="00CA2B74" w:rsidRPr="001F3690" w:rsidRDefault="00CA2B74" w:rsidP="00CA2B74">
      <w:pPr>
        <w:numPr>
          <w:ilvl w:val="0"/>
          <w:numId w:val="114"/>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Составьте список литературы, которую следует прочитать.</w:t>
      </w:r>
    </w:p>
    <w:p w:rsidR="00CA2B74" w:rsidRPr="001F3690" w:rsidRDefault="00CA2B74" w:rsidP="00CA2B74">
      <w:pPr>
        <w:numPr>
          <w:ilvl w:val="0"/>
          <w:numId w:val="114"/>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Изучая литературу, делайте выписки, тезисы, конспектируйте необходимые источники. Все записи ведите на одной стороне листа.</w:t>
      </w:r>
    </w:p>
    <w:p w:rsidR="00CA2B74" w:rsidRPr="001F3690" w:rsidRDefault="00CA2B74" w:rsidP="00CA2B74">
      <w:pPr>
        <w:numPr>
          <w:ilvl w:val="0"/>
          <w:numId w:val="114"/>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Проанализируйте и систематизируйте наработанный материал. Собранные вами данные должны иллюстрировать мысли и выводы, сформировавшиеся у вас в процессе работы с литературой.</w:t>
      </w:r>
    </w:p>
    <w:p w:rsidR="00CA2B74" w:rsidRPr="001F3690" w:rsidRDefault="00CA2B74" w:rsidP="00CA2B74">
      <w:pPr>
        <w:numPr>
          <w:ilvl w:val="0"/>
          <w:numId w:val="114"/>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На основе анализа и систематизации составьте оглавление реферата (окончательные план)</w:t>
      </w:r>
    </w:p>
    <w:p w:rsidR="00CA2B74" w:rsidRPr="001F3690" w:rsidRDefault="00CA2B74" w:rsidP="00CA2B74">
      <w:pPr>
        <w:numPr>
          <w:ilvl w:val="0"/>
          <w:numId w:val="114"/>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В оглавлении должны быть: введение, разделы или главы (2-3), в каждой главе параграфы, заключение. Главам и параграфам даются названия.</w:t>
      </w:r>
    </w:p>
    <w:p w:rsidR="00CA2B74" w:rsidRPr="001F3690" w:rsidRDefault="00CA2B74" w:rsidP="00CA2B74">
      <w:pPr>
        <w:numPr>
          <w:ilvl w:val="0"/>
          <w:numId w:val="114"/>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Весь собранный материал логично распределите по главам и параграфам. Большие схемы, таблицы, рисунки можно разместить в приложении.</w:t>
      </w:r>
    </w:p>
    <w:p w:rsidR="00CA2B74" w:rsidRPr="001F3690" w:rsidRDefault="00CA2B74" w:rsidP="00CA2B74">
      <w:pPr>
        <w:numPr>
          <w:ilvl w:val="0"/>
          <w:numId w:val="114"/>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Теперь можно приступить к написанию реферата.</w:t>
      </w:r>
    </w:p>
    <w:p w:rsidR="00CA2B74" w:rsidRPr="001F3690" w:rsidRDefault="00CA2B74" w:rsidP="00CA2B74">
      <w:p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i/>
          <w:iCs/>
          <w:color w:val="000000"/>
          <w:sz w:val="27"/>
          <w:szCs w:val="27"/>
        </w:rPr>
        <w:t>(Н.А. Лусникова Основы написания реферата)</w:t>
      </w:r>
    </w:p>
    <w:p w:rsidR="00CA2B74" w:rsidRPr="001F3690" w:rsidRDefault="00CA2B74" w:rsidP="00CA2B74">
      <w:pPr>
        <w:shd w:val="clear" w:color="auto" w:fill="FFFFFF"/>
        <w:spacing w:before="100" w:beforeAutospacing="1" w:after="100" w:afterAutospacing="1"/>
        <w:jc w:val="center"/>
        <w:rPr>
          <w:rFonts w:ascii="Times New Roman" w:eastAsia="Times New Roman" w:hAnsi="Times New Roman"/>
          <w:color w:val="000000"/>
          <w:sz w:val="27"/>
          <w:szCs w:val="27"/>
        </w:rPr>
      </w:pPr>
      <w:r w:rsidRPr="001F3690">
        <w:rPr>
          <w:rFonts w:ascii="Times New Roman" w:eastAsia="Times New Roman" w:hAnsi="Times New Roman"/>
          <w:b/>
          <w:bCs/>
          <w:color w:val="000000"/>
          <w:sz w:val="27"/>
          <w:szCs w:val="27"/>
        </w:rPr>
        <w:t>Требования к оформлению реферата</w:t>
      </w:r>
    </w:p>
    <w:p w:rsidR="00CA2B74" w:rsidRPr="001F3690" w:rsidRDefault="00CA2B74" w:rsidP="00CA2B74">
      <w:pPr>
        <w:numPr>
          <w:ilvl w:val="0"/>
          <w:numId w:val="115"/>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1.Реферат оформляется на листах формата А4, в печатном варианте шрифтом Times New Roman 12 пт, с полуторным интервалом и полями: левое - 3 см, правое, верхнее, нижнее - 1,5 см. Страницы работы нумеруются начиная с оглавления (номер на станице оглавления не ставиться), внизу или сверху листа по центру.</w:t>
      </w:r>
    </w:p>
    <w:p w:rsidR="00CA2B74" w:rsidRPr="001F3690" w:rsidRDefault="00CA2B74" w:rsidP="00CA2B74">
      <w:pPr>
        <w:numPr>
          <w:ilvl w:val="0"/>
          <w:numId w:val="115"/>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2.По объему работа должна быть не менее 15 страниц и не более 30 страниц. Каждая новая глава начинается с новой страницы, отступ от последнего абзаца параграфа до названия следующего параграфа не более 1 - 1,5 см. (36 пт), расстояние до первого абзаца параграфа не менее 0,5см (12пт).</w:t>
      </w:r>
    </w:p>
    <w:p w:rsidR="00CA2B74" w:rsidRPr="001F3690" w:rsidRDefault="00CA2B74" w:rsidP="00CA2B74">
      <w:pPr>
        <w:numPr>
          <w:ilvl w:val="0"/>
          <w:numId w:val="115"/>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3.На титульном листе указывается название темы, фамилия, имя и отчество исполнителя, проверяющего, консультанта, класс (приложение 1).</w:t>
      </w:r>
    </w:p>
    <w:p w:rsidR="00CA2B74" w:rsidRPr="001F3690" w:rsidRDefault="00CA2B74" w:rsidP="00CA2B74">
      <w:pPr>
        <w:numPr>
          <w:ilvl w:val="0"/>
          <w:numId w:val="115"/>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4.При использовании статистических данных даются ссылки на источники информации.Высказывания, не принадлежащие исполнителю работы и не являющиеся общепринятыми, следует сопровождать ссылками на автора, которому они принадлежат. Ссылки - указание на номер источника в списке литературы, например [5, стр. 56] - это означает, что цитата взята со страницы 56 из источника, стоящего под номером 5 в списке литературы.</w:t>
      </w:r>
    </w:p>
    <w:p w:rsidR="00CA2B74" w:rsidRPr="001F3690" w:rsidRDefault="00CA2B74" w:rsidP="00CA2B74">
      <w:pPr>
        <w:numPr>
          <w:ilvl w:val="0"/>
          <w:numId w:val="115"/>
        </w:numPr>
        <w:shd w:val="clear" w:color="auto" w:fill="FFFFFF"/>
        <w:spacing w:before="100" w:beforeAutospacing="1" w:after="100" w:afterAutospacing="1"/>
        <w:rPr>
          <w:rFonts w:ascii="Times New Roman" w:eastAsia="Times New Roman" w:hAnsi="Times New Roman"/>
          <w:color w:val="000000"/>
          <w:sz w:val="27"/>
          <w:szCs w:val="27"/>
        </w:rPr>
      </w:pPr>
      <w:r w:rsidRPr="001F3690">
        <w:rPr>
          <w:rFonts w:ascii="Times New Roman" w:eastAsia="Times New Roman" w:hAnsi="Times New Roman"/>
          <w:color w:val="000000"/>
          <w:sz w:val="27"/>
          <w:szCs w:val="27"/>
        </w:rPr>
        <w:t>5.Желательно текст реферата сопровождать графиками, диаграммами, таблицами, схемами, рисунками. Каждая таблица имеет название и номер, нумерация таблиц сквозная по всему реферату. Графики, диаграммы, схемы, рисунки считаются рисунками и должны иметь сквозную нумерацию.</w:t>
      </w:r>
    </w:p>
    <w:p w:rsidR="00CA2B74" w:rsidRPr="00E27B5A" w:rsidRDefault="00CA2B74" w:rsidP="00CA2B74">
      <w:pPr>
        <w:contextualSpacing/>
        <w:jc w:val="both"/>
        <w:rPr>
          <w:rFonts w:ascii="Times New Roman" w:hAnsi="Times New Roman"/>
          <w:sz w:val="28"/>
          <w:szCs w:val="28"/>
          <w:bdr w:val="none" w:sz="0" w:space="0" w:color="auto" w:frame="1"/>
          <w:shd w:val="clear" w:color="auto" w:fill="FFFFFF"/>
        </w:rPr>
      </w:pPr>
    </w:p>
    <w:p w:rsidR="00CA2B74" w:rsidRPr="00E27B5A" w:rsidRDefault="00CA2B74" w:rsidP="00CA2B74">
      <w:pPr>
        <w:pageBreakBefore/>
        <w:shd w:val="clear" w:color="auto" w:fill="FFFFFF"/>
        <w:jc w:val="center"/>
        <w:rPr>
          <w:rFonts w:ascii="Times New Roman" w:eastAsia="Times New Roman" w:hAnsi="Times New Roman"/>
          <w:b/>
          <w:sz w:val="28"/>
          <w:szCs w:val="28"/>
          <w:lang w:eastAsia="ar-SA"/>
        </w:rPr>
      </w:pPr>
      <w:r w:rsidRPr="00E27B5A">
        <w:rPr>
          <w:rFonts w:ascii="Times New Roman" w:eastAsia="Times New Roman" w:hAnsi="Times New Roman"/>
          <w:b/>
          <w:sz w:val="28"/>
          <w:szCs w:val="28"/>
          <w:lang w:eastAsia="ar-SA"/>
        </w:rPr>
        <w:t>Критерии оценивания презентации</w:t>
      </w:r>
    </w:p>
    <w:p w:rsidR="00CA2B74" w:rsidRPr="00E27B5A" w:rsidRDefault="00CA2B74" w:rsidP="00CA2B74">
      <w:pPr>
        <w:jc w:val="both"/>
        <w:rPr>
          <w:rFonts w:ascii="Times New Roman" w:eastAsia="Times New Roman" w:hAnsi="Times New Roman"/>
          <w:sz w:val="28"/>
          <w:szCs w:val="28"/>
          <w:bdr w:val="none" w:sz="0" w:space="0" w:color="auto" w:frame="1"/>
          <w:shd w:val="clear" w:color="auto" w:fill="FFFFFF"/>
          <w:lang w:eastAsia="ar-SA"/>
        </w:rPr>
      </w:pPr>
      <w:r w:rsidRPr="00E27B5A">
        <w:rPr>
          <w:rFonts w:ascii="Times New Roman" w:eastAsia="Times New Roman" w:hAnsi="Times New Roman"/>
          <w:sz w:val="28"/>
          <w:szCs w:val="28"/>
          <w:lang w:eastAsia="ar-SA"/>
        </w:rPr>
        <w:t>Критерии оценивания презентаций складываются из требований к их созданию.</w:t>
      </w:r>
    </w:p>
    <w:tbl>
      <w:tblPr>
        <w:tblW w:w="0" w:type="auto"/>
        <w:tblInd w:w="288" w:type="dxa"/>
        <w:shd w:val="clear" w:color="auto" w:fill="FFFFFF"/>
        <w:tblCellMar>
          <w:left w:w="0" w:type="dxa"/>
          <w:right w:w="0" w:type="dxa"/>
        </w:tblCellMar>
        <w:tblLook w:val="04A0"/>
      </w:tblPr>
      <w:tblGrid>
        <w:gridCol w:w="2991"/>
        <w:gridCol w:w="6575"/>
      </w:tblGrid>
      <w:tr w:rsidR="00CA2B74" w:rsidRPr="00E27B5A" w:rsidTr="003B077B">
        <w:trPr>
          <w:trHeight w:val="540"/>
        </w:trPr>
        <w:tc>
          <w:tcPr>
            <w:tcW w:w="308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A2B74" w:rsidRPr="00E27B5A" w:rsidRDefault="00CA2B74" w:rsidP="003B077B">
            <w:pPr>
              <w:spacing w:before="30" w:after="30"/>
              <w:jc w:val="center"/>
              <w:rPr>
                <w:rFonts w:ascii="Times New Roman" w:hAnsi="Times New Roman"/>
                <w:sz w:val="28"/>
                <w:szCs w:val="28"/>
                <w:lang w:eastAsia="ar-SA"/>
              </w:rPr>
            </w:pPr>
            <w:r w:rsidRPr="00E27B5A">
              <w:rPr>
                <w:rFonts w:ascii="Times New Roman" w:hAnsi="Times New Roman"/>
                <w:b/>
                <w:bCs/>
                <w:sz w:val="28"/>
                <w:szCs w:val="28"/>
                <w:lang w:eastAsia="ar-SA"/>
              </w:rPr>
              <w:t>Название критерия</w:t>
            </w:r>
          </w:p>
        </w:tc>
        <w:tc>
          <w:tcPr>
            <w:tcW w:w="694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CA2B74" w:rsidRPr="00E27B5A" w:rsidRDefault="00CA2B74" w:rsidP="003B077B">
            <w:pPr>
              <w:spacing w:before="30" w:after="30"/>
              <w:jc w:val="center"/>
              <w:rPr>
                <w:rFonts w:ascii="Times New Roman" w:hAnsi="Times New Roman"/>
                <w:sz w:val="28"/>
                <w:szCs w:val="28"/>
                <w:lang w:eastAsia="ar-SA"/>
              </w:rPr>
            </w:pPr>
            <w:r w:rsidRPr="00E27B5A">
              <w:rPr>
                <w:rFonts w:ascii="Times New Roman" w:hAnsi="Times New Roman"/>
                <w:b/>
                <w:bCs/>
                <w:sz w:val="28"/>
                <w:szCs w:val="28"/>
                <w:lang w:eastAsia="ar-SA"/>
              </w:rPr>
              <w:t>Оцениваемые параметры</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jc w:val="both"/>
              <w:rPr>
                <w:rFonts w:ascii="Times New Roman" w:hAnsi="Times New Roman"/>
                <w:sz w:val="28"/>
                <w:szCs w:val="28"/>
                <w:lang w:eastAsia="ar-SA"/>
              </w:rPr>
            </w:pPr>
            <w:r w:rsidRPr="00E27B5A">
              <w:rPr>
                <w:rFonts w:ascii="Times New Roman" w:hAnsi="Times New Roman"/>
                <w:sz w:val="28"/>
                <w:szCs w:val="28"/>
                <w:lang w:eastAsia="ar-SA"/>
              </w:rPr>
              <w:t>Тема презентации</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jc w:val="both"/>
              <w:rPr>
                <w:rFonts w:ascii="Times New Roman" w:hAnsi="Times New Roman"/>
                <w:sz w:val="28"/>
                <w:szCs w:val="28"/>
                <w:lang w:eastAsia="ar-SA"/>
              </w:rPr>
            </w:pPr>
            <w:r w:rsidRPr="00E27B5A">
              <w:rPr>
                <w:rFonts w:ascii="Times New Roman" w:hAnsi="Times New Roman"/>
                <w:sz w:val="28"/>
                <w:szCs w:val="28"/>
                <w:lang w:eastAsia="ar-SA"/>
              </w:rPr>
              <w:t>Соответствие темы программе учебного предмета, раздела</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Дидактические и методические цели и задачи презентации</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Соответствие целей поставленной теме</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Достижение поставленных целей и задач</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Выделение основных идей презентации</w:t>
            </w:r>
          </w:p>
          <w:p w:rsidR="00CA2B74" w:rsidRPr="00E27B5A" w:rsidRDefault="00CA2B74" w:rsidP="003B077B">
            <w:pPr>
              <w:spacing w:before="30" w:after="30"/>
              <w:jc w:val="both"/>
              <w:rPr>
                <w:rFonts w:ascii="Times New Roman" w:hAnsi="Times New Roman"/>
                <w:sz w:val="28"/>
                <w:szCs w:val="28"/>
                <w:lang w:eastAsia="ar-SA"/>
              </w:rPr>
            </w:pPr>
            <w:r w:rsidRPr="00E27B5A">
              <w:rPr>
                <w:rFonts w:ascii="Times New Roman" w:hAnsi="Times New Roman"/>
                <w:sz w:val="28"/>
                <w:szCs w:val="28"/>
                <w:lang w:eastAsia="ar-SA"/>
              </w:rPr>
              <w:t> </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jc w:val="both"/>
              <w:rPr>
                <w:rFonts w:ascii="Times New Roman" w:hAnsi="Times New Roman"/>
                <w:sz w:val="28"/>
                <w:szCs w:val="28"/>
                <w:lang w:eastAsia="ar-SA"/>
              </w:rPr>
            </w:pPr>
            <w:r w:rsidRPr="00E27B5A">
              <w:rPr>
                <w:rFonts w:ascii="Times New Roman" w:hAnsi="Times New Roman"/>
                <w:sz w:val="28"/>
                <w:szCs w:val="28"/>
                <w:lang w:eastAsia="ar-SA"/>
              </w:rPr>
              <w:t>Соответствие целям и задачам</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Содержание умозаключений</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Вызывают ли интерес у аудитории</w:t>
            </w:r>
          </w:p>
          <w:p w:rsidR="00CA2B74" w:rsidRPr="00E27B5A" w:rsidRDefault="00CA2B74" w:rsidP="003B077B">
            <w:pPr>
              <w:spacing w:before="30" w:after="30"/>
              <w:jc w:val="both"/>
              <w:rPr>
                <w:rFonts w:ascii="Times New Roman" w:hAnsi="Times New Roman"/>
                <w:sz w:val="28"/>
                <w:szCs w:val="28"/>
                <w:lang w:eastAsia="ar-SA"/>
              </w:rPr>
            </w:pPr>
            <w:r w:rsidRPr="00E27B5A">
              <w:rPr>
                <w:rFonts w:ascii="Times New Roman" w:hAnsi="Times New Roman"/>
                <w:sz w:val="28"/>
                <w:szCs w:val="28"/>
                <w:lang w:eastAsia="ar-SA"/>
              </w:rPr>
              <w:t>Количество (рекомендуется для запоминания аудиторией не более 4-5)</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Содержание</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 xml:space="preserve">Достоверная информация </w:t>
            </w:r>
          </w:p>
          <w:p w:rsidR="00CA2B74" w:rsidRPr="00E27B5A" w:rsidRDefault="00CA2B74" w:rsidP="003B077B">
            <w:pPr>
              <w:spacing w:before="30" w:after="30"/>
              <w:jc w:val="both"/>
              <w:rPr>
                <w:rFonts w:ascii="Times New Roman" w:hAnsi="Times New Roman"/>
                <w:sz w:val="28"/>
                <w:szCs w:val="28"/>
                <w:lang w:eastAsia="ar-SA"/>
              </w:rPr>
            </w:pPr>
            <w:r w:rsidRPr="00E27B5A">
              <w:rPr>
                <w:rFonts w:ascii="Times New Roman" w:hAnsi="Times New Roman"/>
                <w:sz w:val="28"/>
                <w:szCs w:val="28"/>
                <w:lang w:eastAsia="ar-SA"/>
              </w:rPr>
              <w:t>Все заключения подтверждены достоверными источниками</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Язык изложения материала понятен аудитории</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Актуальность, точность и полезность содержания</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Подбор информации для создания проекта – презентации</w:t>
            </w:r>
          </w:p>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 </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Графические иллюстрации для презентации</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Статистика</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Диаграммы и графики</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Экспертные оценки</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Ресурсы Интернет</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Примеры</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Сравнения</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Цитаты и т.д.</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Подача материала проекта – презентации</w:t>
            </w:r>
          </w:p>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 </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Хронология</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Приоритет</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Тематическая последовательность</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Структура по принципу «проблема-решение»</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Логика и переходы во время проекта – презентации</w:t>
            </w:r>
          </w:p>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 </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От вступления к основной части</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От одной основной идеи (части) к другой</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От одного слайда к другому</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Гиперссылки</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Заключение</w:t>
            </w:r>
          </w:p>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 </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Яркое высказывание - переход к заключению</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Повторение основных целей и задач выступления</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 Выводы</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Подведение итогов</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Короткое и запоминающееся высказывание в конце</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Дизайн презентации</w:t>
            </w:r>
          </w:p>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 </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Шрифт (читаемость)</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Корректно ли выбран цвет (фона, шрифта, заголовков)</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Элементы анимации</w:t>
            </w:r>
          </w:p>
        </w:tc>
      </w:tr>
      <w:tr w:rsidR="00CA2B74" w:rsidRPr="00E27B5A" w:rsidTr="003B077B">
        <w:trPr>
          <w:trHeight w:val="540"/>
        </w:trPr>
        <w:tc>
          <w:tcPr>
            <w:tcW w:w="308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rPr>
                <w:rFonts w:ascii="Times New Roman" w:hAnsi="Times New Roman"/>
                <w:sz w:val="28"/>
                <w:szCs w:val="28"/>
                <w:lang w:eastAsia="ar-SA"/>
              </w:rPr>
            </w:pPr>
            <w:r w:rsidRPr="00E27B5A">
              <w:rPr>
                <w:rFonts w:ascii="Times New Roman" w:hAnsi="Times New Roman"/>
                <w:sz w:val="28"/>
                <w:szCs w:val="28"/>
                <w:lang w:eastAsia="ar-SA"/>
              </w:rPr>
              <w:t>Техническая часть</w:t>
            </w:r>
          </w:p>
        </w:tc>
        <w:tc>
          <w:tcPr>
            <w:tcW w:w="69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Грамматика</w:t>
            </w:r>
          </w:p>
          <w:p w:rsidR="00CA2B74" w:rsidRPr="00E27B5A" w:rsidRDefault="00CA2B74" w:rsidP="003B077B">
            <w:pPr>
              <w:spacing w:before="30" w:after="30"/>
              <w:ind w:left="360" w:hanging="360"/>
              <w:jc w:val="both"/>
              <w:rPr>
                <w:rFonts w:ascii="Times New Roman" w:hAnsi="Times New Roman"/>
                <w:sz w:val="28"/>
                <w:szCs w:val="28"/>
                <w:lang w:eastAsia="ar-SA"/>
              </w:rPr>
            </w:pPr>
            <w:r w:rsidRPr="00E27B5A">
              <w:rPr>
                <w:rFonts w:ascii="Times New Roman" w:hAnsi="Times New Roman"/>
                <w:sz w:val="28"/>
                <w:szCs w:val="28"/>
                <w:lang w:eastAsia="ar-SA"/>
              </w:rPr>
              <w:t>Подходящий словарь</w:t>
            </w:r>
          </w:p>
          <w:p w:rsidR="00CA2B74" w:rsidRPr="00E27B5A" w:rsidRDefault="00CA2B74" w:rsidP="003B077B">
            <w:pPr>
              <w:spacing w:before="30" w:after="30"/>
              <w:jc w:val="both"/>
              <w:rPr>
                <w:rFonts w:ascii="Times New Roman" w:hAnsi="Times New Roman"/>
                <w:sz w:val="28"/>
                <w:szCs w:val="28"/>
                <w:lang w:eastAsia="ar-SA"/>
              </w:rPr>
            </w:pPr>
            <w:r w:rsidRPr="00E27B5A">
              <w:rPr>
                <w:rFonts w:ascii="Times New Roman" w:hAnsi="Times New Roman"/>
                <w:sz w:val="28"/>
                <w:szCs w:val="28"/>
                <w:lang w:eastAsia="ar-SA"/>
              </w:rPr>
              <w:t>Наличие ошибок правописания и опечаток</w:t>
            </w:r>
          </w:p>
        </w:tc>
      </w:tr>
    </w:tbl>
    <w:p w:rsidR="00CA2B74" w:rsidRPr="00E27B5A" w:rsidRDefault="00CA2B74" w:rsidP="00CA2B74">
      <w:pPr>
        <w:shd w:val="clear" w:color="auto" w:fill="FFFFFF"/>
        <w:spacing w:before="30" w:after="30"/>
        <w:jc w:val="both"/>
        <w:rPr>
          <w:rFonts w:ascii="Verdana" w:hAnsi="Verdana"/>
          <w:color w:val="000000"/>
          <w:sz w:val="20"/>
          <w:szCs w:val="20"/>
          <w:lang w:eastAsia="ar-SA"/>
        </w:rPr>
      </w:pPr>
      <w:r w:rsidRPr="00E27B5A">
        <w:rPr>
          <w:rFonts w:ascii="Verdana" w:hAnsi="Verdana"/>
          <w:b/>
          <w:bCs/>
          <w:color w:val="000000"/>
          <w:sz w:val="20"/>
          <w:szCs w:val="20"/>
          <w:lang w:eastAsia="ar-SA"/>
        </w:rPr>
        <w:t> </w:t>
      </w:r>
    </w:p>
    <w:p w:rsidR="00CA2B74" w:rsidRPr="00E27B5A" w:rsidRDefault="00CA2B74" w:rsidP="00CA2B74">
      <w:pPr>
        <w:shd w:val="clear" w:color="auto" w:fill="FFFFFF"/>
        <w:jc w:val="center"/>
        <w:rPr>
          <w:rFonts w:ascii="Times New Roman" w:eastAsia="Times New Roman" w:hAnsi="Times New Roman"/>
          <w:b/>
          <w:bCs/>
          <w:sz w:val="28"/>
          <w:szCs w:val="28"/>
        </w:rPr>
      </w:pPr>
      <w:r w:rsidRPr="00E27B5A">
        <w:rPr>
          <w:rFonts w:ascii="Times New Roman" w:eastAsia="Times New Roman" w:hAnsi="Times New Roman"/>
          <w:b/>
          <w:bCs/>
          <w:sz w:val="28"/>
          <w:szCs w:val="28"/>
        </w:rPr>
        <w:t>Общие  критерии  оценивания  проекта</w:t>
      </w:r>
    </w:p>
    <w:p w:rsidR="00CA2B74" w:rsidRPr="00E27B5A" w:rsidRDefault="00CA2B74" w:rsidP="00CA2B74">
      <w:pPr>
        <w:shd w:val="clear" w:color="auto" w:fill="FFFFFF"/>
        <w:jc w:val="center"/>
        <w:rPr>
          <w:rFonts w:ascii="Verdana" w:eastAsia="Times New Roman" w:hAnsi="Verdana"/>
          <w:sz w:val="28"/>
          <w:szCs w:val="28"/>
        </w:rPr>
      </w:pPr>
    </w:p>
    <w:tbl>
      <w:tblPr>
        <w:tblW w:w="10462" w:type="dxa"/>
        <w:jc w:val="center"/>
        <w:tblInd w:w="2904" w:type="dxa"/>
        <w:shd w:val="clear" w:color="auto" w:fill="FFFFFF"/>
        <w:tblCellMar>
          <w:left w:w="0" w:type="dxa"/>
          <w:right w:w="0" w:type="dxa"/>
        </w:tblCellMar>
        <w:tblLook w:val="04A0"/>
      </w:tblPr>
      <w:tblGrid>
        <w:gridCol w:w="278"/>
        <w:gridCol w:w="6230"/>
        <w:gridCol w:w="30"/>
        <w:gridCol w:w="3924"/>
      </w:tblGrid>
      <w:tr w:rsidR="00CA2B74" w:rsidRPr="00E27B5A" w:rsidTr="003B077B">
        <w:trPr>
          <w:jc w:val="center"/>
        </w:trPr>
        <w:tc>
          <w:tcPr>
            <w:tcW w:w="6508"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ind w:left="-31" w:firstLine="31"/>
              <w:jc w:val="center"/>
              <w:rPr>
                <w:rFonts w:ascii="Verdana" w:eastAsia="Times New Roman" w:hAnsi="Verdana"/>
                <w:sz w:val="28"/>
                <w:szCs w:val="28"/>
              </w:rPr>
            </w:pPr>
            <w:r w:rsidRPr="00E27B5A">
              <w:rPr>
                <w:rFonts w:ascii="Times New Roman" w:eastAsia="Times New Roman" w:hAnsi="Times New Roman"/>
                <w:sz w:val="28"/>
                <w:szCs w:val="28"/>
              </w:rPr>
              <w:t>Критерии</w:t>
            </w:r>
          </w:p>
        </w:tc>
        <w:tc>
          <w:tcPr>
            <w:tcW w:w="3954"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jc w:val="center"/>
              <w:rPr>
                <w:rFonts w:ascii="Times New Roman" w:eastAsia="Times New Roman" w:hAnsi="Times New Roman"/>
                <w:sz w:val="28"/>
                <w:szCs w:val="28"/>
              </w:rPr>
            </w:pPr>
            <w:r w:rsidRPr="00E27B5A">
              <w:rPr>
                <w:rFonts w:ascii="Times New Roman" w:eastAsia="Times New Roman" w:hAnsi="Times New Roman"/>
                <w:sz w:val="28"/>
                <w:szCs w:val="28"/>
              </w:rPr>
              <w:t xml:space="preserve">Максимальный  уровень  </w:t>
            </w:r>
          </w:p>
          <w:p w:rsidR="00CA2B74" w:rsidRPr="00E27B5A" w:rsidRDefault="00CA2B74" w:rsidP="003B077B">
            <w:pPr>
              <w:jc w:val="center"/>
              <w:rPr>
                <w:rFonts w:ascii="Verdana" w:eastAsia="Times New Roman" w:hAnsi="Verdana"/>
                <w:sz w:val="28"/>
                <w:szCs w:val="28"/>
              </w:rPr>
            </w:pPr>
            <w:r w:rsidRPr="00E27B5A">
              <w:rPr>
                <w:rFonts w:ascii="Times New Roman" w:eastAsia="Times New Roman" w:hAnsi="Times New Roman"/>
                <w:sz w:val="28"/>
                <w:szCs w:val="28"/>
              </w:rPr>
              <w:t>достижений  учащихся</w:t>
            </w:r>
          </w:p>
        </w:tc>
      </w:tr>
      <w:tr w:rsidR="00CA2B74" w:rsidRPr="00E27B5A" w:rsidTr="003B077B">
        <w:trPr>
          <w:jc w:val="center"/>
        </w:trPr>
        <w:tc>
          <w:tcPr>
            <w:tcW w:w="278"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А</w:t>
            </w:r>
          </w:p>
        </w:tc>
        <w:tc>
          <w:tcPr>
            <w:tcW w:w="6260"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Times New Roman" w:eastAsia="Times New Roman" w:hAnsi="Times New Roman"/>
                <w:sz w:val="28"/>
                <w:szCs w:val="28"/>
              </w:rPr>
            </w:pPr>
            <w:r w:rsidRPr="00E27B5A">
              <w:rPr>
                <w:rFonts w:ascii="Times New Roman" w:eastAsia="Times New Roman" w:hAnsi="Times New Roman"/>
                <w:sz w:val="28"/>
                <w:szCs w:val="28"/>
              </w:rPr>
              <w:t xml:space="preserve">Планирование  и  раскрытие  плана,  </w:t>
            </w:r>
          </w:p>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развитие  темы</w:t>
            </w:r>
          </w:p>
        </w:tc>
        <w:tc>
          <w:tcPr>
            <w:tcW w:w="3924"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jc w:val="center"/>
              <w:rPr>
                <w:rFonts w:ascii="Verdana" w:eastAsia="Times New Roman" w:hAnsi="Verdana"/>
                <w:sz w:val="28"/>
                <w:szCs w:val="28"/>
              </w:rPr>
            </w:pPr>
            <w:r w:rsidRPr="00E27B5A">
              <w:rPr>
                <w:rFonts w:ascii="Times New Roman" w:eastAsia="Times New Roman" w:hAnsi="Times New Roman"/>
                <w:sz w:val="28"/>
                <w:szCs w:val="28"/>
              </w:rPr>
              <w:t>4</w:t>
            </w:r>
          </w:p>
        </w:tc>
      </w:tr>
      <w:tr w:rsidR="00CA2B74" w:rsidRPr="00E27B5A" w:rsidTr="003B077B">
        <w:trPr>
          <w:jc w:val="center"/>
        </w:trPr>
        <w:tc>
          <w:tcPr>
            <w:tcW w:w="278"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B</w:t>
            </w:r>
          </w:p>
        </w:tc>
        <w:tc>
          <w:tcPr>
            <w:tcW w:w="6260"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Сбор  информации</w:t>
            </w:r>
          </w:p>
        </w:tc>
        <w:tc>
          <w:tcPr>
            <w:tcW w:w="3924"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jc w:val="center"/>
              <w:rPr>
                <w:rFonts w:ascii="Verdana" w:eastAsia="Times New Roman" w:hAnsi="Verdana"/>
                <w:sz w:val="28"/>
                <w:szCs w:val="28"/>
              </w:rPr>
            </w:pPr>
            <w:r w:rsidRPr="00E27B5A">
              <w:rPr>
                <w:rFonts w:ascii="Times New Roman" w:eastAsia="Times New Roman" w:hAnsi="Times New Roman"/>
                <w:sz w:val="28"/>
                <w:szCs w:val="28"/>
              </w:rPr>
              <w:t>4</w:t>
            </w:r>
          </w:p>
        </w:tc>
      </w:tr>
      <w:tr w:rsidR="00CA2B74" w:rsidRPr="00E27B5A" w:rsidTr="003B077B">
        <w:trPr>
          <w:jc w:val="center"/>
        </w:trPr>
        <w:tc>
          <w:tcPr>
            <w:tcW w:w="278"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C</w:t>
            </w:r>
          </w:p>
        </w:tc>
        <w:tc>
          <w:tcPr>
            <w:tcW w:w="6260"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Выбор  и  использование  методов  и  приемов</w:t>
            </w:r>
          </w:p>
        </w:tc>
        <w:tc>
          <w:tcPr>
            <w:tcW w:w="3924"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jc w:val="center"/>
              <w:rPr>
                <w:rFonts w:ascii="Verdana" w:eastAsia="Times New Roman" w:hAnsi="Verdana"/>
                <w:sz w:val="28"/>
                <w:szCs w:val="28"/>
              </w:rPr>
            </w:pPr>
            <w:r w:rsidRPr="00E27B5A">
              <w:rPr>
                <w:rFonts w:ascii="Times New Roman" w:eastAsia="Times New Roman" w:hAnsi="Times New Roman"/>
                <w:sz w:val="28"/>
                <w:szCs w:val="28"/>
              </w:rPr>
              <w:t>4</w:t>
            </w:r>
          </w:p>
        </w:tc>
      </w:tr>
      <w:tr w:rsidR="00CA2B74" w:rsidRPr="00E27B5A" w:rsidTr="003B077B">
        <w:trPr>
          <w:jc w:val="center"/>
        </w:trPr>
        <w:tc>
          <w:tcPr>
            <w:tcW w:w="278"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D</w:t>
            </w:r>
          </w:p>
        </w:tc>
        <w:tc>
          <w:tcPr>
            <w:tcW w:w="6260"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Анализ  информации</w:t>
            </w:r>
          </w:p>
        </w:tc>
        <w:tc>
          <w:tcPr>
            <w:tcW w:w="3924"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jc w:val="center"/>
              <w:rPr>
                <w:rFonts w:ascii="Verdana" w:eastAsia="Times New Roman" w:hAnsi="Verdana"/>
                <w:sz w:val="28"/>
                <w:szCs w:val="28"/>
              </w:rPr>
            </w:pPr>
            <w:r w:rsidRPr="00E27B5A">
              <w:rPr>
                <w:rFonts w:ascii="Times New Roman" w:eastAsia="Times New Roman" w:hAnsi="Times New Roman"/>
                <w:sz w:val="28"/>
                <w:szCs w:val="28"/>
              </w:rPr>
              <w:t>4</w:t>
            </w:r>
          </w:p>
        </w:tc>
      </w:tr>
      <w:tr w:rsidR="00CA2B74" w:rsidRPr="00E27B5A" w:rsidTr="003B077B">
        <w:trPr>
          <w:jc w:val="center"/>
        </w:trPr>
        <w:tc>
          <w:tcPr>
            <w:tcW w:w="278"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b/>
                <w:bCs/>
                <w:sz w:val="28"/>
                <w:szCs w:val="28"/>
              </w:rPr>
              <w:t>Е</w:t>
            </w:r>
          </w:p>
        </w:tc>
        <w:tc>
          <w:tcPr>
            <w:tcW w:w="6260"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Организация  письменной  работы</w:t>
            </w:r>
          </w:p>
        </w:tc>
        <w:tc>
          <w:tcPr>
            <w:tcW w:w="3924"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jc w:val="center"/>
              <w:rPr>
                <w:rFonts w:ascii="Verdana" w:eastAsia="Times New Roman" w:hAnsi="Verdana"/>
                <w:sz w:val="28"/>
                <w:szCs w:val="28"/>
              </w:rPr>
            </w:pPr>
            <w:r w:rsidRPr="00E27B5A">
              <w:rPr>
                <w:rFonts w:ascii="Times New Roman" w:eastAsia="Times New Roman" w:hAnsi="Times New Roman"/>
                <w:sz w:val="28"/>
                <w:szCs w:val="28"/>
              </w:rPr>
              <w:t>4</w:t>
            </w:r>
          </w:p>
        </w:tc>
      </w:tr>
      <w:tr w:rsidR="00CA2B74" w:rsidRPr="00E27B5A" w:rsidTr="003B077B">
        <w:trPr>
          <w:jc w:val="center"/>
        </w:trPr>
        <w:tc>
          <w:tcPr>
            <w:tcW w:w="278"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F</w:t>
            </w:r>
          </w:p>
        </w:tc>
        <w:tc>
          <w:tcPr>
            <w:tcW w:w="6260"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Анализ  процесса  и  результата</w:t>
            </w:r>
          </w:p>
        </w:tc>
        <w:tc>
          <w:tcPr>
            <w:tcW w:w="3924"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jc w:val="center"/>
              <w:rPr>
                <w:rFonts w:ascii="Verdana" w:eastAsia="Times New Roman" w:hAnsi="Verdana"/>
                <w:sz w:val="28"/>
                <w:szCs w:val="28"/>
              </w:rPr>
            </w:pPr>
            <w:r w:rsidRPr="00E27B5A">
              <w:rPr>
                <w:rFonts w:ascii="Times New Roman" w:eastAsia="Times New Roman" w:hAnsi="Times New Roman"/>
                <w:sz w:val="28"/>
                <w:szCs w:val="28"/>
              </w:rPr>
              <w:t>4</w:t>
            </w:r>
          </w:p>
        </w:tc>
      </w:tr>
      <w:tr w:rsidR="00CA2B74" w:rsidRPr="00E27B5A" w:rsidTr="003B077B">
        <w:trPr>
          <w:jc w:val="center"/>
        </w:trPr>
        <w:tc>
          <w:tcPr>
            <w:tcW w:w="278"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b/>
                <w:bCs/>
                <w:sz w:val="28"/>
                <w:szCs w:val="28"/>
              </w:rPr>
              <w:t>G</w:t>
            </w:r>
          </w:p>
        </w:tc>
        <w:tc>
          <w:tcPr>
            <w:tcW w:w="6260"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Личное  участие</w:t>
            </w:r>
          </w:p>
        </w:tc>
        <w:tc>
          <w:tcPr>
            <w:tcW w:w="3924" w:type="dxa"/>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jc w:val="center"/>
              <w:rPr>
                <w:rFonts w:ascii="Verdana" w:eastAsia="Times New Roman" w:hAnsi="Verdana"/>
                <w:sz w:val="28"/>
                <w:szCs w:val="28"/>
              </w:rPr>
            </w:pPr>
            <w:r w:rsidRPr="00E27B5A">
              <w:rPr>
                <w:rFonts w:ascii="Times New Roman" w:eastAsia="Times New Roman" w:hAnsi="Times New Roman"/>
                <w:sz w:val="28"/>
                <w:szCs w:val="28"/>
              </w:rPr>
              <w:t>4</w:t>
            </w:r>
          </w:p>
        </w:tc>
      </w:tr>
      <w:tr w:rsidR="00CA2B74" w:rsidRPr="00E27B5A" w:rsidTr="003B077B">
        <w:trPr>
          <w:jc w:val="center"/>
        </w:trPr>
        <w:tc>
          <w:tcPr>
            <w:tcW w:w="6508"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rPr>
                <w:rFonts w:ascii="Verdana" w:eastAsia="Times New Roman" w:hAnsi="Verdana"/>
                <w:sz w:val="28"/>
                <w:szCs w:val="28"/>
              </w:rPr>
            </w:pPr>
            <w:r w:rsidRPr="00E27B5A">
              <w:rPr>
                <w:rFonts w:ascii="Times New Roman" w:eastAsia="Times New Roman" w:hAnsi="Times New Roman"/>
                <w:sz w:val="28"/>
                <w:szCs w:val="28"/>
              </w:rPr>
              <w:t>ИТОГО</w:t>
            </w:r>
          </w:p>
        </w:tc>
        <w:tc>
          <w:tcPr>
            <w:tcW w:w="3954" w:type="dxa"/>
            <w:gridSpan w:val="2"/>
            <w:tcBorders>
              <w:top w:val="single" w:sz="6" w:space="0" w:color="B9C2CB"/>
              <w:left w:val="single" w:sz="6" w:space="0" w:color="B9C2CB"/>
              <w:bottom w:val="single" w:sz="6" w:space="0" w:color="B9C2CB"/>
              <w:right w:val="single" w:sz="6" w:space="0" w:color="B9C2CB"/>
            </w:tcBorders>
            <w:shd w:val="clear" w:color="auto" w:fill="FFFFFF"/>
            <w:tcMar>
              <w:top w:w="30" w:type="dxa"/>
              <w:left w:w="30" w:type="dxa"/>
              <w:bottom w:w="30" w:type="dxa"/>
              <w:right w:w="30" w:type="dxa"/>
            </w:tcMar>
            <w:hideMark/>
          </w:tcPr>
          <w:p w:rsidR="00CA2B74" w:rsidRPr="00E27B5A" w:rsidRDefault="00CA2B74" w:rsidP="003B077B">
            <w:pPr>
              <w:jc w:val="center"/>
              <w:rPr>
                <w:rFonts w:ascii="Verdana" w:eastAsia="Times New Roman" w:hAnsi="Verdana"/>
                <w:sz w:val="28"/>
                <w:szCs w:val="28"/>
              </w:rPr>
            </w:pPr>
            <w:r w:rsidRPr="00E27B5A">
              <w:rPr>
                <w:rFonts w:ascii="Times New Roman" w:eastAsia="Times New Roman" w:hAnsi="Times New Roman"/>
                <w:sz w:val="28"/>
                <w:szCs w:val="28"/>
              </w:rPr>
              <w:t>28</w:t>
            </w:r>
          </w:p>
        </w:tc>
      </w:tr>
    </w:tbl>
    <w:p w:rsidR="00CA2B74" w:rsidRPr="00E27B5A" w:rsidRDefault="00CA2B74" w:rsidP="00CA2B74">
      <w:pPr>
        <w:shd w:val="clear" w:color="auto" w:fill="FFFFFF"/>
        <w:rPr>
          <w:rFonts w:ascii="Verdana" w:eastAsia="Times New Roman" w:hAnsi="Verdana"/>
          <w:sz w:val="28"/>
          <w:szCs w:val="28"/>
        </w:rPr>
      </w:pPr>
      <w:r w:rsidRPr="00E27B5A">
        <w:rPr>
          <w:rFonts w:ascii="Verdana" w:eastAsia="Times New Roman" w:hAnsi="Verdana"/>
          <w:sz w:val="28"/>
          <w:szCs w:val="28"/>
        </w:rPr>
        <w:t> </w:t>
      </w:r>
    </w:p>
    <w:p w:rsidR="00CA2B74" w:rsidRPr="00E27B5A" w:rsidRDefault="00CA2B74" w:rsidP="00CA2B74">
      <w:pPr>
        <w:shd w:val="clear" w:color="auto" w:fill="FFFFFF"/>
        <w:rPr>
          <w:rFonts w:ascii="Times New Roman" w:eastAsia="Times New Roman" w:hAnsi="Times New Roman"/>
          <w:sz w:val="28"/>
          <w:szCs w:val="28"/>
        </w:rPr>
      </w:pPr>
      <w:r w:rsidRPr="00E27B5A">
        <w:rPr>
          <w:rFonts w:ascii="Times New Roman" w:eastAsia="Times New Roman" w:hAnsi="Times New Roman"/>
          <w:sz w:val="28"/>
          <w:szCs w:val="28"/>
        </w:rPr>
        <w:t>Общий  уровень  достижений  учащихся  переводится  в  отметку  по  следующей  шкале:  28-21  баллов:  «5»;  20-16  баллов:  «4»;  15-8  баллов:  «3»;  7-0  баллов:  «2».</w:t>
      </w:r>
    </w:p>
    <w:p w:rsidR="00CA2B74" w:rsidRPr="00E27B5A" w:rsidRDefault="00CA2B74" w:rsidP="00CA2B74">
      <w:pPr>
        <w:shd w:val="clear" w:color="auto" w:fill="FFFFFF"/>
        <w:rPr>
          <w:rFonts w:ascii="Verdana" w:eastAsia="Times New Roman" w:hAnsi="Verdana"/>
          <w:sz w:val="28"/>
          <w:szCs w:val="28"/>
        </w:rPr>
      </w:pPr>
    </w:p>
    <w:p w:rsidR="00CA2B74" w:rsidRPr="00E27B5A" w:rsidRDefault="00CA2B74" w:rsidP="00CA2B74">
      <w:pPr>
        <w:spacing w:after="240"/>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1.  Планирование  и  раскрытие  плана,  развитие  темы.  Высший  балл  ставится,  если  ученик  определяет  и  четко  описывает  цели  своего  проекта,  дает  последовательное  и  полное  описание  того,  как  он  собирается  достичь  этих  целей,  причем  реализация  проекта  полностью  соответствует  предложенному  им  плану.</w:t>
      </w:r>
    </w:p>
    <w:p w:rsidR="00CA2B74" w:rsidRPr="00E27B5A" w:rsidRDefault="00CA2B74" w:rsidP="00CA2B74">
      <w:pPr>
        <w:spacing w:after="240"/>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2.  Сбор  информации.  Высший  балл  ставится,  если  персональный  проект  содержит  достаточное  количество  относящейся  к  делу  информации  и  ссылок  на  различные  источники.</w:t>
      </w:r>
    </w:p>
    <w:p w:rsidR="00CA2B74" w:rsidRPr="00E27B5A" w:rsidRDefault="00CA2B74" w:rsidP="00CA2B74">
      <w:pPr>
        <w:spacing w:after="240"/>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3.  Выбор  и  использование  методов  и  приемов.  Высший  балл  ставится,  если  проект  полностью  соответствует  целям  и  задачам,  определенным  автором,  причем  выбранные  и  эффективно  использованные  средства  приводят  к  созданию  итогового  продукта  высокого  качества.</w:t>
      </w:r>
    </w:p>
    <w:p w:rsidR="00CA2B74" w:rsidRPr="00E27B5A" w:rsidRDefault="00CA2B74" w:rsidP="00CA2B74">
      <w:pPr>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4.  Анализ  информации.  Высший  балл  по  этому  критерию  ставится,  если  проект  четко  отражает  глубину  анализа  и  актуальность  собственного  видения  идей  учащимся,  при  этом  содержит  по-настоящему  личностный  подход  к  теме.</w:t>
      </w:r>
    </w:p>
    <w:p w:rsidR="00CA2B74" w:rsidRPr="00E27B5A" w:rsidRDefault="00CA2B74" w:rsidP="00CA2B74">
      <w:pPr>
        <w:spacing w:after="240"/>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5.  Организация  письменной  работы.  Высший  балл  ставится,  если  структура  проекта  и  письменной  работы  (отчета)  отражает  логику  и  последовательность  работы,  если  использованы  адекватные  способы  представления  материала  (диаграммы,  графики,  сноски,  макеты,  модели  и  т.  д.).</w:t>
      </w:r>
    </w:p>
    <w:p w:rsidR="00CA2B74" w:rsidRPr="00E27B5A" w:rsidRDefault="00CA2B74" w:rsidP="00CA2B74">
      <w:pPr>
        <w:spacing w:after="240"/>
        <w:jc w:val="both"/>
        <w:rPr>
          <w:rFonts w:ascii="Times New Roman" w:eastAsia="Times New Roman" w:hAnsi="Times New Roman"/>
          <w:sz w:val="28"/>
          <w:szCs w:val="28"/>
          <w:lang w:eastAsia="ar-SA"/>
        </w:rPr>
      </w:pPr>
      <w:r w:rsidRPr="00E27B5A">
        <w:rPr>
          <w:rFonts w:ascii="Times New Roman" w:eastAsia="Times New Roman" w:hAnsi="Times New Roman"/>
          <w:sz w:val="28"/>
          <w:szCs w:val="28"/>
          <w:lang w:eastAsia="ar-SA"/>
        </w:rPr>
        <w:t>6.  Анализ  процесса  и  результата.  Высший  балл  ставится,  если  учащийся  последовательно  и  полно  анализирует  проект  с  точки  зрения  поставленных  целей,  демонстрирует  понимание  общих  перспектив,  относящихся  к  выбранному  пути.</w:t>
      </w:r>
    </w:p>
    <w:p w:rsidR="00CA2B74" w:rsidRPr="00E27B5A" w:rsidRDefault="00CA2B74" w:rsidP="00CA2B74">
      <w:pPr>
        <w:jc w:val="both"/>
        <w:rPr>
          <w:rFonts w:ascii="Verdana" w:eastAsia="Times New Roman" w:hAnsi="Verdana"/>
        </w:rPr>
      </w:pPr>
      <w:r w:rsidRPr="00E27B5A">
        <w:rPr>
          <w:rFonts w:ascii="Times New Roman" w:eastAsia="Times New Roman" w:hAnsi="Times New Roman"/>
          <w:sz w:val="28"/>
          <w:szCs w:val="28"/>
          <w:lang w:eastAsia="ar-SA"/>
        </w:rPr>
        <w:t>7.  Личное  участие.  Считается  в  большей  степени  успешной  такая  работа,  в  которой  наличествует  собственный  интерес  автора,  энтузиазм,  активное  взаимодействие  с  участниками  и  потенциальными  потребителями  конечного  продукта  и, наконец,  если  обучающийся  обнаружил  собственное  мнение  в  ходе  выполнения</w:t>
      </w:r>
      <w:r w:rsidRPr="00E27B5A">
        <w:rPr>
          <w:rFonts w:ascii="Times New Roman" w:eastAsia="Times New Roman" w:hAnsi="Times New Roman"/>
          <w:sz w:val="28"/>
          <w:szCs w:val="28"/>
        </w:rPr>
        <w:t xml:space="preserve"> </w:t>
      </w:r>
      <w:r w:rsidRPr="00E27B5A">
        <w:rPr>
          <w:rFonts w:eastAsia="Times New Roman"/>
        </w:rPr>
        <w:t>проекта.</w:t>
      </w:r>
    </w:p>
    <w:p w:rsidR="00CA2B74" w:rsidRPr="00E27B5A" w:rsidRDefault="00CA2B74" w:rsidP="00CA2B74">
      <w:pPr>
        <w:jc w:val="center"/>
        <w:rPr>
          <w:rFonts w:ascii="Times New Roman" w:hAnsi="Times New Roman"/>
          <w:b/>
          <w:sz w:val="28"/>
          <w:szCs w:val="28"/>
        </w:rPr>
      </w:pPr>
    </w:p>
    <w:p w:rsidR="00CA2B74" w:rsidRPr="00E27B5A" w:rsidRDefault="00CA2B74" w:rsidP="00CA2B74">
      <w:pPr>
        <w:jc w:val="center"/>
        <w:rPr>
          <w:rFonts w:ascii="Times New Roman" w:hAnsi="Times New Roman"/>
          <w:b/>
          <w:sz w:val="28"/>
          <w:szCs w:val="28"/>
        </w:rPr>
      </w:pPr>
      <w:r w:rsidRPr="00E27B5A">
        <w:rPr>
          <w:rFonts w:ascii="Times New Roman" w:hAnsi="Times New Roman"/>
          <w:b/>
          <w:sz w:val="28"/>
          <w:szCs w:val="28"/>
        </w:rPr>
        <w:t>Критерии оценивания проекта – презентации</w:t>
      </w:r>
    </w:p>
    <w:p w:rsidR="00CA2B74" w:rsidRPr="00E27B5A" w:rsidRDefault="00CA2B74" w:rsidP="00CA2B74">
      <w:pPr>
        <w:jc w:val="center"/>
        <w:rPr>
          <w:rFonts w:ascii="Times New Roman" w:hAnsi="Times New Roman"/>
          <w:b/>
          <w:sz w:val="28"/>
          <w:szCs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01"/>
        <w:gridCol w:w="4569"/>
        <w:gridCol w:w="3474"/>
      </w:tblGrid>
      <w:tr w:rsidR="00CA2B74" w:rsidRPr="00E27B5A" w:rsidTr="003B077B">
        <w:tc>
          <w:tcPr>
            <w:tcW w:w="1101"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 п/п</w:t>
            </w:r>
          </w:p>
        </w:tc>
        <w:tc>
          <w:tcPr>
            <w:tcW w:w="4569"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Название критерия</w:t>
            </w:r>
          </w:p>
        </w:tc>
        <w:tc>
          <w:tcPr>
            <w:tcW w:w="3474"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 xml:space="preserve">Баллы </w:t>
            </w:r>
          </w:p>
        </w:tc>
      </w:tr>
      <w:tr w:rsidR="00CA2B74" w:rsidRPr="00E27B5A" w:rsidTr="003B077B">
        <w:tc>
          <w:tcPr>
            <w:tcW w:w="1101"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w:t>
            </w:r>
          </w:p>
        </w:tc>
        <w:tc>
          <w:tcPr>
            <w:tcW w:w="4569"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Наличие титульного листа</w:t>
            </w:r>
          </w:p>
        </w:tc>
        <w:tc>
          <w:tcPr>
            <w:tcW w:w="347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w:t>
            </w:r>
          </w:p>
        </w:tc>
      </w:tr>
      <w:tr w:rsidR="00CA2B74" w:rsidRPr="00E27B5A" w:rsidTr="003B077B">
        <w:tc>
          <w:tcPr>
            <w:tcW w:w="1101"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2</w:t>
            </w:r>
          </w:p>
        </w:tc>
        <w:tc>
          <w:tcPr>
            <w:tcW w:w="4569"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Наличие колонтитула</w:t>
            </w:r>
          </w:p>
        </w:tc>
        <w:tc>
          <w:tcPr>
            <w:tcW w:w="347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w:t>
            </w:r>
          </w:p>
        </w:tc>
      </w:tr>
      <w:tr w:rsidR="00CA2B74" w:rsidRPr="00E27B5A" w:rsidTr="003B077B">
        <w:tc>
          <w:tcPr>
            <w:tcW w:w="1101"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3</w:t>
            </w:r>
          </w:p>
        </w:tc>
        <w:tc>
          <w:tcPr>
            <w:tcW w:w="4569"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Наличие цели, задач, гипотез</w:t>
            </w:r>
          </w:p>
        </w:tc>
        <w:tc>
          <w:tcPr>
            <w:tcW w:w="347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2</w:t>
            </w:r>
          </w:p>
        </w:tc>
      </w:tr>
      <w:tr w:rsidR="00CA2B74" w:rsidRPr="00E27B5A" w:rsidTr="003B077B">
        <w:tc>
          <w:tcPr>
            <w:tcW w:w="1101"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4</w:t>
            </w:r>
          </w:p>
        </w:tc>
        <w:tc>
          <w:tcPr>
            <w:tcW w:w="4569"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План и результат исследования</w:t>
            </w:r>
          </w:p>
        </w:tc>
        <w:tc>
          <w:tcPr>
            <w:tcW w:w="347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2</w:t>
            </w:r>
          </w:p>
        </w:tc>
      </w:tr>
      <w:tr w:rsidR="00CA2B74" w:rsidRPr="00E27B5A" w:rsidTr="003B077B">
        <w:tc>
          <w:tcPr>
            <w:tcW w:w="1101"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5</w:t>
            </w:r>
          </w:p>
        </w:tc>
        <w:tc>
          <w:tcPr>
            <w:tcW w:w="4569"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Выводы</w:t>
            </w:r>
          </w:p>
        </w:tc>
        <w:tc>
          <w:tcPr>
            <w:tcW w:w="347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3</w:t>
            </w:r>
          </w:p>
        </w:tc>
      </w:tr>
      <w:tr w:rsidR="00CA2B74" w:rsidRPr="00E27B5A" w:rsidTr="003B077B">
        <w:tc>
          <w:tcPr>
            <w:tcW w:w="1101"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6</w:t>
            </w:r>
          </w:p>
        </w:tc>
        <w:tc>
          <w:tcPr>
            <w:tcW w:w="4569"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Список ресурсов</w:t>
            </w:r>
          </w:p>
        </w:tc>
        <w:tc>
          <w:tcPr>
            <w:tcW w:w="347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3</w:t>
            </w:r>
          </w:p>
        </w:tc>
      </w:tr>
      <w:tr w:rsidR="00CA2B74" w:rsidRPr="00E27B5A" w:rsidTr="003B077B">
        <w:tc>
          <w:tcPr>
            <w:tcW w:w="1101" w:type="dxa"/>
            <w:shd w:val="clear" w:color="auto" w:fill="auto"/>
          </w:tcPr>
          <w:p w:rsidR="00CA2B74" w:rsidRPr="00E27B5A" w:rsidRDefault="00CA2B74" w:rsidP="003B077B">
            <w:pPr>
              <w:jc w:val="center"/>
              <w:rPr>
                <w:rFonts w:ascii="Times New Roman" w:hAnsi="Times New Roman"/>
                <w:b/>
                <w:sz w:val="28"/>
                <w:szCs w:val="28"/>
              </w:rPr>
            </w:pPr>
          </w:p>
        </w:tc>
        <w:tc>
          <w:tcPr>
            <w:tcW w:w="4569" w:type="dxa"/>
            <w:shd w:val="clear" w:color="auto" w:fill="auto"/>
          </w:tcPr>
          <w:p w:rsidR="00CA2B74" w:rsidRPr="00E27B5A" w:rsidRDefault="00CA2B74" w:rsidP="003B077B">
            <w:pPr>
              <w:jc w:val="right"/>
              <w:rPr>
                <w:rFonts w:ascii="Times New Roman" w:hAnsi="Times New Roman"/>
                <w:b/>
                <w:sz w:val="28"/>
                <w:szCs w:val="28"/>
              </w:rPr>
            </w:pPr>
            <w:r w:rsidRPr="00E27B5A">
              <w:rPr>
                <w:rFonts w:ascii="Times New Roman" w:hAnsi="Times New Roman"/>
                <w:b/>
                <w:sz w:val="28"/>
                <w:szCs w:val="28"/>
              </w:rPr>
              <w:t>Итого</w:t>
            </w:r>
          </w:p>
        </w:tc>
        <w:tc>
          <w:tcPr>
            <w:tcW w:w="3474"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12</w:t>
            </w:r>
          </w:p>
        </w:tc>
      </w:tr>
    </w:tbl>
    <w:p w:rsidR="00CA2B74" w:rsidRPr="00E27B5A" w:rsidRDefault="00CA2B74" w:rsidP="00CA2B74">
      <w:pPr>
        <w:jc w:val="center"/>
        <w:rPr>
          <w:rFonts w:ascii="Times New Roman" w:hAnsi="Times New Roman"/>
          <w:b/>
          <w:sz w:val="28"/>
          <w:szCs w:val="28"/>
        </w:rPr>
      </w:pPr>
    </w:p>
    <w:p w:rsidR="00CA2B74" w:rsidRPr="00E27B5A" w:rsidRDefault="00CA2B74" w:rsidP="00CA2B74">
      <w:pPr>
        <w:jc w:val="center"/>
        <w:rPr>
          <w:rFonts w:ascii="Times New Roman" w:hAnsi="Times New Roman"/>
          <w:b/>
          <w:sz w:val="28"/>
          <w:szCs w:val="28"/>
        </w:rPr>
      </w:pPr>
      <w:r w:rsidRPr="00E27B5A">
        <w:rPr>
          <w:rFonts w:ascii="Times New Roman" w:hAnsi="Times New Roman"/>
          <w:b/>
          <w:sz w:val="28"/>
          <w:szCs w:val="28"/>
        </w:rPr>
        <w:t>Критерии оценки ребуса</w:t>
      </w:r>
    </w:p>
    <w:p w:rsidR="00CA2B74" w:rsidRPr="00E27B5A" w:rsidRDefault="00CA2B74" w:rsidP="00CA2B74">
      <w:pPr>
        <w:jc w:val="center"/>
        <w:rPr>
          <w:rFonts w:ascii="Times New Roman" w:hAnsi="Times New Roman"/>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4536"/>
        <w:gridCol w:w="3402"/>
      </w:tblGrid>
      <w:tr w:rsidR="00CA2B74" w:rsidRPr="00E27B5A" w:rsidTr="003B077B">
        <w:tc>
          <w:tcPr>
            <w:tcW w:w="1384"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 п/п</w:t>
            </w:r>
          </w:p>
        </w:tc>
        <w:tc>
          <w:tcPr>
            <w:tcW w:w="4536"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Критерии оценивания</w:t>
            </w:r>
          </w:p>
        </w:tc>
        <w:tc>
          <w:tcPr>
            <w:tcW w:w="3402"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Баллы</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Соответствие заданию</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2</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Соответствие предложенной теме</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3</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 xml:space="preserve">Оригинальность </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2</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4</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Авторские рисунки</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5</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Наличие отгадки</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b/>
                <w:sz w:val="28"/>
                <w:szCs w:val="28"/>
              </w:rPr>
            </w:pPr>
          </w:p>
        </w:tc>
        <w:tc>
          <w:tcPr>
            <w:tcW w:w="4536" w:type="dxa"/>
            <w:shd w:val="clear" w:color="auto" w:fill="auto"/>
          </w:tcPr>
          <w:p w:rsidR="00CA2B74" w:rsidRPr="00E27B5A" w:rsidRDefault="00CA2B74" w:rsidP="003B077B">
            <w:pPr>
              <w:jc w:val="right"/>
              <w:rPr>
                <w:rFonts w:ascii="Times New Roman" w:hAnsi="Times New Roman"/>
                <w:b/>
                <w:sz w:val="28"/>
                <w:szCs w:val="28"/>
              </w:rPr>
            </w:pPr>
            <w:r w:rsidRPr="00E27B5A">
              <w:rPr>
                <w:rFonts w:ascii="Times New Roman" w:hAnsi="Times New Roman"/>
                <w:b/>
                <w:sz w:val="28"/>
                <w:szCs w:val="28"/>
              </w:rPr>
              <w:t xml:space="preserve">Итого </w:t>
            </w:r>
          </w:p>
        </w:tc>
        <w:tc>
          <w:tcPr>
            <w:tcW w:w="3402"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6 - максимум</w:t>
            </w:r>
          </w:p>
        </w:tc>
      </w:tr>
    </w:tbl>
    <w:p w:rsidR="00CA2B74" w:rsidRPr="00E27B5A" w:rsidRDefault="00CA2B74" w:rsidP="00CA2B74">
      <w:pPr>
        <w:jc w:val="center"/>
        <w:rPr>
          <w:rFonts w:ascii="Times New Roman" w:hAnsi="Times New Roman"/>
          <w:b/>
          <w:sz w:val="28"/>
          <w:szCs w:val="28"/>
        </w:rPr>
      </w:pPr>
    </w:p>
    <w:p w:rsidR="00CA2B74" w:rsidRPr="00E27B5A" w:rsidRDefault="00CA2B74" w:rsidP="00CA2B74">
      <w:pPr>
        <w:jc w:val="center"/>
        <w:rPr>
          <w:rFonts w:ascii="Times New Roman" w:hAnsi="Times New Roman"/>
          <w:b/>
          <w:sz w:val="28"/>
          <w:szCs w:val="28"/>
        </w:rPr>
      </w:pPr>
      <w:r w:rsidRPr="00E27B5A">
        <w:rPr>
          <w:rFonts w:ascii="Times New Roman" w:hAnsi="Times New Roman"/>
          <w:b/>
          <w:sz w:val="28"/>
          <w:szCs w:val="28"/>
        </w:rPr>
        <w:t>Критерии оценки кроссворда</w:t>
      </w:r>
    </w:p>
    <w:p w:rsidR="00CA2B74" w:rsidRPr="00E27B5A" w:rsidRDefault="00CA2B74" w:rsidP="00CA2B74">
      <w:pPr>
        <w:jc w:val="center"/>
        <w:rPr>
          <w:rFonts w:ascii="Times New Roman" w:hAnsi="Times New Roman"/>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4536"/>
        <w:gridCol w:w="3402"/>
      </w:tblGrid>
      <w:tr w:rsidR="00CA2B74" w:rsidRPr="00E27B5A" w:rsidTr="003B077B">
        <w:tc>
          <w:tcPr>
            <w:tcW w:w="1384"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 п/п</w:t>
            </w:r>
          </w:p>
        </w:tc>
        <w:tc>
          <w:tcPr>
            <w:tcW w:w="4536"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Критерии оценивания</w:t>
            </w:r>
          </w:p>
        </w:tc>
        <w:tc>
          <w:tcPr>
            <w:tcW w:w="3402"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Баллы</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Соответствие материала теме</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3</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2</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Объем, количество слов</w:t>
            </w:r>
          </w:p>
        </w:tc>
        <w:tc>
          <w:tcPr>
            <w:tcW w:w="3402"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6-8 слов – 1 балл</w:t>
            </w:r>
          </w:p>
          <w:p w:rsidR="00CA2B74" w:rsidRPr="00E27B5A" w:rsidRDefault="00CA2B74" w:rsidP="003B077B">
            <w:pPr>
              <w:rPr>
                <w:rFonts w:ascii="Times New Roman" w:hAnsi="Times New Roman"/>
                <w:sz w:val="28"/>
                <w:szCs w:val="28"/>
              </w:rPr>
            </w:pPr>
            <w:r w:rsidRPr="00E27B5A">
              <w:rPr>
                <w:rFonts w:ascii="Times New Roman" w:hAnsi="Times New Roman"/>
                <w:sz w:val="28"/>
                <w:szCs w:val="28"/>
              </w:rPr>
              <w:t>9-10 слов – 2 балла</w:t>
            </w:r>
          </w:p>
          <w:p w:rsidR="00CA2B74" w:rsidRPr="00E27B5A" w:rsidRDefault="00CA2B74" w:rsidP="003B077B">
            <w:pPr>
              <w:rPr>
                <w:rFonts w:ascii="Times New Roman" w:hAnsi="Times New Roman"/>
                <w:b/>
                <w:sz w:val="28"/>
                <w:szCs w:val="28"/>
              </w:rPr>
            </w:pPr>
            <w:r w:rsidRPr="00E27B5A">
              <w:rPr>
                <w:rFonts w:ascii="Times New Roman" w:hAnsi="Times New Roman"/>
                <w:sz w:val="28"/>
                <w:szCs w:val="28"/>
              </w:rPr>
              <w:t>более 10 слов – 3 балла</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3</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Построение вопросов кроссворда:</w:t>
            </w:r>
          </w:p>
          <w:p w:rsidR="00CA2B74" w:rsidRPr="00E27B5A" w:rsidRDefault="00CA2B74" w:rsidP="003B077B">
            <w:pPr>
              <w:rPr>
                <w:rFonts w:ascii="Times New Roman" w:hAnsi="Times New Roman"/>
                <w:sz w:val="28"/>
                <w:szCs w:val="28"/>
              </w:rPr>
            </w:pPr>
            <w:r w:rsidRPr="00E27B5A">
              <w:rPr>
                <w:rFonts w:ascii="Times New Roman" w:hAnsi="Times New Roman"/>
                <w:sz w:val="28"/>
                <w:szCs w:val="28"/>
              </w:rPr>
              <w:t>Формулировка заданий – краткая, понятная и в достаточной степени интересная</w:t>
            </w:r>
          </w:p>
        </w:tc>
        <w:tc>
          <w:tcPr>
            <w:tcW w:w="3402" w:type="dxa"/>
            <w:shd w:val="clear" w:color="auto" w:fill="auto"/>
          </w:tcPr>
          <w:p w:rsidR="00CA2B74" w:rsidRPr="00E27B5A" w:rsidRDefault="00CA2B74" w:rsidP="003B077B">
            <w:pPr>
              <w:jc w:val="center"/>
              <w:rPr>
                <w:rFonts w:ascii="Times New Roman" w:hAnsi="Times New Roman"/>
                <w:sz w:val="28"/>
                <w:szCs w:val="28"/>
              </w:rPr>
            </w:pPr>
          </w:p>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3</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4</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Оригинальный, красочный, качественный дизайн кроссворда</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3</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5</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Орфографическая правильность</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1-4</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6</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Информативная точность</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1-4</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7</w:t>
            </w:r>
          </w:p>
        </w:tc>
        <w:tc>
          <w:tcPr>
            <w:tcW w:w="4536" w:type="dxa"/>
            <w:shd w:val="clear" w:color="auto" w:fill="auto"/>
          </w:tcPr>
          <w:p w:rsidR="00CA2B74" w:rsidRPr="00E27B5A" w:rsidRDefault="00CA2B74" w:rsidP="003B077B">
            <w:pPr>
              <w:rPr>
                <w:rFonts w:ascii="Times New Roman" w:hAnsi="Times New Roman"/>
                <w:sz w:val="28"/>
                <w:szCs w:val="28"/>
              </w:rPr>
            </w:pPr>
            <w:r w:rsidRPr="00E27B5A">
              <w:rPr>
                <w:rFonts w:ascii="Times New Roman" w:hAnsi="Times New Roman"/>
                <w:sz w:val="28"/>
                <w:szCs w:val="28"/>
              </w:rPr>
              <w:t>Яркость, неординарность подобранных слов</w:t>
            </w:r>
          </w:p>
        </w:tc>
        <w:tc>
          <w:tcPr>
            <w:tcW w:w="3402" w:type="dxa"/>
            <w:shd w:val="clear" w:color="auto" w:fill="auto"/>
          </w:tcPr>
          <w:p w:rsidR="00CA2B74" w:rsidRPr="00E27B5A" w:rsidRDefault="00CA2B74" w:rsidP="003B077B">
            <w:pPr>
              <w:jc w:val="center"/>
              <w:rPr>
                <w:rFonts w:ascii="Times New Roman" w:hAnsi="Times New Roman"/>
                <w:sz w:val="28"/>
                <w:szCs w:val="28"/>
              </w:rPr>
            </w:pPr>
            <w:r w:rsidRPr="00E27B5A">
              <w:rPr>
                <w:rFonts w:ascii="Times New Roman" w:hAnsi="Times New Roman"/>
                <w:sz w:val="28"/>
                <w:szCs w:val="28"/>
              </w:rPr>
              <w:t>1-4</w:t>
            </w:r>
          </w:p>
        </w:tc>
      </w:tr>
      <w:tr w:rsidR="00CA2B74" w:rsidRPr="00E27B5A" w:rsidTr="003B077B">
        <w:tc>
          <w:tcPr>
            <w:tcW w:w="1384" w:type="dxa"/>
            <w:shd w:val="clear" w:color="auto" w:fill="auto"/>
          </w:tcPr>
          <w:p w:rsidR="00CA2B74" w:rsidRPr="00E27B5A" w:rsidRDefault="00CA2B74" w:rsidP="003B077B">
            <w:pPr>
              <w:jc w:val="center"/>
              <w:rPr>
                <w:rFonts w:ascii="Times New Roman" w:hAnsi="Times New Roman"/>
                <w:sz w:val="28"/>
                <w:szCs w:val="28"/>
              </w:rPr>
            </w:pPr>
          </w:p>
        </w:tc>
        <w:tc>
          <w:tcPr>
            <w:tcW w:w="4536" w:type="dxa"/>
            <w:shd w:val="clear" w:color="auto" w:fill="auto"/>
          </w:tcPr>
          <w:p w:rsidR="00CA2B74" w:rsidRPr="00E27B5A" w:rsidRDefault="00CA2B74" w:rsidP="003B077B">
            <w:pPr>
              <w:jc w:val="right"/>
              <w:rPr>
                <w:rFonts w:ascii="Times New Roman" w:hAnsi="Times New Roman"/>
                <w:b/>
                <w:sz w:val="28"/>
                <w:szCs w:val="28"/>
              </w:rPr>
            </w:pPr>
            <w:r w:rsidRPr="00E27B5A">
              <w:rPr>
                <w:rFonts w:ascii="Times New Roman" w:hAnsi="Times New Roman"/>
                <w:b/>
                <w:sz w:val="28"/>
                <w:szCs w:val="28"/>
              </w:rPr>
              <w:t>Итого</w:t>
            </w:r>
          </w:p>
        </w:tc>
        <w:tc>
          <w:tcPr>
            <w:tcW w:w="3402" w:type="dxa"/>
            <w:shd w:val="clear" w:color="auto" w:fill="auto"/>
          </w:tcPr>
          <w:p w:rsidR="00CA2B74" w:rsidRPr="00E27B5A" w:rsidRDefault="00CA2B74" w:rsidP="003B077B">
            <w:pPr>
              <w:jc w:val="center"/>
              <w:rPr>
                <w:rFonts w:ascii="Times New Roman" w:hAnsi="Times New Roman"/>
                <w:b/>
                <w:sz w:val="28"/>
                <w:szCs w:val="28"/>
              </w:rPr>
            </w:pPr>
            <w:r w:rsidRPr="00E27B5A">
              <w:rPr>
                <w:rFonts w:ascii="Times New Roman" w:hAnsi="Times New Roman"/>
                <w:b/>
                <w:sz w:val="28"/>
                <w:szCs w:val="28"/>
              </w:rPr>
              <w:t>24 - максимум</w:t>
            </w:r>
          </w:p>
        </w:tc>
      </w:tr>
    </w:tbl>
    <w:p w:rsidR="00CA2B74" w:rsidRPr="00AE7E59" w:rsidRDefault="00CA2B74" w:rsidP="00CA2B74">
      <w:pPr>
        <w:shd w:val="clear" w:color="auto" w:fill="FFFFFF"/>
        <w:spacing w:line="360" w:lineRule="auto"/>
        <w:rPr>
          <w:rFonts w:ascii="Times New Roman" w:eastAsia="Times New Roman" w:hAnsi="Times New Roman"/>
          <w:color w:val="000000"/>
          <w:sz w:val="28"/>
          <w:szCs w:val="28"/>
        </w:rPr>
      </w:pPr>
      <w:r>
        <w:rPr>
          <w:rFonts w:eastAsia="Times New Roman"/>
          <w:sz w:val="28"/>
          <w:szCs w:val="28"/>
          <w:lang w:eastAsia="ar-SA"/>
        </w:rPr>
        <w:tab/>
      </w:r>
    </w:p>
    <w:p w:rsidR="00CA2B74" w:rsidRDefault="00CA2B74" w:rsidP="00CA2B74">
      <w:pPr>
        <w:rPr>
          <w:rFonts w:ascii="Times New Roman" w:eastAsia="Times New Roman" w:hAnsi="Times New Roman"/>
          <w:color w:val="000000"/>
          <w:sz w:val="28"/>
          <w:szCs w:val="28"/>
        </w:rPr>
      </w:pPr>
    </w:p>
    <w:p w:rsidR="00CA2B74" w:rsidRDefault="00CA2B74" w:rsidP="00CA2B74">
      <w:pPr>
        <w:rPr>
          <w:rFonts w:ascii="Times New Roman" w:eastAsia="Times New Roman" w:hAnsi="Times New Roman"/>
          <w:color w:val="000000"/>
          <w:sz w:val="28"/>
          <w:szCs w:val="28"/>
        </w:rPr>
      </w:pPr>
    </w:p>
    <w:p w:rsidR="00CA2B74" w:rsidRDefault="00CA2B74" w:rsidP="00CA2B74">
      <w:pPr>
        <w:rPr>
          <w:rFonts w:ascii="Times New Roman" w:eastAsia="Times New Roman" w:hAnsi="Times New Roman"/>
          <w:color w:val="000000"/>
          <w:sz w:val="28"/>
          <w:szCs w:val="28"/>
        </w:rPr>
      </w:pPr>
    </w:p>
    <w:p w:rsidR="00A111E2" w:rsidRDefault="00A111E2" w:rsidP="00CA2B74">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2.13</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375" w:name="_Toc171068500"/>
      <w:bookmarkStart w:id="376" w:name="_Toc171068526"/>
      <w:bookmarkStart w:id="377" w:name="_Toc171068552"/>
      <w:bookmarkStart w:id="378" w:name="_Toc171068578"/>
      <w:bookmarkStart w:id="379" w:name="_Toc171068604"/>
      <w:bookmarkStart w:id="380" w:name="_Toc171334925"/>
      <w:bookmarkStart w:id="381" w:name="_Toc171337958"/>
      <w:bookmarkStart w:id="382" w:name="_Toc171337984"/>
      <w:bookmarkStart w:id="383" w:name="_Toc171338010"/>
      <w:bookmarkStart w:id="384" w:name="_Toc171338036"/>
      <w:bookmarkStart w:id="385" w:name="_Toc171338062"/>
      <w:bookmarkStart w:id="386" w:name="_Toc171338088"/>
      <w:r>
        <w:t>«ООД.13 БИОЛОГИЯ»</w:t>
      </w:r>
      <w:bookmarkEnd w:id="375"/>
      <w:bookmarkEnd w:id="376"/>
      <w:bookmarkEnd w:id="377"/>
      <w:bookmarkEnd w:id="378"/>
      <w:bookmarkEnd w:id="379"/>
      <w:bookmarkEnd w:id="380"/>
      <w:bookmarkEnd w:id="381"/>
      <w:bookmarkEnd w:id="382"/>
      <w:bookmarkEnd w:id="383"/>
      <w:bookmarkEnd w:id="384"/>
      <w:bookmarkEnd w:id="385"/>
      <w:bookmarkEnd w:id="386"/>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9263A2" w:rsidRDefault="008709F2" w:rsidP="00B62690">
      <w:pPr>
        <w:pStyle w:val="14"/>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Default="008709F2" w:rsidP="00B62690">
      <w:pPr>
        <w:pStyle w:val="23"/>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Default="008709F2" w:rsidP="00B62690">
      <w:pPr>
        <w:pStyle w:val="23"/>
      </w:pPr>
      <w:hyperlink w:anchor="_Toc156825293" w:history="1">
        <w:r w:rsidR="00B62690" w:rsidRPr="00C34FE7">
          <w:rPr>
            <w:rStyle w:val="af0"/>
            <w:i w:val="0"/>
            <w:iCs w:val="0"/>
          </w:rPr>
          <w:t>2.</w:t>
        </w:r>
        <w:r w:rsidR="00B62690">
          <w:rPr>
            <w:rStyle w:val="af0"/>
            <w:i w:val="0"/>
            <w:iCs w:val="0"/>
          </w:rPr>
          <w:t>3</w:t>
        </w:r>
        <w:r w:rsidR="00B62690" w:rsidRPr="00C34FE7">
          <w:rPr>
            <w:rStyle w:val="af0"/>
            <w:i w:val="0"/>
            <w:iCs w:val="0"/>
          </w:rPr>
          <w:t>. </w:t>
        </w:r>
        <w:r w:rsidR="00B62690">
          <w:rPr>
            <w:rStyle w:val="af0"/>
            <w:i w:val="0"/>
            <w:iCs w:val="0"/>
          </w:rPr>
          <w:t>Индивидуальный проект</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74"/>
          <w:headerReference w:type="default" r:id="rId75"/>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sidRPr="00900FFA">
        <w:rPr>
          <w:rFonts w:eastAsia="Segoe UI"/>
          <w:lang w:val="ru-RU"/>
        </w:rPr>
        <w:t>«</w:t>
      </w:r>
      <w:r w:rsidRPr="005E6E78">
        <w:rPr>
          <w:b/>
          <w:bCs/>
          <w:iCs/>
          <w:u w:val="single"/>
          <w:lang w:val="ru-RU"/>
        </w:rPr>
        <w:t>ООД.13 БИОЛОГИЯ</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078DF">
        <w:rPr>
          <w:rFonts w:ascii="Times New Roman" w:hAnsi="Times New Roman" w:cs="Times New Roman"/>
          <w:sz w:val="24"/>
          <w:szCs w:val="24"/>
        </w:rPr>
        <w:t>ООД.13 Биология</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color w:val="000000"/>
          <w:sz w:val="24"/>
          <w:szCs w:val="24"/>
        </w:rPr>
        <w:t xml:space="preserve">формирование у студентов представления о </w:t>
      </w:r>
      <w:r>
        <w:rPr>
          <w:rFonts w:ascii="Times New Roman" w:eastAsia="Times New Roman" w:hAnsi="Times New Roman" w:cs="Times New Roman"/>
          <w:sz w:val="24"/>
          <w:szCs w:val="24"/>
        </w:rPr>
        <w:t>структурно-функциональной организации живых систем разного ранга как основы принятия решений в отношении объектов живой природы и в производственных ситуациях.</w:t>
      </w:r>
    </w:p>
    <w:p w:rsidR="00B62690" w:rsidRPr="00705146" w:rsidRDefault="00B62690" w:rsidP="00B62690">
      <w:pPr>
        <w:suppressAutoHyphens/>
        <w:spacing w:line="276" w:lineRule="auto"/>
        <w:ind w:firstLine="709"/>
        <w:jc w:val="both"/>
        <w:rPr>
          <w:rFonts w:ascii="Times New Roman" w:hAnsi="Times New Roman" w:cs="Times New Roman"/>
          <w:sz w:val="24"/>
          <w:szCs w:val="24"/>
        </w:rPr>
      </w:pPr>
      <w:r w:rsidRPr="00705146">
        <w:rPr>
          <w:rFonts w:ascii="Times New Roman" w:hAnsi="Times New Roman" w:cs="Times New Roman"/>
          <w:sz w:val="24"/>
          <w:szCs w:val="24"/>
        </w:rPr>
        <w:t xml:space="preserve">Дисциплина «ООД.13 Биология» включена в </w:t>
      </w:r>
      <w:r w:rsidRPr="00705146">
        <w:rPr>
          <w:rFonts w:ascii="Times New Roman" w:hAnsi="Times New Roman" w:cs="Times New Roman"/>
          <w:i/>
          <w:sz w:val="24"/>
          <w:szCs w:val="24"/>
        </w:rPr>
        <w:t xml:space="preserve">обязательную часть </w:t>
      </w:r>
      <w:r w:rsidRPr="00705146">
        <w:rPr>
          <w:rFonts w:ascii="Times New Roman" w:hAnsi="Times New Roman" w:cs="Times New Roman"/>
          <w:bCs/>
          <w:sz w:val="24"/>
          <w:szCs w:val="24"/>
        </w:rPr>
        <w:t xml:space="preserve">общеобразовательного цикла </w:t>
      </w:r>
      <w:r w:rsidRPr="00705146">
        <w:rPr>
          <w:rFonts w:ascii="Times New Roman" w:hAnsi="Times New Roman" w:cs="Times New Roman"/>
          <w:i/>
          <w:sz w:val="24"/>
          <w:szCs w:val="24"/>
        </w:rPr>
        <w:t>образовательной программы</w:t>
      </w:r>
      <w:r w:rsidRPr="00705146">
        <w:rPr>
          <w:rFonts w:ascii="Times New Roman" w:hAnsi="Times New Roman" w:cs="Times New Roman"/>
          <w:sz w:val="24"/>
          <w:szCs w:val="24"/>
        </w:rPr>
        <w:t>.</w:t>
      </w:r>
    </w:p>
    <w:p w:rsidR="00B62690" w:rsidRPr="00900FFA" w:rsidRDefault="00B62690" w:rsidP="00B62690">
      <w:pPr>
        <w:suppressAutoHyphens/>
        <w:spacing w:line="276" w:lineRule="auto"/>
        <w:ind w:firstLine="709"/>
        <w:jc w:val="both"/>
        <w:rPr>
          <w:rFonts w:ascii="Times New Roman" w:hAnsi="Times New Roman" w:cs="Times New Roman"/>
          <w:color w:val="0070C0"/>
          <w:sz w:val="24"/>
          <w:szCs w:val="24"/>
        </w:rPr>
      </w:pP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853"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345"/>
        <w:gridCol w:w="3092"/>
        <w:gridCol w:w="2149"/>
        <w:gridCol w:w="2267"/>
      </w:tblGrid>
      <w:tr w:rsidR="00B62690" w:rsidTr="00B62690">
        <w:tc>
          <w:tcPr>
            <w:tcW w:w="2345" w:type="dxa"/>
            <w:tcBorders>
              <w:top w:val="single" w:sz="4" w:space="0" w:color="000000"/>
              <w:left w:val="single" w:sz="4" w:space="0" w:color="000000"/>
              <w:right w:val="single" w:sz="4" w:space="0" w:color="000000"/>
            </w:tcBorders>
          </w:tcPr>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Код ОК, ПК</w:t>
            </w:r>
          </w:p>
        </w:tc>
        <w:tc>
          <w:tcPr>
            <w:tcW w:w="3092" w:type="dxa"/>
            <w:tcBorders>
              <w:top w:val="single" w:sz="4" w:space="0" w:color="000000"/>
              <w:left w:val="single" w:sz="4" w:space="0" w:color="000000"/>
              <w:right w:val="single" w:sz="4" w:space="0" w:color="000000"/>
            </w:tcBorders>
          </w:tcPr>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Default="00B62690" w:rsidP="00B62690">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267" w:type="dxa"/>
            <w:tcBorders>
              <w:top w:val="single" w:sz="4" w:space="0" w:color="000000"/>
              <w:left w:val="single" w:sz="4" w:space="0" w:color="000000"/>
              <w:bottom w:val="single" w:sz="4" w:space="0" w:color="000000"/>
              <w:right w:val="single" w:sz="4" w:space="0" w:color="000000"/>
            </w:tcBorders>
          </w:tcPr>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Владеть навыками</w:t>
            </w:r>
          </w:p>
        </w:tc>
      </w:tr>
      <w:tr w:rsidR="00B62690" w:rsidTr="00B62690">
        <w:tc>
          <w:tcPr>
            <w:tcW w:w="2345"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ОК 01. Выбирать способы решения задач профессиональной деятельности применительно </w:t>
            </w:r>
          </w:p>
          <w:p w:rsidR="00B62690" w:rsidRDefault="00B62690" w:rsidP="00B6269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 различным контекстам</w:t>
            </w: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rPr>
                <w:rFonts w:ascii="Times New Roman" w:eastAsia="Times New Roman" w:hAnsi="Times New Roman" w:cs="Times New Roman"/>
                <w:sz w:val="24"/>
                <w:szCs w:val="24"/>
              </w:rPr>
            </w:pPr>
          </w:p>
        </w:tc>
        <w:tc>
          <w:tcPr>
            <w:tcW w:w="3092"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раскрывать содержание основополагающих биологических терминов и понятий: жизнь, клетка, ткань, орган, организм, вид, популяция, экосистема, биоценоз, биосфера; метаболизм (обмен веществ и превращение энергии), гомеостаз (саморегуляция), биосинтез белка, структурная организация живых систем, дискретность, саморегуляция, самовоспроизведение (репродукция), наследственность, изменчивость, энергозависимость, рост и развитие, уровневая организация;</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раскрывать содержание основополагающих биологических теорий и гипотез: клеточной, хромосомной, мутационной, эволюционной, происхождения жизни и человека;</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раскрывать основополагающие биологические законы и закономерности (Г. Менделя, Т. Моргана, Н.И. Вавилова, Э. Геккеля, Ф. Мюллера, К. Бэра), границы их применимости к живым системам;</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применять основные методы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выделять существенные признаки вирусов, клеток прокариот и эукариот; одноклеточных и многоклеточных организмов, видов, биогеоценозов и экосистем;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превращение энергии в биосфере;</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решать биологические задачи, 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о месте и роли биологии в системе научного знания; функциональной грамотности человека для решения жизненных проблем;</w:t>
            </w:r>
          </w:p>
          <w:p w:rsidR="00B62690" w:rsidRPr="001125B3" w:rsidRDefault="00B62690" w:rsidP="00B62690">
            <w:pPr>
              <w:jc w:val="both"/>
              <w:rPr>
                <w:rFonts w:ascii="Times New Roman" w:eastAsia="Times New Roman" w:hAnsi="Times New Roman" w:cs="Times New Roman"/>
                <w:i/>
                <w:sz w:val="24"/>
                <w:szCs w:val="24"/>
              </w:rPr>
            </w:pPr>
          </w:p>
        </w:tc>
        <w:tc>
          <w:tcPr>
            <w:tcW w:w="2267"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учебно-исследовательской и проектной деятельности, навыками разрешения проблем</w:t>
            </w:r>
          </w:p>
        </w:tc>
      </w:tr>
      <w:tr w:rsidR="00B62690" w:rsidTr="00B62690">
        <w:tc>
          <w:tcPr>
            <w:tcW w:w="2345"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ОК 02. Использовать современные средства поиска, анализа </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и интерпретации информации, </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и информационные технологии для выполнения задач профессиональной деятельности</w:t>
            </w: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rPr>
                <w:rFonts w:ascii="Times New Roman" w:eastAsia="Times New Roman" w:hAnsi="Times New Roman" w:cs="Times New Roman"/>
                <w:sz w:val="24"/>
                <w:szCs w:val="24"/>
              </w:rPr>
            </w:pPr>
          </w:p>
        </w:tc>
        <w:tc>
          <w:tcPr>
            <w:tcW w:w="3092"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критически оценивать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интерпретировать этические 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Pr="001125B3" w:rsidRDefault="00B62690" w:rsidP="00B62690">
            <w:pPr>
              <w:jc w:val="both"/>
              <w:rPr>
                <w:rFonts w:ascii="Times New Roman" w:eastAsia="Times New Roman" w:hAnsi="Times New Roman" w:cs="Times New Roman"/>
                <w:i/>
                <w:sz w:val="24"/>
                <w:szCs w:val="24"/>
              </w:rPr>
            </w:pPr>
          </w:p>
        </w:tc>
        <w:tc>
          <w:tcPr>
            <w:tcW w:w="2267"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распознавания и защиты информации, информационной безопасности личности</w:t>
            </w:r>
          </w:p>
        </w:tc>
      </w:tr>
      <w:tr w:rsidR="00B62690" w:rsidTr="00B62690">
        <w:tc>
          <w:tcPr>
            <w:tcW w:w="2345"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ОК 04. Эффективно взаимодействовать </w:t>
            </w:r>
          </w:p>
          <w:p w:rsidR="00B62690" w:rsidRPr="001125B3" w:rsidRDefault="00B62690" w:rsidP="00B62690">
            <w:pPr>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и работать в коллективе и команде</w:t>
            </w:r>
          </w:p>
        </w:tc>
        <w:tc>
          <w:tcPr>
            <w:tcW w:w="3092"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применять основные методы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Pr="001125B3" w:rsidRDefault="00B62690" w:rsidP="00B62690">
            <w:pPr>
              <w:jc w:val="both"/>
              <w:rPr>
                <w:rFonts w:ascii="Times New Roman" w:eastAsia="Times New Roman" w:hAnsi="Times New Roman" w:cs="Times New Roman"/>
                <w:i/>
                <w:sz w:val="24"/>
                <w:szCs w:val="24"/>
              </w:rPr>
            </w:pPr>
          </w:p>
        </w:tc>
        <w:tc>
          <w:tcPr>
            <w:tcW w:w="2267"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i/>
                <w:sz w:val="24"/>
                <w:szCs w:val="24"/>
              </w:rPr>
            </w:pPr>
          </w:p>
        </w:tc>
      </w:tr>
      <w:tr w:rsidR="00B62690" w:rsidTr="00B62690">
        <w:tc>
          <w:tcPr>
            <w:tcW w:w="2345"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ОК 07. Содействовать сохранению окружающей среды, ресурсосбережению, применять знания </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об изменении климата, принципы бережливого производства, эффективно действовать </w:t>
            </w:r>
          </w:p>
          <w:p w:rsidR="00B62690" w:rsidRDefault="00B62690" w:rsidP="00B6269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чрезвычайных ситуациях</w:t>
            </w:r>
          </w:p>
          <w:p w:rsidR="00B62690" w:rsidRDefault="00B62690" w:rsidP="00B62690">
            <w:pPr>
              <w:rPr>
                <w:rFonts w:ascii="Times New Roman" w:eastAsia="Times New Roman" w:hAnsi="Times New Roman" w:cs="Times New Roman"/>
                <w:sz w:val="24"/>
                <w:szCs w:val="24"/>
              </w:rPr>
            </w:pPr>
          </w:p>
        </w:tc>
        <w:tc>
          <w:tcPr>
            <w:tcW w:w="3092"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Pr="001125B3" w:rsidRDefault="00B62690" w:rsidP="00B62690">
            <w:pPr>
              <w:jc w:val="both"/>
              <w:rPr>
                <w:rFonts w:ascii="Times New Roman" w:eastAsia="Times New Roman" w:hAnsi="Times New Roman" w:cs="Times New Roman"/>
                <w:i/>
                <w:sz w:val="24"/>
                <w:szCs w:val="24"/>
              </w:rPr>
            </w:pPr>
          </w:p>
        </w:tc>
        <w:tc>
          <w:tcPr>
            <w:tcW w:w="2267"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учебно-исследовательской, проектной и социальной деятельности</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36</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36</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Pr>
                <w:rFonts w:ascii="Times New Roman" w:hAnsi="Times New Roman" w:cs="Times New Roman"/>
                <w:bCs/>
                <w:i/>
                <w:iCs/>
                <w:sz w:val="24"/>
                <w:szCs w:val="24"/>
              </w:rPr>
              <w:t>ДФК</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72</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76"/>
          <w:pgSz w:w="11906" w:h="16838"/>
          <w:pgMar w:top="1134" w:right="567" w:bottom="1134" w:left="1701" w:header="709" w:footer="709" w:gutter="0"/>
          <w:cols w:space="708"/>
          <w:docGrid w:linePitch="360"/>
        </w:sectPr>
      </w:pPr>
    </w:p>
    <w:p w:rsidR="00B62690" w:rsidRDefault="00B62690" w:rsidP="00B62690">
      <w:pPr>
        <w:pStyle w:val="114"/>
        <w:spacing w:after="0"/>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510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491"/>
        <w:gridCol w:w="7143"/>
        <w:gridCol w:w="2694"/>
        <w:gridCol w:w="2779"/>
      </w:tblGrid>
      <w:tr w:rsidR="00B62690" w:rsidTr="00B62690">
        <w:trPr>
          <w:trHeight w:val="903"/>
        </w:trPr>
        <w:tc>
          <w:tcPr>
            <w:tcW w:w="2491" w:type="dxa"/>
            <w:vAlign w:val="center"/>
          </w:tcPr>
          <w:p w:rsidR="00B62690" w:rsidRDefault="00B62690" w:rsidP="00B62690">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7143" w:type="dxa"/>
            <w:vAlign w:val="center"/>
          </w:tcPr>
          <w:p w:rsidR="00B62690" w:rsidRPr="001125B3" w:rsidRDefault="00B62690" w:rsidP="00B62690">
            <w:pPr>
              <w:jc w:val="center"/>
              <w:rPr>
                <w:rFonts w:ascii="Times New Roman" w:eastAsia="Times New Roman" w:hAnsi="Times New Roman" w:cs="Times New Roman"/>
                <w:b/>
              </w:rPr>
            </w:pPr>
            <w:r w:rsidRPr="001125B3">
              <w:rPr>
                <w:rFonts w:ascii="Times New Roman" w:eastAsia="Times New Roman" w:hAnsi="Times New Roman" w:cs="Times New Roman"/>
                <w:b/>
              </w:rPr>
              <w:t>Содержание учебного материала, практических и лабораторных занятий</w:t>
            </w:r>
          </w:p>
        </w:tc>
        <w:tc>
          <w:tcPr>
            <w:tcW w:w="2694" w:type="dxa"/>
          </w:tcPr>
          <w:p w:rsidR="00B62690" w:rsidRPr="001125B3" w:rsidRDefault="00B62690" w:rsidP="00B62690">
            <w:pPr>
              <w:jc w:val="center"/>
              <w:rPr>
                <w:rFonts w:ascii="Times New Roman" w:eastAsia="Times New Roman" w:hAnsi="Times New Roman" w:cs="Times New Roman"/>
                <w:b/>
              </w:rPr>
            </w:pPr>
            <w:r w:rsidRPr="001125B3">
              <w:rPr>
                <w:rFonts w:ascii="Times New Roman" w:eastAsia="Times New Roman" w:hAnsi="Times New Roman" w:cs="Times New Roman"/>
                <w:b/>
                <w:sz w:val="24"/>
                <w:szCs w:val="24"/>
              </w:rPr>
              <w:t xml:space="preserve">Объем, ак. ч. / </w:t>
            </w:r>
            <w:r w:rsidRPr="001125B3">
              <w:rPr>
                <w:rFonts w:ascii="Times New Roman" w:eastAsia="Times New Roman" w:hAnsi="Times New Roman" w:cs="Times New Roman"/>
                <w:b/>
                <w:sz w:val="24"/>
                <w:szCs w:val="24"/>
              </w:rPr>
              <w:br/>
              <w:t xml:space="preserve">в том числе </w:t>
            </w:r>
            <w:r w:rsidRPr="001125B3">
              <w:rPr>
                <w:rFonts w:ascii="Times New Roman" w:eastAsia="Times New Roman" w:hAnsi="Times New Roman" w:cs="Times New Roman"/>
                <w:b/>
                <w:sz w:val="24"/>
                <w:szCs w:val="24"/>
              </w:rPr>
              <w:br/>
              <w:t>в форме практической подготовки, ак. ч.</w:t>
            </w:r>
          </w:p>
        </w:tc>
        <w:tc>
          <w:tcPr>
            <w:tcW w:w="2779" w:type="dxa"/>
          </w:tcPr>
          <w:p w:rsidR="00B62690" w:rsidRPr="001125B3" w:rsidRDefault="00B62690" w:rsidP="00B62690">
            <w:pPr>
              <w:jc w:val="center"/>
              <w:rPr>
                <w:rFonts w:ascii="Times New Roman" w:eastAsia="Times New Roman" w:hAnsi="Times New Roman" w:cs="Times New Roman"/>
                <w:b/>
              </w:rPr>
            </w:pPr>
            <w:r w:rsidRPr="001125B3">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B62690" w:rsidTr="00B62690">
        <w:tc>
          <w:tcPr>
            <w:tcW w:w="9634" w:type="dxa"/>
            <w:gridSpan w:val="2"/>
          </w:tcPr>
          <w:p w:rsidR="00B62690" w:rsidRPr="001125B3" w:rsidRDefault="00B62690" w:rsidP="00B62690">
            <w:pPr>
              <w:rPr>
                <w:rFonts w:ascii="Times New Roman" w:eastAsia="Times New Roman" w:hAnsi="Times New Roman" w:cs="Times New Roman"/>
                <w:i/>
              </w:rPr>
            </w:pPr>
            <w:r w:rsidRPr="001125B3">
              <w:rPr>
                <w:rFonts w:ascii="Times New Roman" w:eastAsia="Times New Roman" w:hAnsi="Times New Roman" w:cs="Times New Roman"/>
                <w:b/>
              </w:rPr>
              <w:t>Раздел 1. Клетка – структурно-функциональная единица живого</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18</w:t>
            </w:r>
          </w:p>
        </w:tc>
        <w:tc>
          <w:tcPr>
            <w:tcW w:w="2779" w:type="dxa"/>
          </w:tcPr>
          <w:p w:rsidR="00B62690" w:rsidRDefault="00B62690" w:rsidP="00B62690">
            <w:pPr>
              <w:rPr>
                <w:rFonts w:ascii="Times New Roman" w:eastAsia="Times New Roman" w:hAnsi="Times New Roman" w:cs="Times New Roman"/>
                <w:b/>
              </w:rPr>
            </w:pPr>
          </w:p>
        </w:tc>
      </w:tr>
      <w:tr w:rsidR="00B62690" w:rsidTr="00B62690">
        <w:tc>
          <w:tcPr>
            <w:tcW w:w="2491" w:type="dxa"/>
            <w:vMerge w:val="restart"/>
          </w:tcPr>
          <w:p w:rsidR="00B62690" w:rsidRPr="001125B3"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sidRPr="001125B3">
              <w:rPr>
                <w:rFonts w:ascii="Times New Roman" w:eastAsia="Times New Roman" w:hAnsi="Times New Roman" w:cs="Times New Roman"/>
                <w:b/>
              </w:rPr>
              <w:t>Тема 1.1.</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Биология как наука. Общая характеристика жизни</w:t>
            </w:r>
          </w:p>
        </w:tc>
        <w:tc>
          <w:tcPr>
            <w:tcW w:w="7143" w:type="dxa"/>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6</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02</w:t>
            </w:r>
          </w:p>
        </w:tc>
      </w:tr>
      <w:tr w:rsidR="00B62690" w:rsidTr="00B62690">
        <w:trPr>
          <w:trHeight w:val="396"/>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1.1.1 Многообразие живого мира</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Современные отрасли биологических знаний. Связь биологии с другими науками: биохимия, биофизика, бионика, геногеография и др. </w:t>
            </w:r>
            <w:r>
              <w:rPr>
                <w:rFonts w:ascii="Times New Roman" w:eastAsia="Times New Roman" w:hAnsi="Times New Roman" w:cs="Times New Roman"/>
              </w:rPr>
              <w:t xml:space="preserve">Роль и место биологии в формировании современной научной картины мира. </w:t>
            </w:r>
            <w:r w:rsidRPr="001125B3">
              <w:rPr>
                <w:rFonts w:ascii="Times New Roman" w:eastAsia="Times New Roman" w:hAnsi="Times New Roman" w:cs="Times New Roman"/>
              </w:rPr>
              <w:t>Уровни организации живой материи. Общая характеристика жизни, свойства живых систем.</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20"/>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1.1.2 Возникновение жизни на Земле.</w:t>
            </w:r>
          </w:p>
          <w:p w:rsidR="00B62690" w:rsidRDefault="00B62690" w:rsidP="00B62690">
            <w:pPr>
              <w:jc w:val="both"/>
              <w:rPr>
                <w:rFonts w:ascii="Times New Roman" w:eastAsia="Times New Roman" w:hAnsi="Times New Roman" w:cs="Times New Roman"/>
                <w:b/>
              </w:rPr>
            </w:pPr>
            <w:r w:rsidRPr="001125B3">
              <w:rPr>
                <w:rFonts w:ascii="Times New Roman" w:eastAsia="Times New Roman" w:hAnsi="Times New Roman" w:cs="Times New Roman"/>
              </w:rPr>
              <w:t xml:space="preserve">Гипотезы и теории возникновения жизни на Земле. Появление первых клеток и их эволюция. Прокариоты и эукариоты. </w:t>
            </w:r>
            <w:r>
              <w:rPr>
                <w:rFonts w:ascii="Times New Roman" w:eastAsia="Times New Roman" w:hAnsi="Times New Roman" w:cs="Times New Roman"/>
              </w:rPr>
              <w:t>Происхождение многоклеточных организмов. Возникновение основных царств эукариот.</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204"/>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Pr>
          <w:p w:rsidR="00B62690" w:rsidRDefault="00B62690" w:rsidP="00B62690">
            <w:pPr>
              <w:jc w:val="both"/>
              <w:rPr>
                <w:rFonts w:ascii="Times New Roman" w:eastAsia="Times New Roman" w:hAnsi="Times New Roman" w:cs="Times New Roman"/>
              </w:rPr>
            </w:pPr>
            <w:r>
              <w:rPr>
                <w:rFonts w:ascii="Times New Roman" w:eastAsia="Times New Roman" w:hAnsi="Times New Roman" w:cs="Times New Roman"/>
              </w:rPr>
              <w:t>1.1.3 Химический состав клеток</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sidRPr="001125B3">
              <w:rPr>
                <w:rFonts w:ascii="Times New Roman" w:eastAsia="Times New Roman" w:hAnsi="Times New Roman" w:cs="Times New Roman"/>
                <w:b/>
              </w:rPr>
              <w:t>Тема 1.2.</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Структурно-функциональная организация клеток</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color w:val="000000"/>
                <w:sz w:val="24"/>
                <w:szCs w:val="24"/>
              </w:rPr>
            </w:pPr>
            <w:r w:rsidRPr="001125B3">
              <w:rPr>
                <w:rFonts w:ascii="Times New Roman" w:eastAsia="Times New Roman" w:hAnsi="Times New Roman" w:cs="Times New Roman"/>
              </w:rPr>
              <w:t xml:space="preserve">1.2.1 </w:t>
            </w:r>
            <w:r w:rsidRPr="001125B3">
              <w:rPr>
                <w:rFonts w:ascii="Times New Roman" w:eastAsia="Times New Roman" w:hAnsi="Times New Roman" w:cs="Times New Roman"/>
                <w:color w:val="000000"/>
                <w:sz w:val="24"/>
                <w:szCs w:val="24"/>
              </w:rPr>
              <w:t>Строение и функции  клетки.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Клеточная теория (Т. Шванн, М. Шлейден, Р. Вирхов). Основные положения современной клеточной теории. Типы клеточной организации: прокариотический и эукариотический. Одноклеточные и многоклеточные организмы. Строение прокариотической клетки. Строение эукариотической клетки. Неклеточные формы жизни (вирусы, бактериофаги)</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137"/>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xml:space="preserve">Практическая работа 1. </w:t>
            </w:r>
            <w:r w:rsidRPr="001125B3">
              <w:rPr>
                <w:rFonts w:ascii="Times New Roman" w:eastAsia="Times New Roman" w:hAnsi="Times New Roman" w:cs="Times New Roman"/>
                <w:color w:val="000000"/>
              </w:rPr>
              <w:t>Сравнение  строения растительной</w:t>
            </w:r>
            <w:r w:rsidRPr="001125B3">
              <w:rPr>
                <w:rFonts w:ascii="Times New Roman" w:eastAsia="Times New Roman" w:hAnsi="Times New Roman" w:cs="Times New Roman"/>
              </w:rPr>
              <w:t xml:space="preserve"> и животной клетки</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 xml:space="preserve">Тема 1.3. </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Структурно-функциональные факторы наследственности</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1.3.1 Матричные процессы в клетке</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Хромосомная теория Т. Моргана. Строение хромосом. Хромосомный набор клеток, гомологичные и негомологичные хромосомы, гаплоидный и диплоидный набор.  Нуклеиновые кислоты: ДНК, РНК нахождение в клетке, их строение и функции. Матричные процессы в клетке: репликация, биосинтез белка, репарация. Генетический код и его свойства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Практическая работа 2. Биосинтез белка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1.4.</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Обмен веществ и превращение энергии в клетке</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1.4.1 Обмен веществ</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Понятие метаболизм. Ассимиляция и диссимиляция – две стороны метаболизма. Типы обмена веществ: автотрофный и гетеротрофный, аэробный и анаэробный. Пластический обмен. </w:t>
            </w:r>
            <w:r>
              <w:rPr>
                <w:rFonts w:ascii="Times New Roman" w:eastAsia="Times New Roman" w:hAnsi="Times New Roman" w:cs="Times New Roman"/>
              </w:rPr>
              <w:t>Фотосинтез. Хемосинтез</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 xml:space="preserve">Тема 1.5. </w:t>
            </w:r>
          </w:p>
          <w:p w:rsidR="00B62690"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 xml:space="preserve">Жизненный цикл клетки. Митоз. </w:t>
            </w:r>
            <w:r>
              <w:rPr>
                <w:rFonts w:ascii="Times New Roman" w:eastAsia="Times New Roman" w:hAnsi="Times New Roman" w:cs="Times New Roman"/>
                <w:b/>
              </w:rPr>
              <w:t>Мейоз</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1.5.1 Деление клетки</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Клеточный цикл, его периоды. Митоз, его стадии и происходящие процессы. Биологическое значение митоза. Мейоз и его стадии. Поведение хромосом в мейозе. </w:t>
            </w:r>
            <w:r>
              <w:rPr>
                <w:rFonts w:ascii="Times New Roman" w:eastAsia="Times New Roman" w:hAnsi="Times New Roman" w:cs="Times New Roman"/>
              </w:rPr>
              <w:t>Кроссинговер. Биологический смысл мейоза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Раздел 2. Строение и функции организма</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18</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2.1. Строение организма</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2.1.1</w:t>
            </w:r>
            <w:r w:rsidRPr="001125B3">
              <w:t xml:space="preserve">  </w:t>
            </w:r>
            <w:r w:rsidRPr="001125B3">
              <w:rPr>
                <w:rFonts w:ascii="Times New Roman" w:eastAsia="Times New Roman" w:hAnsi="Times New Roman" w:cs="Times New Roman"/>
              </w:rPr>
              <w:t>Многоклеточные организмы</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Многоклеточные организмы. Взаимосвязь органов и системы органов в многоклеточном организме. </w:t>
            </w:r>
            <w:r>
              <w:rPr>
                <w:rFonts w:ascii="Times New Roman" w:eastAsia="Times New Roman" w:hAnsi="Times New Roman" w:cs="Times New Roman"/>
              </w:rPr>
              <w:t>Гомеостаз организма и его поддержание в процессе жизнедеятельности</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2.2.</w:t>
            </w:r>
          </w:p>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Формы размножения организмов</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Формы размножения организмов. Бесполое и половое размножение. Виды бесполого размножения. Половое размножение. Гаметогенез у животных. Сперматогенез и оогенез. Строение половых клеток. Оплодотворение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2.3.</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Онтогенез растений, животных и человека</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2.3.1 Индивидуальное развитие организмов</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Индивидуальное развитие организмов. Эмбриогенез и его стадии. Постэмбриональный период. Стадии постэмбрионального развития у животных и человека. Прямое и непрямое развитие. </w:t>
            </w:r>
            <w:r>
              <w:rPr>
                <w:rFonts w:ascii="Times New Roman" w:eastAsia="Times New Roman" w:hAnsi="Times New Roman" w:cs="Times New Roman"/>
              </w:rPr>
              <w:t>Биологическое старение и смерть. Онтогенез растений</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2.4. Закономерности наследования</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2.4.1 Основные понятия генетики. Законы Г. Менделя</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Основные понятия генетики. Закономерности образования гамет. Законы Г. Менделя (моногибридное и полигибридное скрещивание). </w:t>
            </w:r>
            <w:r>
              <w:rPr>
                <w:rFonts w:ascii="Times New Roman" w:eastAsia="Times New Roman" w:hAnsi="Times New Roman" w:cs="Times New Roman"/>
              </w:rPr>
              <w:t>Взаимодействие генов</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2.5. Сцепленное наследование признаков</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2.5.1 Законы  Т. Моргана</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Законы Т. Моргана. Сцепленное наследование генов, нарушение сцепления. </w:t>
            </w:r>
            <w:r>
              <w:rPr>
                <w:rFonts w:ascii="Times New Roman" w:eastAsia="Times New Roman" w:hAnsi="Times New Roman" w:cs="Times New Roman"/>
              </w:rPr>
              <w:t>Наследование признаков, сцепленных с полом</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Default="00B62690" w:rsidP="00B62690">
            <w:pPr>
              <w:rPr>
                <w:rFonts w:ascii="Times New Roman" w:eastAsia="Times New Roman" w:hAnsi="Times New Roman" w:cs="Times New Roman"/>
                <w:b/>
                <w:i/>
              </w:rPr>
            </w:pPr>
            <w:r>
              <w:rPr>
                <w:rFonts w:ascii="Times New Roman" w:eastAsia="Times New Roman" w:hAnsi="Times New Roman" w:cs="Times New Roman"/>
                <w:b/>
                <w:i/>
              </w:rPr>
              <w:t>Контрольная работа</w:t>
            </w:r>
          </w:p>
        </w:tc>
        <w:tc>
          <w:tcPr>
            <w:tcW w:w="2694" w:type="dxa"/>
          </w:tcPr>
          <w:p w:rsidR="00B62690" w:rsidRDefault="00B62690" w:rsidP="00B62690">
            <w:pPr>
              <w:jc w:val="center"/>
              <w:rPr>
                <w:rFonts w:ascii="Times New Roman" w:eastAsia="Times New Roman" w:hAnsi="Times New Roman" w:cs="Times New Roman"/>
                <w:b/>
                <w:i/>
              </w:rPr>
            </w:pPr>
            <w:r>
              <w:rPr>
                <w:rFonts w:ascii="Times New Roman" w:eastAsia="Times New Roman" w:hAnsi="Times New Roman" w:cs="Times New Roman"/>
                <w:b/>
                <w:i/>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i/>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rPr>
              <w:t>Практическая работа 3. Решение генетических задач</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2.6. Закономерности изменчивости</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2.6.1 Изменчивость признаков.</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Изменчивость признаков. Виды изменчивости: наследственная и ненаследственная. Закон гомологических рядов в наследственной изменчивости (Н.И. Вавилов). Мутационная теория изменчивости. Виды мутаций и причины их возникновения. Кариотип человека.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4. Построение вариационного ряда и вариационной кривой</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Раздел 3. Теория эволюции</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8</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 xml:space="preserve">Тема 3.1. История эволюционного учения. </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Первые эволюционные концепции (Ж.Б. Ламарк, Ж.Л. Бюффон). </w:t>
            </w:r>
            <w:r>
              <w:rPr>
                <w:rFonts w:ascii="Times New Roman" w:eastAsia="Times New Roman" w:hAnsi="Times New Roman" w:cs="Times New Roman"/>
              </w:rPr>
              <w:t xml:space="preserve">Эволюционная теория Ч. Дарвина. Синтетическая теория эволюции и ее основные положения. </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3.2 Микроэволюция. Макроэволюция. Происхождение человека – антропогенез</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6</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Микроэволюция. Популяция как элементарная единица эволюции. Генетические основы эволюции. Элементарные факторы эволюции. Естественный отбор – направляющий фактор эволюции. Видообразование как результат микроэволюции.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Макроэволюция. Формы и основные направления макроэволюции (А.Н. Северцов). Пути достижения биологического прогресса. Сохранение биоразнообразия на Земле.</w:t>
            </w:r>
          </w:p>
          <w:p w:rsidR="00B62690" w:rsidRPr="001125B3"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sidRPr="001125B3">
              <w:rPr>
                <w:rFonts w:ascii="Times New Roman" w:eastAsia="Times New Roman" w:hAnsi="Times New Roman" w:cs="Times New Roman"/>
              </w:rPr>
              <w:t xml:space="preserve">Антропология – наука о человеке. Систематическое положение человека. Сходство и отличия человека с животными. Основные стадии антропогенеза. Эволюция современного человека. </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Человеческие расы и их единство. Время и пути расселения человека по планете.</w:t>
            </w:r>
            <w:r w:rsidRPr="001125B3">
              <w:rPr>
                <w:rFonts w:ascii="Times New Roman" w:eastAsia="Times New Roman" w:hAnsi="Times New Roman" w:cs="Times New Roman"/>
                <w:b/>
              </w:rPr>
              <w:t xml:space="preserve"> </w:t>
            </w:r>
            <w:r>
              <w:rPr>
                <w:rFonts w:ascii="Times New Roman" w:eastAsia="Times New Roman" w:hAnsi="Times New Roman" w:cs="Times New Roman"/>
              </w:rPr>
              <w:t>Приспособленность человека к разным условиям среды</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5. Вид, критерии вида, видообразование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6. Пути биологического прогресса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Раздел 4. Экология</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24</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4.1. Экологические факторы и среды жизни</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10</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7</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4.1.1 Среда обитания</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Среды обитания организмов: водная, наземно-воздушная, почвенная, внутриорганизменная. </w:t>
            </w:r>
            <w:r>
              <w:rPr>
                <w:rFonts w:ascii="Times New Roman" w:eastAsia="Times New Roman" w:hAnsi="Times New Roman" w:cs="Times New Roman"/>
              </w:rPr>
              <w:t>Физико-химические особенности сред обитания организмов.</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4.1.2 Экологические факторы</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Понятие экологического фактора. Классификация экологических факторов. Правило минимума Ю. Либиха. </w:t>
            </w:r>
            <w:r>
              <w:rPr>
                <w:rFonts w:ascii="Times New Roman" w:eastAsia="Times New Roman" w:hAnsi="Times New Roman" w:cs="Times New Roman"/>
              </w:rPr>
              <w:t>Закон толерантности В. Шелфорда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4.2.3 Приспособления организмов к жизни в разных средах.</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rPr>
              <w:t>Практическая работа  8. Виды адаптаций организмов.</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профессионально-ориентированное содержание практического занятия</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7. Влияние факторов профессиональной деятельности на умственную работоспособность.</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4.2. Популяция, сообщества, экосистемы</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10</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7</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4.2.1 Экологическая характеристика вида</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Экологическая характеристика вида и популяции. Экологическая ниша вида. Энергетический бюджет и тепловой баланс. </w:t>
            </w:r>
            <w:r>
              <w:rPr>
                <w:rFonts w:ascii="Times New Roman" w:eastAsia="Times New Roman" w:hAnsi="Times New Roman" w:cs="Times New Roman"/>
              </w:rPr>
              <w:t>Экологические характеристики популяции.</w:t>
            </w:r>
            <w:r>
              <w:t xml:space="preserve"> </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4.2.2 Связи между организмами в биоценозе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Default="00B62690" w:rsidP="00B62690">
            <w:pPr>
              <w:jc w:val="both"/>
              <w:rPr>
                <w:rFonts w:ascii="Times New Roman" w:eastAsia="Times New Roman" w:hAnsi="Times New Roman" w:cs="Times New Roman"/>
              </w:rPr>
            </w:pPr>
            <w:r>
              <w:rPr>
                <w:rFonts w:ascii="Times New Roman" w:eastAsia="Times New Roman" w:hAnsi="Times New Roman" w:cs="Times New Roman"/>
              </w:rPr>
              <w:t>4.2.3 Сообщество. Экосистема</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Сообщества и экосистемы. Биоценоз и его структура. Структурные компоненты экосистемы: продуценты, консументы, редуценты. </w:t>
            </w:r>
            <w:r>
              <w:rPr>
                <w:rFonts w:ascii="Times New Roman" w:eastAsia="Times New Roman" w:hAnsi="Times New Roman" w:cs="Times New Roman"/>
              </w:rPr>
              <w:t>Круговорот веществ и поток энергии в экосистеме. Трофические уровни</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Практическая работа 9. Экологическая ниша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10. Круговорот веществ в экосистеме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4.3. Биосфера -    глобальная экологическая система. Влияние антропогенных факторов на биосферу</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7,</w:t>
            </w:r>
          </w:p>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Pr>
                <w:rFonts w:ascii="Times New Roman" w:eastAsia="Times New Roman" w:hAnsi="Times New Roman" w:cs="Times New Roman"/>
              </w:rPr>
              <w:t xml:space="preserve">Биосфера – живая оболочка Земли. Развитие представлений о биосфере в трудах В.И. Вернадского. Области биосферы и ее компоненты. </w:t>
            </w:r>
            <w:r w:rsidRPr="001125B3">
              <w:rPr>
                <w:rFonts w:ascii="Times New Roman" w:eastAsia="Times New Roman" w:hAnsi="Times New Roman" w:cs="Times New Roman"/>
              </w:rPr>
              <w:t>Живое вещество биосферы и его функции.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Глобальные экологические проблемы современности.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Антропогенные воздействия на биосферу. Загрязнения как вид антропогенного воздействия. Антропогенные воздействия на атмосферу. Воздействия на гидросферу. Воздействия на литосферу. Антропогенные воздействия на биотические сообщества. Углубленно изучаются отходы, связанные с определенной профессией/специальностью</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профессионально-ориентированное содержание практического занятия</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11. Отходы производства, образующиеся на рабочем месте.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Раздел 5. Биология в жизни</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5.1. Биотехнологии в жизни каждого</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профессионально-ориентированное содержание практического занятия</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b/>
              </w:rPr>
            </w:pPr>
            <w:r w:rsidRPr="001125B3">
              <w:rPr>
                <w:rFonts w:ascii="Times New Roman" w:eastAsia="Times New Roman" w:hAnsi="Times New Roman" w:cs="Times New Roman"/>
              </w:rPr>
              <w:t>Практическая работа 12. Биотехнологии в профильной отрасли промышленности</w:t>
            </w:r>
            <w:r w:rsidRPr="001125B3">
              <w:rPr>
                <w:rFonts w:ascii="Times New Roman" w:eastAsia="Times New Roman" w:hAnsi="Times New Roman" w:cs="Times New Roman"/>
                <w:b/>
              </w:rPr>
              <w:t>.</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Развитие промышленной биотехнологий и ее применение в жизни человека, поиск и анализ информации из различных источников (научная и учебно-научная литература, средства массовой информации, сеть Интернет и другие)</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Кейсы на анализ информации о развитии промышленной биотехнологий (по группам)</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 xml:space="preserve">ОК 01, ОК 02, ОК 04, </w:t>
            </w:r>
          </w:p>
        </w:tc>
      </w:tr>
      <w:tr w:rsidR="00B62690" w:rsidTr="00B62690">
        <w:tc>
          <w:tcPr>
            <w:tcW w:w="9634" w:type="dxa"/>
            <w:gridSpan w:val="2"/>
          </w:tcPr>
          <w:p w:rsidR="00B62690" w:rsidRDefault="00B62690" w:rsidP="00B62690">
            <w:pPr>
              <w:spacing w:line="276" w:lineRule="auto"/>
              <w:rPr>
                <w:rFonts w:ascii="Times New Roman" w:eastAsia="Times New Roman" w:hAnsi="Times New Roman" w:cs="Times New Roman"/>
                <w:b/>
                <w:i/>
              </w:rPr>
            </w:pPr>
            <w:r>
              <w:rPr>
                <w:rFonts w:ascii="Times New Roman" w:eastAsia="Times New Roman" w:hAnsi="Times New Roman" w:cs="Times New Roman"/>
                <w:b/>
                <w:i/>
              </w:rPr>
              <w:t>Промежуточная аттестация (дифференцированный зачет)</w:t>
            </w:r>
          </w:p>
        </w:tc>
        <w:tc>
          <w:tcPr>
            <w:tcW w:w="2694" w:type="dxa"/>
          </w:tcPr>
          <w:p w:rsidR="00B62690" w:rsidRDefault="009263A2" w:rsidP="00B62690">
            <w:pPr>
              <w:spacing w:line="276" w:lineRule="auto"/>
              <w:jc w:val="center"/>
              <w:rPr>
                <w:rFonts w:ascii="Times New Roman" w:eastAsia="Times New Roman" w:hAnsi="Times New Roman" w:cs="Times New Roman"/>
                <w:b/>
                <w:i/>
              </w:rPr>
            </w:pPr>
            <w:r>
              <w:rPr>
                <w:rFonts w:ascii="Times New Roman" w:eastAsia="Times New Roman" w:hAnsi="Times New Roman" w:cs="Times New Roman"/>
                <w:b/>
                <w:i/>
              </w:rPr>
              <w:t>-</w:t>
            </w:r>
          </w:p>
        </w:tc>
        <w:tc>
          <w:tcPr>
            <w:tcW w:w="2779" w:type="dxa"/>
          </w:tcPr>
          <w:p w:rsidR="00B62690" w:rsidRDefault="00B62690" w:rsidP="00B62690">
            <w:pPr>
              <w:spacing w:line="276" w:lineRule="auto"/>
              <w:rPr>
                <w:rFonts w:ascii="Times New Roman" w:eastAsia="Times New Roman" w:hAnsi="Times New Roman" w:cs="Times New Roman"/>
                <w:b/>
                <w:i/>
              </w:rPr>
            </w:pPr>
          </w:p>
        </w:tc>
      </w:tr>
      <w:tr w:rsidR="00B62690" w:rsidTr="00B62690">
        <w:tc>
          <w:tcPr>
            <w:tcW w:w="9634" w:type="dxa"/>
            <w:gridSpan w:val="2"/>
          </w:tcPr>
          <w:p w:rsidR="00B62690" w:rsidRDefault="00B62690" w:rsidP="00B62690">
            <w:pPr>
              <w:spacing w:line="276" w:lineRule="auto"/>
              <w:rPr>
                <w:rFonts w:ascii="Times New Roman" w:eastAsia="Times New Roman" w:hAnsi="Times New Roman" w:cs="Times New Roman"/>
                <w:b/>
              </w:rPr>
            </w:pPr>
            <w:r>
              <w:rPr>
                <w:rFonts w:ascii="Times New Roman" w:eastAsia="Times New Roman" w:hAnsi="Times New Roman" w:cs="Times New Roman"/>
                <w:b/>
              </w:rPr>
              <w:t xml:space="preserve">Всего </w:t>
            </w:r>
          </w:p>
        </w:tc>
        <w:tc>
          <w:tcPr>
            <w:tcW w:w="2694" w:type="dxa"/>
          </w:tcPr>
          <w:p w:rsidR="00B62690" w:rsidRDefault="00B62690" w:rsidP="00B62690">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72</w:t>
            </w:r>
          </w:p>
        </w:tc>
        <w:tc>
          <w:tcPr>
            <w:tcW w:w="2779" w:type="dxa"/>
          </w:tcPr>
          <w:p w:rsidR="00B62690" w:rsidRDefault="00B62690" w:rsidP="00B62690">
            <w:pPr>
              <w:spacing w:line="276" w:lineRule="auto"/>
              <w:rPr>
                <w:rFonts w:ascii="Times New Roman" w:eastAsia="Times New Roman" w:hAnsi="Times New Roman" w:cs="Times New Roman"/>
                <w:b/>
              </w:rPr>
            </w:pPr>
          </w:p>
        </w:tc>
      </w:tr>
    </w:tbl>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t xml:space="preserve">2.3. </w:t>
      </w:r>
      <w:r>
        <w:rPr>
          <w:rFonts w:ascii="Times New Roman" w:eastAsia="Times New Roman" w:hAnsi="Times New Roman" w:cs="Times New Roman"/>
          <w:b/>
          <w:color w:val="000000"/>
          <w:sz w:val="24"/>
          <w:szCs w:val="24"/>
        </w:rPr>
        <w:t>Индивидуальный проект</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Тематика индивидуальных проектов:</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r>
        <w:rPr>
          <w:rFonts w:ascii="Times New Roman" w:eastAsia="Times New Roman" w:hAnsi="Times New Roman" w:cs="Times New Roman"/>
          <w:color w:val="000000"/>
          <w:sz w:val="24"/>
          <w:szCs w:val="24"/>
        </w:rPr>
        <w:tab/>
        <w:t>Клеточная теория строения организмов. История и современное состояние.</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r>
        <w:rPr>
          <w:rFonts w:ascii="Times New Roman" w:eastAsia="Times New Roman" w:hAnsi="Times New Roman" w:cs="Times New Roman"/>
          <w:color w:val="000000"/>
          <w:sz w:val="24"/>
          <w:szCs w:val="24"/>
        </w:rPr>
        <w:tab/>
        <w:t>Наследственная информация и передача ее из поколения в поколение.</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rPr>
        <w:tab/>
        <w:t>Драматические страницы в истории развития генетики.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r>
        <w:rPr>
          <w:rFonts w:ascii="Times New Roman" w:eastAsia="Times New Roman" w:hAnsi="Times New Roman" w:cs="Times New Roman"/>
          <w:color w:val="000000"/>
          <w:sz w:val="24"/>
          <w:szCs w:val="24"/>
        </w:rPr>
        <w:tab/>
        <w:t>Успехи современной генетики в медицине и здравоохранении.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r>
        <w:rPr>
          <w:rFonts w:ascii="Times New Roman" w:eastAsia="Times New Roman" w:hAnsi="Times New Roman" w:cs="Times New Roman"/>
          <w:color w:val="000000"/>
          <w:sz w:val="24"/>
          <w:szCs w:val="24"/>
        </w:rPr>
        <w:tab/>
        <w:t>История развития эволюционных идей до Ч. Дарвина.</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Pr>
          <w:rFonts w:ascii="Times New Roman" w:eastAsia="Times New Roman" w:hAnsi="Times New Roman" w:cs="Times New Roman"/>
          <w:color w:val="000000"/>
          <w:sz w:val="24"/>
          <w:szCs w:val="24"/>
        </w:rPr>
        <w:tab/>
        <w:t>«Система природы» К. Линнея и ее значение для развития биологии.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w:t>
      </w:r>
      <w:r>
        <w:rPr>
          <w:rFonts w:ascii="Times New Roman" w:eastAsia="Times New Roman" w:hAnsi="Times New Roman" w:cs="Times New Roman"/>
          <w:color w:val="000000"/>
          <w:sz w:val="24"/>
          <w:szCs w:val="24"/>
        </w:rPr>
        <w:tab/>
        <w:t>Современные представления о механизмах и закономерностях эволюции.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r>
        <w:rPr>
          <w:rFonts w:ascii="Times New Roman" w:eastAsia="Times New Roman" w:hAnsi="Times New Roman" w:cs="Times New Roman"/>
          <w:color w:val="000000"/>
          <w:sz w:val="24"/>
          <w:szCs w:val="24"/>
        </w:rPr>
        <w:tab/>
        <w:t>Современные представления о зарождении жизни. Рассмотрение и оценка различных гипотез происхождения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w:t>
      </w:r>
      <w:r>
        <w:rPr>
          <w:rFonts w:ascii="Times New Roman" w:eastAsia="Times New Roman" w:hAnsi="Times New Roman" w:cs="Times New Roman"/>
          <w:color w:val="000000"/>
          <w:sz w:val="24"/>
          <w:szCs w:val="24"/>
        </w:rPr>
        <w:tab/>
        <w:t>Современные теории происхождения человека</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w:t>
      </w:r>
      <w:r>
        <w:rPr>
          <w:rFonts w:ascii="Times New Roman" w:eastAsia="Times New Roman" w:hAnsi="Times New Roman" w:cs="Times New Roman"/>
          <w:color w:val="000000"/>
          <w:sz w:val="24"/>
          <w:szCs w:val="24"/>
        </w:rPr>
        <w:tab/>
        <w:t>Воздействие человека на природу на различных этапах развития человеческого общества.</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w:t>
      </w:r>
      <w:r>
        <w:rPr>
          <w:rFonts w:ascii="Times New Roman" w:eastAsia="Times New Roman" w:hAnsi="Times New Roman" w:cs="Times New Roman"/>
          <w:color w:val="000000"/>
          <w:sz w:val="24"/>
          <w:szCs w:val="24"/>
        </w:rPr>
        <w:tab/>
        <w:t>Влияние окружающей среды и ее загрязнения на развитие организмов.</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w:t>
      </w:r>
      <w:r>
        <w:rPr>
          <w:rFonts w:ascii="Times New Roman" w:eastAsia="Times New Roman" w:hAnsi="Times New Roman" w:cs="Times New Roman"/>
          <w:color w:val="000000"/>
          <w:sz w:val="24"/>
          <w:szCs w:val="24"/>
        </w:rPr>
        <w:tab/>
        <w:t>Влияние курения, употребления алкоголя и наркотиков родителями на эмбриональное развитие ребенка.</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13</w:t>
      </w:r>
      <w:r>
        <w:rPr>
          <w:rFonts w:ascii="Times New Roman" w:eastAsia="Times New Roman" w:hAnsi="Times New Roman" w:cs="Times New Roman"/>
          <w:color w:val="000000"/>
          <w:sz w:val="24"/>
          <w:szCs w:val="24"/>
        </w:rPr>
        <w:tab/>
        <w:t>Витамины, ферменты, гормоны и их роль в организме. Нарушения при их недостатке и избытке.</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w:t>
      </w:r>
      <w:r>
        <w:rPr>
          <w:rFonts w:ascii="Times New Roman" w:eastAsia="Times New Roman" w:hAnsi="Times New Roman" w:cs="Times New Roman"/>
          <w:color w:val="000000"/>
          <w:sz w:val="24"/>
          <w:szCs w:val="24"/>
        </w:rPr>
        <w:tab/>
        <w:t>«Лестница существ»</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15.</w:t>
      </w:r>
      <w:r>
        <w:rPr>
          <w:rFonts w:ascii="Times New Roman" w:eastAsia="Times New Roman" w:hAnsi="Times New Roman" w:cs="Times New Roman"/>
          <w:color w:val="000000"/>
          <w:sz w:val="24"/>
          <w:szCs w:val="24"/>
        </w:rPr>
        <w:tab/>
        <w:t>Экологические кризисы и экологические катастрофы. Предотвращение их возникновения.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16</w:t>
      </w:r>
      <w:r>
        <w:rPr>
          <w:rFonts w:ascii="Times New Roman" w:eastAsia="Times New Roman" w:hAnsi="Times New Roman" w:cs="Times New Roman"/>
          <w:color w:val="000000"/>
          <w:sz w:val="24"/>
          <w:szCs w:val="24"/>
        </w:rPr>
        <w:tab/>
        <w:t>Опасность глобальных нарушений в биосфере. Озоновые «дыры», кислотные дожди, смоги и их предотвращение.</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17</w:t>
      </w:r>
      <w:r>
        <w:rPr>
          <w:rFonts w:ascii="Times New Roman" w:eastAsia="Times New Roman" w:hAnsi="Times New Roman" w:cs="Times New Roman"/>
          <w:color w:val="000000"/>
          <w:sz w:val="24"/>
          <w:szCs w:val="24"/>
        </w:rPr>
        <w:tab/>
        <w:t>Окружающая человека среда и ее компоненты: различные взгляды на одну проблему.</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18</w:t>
      </w:r>
      <w:r>
        <w:rPr>
          <w:rFonts w:ascii="Times New Roman" w:eastAsia="Times New Roman" w:hAnsi="Times New Roman" w:cs="Times New Roman"/>
          <w:color w:val="000000"/>
          <w:sz w:val="24"/>
          <w:szCs w:val="24"/>
        </w:rPr>
        <w:tab/>
        <w:t>Видовое и экологическое разнообразие биоценоза как основа его устойчивости.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19</w:t>
      </w:r>
      <w:r>
        <w:rPr>
          <w:rFonts w:ascii="Times New Roman" w:eastAsia="Times New Roman" w:hAnsi="Times New Roman" w:cs="Times New Roman"/>
          <w:color w:val="000000"/>
          <w:sz w:val="24"/>
          <w:szCs w:val="24"/>
        </w:rPr>
        <w:tab/>
        <w:t>Рациональное использование и охрана невозобновляемых природных ресурсов (на конкретных примерах).</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w:t>
      </w:r>
      <w:r>
        <w:rPr>
          <w:rFonts w:ascii="Times New Roman" w:eastAsia="Times New Roman" w:hAnsi="Times New Roman" w:cs="Times New Roman"/>
          <w:color w:val="000000"/>
          <w:sz w:val="24"/>
          <w:szCs w:val="24"/>
        </w:rPr>
        <w:tab/>
        <w:t>Особо охраняемые природные территории и их значение в охране природы</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21</w:t>
      </w:r>
      <w:r>
        <w:rPr>
          <w:rFonts w:ascii="Times New Roman" w:eastAsia="Times New Roman" w:hAnsi="Times New Roman" w:cs="Times New Roman"/>
          <w:color w:val="000000"/>
          <w:sz w:val="24"/>
          <w:szCs w:val="24"/>
        </w:rPr>
        <w:tab/>
        <w:t>История и развитие концепции устойчивого развития.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22</w:t>
      </w:r>
      <w:r>
        <w:rPr>
          <w:rFonts w:ascii="Times New Roman" w:eastAsia="Times New Roman" w:hAnsi="Times New Roman" w:cs="Times New Roman"/>
          <w:color w:val="000000"/>
          <w:sz w:val="24"/>
          <w:szCs w:val="24"/>
        </w:rPr>
        <w:tab/>
        <w:t>Твердые бытовые отходы и способы решения проблемы их утилизации.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23</w:t>
      </w:r>
      <w:r>
        <w:rPr>
          <w:rFonts w:ascii="Times New Roman" w:eastAsia="Times New Roman" w:hAnsi="Times New Roman" w:cs="Times New Roman"/>
          <w:color w:val="000000"/>
          <w:sz w:val="24"/>
          <w:szCs w:val="24"/>
        </w:rPr>
        <w:tab/>
        <w:t>Проблемы почвенной эрозии и способы ее решения в России.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24</w:t>
      </w:r>
      <w:r>
        <w:rPr>
          <w:rFonts w:ascii="Times New Roman" w:eastAsia="Times New Roman" w:hAnsi="Times New Roman" w:cs="Times New Roman"/>
          <w:color w:val="000000"/>
          <w:sz w:val="24"/>
          <w:szCs w:val="24"/>
        </w:rPr>
        <w:tab/>
        <w:t>Современные требования к экологической безопасности продуктов питания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25</w:t>
      </w:r>
      <w:r>
        <w:rPr>
          <w:rFonts w:ascii="Times New Roman" w:eastAsia="Times New Roman" w:hAnsi="Times New Roman" w:cs="Times New Roman"/>
          <w:color w:val="000000"/>
          <w:sz w:val="24"/>
          <w:szCs w:val="24"/>
        </w:rPr>
        <w:tab/>
        <w:t>Проблемы водных ресурсов и способы их решения (на примере Хабаровского края).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26</w:t>
      </w:r>
      <w:r>
        <w:rPr>
          <w:rFonts w:ascii="Times New Roman" w:eastAsia="Times New Roman" w:hAnsi="Times New Roman" w:cs="Times New Roman"/>
          <w:color w:val="000000"/>
          <w:sz w:val="24"/>
          <w:szCs w:val="24"/>
        </w:rPr>
        <w:tab/>
        <w:t>Влияние автомобильного транспорта на загрязнение окружающей среды</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27</w:t>
      </w:r>
      <w:r>
        <w:rPr>
          <w:rFonts w:ascii="Times New Roman" w:eastAsia="Times New Roman" w:hAnsi="Times New Roman" w:cs="Times New Roman"/>
          <w:color w:val="000000"/>
          <w:sz w:val="24"/>
          <w:szCs w:val="24"/>
        </w:rPr>
        <w:tab/>
        <w:t xml:space="preserve"> Загрязнение окружающей среды пластиком</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28</w:t>
      </w:r>
      <w:r>
        <w:rPr>
          <w:rFonts w:ascii="Times New Roman" w:eastAsia="Times New Roman" w:hAnsi="Times New Roman" w:cs="Times New Roman"/>
          <w:color w:val="000000"/>
          <w:sz w:val="24"/>
          <w:szCs w:val="24"/>
        </w:rPr>
        <w:tab/>
        <w:t>Проблема лесные ресурсов (на примере Хабаровского края)</w:t>
      </w:r>
    </w:p>
    <w:p w:rsidR="00B62690" w:rsidRDefault="00B62690" w:rsidP="00B62690">
      <w:pPr>
        <w:rPr>
          <w:rFonts w:ascii="Times New Roman" w:hAnsi="Times New Roman" w:cs="Times New Roman"/>
          <w:sz w:val="24"/>
          <w:szCs w:val="24"/>
        </w:r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_</w:t>
      </w:r>
      <w:r w:rsidR="00AC5DBD" w:rsidRPr="00AC5DBD">
        <w:rPr>
          <w:rFonts w:ascii="Times New Roman" w:hAnsi="Times New Roman" w:cs="Times New Roman"/>
          <w:bCs/>
          <w:sz w:val="24"/>
          <w:szCs w:val="24"/>
          <w:u w:val="single"/>
        </w:rPr>
        <w:t>Общеобразовательных дисциплин</w:t>
      </w:r>
      <w:r w:rsidR="00AC5DBD">
        <w:rPr>
          <w:rFonts w:ascii="Times New Roman" w:hAnsi="Times New Roman" w:cs="Times New Roman"/>
          <w:bCs/>
          <w:i/>
          <w:sz w:val="24"/>
          <w:szCs w:val="24"/>
        </w:rPr>
        <w:t xml:space="preserve">, </w:t>
      </w:r>
      <w:r w:rsidRPr="00E95A18">
        <w:rPr>
          <w:rFonts w:ascii="Times New Roman" w:eastAsia="Times New Roman" w:hAnsi="Times New Roman" w:cs="Times New Roman"/>
          <w:bCs/>
          <w:sz w:val="24"/>
          <w:szCs w:val="24"/>
          <w:u w:val="single"/>
        </w:rPr>
        <w:t>Биология, Экология, Экологические основы природопользования</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DD7709" w:rsidRDefault="00705146" w:rsidP="00B62690">
      <w:pPr>
        <w:suppressAutoHyphens/>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62690" w:rsidRPr="00DD7709">
        <w:rPr>
          <w:rFonts w:ascii="Times New Roman" w:eastAsia="Times New Roman" w:hAnsi="Times New Roman" w:cs="Times New Roman"/>
          <w:bCs/>
          <w:sz w:val="24"/>
          <w:szCs w:val="24"/>
        </w:rPr>
        <w:t>.</w:t>
      </w:r>
    </w:p>
    <w:p w:rsidR="00B62690" w:rsidRDefault="00B62690" w:rsidP="00B62690">
      <w:pPr>
        <w:pStyle w:val="a4"/>
        <w:spacing w:line="276" w:lineRule="auto"/>
        <w:ind w:left="0" w:firstLine="709"/>
        <w:rPr>
          <w:rFonts w:ascii="Times New Roman" w:hAnsi="Times New Roman" w:cs="Times New Roman"/>
          <w:b/>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Default="00B62690" w:rsidP="00B62690">
      <w:pPr>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Агафонова, И. Б. Биология. Базовый уровень : электронная форма учебного пособия для СПО / Агафонова И.Б., Каменский А.А., Сивоглазов В.И. - М.:Просвещение, 2024. - 271 с.:. - Текст : электронный. - URL: https://znanium.ru/catalog/product/2146081</w:t>
      </w:r>
    </w:p>
    <w:p w:rsidR="00B62690" w:rsidRDefault="00B62690" w:rsidP="00B62690">
      <w:pPr>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Константинова В.М. Биология для профессий и специальностей технического и естественно-научного профилей: учебник для студ. учреждений сред.проф. Образования / В.М. Константинов, А.Г. Резанов, Е.О. Фадеева; под ред. В.М. Константинова.-5-е изд., стер.- М.: Издательский центр «Академия», 2019</w:t>
      </w:r>
    </w:p>
    <w:p w:rsidR="00B62690" w:rsidRPr="00DD7709" w:rsidRDefault="00B62690" w:rsidP="00B62690">
      <w:pPr>
        <w:ind w:firstLine="709"/>
        <w:contextualSpacing/>
        <w:rPr>
          <w:rFonts w:ascii="Times New Roman" w:eastAsia="Times New Roman" w:hAnsi="Times New Roman" w:cs="Times New Roman"/>
          <w:b/>
          <w:sz w:val="24"/>
          <w:szCs w:val="24"/>
          <w:highlight w:val="yellow"/>
        </w:rPr>
      </w:pPr>
    </w:p>
    <w:p w:rsidR="00B62690" w:rsidRPr="00DD7709" w:rsidRDefault="00B62690" w:rsidP="00B62690">
      <w:pPr>
        <w:ind w:firstLine="709"/>
        <w:jc w:val="both"/>
        <w:rPr>
          <w:rFonts w:ascii="Times New Roman" w:eastAsia="Times New Roman" w:hAnsi="Times New Roman" w:cs="Times New Roman"/>
          <w:i/>
          <w:iCs/>
          <w:sz w:val="24"/>
          <w:szCs w:val="24"/>
        </w:rPr>
      </w:pPr>
      <w:r w:rsidRPr="00DD7709">
        <w:rPr>
          <w:rFonts w:ascii="Times New Roman" w:eastAsia="Times New Roman" w:hAnsi="Times New Roman" w:cs="Times New Roman"/>
          <w:b/>
          <w:sz w:val="24"/>
          <w:szCs w:val="24"/>
        </w:rPr>
        <w:t>3.2.2. Основные электронные издания</w:t>
      </w:r>
    </w:p>
    <w:p w:rsidR="00B62690" w:rsidRPr="00DD7709" w:rsidRDefault="00B62690" w:rsidP="00B62690">
      <w:pPr>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1. </w:t>
      </w:r>
      <w:hyperlink r:id="rId77" w:history="1">
        <w:r w:rsidRPr="00585918">
          <w:rPr>
            <w:rStyle w:val="af0"/>
            <w:sz w:val="24"/>
            <w:szCs w:val="24"/>
          </w:rPr>
          <w:t>http</w:t>
        </w:r>
        <w:r w:rsidRPr="00DD7709">
          <w:rPr>
            <w:rStyle w:val="af0"/>
            <w:sz w:val="24"/>
            <w:szCs w:val="24"/>
          </w:rPr>
          <w:t>://</w:t>
        </w:r>
        <w:r w:rsidRPr="00585918">
          <w:rPr>
            <w:rStyle w:val="af0"/>
            <w:sz w:val="24"/>
            <w:szCs w:val="24"/>
          </w:rPr>
          <w:t>znanium</w:t>
        </w:r>
        <w:r w:rsidRPr="00DD7709">
          <w:rPr>
            <w:rStyle w:val="af0"/>
            <w:sz w:val="24"/>
            <w:szCs w:val="24"/>
          </w:rPr>
          <w:t>.</w:t>
        </w:r>
        <w:r w:rsidRPr="00585918">
          <w:rPr>
            <w:rStyle w:val="af0"/>
            <w:sz w:val="24"/>
            <w:szCs w:val="24"/>
          </w:rPr>
          <w:t>com</w:t>
        </w:r>
        <w:r w:rsidRPr="00DD7709">
          <w:rPr>
            <w:rStyle w:val="af0"/>
            <w:sz w:val="24"/>
            <w:szCs w:val="24"/>
          </w:rPr>
          <w:t>/</w:t>
        </w:r>
        <w:r w:rsidRPr="00585918">
          <w:rPr>
            <w:rStyle w:val="af0"/>
            <w:sz w:val="24"/>
            <w:szCs w:val="24"/>
          </w:rPr>
          <w:t>catalog</w:t>
        </w:r>
        <w:r w:rsidRPr="00DD7709">
          <w:rPr>
            <w:rStyle w:val="af0"/>
            <w:sz w:val="24"/>
            <w:szCs w:val="24"/>
          </w:rPr>
          <w:t>/</w:t>
        </w:r>
        <w:r w:rsidRPr="00585918">
          <w:rPr>
            <w:rStyle w:val="af0"/>
            <w:sz w:val="24"/>
            <w:szCs w:val="24"/>
          </w:rPr>
          <w:t>product</w:t>
        </w:r>
        <w:r w:rsidRPr="00DD7709">
          <w:rPr>
            <w:rStyle w:val="af0"/>
            <w:sz w:val="24"/>
            <w:szCs w:val="24"/>
          </w:rPr>
          <w:t>/920745</w:t>
        </w:r>
      </w:hyperlink>
    </w:p>
    <w:p w:rsidR="00B62690" w:rsidRPr="00DD7709" w:rsidRDefault="00B62690" w:rsidP="00B62690">
      <w:pPr>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2. </w:t>
      </w:r>
      <w:hyperlink r:id="rId78" w:history="1">
        <w:r w:rsidRPr="00585918">
          <w:rPr>
            <w:rStyle w:val="af0"/>
            <w:sz w:val="24"/>
            <w:szCs w:val="24"/>
          </w:rPr>
          <w:t>http</w:t>
        </w:r>
        <w:r w:rsidRPr="00DD7709">
          <w:rPr>
            <w:rStyle w:val="af0"/>
            <w:sz w:val="24"/>
            <w:szCs w:val="24"/>
          </w:rPr>
          <w:t>://</w:t>
        </w:r>
        <w:r w:rsidRPr="00585918">
          <w:rPr>
            <w:rStyle w:val="af0"/>
            <w:sz w:val="24"/>
            <w:szCs w:val="24"/>
          </w:rPr>
          <w:t>znanium</w:t>
        </w:r>
        <w:r w:rsidRPr="00DD7709">
          <w:rPr>
            <w:rStyle w:val="af0"/>
            <w:sz w:val="24"/>
            <w:szCs w:val="24"/>
          </w:rPr>
          <w:t>.</w:t>
        </w:r>
        <w:r w:rsidRPr="00585918">
          <w:rPr>
            <w:rStyle w:val="af0"/>
            <w:sz w:val="24"/>
            <w:szCs w:val="24"/>
          </w:rPr>
          <w:t>com</w:t>
        </w:r>
        <w:r w:rsidRPr="00DD7709">
          <w:rPr>
            <w:rStyle w:val="af0"/>
            <w:sz w:val="24"/>
            <w:szCs w:val="24"/>
          </w:rPr>
          <w:t>/</w:t>
        </w:r>
        <w:r w:rsidRPr="00585918">
          <w:rPr>
            <w:rStyle w:val="af0"/>
            <w:sz w:val="24"/>
            <w:szCs w:val="24"/>
          </w:rPr>
          <w:t>catalog</w:t>
        </w:r>
        <w:r w:rsidRPr="00DD7709">
          <w:rPr>
            <w:rStyle w:val="af0"/>
            <w:sz w:val="24"/>
            <w:szCs w:val="24"/>
          </w:rPr>
          <w:t>/</w:t>
        </w:r>
        <w:r w:rsidRPr="00585918">
          <w:rPr>
            <w:rStyle w:val="af0"/>
            <w:sz w:val="24"/>
            <w:szCs w:val="24"/>
          </w:rPr>
          <w:t>product</w:t>
        </w:r>
        <w:r w:rsidRPr="00DD7709">
          <w:rPr>
            <w:rStyle w:val="af0"/>
            <w:sz w:val="24"/>
            <w:szCs w:val="24"/>
          </w:rPr>
          <w:t>/538925</w:t>
        </w:r>
      </w:hyperlink>
    </w:p>
    <w:p w:rsidR="00B62690" w:rsidRPr="00DD7709" w:rsidRDefault="00B62690" w:rsidP="00B62690">
      <w:pPr>
        <w:ind w:firstLine="709"/>
        <w:jc w:val="both"/>
        <w:rPr>
          <w:rFonts w:ascii="Times New Roman" w:eastAsia="Times New Roman" w:hAnsi="Times New Roman" w:cs="Times New Roman"/>
          <w:i/>
          <w:iCs/>
          <w:sz w:val="24"/>
          <w:szCs w:val="24"/>
        </w:rPr>
      </w:pPr>
      <w:r w:rsidRPr="00DD7709">
        <w:rPr>
          <w:rFonts w:ascii="Times New Roman" w:hAnsi="Times New Roman" w:cs="Times New Roman"/>
          <w:sz w:val="24"/>
          <w:szCs w:val="24"/>
        </w:rPr>
        <w:t xml:space="preserve">3. </w:t>
      </w:r>
      <w:r w:rsidRPr="00585918">
        <w:rPr>
          <w:rFonts w:ascii="Times New Roman" w:hAnsi="Times New Roman" w:cs="Times New Roman"/>
          <w:sz w:val="24"/>
          <w:szCs w:val="24"/>
        </w:rPr>
        <w:t>http</w:t>
      </w:r>
      <w:r w:rsidRPr="00DD7709">
        <w:rPr>
          <w:rFonts w:ascii="Times New Roman" w:hAnsi="Times New Roman" w:cs="Times New Roman"/>
          <w:sz w:val="24"/>
          <w:szCs w:val="24"/>
        </w:rPr>
        <w:t>://</w:t>
      </w:r>
      <w:r w:rsidRPr="00585918">
        <w:rPr>
          <w:rFonts w:ascii="Times New Roman" w:hAnsi="Times New Roman" w:cs="Times New Roman"/>
          <w:sz w:val="24"/>
          <w:szCs w:val="24"/>
        </w:rPr>
        <w:t>znanium</w:t>
      </w:r>
      <w:r w:rsidRPr="00DD7709">
        <w:rPr>
          <w:rFonts w:ascii="Times New Roman" w:hAnsi="Times New Roman" w:cs="Times New Roman"/>
          <w:sz w:val="24"/>
          <w:szCs w:val="24"/>
        </w:rPr>
        <w:t>.</w:t>
      </w:r>
      <w:r w:rsidRPr="00585918">
        <w:rPr>
          <w:rFonts w:ascii="Times New Roman" w:hAnsi="Times New Roman" w:cs="Times New Roman"/>
          <w:sz w:val="24"/>
          <w:szCs w:val="24"/>
        </w:rPr>
        <w:t>com</w:t>
      </w:r>
      <w:r w:rsidRPr="00DD7709">
        <w:rPr>
          <w:rFonts w:ascii="Times New Roman" w:hAnsi="Times New Roman" w:cs="Times New Roman"/>
          <w:sz w:val="24"/>
          <w:szCs w:val="24"/>
        </w:rPr>
        <w:t>/</w:t>
      </w:r>
      <w:r w:rsidRPr="00585918">
        <w:rPr>
          <w:rFonts w:ascii="Times New Roman" w:hAnsi="Times New Roman" w:cs="Times New Roman"/>
          <w:sz w:val="24"/>
          <w:szCs w:val="24"/>
        </w:rPr>
        <w:t>catalog</w:t>
      </w:r>
      <w:r w:rsidRPr="00DD7709">
        <w:rPr>
          <w:rFonts w:ascii="Times New Roman" w:hAnsi="Times New Roman" w:cs="Times New Roman"/>
          <w:sz w:val="24"/>
          <w:szCs w:val="24"/>
        </w:rPr>
        <w:t>/</w:t>
      </w:r>
      <w:r w:rsidRPr="00585918">
        <w:rPr>
          <w:rFonts w:ascii="Times New Roman" w:hAnsi="Times New Roman" w:cs="Times New Roman"/>
          <w:sz w:val="24"/>
          <w:szCs w:val="24"/>
        </w:rPr>
        <w:t>product</w:t>
      </w:r>
      <w:r w:rsidRPr="00DD7709">
        <w:rPr>
          <w:rFonts w:ascii="Times New Roman" w:hAnsi="Times New Roman" w:cs="Times New Roman"/>
          <w:sz w:val="24"/>
          <w:szCs w:val="24"/>
        </w:rPr>
        <w:t>/1005929</w:t>
      </w:r>
    </w:p>
    <w:p w:rsidR="00B62690" w:rsidRPr="00DD7709" w:rsidRDefault="00B62690" w:rsidP="00B62690">
      <w:pPr>
        <w:jc w:val="cente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43"/>
        <w:gridCol w:w="3626"/>
        <w:gridCol w:w="3185"/>
      </w:tblGrid>
      <w:tr w:rsidR="00B62690" w:rsidRPr="00985111" w:rsidTr="00B62690">
        <w:trPr>
          <w:trHeight w:val="519"/>
        </w:trPr>
        <w:tc>
          <w:tcPr>
            <w:tcW w:w="1544" w:type="pct"/>
            <w:vAlign w:val="center"/>
          </w:tcPr>
          <w:p w:rsidR="00B62690" w:rsidRPr="00854F21" w:rsidRDefault="00B62690" w:rsidP="00B62690">
            <w:pPr>
              <w:suppressAutoHyphens/>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rsidR="00B62690" w:rsidRPr="00854F21" w:rsidRDefault="00B62690" w:rsidP="00B62690">
            <w:pPr>
              <w:suppressAutoHyphens/>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B62690" w:rsidRPr="00854F21" w:rsidRDefault="00B62690" w:rsidP="00B62690">
            <w:pPr>
              <w:suppressAutoHyphens/>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544" w:type="pc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знать:</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место и роль биологии в системе научного знания; функциональной грамотности человека для решения жизненных проблем;</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sz w:val="24"/>
                <w:szCs w:val="24"/>
              </w:rPr>
              <w:t xml:space="preserve">- </w:t>
            </w:r>
            <w:r w:rsidRPr="001125B3">
              <w:rPr>
                <w:rFonts w:ascii="Times New Roman" w:eastAsia="Times New Roman" w:hAnsi="Times New Roman" w:cs="Times New Roman"/>
              </w:rPr>
              <w:t>негативные экологические факторы производства;</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современные биотехнологии в отрасли:</w:t>
            </w:r>
          </w:p>
        </w:tc>
        <w:tc>
          <w:tcPr>
            <w:tcW w:w="1840" w:type="pct"/>
          </w:tcPr>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перечисляются ученые и их вклад в развитие биологии</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указывается место биологии в формировании современной научной картины мира</w:t>
            </w:r>
          </w:p>
          <w:p w:rsidR="00B62690" w:rsidRPr="001125B3" w:rsidRDefault="00B62690" w:rsidP="00B62690">
            <w:pPr>
              <w:rPr>
                <w:rFonts w:ascii="Times New Roman" w:eastAsia="Times New Roman" w:hAnsi="Times New Roman" w:cs="Times New Roman"/>
                <w:i/>
              </w:rPr>
            </w:pPr>
          </w:p>
        </w:tc>
        <w:tc>
          <w:tcPr>
            <w:tcW w:w="1616" w:type="pct"/>
          </w:tcPr>
          <w:p w:rsidR="00B62690" w:rsidRPr="001125B3" w:rsidRDefault="00B62690" w:rsidP="00B62690">
            <w:pPr>
              <w:jc w:val="both"/>
              <w:rPr>
                <w:rFonts w:ascii="Times New Roman" w:eastAsia="Times New Roman" w:hAnsi="Times New Roman" w:cs="Times New Roman"/>
              </w:rPr>
            </w:pP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практического задания.</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самостоятельной работы.</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xml:space="preserve">Тестирование, индивидуальная работа по карточкам, групповая работа, практическая работа, </w:t>
            </w:r>
          </w:p>
          <w:p w:rsidR="00B62690" w:rsidRPr="001125B3" w:rsidRDefault="00B62690" w:rsidP="00B62690">
            <w:pPr>
              <w:rPr>
                <w:rFonts w:ascii="Times New Roman" w:eastAsia="Times New Roman" w:hAnsi="Times New Roman" w:cs="Times New Roman"/>
                <w:i/>
              </w:rPr>
            </w:pPr>
            <w:r w:rsidRPr="001125B3">
              <w:rPr>
                <w:rFonts w:ascii="Times New Roman" w:eastAsia="Times New Roman" w:hAnsi="Times New Roman" w:cs="Times New Roman"/>
              </w:rPr>
              <w:t>Экспертная оценка выполнения творческих заданий, проектов, презентаций, составление кроссвордов.</w:t>
            </w:r>
          </w:p>
        </w:tc>
      </w:tr>
      <w:tr w:rsidR="00B62690" w:rsidRPr="00985111" w:rsidTr="00B62690">
        <w:trPr>
          <w:trHeight w:val="698"/>
        </w:trPr>
        <w:tc>
          <w:tcPr>
            <w:tcW w:w="1544" w:type="pct"/>
          </w:tcPr>
          <w:p w:rsidR="00B62690" w:rsidRPr="001125B3" w:rsidRDefault="00B62690" w:rsidP="00B62690">
            <w:pPr>
              <w:jc w:val="both"/>
              <w:rPr>
                <w:rFonts w:ascii="Times New Roman" w:eastAsia="Times New Roman" w:hAnsi="Times New Roman" w:cs="Times New Roman"/>
                <w:b/>
              </w:rPr>
            </w:pPr>
            <w:r w:rsidRPr="001125B3">
              <w:rPr>
                <w:rFonts w:ascii="Times New Roman" w:eastAsia="Times New Roman" w:hAnsi="Times New Roman" w:cs="Times New Roman"/>
                <w:b/>
              </w:rPr>
              <w:t>уметь:</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раскрывать содержание основополагающих биологических терминов и понятий: жизнь, клетка, ткань, орган, организм, вид, популяция, экосистема, биоценоз, биосфера; метаболизм (обмен веществ и превращение энергии), гомеостаз (саморегуляция), биосинтез белка, структурная организация живых систем, дискретность, саморегуляция, самовоспроизведение (репродукция), наследственность, изменчивость, энергозависимость, рост и развитие, уровневая организация;</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раскрывать содержание основополагающих биологических теорий и гипотез: клеточной, хромосомной, мутационной, эволюционной, происхождения жизни и человека;</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раскрывать основополагающие биологические законы и закономерности (Г. Менделя, Т. Моргана, Н.И. Вавилова, Э. Геккеля, Ф. Мюллера, К. Бэра), границы их применимости к живым системам;</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применять основные методы научного познания, используемые в биологии: наблюдение и описание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выделять существенные признаки вирусов, клеток прокариот и эукариот; одноклеточных и многоклеточных организмов, видов, биогеоценозов и экосистем;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превращение энергии в биосфере;</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b/>
                <w:color w:val="000000"/>
              </w:rPr>
            </w:pPr>
            <w:r w:rsidRPr="001125B3">
              <w:rPr>
                <w:rFonts w:ascii="Times New Roman" w:eastAsia="Times New Roman" w:hAnsi="Times New Roman" w:cs="Times New Roman"/>
                <w:color w:val="000000"/>
              </w:rPr>
              <w:t>- решать биологические задачи, 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b/>
              </w:rPr>
              <w:t xml:space="preserve">- </w:t>
            </w:r>
            <w:r w:rsidRPr="001125B3">
              <w:rPr>
                <w:rFonts w:ascii="Times New Roman" w:eastAsia="Times New Roman" w:hAnsi="Times New Roman" w:cs="Times New Roman"/>
              </w:rPr>
              <w:t>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B62690" w:rsidRPr="001125B3" w:rsidRDefault="00B62690" w:rsidP="00B62690">
            <w:pPr>
              <w:jc w:val="both"/>
              <w:rPr>
                <w:rFonts w:ascii="Times New Roman" w:eastAsia="Times New Roman" w:hAnsi="Times New Roman" w:cs="Times New Roman"/>
                <w:b/>
              </w:rPr>
            </w:pPr>
            <w:r w:rsidRPr="001125B3">
              <w:rPr>
                <w:rFonts w:ascii="Times New Roman" w:eastAsia="Times New Roman" w:hAnsi="Times New Roman" w:cs="Times New Roman"/>
                <w:b/>
              </w:rPr>
              <w:t xml:space="preserve">- </w:t>
            </w:r>
            <w:r w:rsidRPr="001125B3">
              <w:rPr>
                <w:rFonts w:ascii="Times New Roman" w:eastAsia="Times New Roman" w:hAnsi="Times New Roman" w:cs="Times New Roman"/>
              </w:rPr>
              <w:t>выбирать методы и мероприятия по защите от негативных факторов   производства;</w:t>
            </w:r>
          </w:p>
        </w:tc>
        <w:tc>
          <w:tcPr>
            <w:tcW w:w="1840" w:type="pct"/>
          </w:tcPr>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полностью воспроизводятся основные положения биологических теорий и закономерностей;</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точно называется  строение биологических объектов, перечисляются все функции, устанавливается взаимосвязь между биологическими объектами;</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xml:space="preserve">- называются биологические процессы; этапы биологических процессов располагаются в нужной последовательности; </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-используется биологическая терминология;</w:t>
            </w:r>
          </w:p>
          <w:p w:rsidR="00B62690" w:rsidRPr="001125B3" w:rsidRDefault="00B62690" w:rsidP="00B62690">
            <w:pPr>
              <w:ind w:left="34" w:hanging="34"/>
              <w:jc w:val="both"/>
              <w:rPr>
                <w:rFonts w:ascii="Times New Roman" w:eastAsia="Times New Roman" w:hAnsi="Times New Roman" w:cs="Times New Roman"/>
              </w:rPr>
            </w:pPr>
            <w:r w:rsidRPr="001125B3">
              <w:t xml:space="preserve"> </w:t>
            </w:r>
            <w:r w:rsidRPr="001125B3">
              <w:rPr>
                <w:rFonts w:ascii="Times New Roman" w:eastAsia="Times New Roman" w:hAnsi="Times New Roman" w:cs="Times New Roman"/>
              </w:rPr>
              <w:t>- воспроизводится биологическая символика,</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излагаются основные положения эволюционной теории;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называются причины и механизмы эволюции, мутаций;</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приводятся примеры естественного отбора, изменчивости, приспособлений организмов к среде обитания;</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xml:space="preserve"> - устанавливаются закономерности изменчивости и наследственности.</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используется генетическая символика;</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правильно составляются схемы скрещивания;</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соблюдается алгоритм решения генетических задач;</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xml:space="preserve">- полностью и точно описывается структура вида; </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перечисляются теории возникновения жизни, объясняется их суть;</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выбираются характеристики среды обитания и определяются виды адаптации;</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выбираются экологические факторы, объясняется влияние факторов среды на жизнь организмов;</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приводятся примеры взаимодействия между организмами.</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устанавливается последовательность пищевых цепей, распределяются организмы по компонентам экосистем, - решаются задача по правилу экологических пирамид.</w:t>
            </w:r>
          </w:p>
          <w:p w:rsidR="00B62690" w:rsidRDefault="00B62690" w:rsidP="00B62690">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 правильно выбираются компоненты биосферы.</w:t>
            </w:r>
          </w:p>
        </w:tc>
        <w:tc>
          <w:tcPr>
            <w:tcW w:w="1616" w:type="pct"/>
          </w:tcPr>
          <w:p w:rsidR="00B62690" w:rsidRPr="001125B3" w:rsidRDefault="00B62690" w:rsidP="00B62690">
            <w:pPr>
              <w:jc w:val="both"/>
              <w:rPr>
                <w:rFonts w:ascii="Times New Roman" w:eastAsia="Times New Roman" w:hAnsi="Times New Roman" w:cs="Times New Roman"/>
              </w:rPr>
            </w:pP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практического задания.</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самостоятельной работы.</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Тестирование, индивидуальная работа по карточкам, групповая работа, практическая работа, подборка генетических задач, составление схем скрещивания.</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контрольной  работы.</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творческих заданий, проектов, презентаций, составление кроссвордов.</w:t>
            </w:r>
          </w:p>
          <w:p w:rsidR="00B62690" w:rsidRPr="001125B3" w:rsidRDefault="00B62690" w:rsidP="00B62690">
            <w:pPr>
              <w:jc w:val="both"/>
              <w:rPr>
                <w:rFonts w:ascii="Times New Roman" w:eastAsia="Times New Roman" w:hAnsi="Times New Roman" w:cs="Times New Roman"/>
              </w:rPr>
            </w:pPr>
          </w:p>
        </w:tc>
      </w:tr>
    </w:tbl>
    <w:p w:rsidR="00B62690" w:rsidRDefault="00B62690" w:rsidP="00B62690">
      <w:pPr>
        <w:rPr>
          <w:rFonts w:ascii="Times New Roman" w:hAnsi="Times New Roman" w:cs="Times New Roman"/>
          <w:b/>
          <w:bCs/>
          <w:sz w:val="18"/>
          <w:szCs w:val="18"/>
        </w:rPr>
      </w:pPr>
    </w:p>
    <w:p w:rsidR="00B62690" w:rsidRDefault="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2.14</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387" w:name="_Toc171068501"/>
      <w:bookmarkStart w:id="388" w:name="_Toc171068527"/>
      <w:bookmarkStart w:id="389" w:name="_Toc171068553"/>
      <w:bookmarkStart w:id="390" w:name="_Toc171068579"/>
      <w:bookmarkStart w:id="391" w:name="_Toc171068605"/>
      <w:bookmarkStart w:id="392" w:name="_Toc171334926"/>
      <w:bookmarkStart w:id="393" w:name="_Toc171337959"/>
      <w:bookmarkStart w:id="394" w:name="_Toc171337985"/>
      <w:bookmarkStart w:id="395" w:name="_Toc171338011"/>
      <w:bookmarkStart w:id="396" w:name="_Toc171338037"/>
      <w:bookmarkStart w:id="397" w:name="_Toc171338063"/>
      <w:bookmarkStart w:id="398" w:name="_Toc171338089"/>
      <w:r>
        <w:t>«СГ.01. ИСТОРИЯ РОССИИ»</w:t>
      </w:r>
      <w:bookmarkEnd w:id="387"/>
      <w:bookmarkEnd w:id="388"/>
      <w:bookmarkEnd w:id="389"/>
      <w:bookmarkEnd w:id="390"/>
      <w:bookmarkEnd w:id="391"/>
      <w:bookmarkEnd w:id="392"/>
      <w:bookmarkEnd w:id="393"/>
      <w:bookmarkEnd w:id="394"/>
      <w:bookmarkEnd w:id="395"/>
      <w:bookmarkEnd w:id="396"/>
      <w:bookmarkEnd w:id="397"/>
      <w:bookmarkEnd w:id="398"/>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79"/>
          <w:headerReference w:type="default" r:id="rId80"/>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5E6E78">
        <w:rPr>
          <w:b/>
          <w:iCs/>
          <w:u w:val="single"/>
          <w:lang w:val="ru-RU"/>
        </w:rPr>
        <w:t>СГ.01 История России</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1F1CD3" w:rsidRPr="00607453" w:rsidRDefault="001F1CD3" w:rsidP="001F1CD3">
      <w:pPr>
        <w:pBdr>
          <w:top w:val="none" w:sz="4" w:space="0" w:color="000000"/>
          <w:left w:val="none" w:sz="4" w:space="0" w:color="000000"/>
          <w:bottom w:val="none" w:sz="4" w:space="0" w:color="000000"/>
          <w:right w:val="none" w:sz="4" w:space="0" w:color="000000"/>
        </w:pBdr>
        <w:spacing w:line="276" w:lineRule="auto"/>
        <w:ind w:firstLine="709"/>
        <w:jc w:val="both"/>
        <w:rPr>
          <w:rFonts w:ascii="Times New Roman" w:hAnsi="Times New Roman"/>
          <w:sz w:val="24"/>
          <w:szCs w:val="24"/>
        </w:rPr>
      </w:pPr>
      <w:r>
        <w:rPr>
          <w:rFonts w:ascii="Times New Roman" w:hAnsi="Times New Roman"/>
          <w:sz w:val="24"/>
        </w:rPr>
        <w:t xml:space="preserve">Учебная дисциплина «СГ.01. История России» является обязательной частью социально-гуманитарного цикла образовательной программы в соответствии с ФГОС СПО </w:t>
      </w:r>
      <w:r w:rsidRPr="004D08E7">
        <w:rPr>
          <w:rFonts w:ascii="Times New Roman" w:hAnsi="Times New Roman"/>
          <w:sz w:val="24"/>
          <w:szCs w:val="24"/>
        </w:rPr>
        <w:t xml:space="preserve">по профессии </w:t>
      </w:r>
      <w:r w:rsidRPr="00607453">
        <w:rPr>
          <w:rFonts w:ascii="Times New Roman" w:hAnsi="Times New Roman"/>
          <w:sz w:val="24"/>
          <w:szCs w:val="24"/>
        </w:rPr>
        <w:t>15.01. 37 Слесарь – наладчик контрольно-измерительных приборов и автоматики</w:t>
      </w:r>
    </w:p>
    <w:p w:rsidR="001F1CD3" w:rsidRDefault="001F1CD3" w:rsidP="001F1C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sz w:val="24"/>
        </w:rPr>
      </w:pPr>
      <w:r>
        <w:rPr>
          <w:rFonts w:ascii="Times New Roman" w:hAnsi="Times New Roman"/>
          <w:sz w:val="24"/>
        </w:rPr>
        <w:t>Особое значение дисциплина имеет при формировании и развитии ОК 01, ОК 02, ОК 03, ОК 04, ОК 05, ОК 06</w:t>
      </w:r>
      <w:r>
        <w:rPr>
          <w:rFonts w:ascii="Times New Roman" w:hAnsi="Times New Roman"/>
          <w:i/>
          <w:sz w:val="24"/>
        </w:rPr>
        <w:t xml:space="preserve">, </w:t>
      </w:r>
      <w:r>
        <w:rPr>
          <w:rFonts w:ascii="Times New Roman" w:hAnsi="Times New Roman"/>
          <w:sz w:val="24"/>
        </w:rPr>
        <w:t>ОК 09.</w:t>
      </w:r>
    </w:p>
    <w:p w:rsidR="001F1CD3" w:rsidRDefault="001F1CD3" w:rsidP="001F1CD3">
      <w:pPr>
        <w:ind w:firstLine="709"/>
        <w:jc w:val="both"/>
        <w:rPr>
          <w:rFonts w:ascii="Times New Roman" w:hAnsi="Times New Roman"/>
          <w:b/>
          <w:sz w:val="24"/>
        </w:rPr>
      </w:pPr>
      <w:r>
        <w:rPr>
          <w:rFonts w:ascii="Times New Roman" w:hAnsi="Times New Roman"/>
          <w:b/>
          <w:sz w:val="24"/>
        </w:rPr>
        <w:t>1.2. Цель и планируемые результаты освоения дисциплины</w:t>
      </w:r>
    </w:p>
    <w:p w:rsidR="001F1CD3" w:rsidRDefault="001F1CD3" w:rsidP="001F1CD3">
      <w:pPr>
        <w:ind w:firstLine="709"/>
        <w:jc w:val="both"/>
        <w:rPr>
          <w:rFonts w:ascii="Times New Roman" w:hAnsi="Times New Roman"/>
          <w:sz w:val="24"/>
        </w:rPr>
      </w:pPr>
      <w:r>
        <w:rPr>
          <w:rFonts w:ascii="Times New Roman" w:hAnsi="Times New Roman"/>
          <w:sz w:val="24"/>
        </w:rPr>
        <w:t>Целью учебной дисциплины является формирование представлений об истории России как истории Отечества, ее основных вехах, а также воспитание базовых национальных ценностей уважения к истории, культуре, традициям. Дисциплина имеет также историко-просвещенческую направленность, формируя у молодёжи способность и готовность к защите исторической правды и сохранению исторической памяти, противодействию фальсификации исторических фактов.</w:t>
      </w:r>
    </w:p>
    <w:p w:rsidR="001F1CD3" w:rsidRDefault="001F1CD3" w:rsidP="001F1CD3">
      <w:pPr>
        <w:ind w:firstLine="709"/>
        <w:jc w:val="both"/>
        <w:rPr>
          <w:rFonts w:ascii="Times New Roman" w:hAnsi="Times New Roman"/>
          <w:sz w:val="24"/>
        </w:rPr>
      </w:pPr>
      <w:r>
        <w:rPr>
          <w:rFonts w:ascii="Times New Roman" w:hAnsi="Times New Roman"/>
          <w:sz w:val="24"/>
        </w:rPr>
        <w:t>Актуальность учебной дисциплины «История России» заключается в её практической направленности на реализацию единства интересов личности, общества и государства в деле воспитания гражданина России. Дисциплина способствует формированию патриотизма и гражданственности как важнейших направлений воспитания обучающихся.</w:t>
      </w:r>
    </w:p>
    <w:p w:rsidR="00B62690" w:rsidRPr="00EA6E1D" w:rsidRDefault="001F1CD3" w:rsidP="001F1CD3">
      <w:pPr>
        <w:pStyle w:val="114"/>
        <w:rPr>
          <w:rFonts w:ascii="Times New Roman" w:hAnsi="Times New Roman"/>
        </w:rPr>
      </w:pPr>
      <w:r>
        <w:rPr>
          <w:rFonts w:ascii="Times New Roman" w:hAnsi="Times New Roman"/>
        </w:rPr>
        <w:t>В рамках программы учебной дисциплины обучающимися осваиваются следующие умения и знания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65"/>
        <w:gridCol w:w="3628"/>
        <w:gridCol w:w="4061"/>
      </w:tblGrid>
      <w:tr w:rsidR="00B62690" w:rsidRPr="00900FFA" w:rsidTr="001F1CD3">
        <w:tc>
          <w:tcPr>
            <w:tcW w:w="2165"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3628"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061"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1F1CD3" w:rsidRPr="00900FFA" w:rsidTr="001F1CD3">
        <w:tc>
          <w:tcPr>
            <w:tcW w:w="2165" w:type="dxa"/>
            <w:tcBorders>
              <w:top w:val="single" w:sz="4" w:space="0" w:color="auto"/>
              <w:left w:val="single" w:sz="4" w:space="0" w:color="auto"/>
              <w:right w:val="single" w:sz="4" w:space="0" w:color="auto"/>
            </w:tcBorders>
          </w:tcPr>
          <w:p w:rsidR="001F1CD3" w:rsidRDefault="001F1CD3" w:rsidP="001F1C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sz w:val="24"/>
              </w:rPr>
              <w:t xml:space="preserve">ОК 01, ОК 02, </w:t>
            </w:r>
          </w:p>
          <w:p w:rsidR="001F1CD3" w:rsidRDefault="001F1CD3" w:rsidP="001F1C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sz w:val="24"/>
              </w:rPr>
              <w:t xml:space="preserve">ОК 03, </w:t>
            </w:r>
          </w:p>
          <w:p w:rsidR="001F1CD3" w:rsidRDefault="001F1CD3" w:rsidP="001F1C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sz w:val="24"/>
              </w:rPr>
              <w:t xml:space="preserve">ОК 04, </w:t>
            </w:r>
          </w:p>
          <w:p w:rsidR="001F1CD3" w:rsidRDefault="001F1CD3" w:rsidP="001F1C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sz w:val="24"/>
              </w:rPr>
              <w:t xml:space="preserve">ОК 05, </w:t>
            </w:r>
          </w:p>
          <w:p w:rsidR="001F1CD3" w:rsidRDefault="001F1CD3" w:rsidP="001F1C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sz w:val="24"/>
              </w:rPr>
              <w:t xml:space="preserve">ОК 06, </w:t>
            </w:r>
          </w:p>
          <w:p w:rsidR="001F1CD3" w:rsidRDefault="001F1CD3" w:rsidP="001F1C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sz w:val="24"/>
              </w:rPr>
              <w:t xml:space="preserve">ОК 09 </w:t>
            </w:r>
          </w:p>
          <w:p w:rsidR="001F1CD3" w:rsidRPr="00900FFA" w:rsidRDefault="001F1CD3" w:rsidP="001F1CD3">
            <w:pPr>
              <w:rPr>
                <w:rFonts w:ascii="Times New Roman" w:hAnsi="Times New Roman" w:cs="Times New Roman"/>
                <w:bCs/>
                <w:sz w:val="24"/>
                <w:szCs w:val="24"/>
              </w:rPr>
            </w:pPr>
            <w:r>
              <w:rPr>
                <w:rFonts w:ascii="Times New Roman" w:hAnsi="Times New Roman"/>
                <w:sz w:val="24"/>
              </w:rPr>
              <w:t>ПК …</w:t>
            </w:r>
          </w:p>
        </w:tc>
        <w:tc>
          <w:tcPr>
            <w:tcW w:w="3628" w:type="dxa"/>
            <w:tcBorders>
              <w:top w:val="single" w:sz="4" w:space="0" w:color="auto"/>
              <w:left w:val="single" w:sz="4" w:space="0" w:color="auto"/>
              <w:right w:val="single" w:sz="4" w:space="0" w:color="auto"/>
            </w:tcBorders>
          </w:tcPr>
          <w:p w:rsidR="001F1CD3" w:rsidRDefault="001F1CD3" w:rsidP="001F1CD3">
            <w:pPr>
              <w:tabs>
                <w:tab w:val="left" w:pos="318"/>
              </w:tabs>
              <w:jc w:val="both"/>
              <w:rPr>
                <w:rFonts w:ascii="Times New Roman" w:hAnsi="Times New Roman"/>
                <w:sz w:val="24"/>
              </w:rPr>
            </w:pPr>
            <w:r>
              <w:rPr>
                <w:rFonts w:ascii="Times New Roman" w:hAnsi="Times New Roman"/>
                <w:sz w:val="24"/>
              </w:rPr>
              <w:t xml:space="preserve">Должен уметь: </w:t>
            </w:r>
          </w:p>
          <w:p w:rsidR="001F1CD3" w:rsidRDefault="001F1CD3" w:rsidP="00CA2B74">
            <w:pPr>
              <w:numPr>
                <w:ilvl w:val="0"/>
                <w:numId w:val="60"/>
              </w:numPr>
              <w:tabs>
                <w:tab w:val="left" w:pos="318"/>
              </w:tabs>
              <w:ind w:left="0" w:firstLine="0"/>
              <w:jc w:val="both"/>
              <w:rPr>
                <w:rFonts w:ascii="Times New Roman" w:hAnsi="Times New Roman"/>
                <w:sz w:val="24"/>
              </w:rPr>
            </w:pPr>
            <w:r>
              <w:rPr>
                <w:rFonts w:ascii="Times New Roman" w:hAnsi="Times New Roman"/>
                <w:sz w:val="24"/>
              </w:rPr>
              <w:t>выделять факторы, определившие уникальность становления духовно-нравственных ценностей в России;</w:t>
            </w:r>
          </w:p>
          <w:p w:rsidR="001F1CD3" w:rsidRDefault="001F1CD3" w:rsidP="00CA2B74">
            <w:pPr>
              <w:widowControl w:val="0"/>
              <w:numPr>
                <w:ilvl w:val="0"/>
                <w:numId w:val="61"/>
              </w:numPr>
              <w:tabs>
                <w:tab w:val="left" w:pos="318"/>
              </w:tabs>
              <w:ind w:left="0" w:firstLine="0"/>
              <w:jc w:val="both"/>
              <w:rPr>
                <w:rFonts w:ascii="Times New Roman" w:hAnsi="Times New Roman"/>
                <w:i/>
                <w:sz w:val="24"/>
              </w:rPr>
            </w:pPr>
            <w:r>
              <w:rPr>
                <w:rFonts w:ascii="Times New Roman" w:hAnsi="Times New Roman"/>
                <w:sz w:val="24"/>
              </w:rPr>
              <w:t>анализировать, характеризовать, выделять причинно-следственные связи и пространственно-временные характеристики исторических событий, явлений, процессов с времен образования Древнерусского государства до настоящего времени;</w:t>
            </w:r>
          </w:p>
          <w:p w:rsidR="001F1CD3" w:rsidRDefault="001F1CD3" w:rsidP="00CA2B74">
            <w:pPr>
              <w:numPr>
                <w:ilvl w:val="0"/>
                <w:numId w:val="60"/>
              </w:numPr>
              <w:tabs>
                <w:tab w:val="left" w:pos="318"/>
              </w:tabs>
              <w:ind w:left="0" w:firstLine="0"/>
              <w:jc w:val="both"/>
              <w:rPr>
                <w:rFonts w:ascii="Times New Roman" w:hAnsi="Times New Roman"/>
                <w:sz w:val="24"/>
              </w:rPr>
            </w:pPr>
            <w:r>
              <w:rPr>
                <w:rFonts w:ascii="Times New Roman" w:hAnsi="Times New Roman"/>
                <w:sz w:val="24"/>
              </w:rPr>
              <w:t>анализировать историческую информацию, руководствуясь принципами научной объективности и достоверности, с целью формирования научно обоснованного понимания прошлого и настоящего России;</w:t>
            </w:r>
          </w:p>
          <w:p w:rsidR="001F1CD3" w:rsidRDefault="001F1CD3" w:rsidP="00CA2B74">
            <w:pPr>
              <w:numPr>
                <w:ilvl w:val="0"/>
                <w:numId w:val="60"/>
              </w:numPr>
              <w:tabs>
                <w:tab w:val="left" w:pos="318"/>
              </w:tabs>
              <w:ind w:left="0" w:firstLine="0"/>
              <w:jc w:val="both"/>
              <w:rPr>
                <w:rFonts w:ascii="Times New Roman" w:hAnsi="Times New Roman"/>
                <w:sz w:val="24"/>
              </w:rPr>
            </w:pPr>
            <w:r>
              <w:rPr>
                <w:rFonts w:ascii="Times New Roman" w:hAnsi="Times New Roman"/>
                <w:sz w:val="24"/>
              </w:rPr>
              <w:t>защищать историческую правду, не допускать умаления подвига российского народа по защите Отечества;</w:t>
            </w:r>
          </w:p>
          <w:p w:rsidR="001F1CD3" w:rsidRDefault="001F1CD3" w:rsidP="00CA2B74">
            <w:pPr>
              <w:numPr>
                <w:ilvl w:val="0"/>
                <w:numId w:val="60"/>
              </w:numPr>
              <w:tabs>
                <w:tab w:val="left" w:pos="318"/>
              </w:tabs>
              <w:ind w:left="0" w:firstLine="0"/>
              <w:jc w:val="both"/>
              <w:rPr>
                <w:rFonts w:ascii="Times New Roman" w:hAnsi="Times New Roman"/>
                <w:sz w:val="24"/>
              </w:rPr>
            </w:pPr>
            <w:r>
              <w:rPr>
                <w:rFonts w:ascii="Times New Roman" w:hAnsi="Times New Roman"/>
                <w:sz w:val="24"/>
              </w:rPr>
              <w:t>демонстрировать готовность противостоять фальсификациям российской истории;</w:t>
            </w:r>
          </w:p>
          <w:p w:rsidR="001F1CD3" w:rsidRDefault="001F1CD3" w:rsidP="001F1CD3">
            <w:pPr>
              <w:tabs>
                <w:tab w:val="left" w:pos="318"/>
              </w:tabs>
              <w:jc w:val="both"/>
              <w:rPr>
                <w:rFonts w:ascii="Times New Roman" w:hAnsi="Times New Roman"/>
                <w:sz w:val="24"/>
              </w:rPr>
            </w:pPr>
            <w:r>
              <w:rPr>
                <w:rFonts w:ascii="Times New Roman" w:hAnsi="Times New Roman"/>
                <w:sz w:val="24"/>
              </w:rPr>
              <w:t>- демонстрировать уважительное отношение к историческому наследию и социокультурным традициям Российского государства</w:t>
            </w:r>
          </w:p>
        </w:tc>
        <w:tc>
          <w:tcPr>
            <w:tcW w:w="4061" w:type="dxa"/>
            <w:tcBorders>
              <w:top w:val="single" w:sz="4" w:space="0" w:color="auto"/>
              <w:left w:val="single" w:sz="4" w:space="0" w:color="auto"/>
              <w:bottom w:val="single" w:sz="4" w:space="0" w:color="auto"/>
              <w:right w:val="single" w:sz="4" w:space="0" w:color="auto"/>
            </w:tcBorders>
            <w:shd w:val="clear" w:color="auto" w:fill="auto"/>
          </w:tcPr>
          <w:p w:rsidR="001F1CD3" w:rsidRDefault="001F1CD3" w:rsidP="001F1CD3">
            <w:pPr>
              <w:pStyle w:val="TableParagraph"/>
              <w:tabs>
                <w:tab w:val="left" w:pos="318"/>
              </w:tabs>
              <w:ind w:right="98"/>
              <w:jc w:val="both"/>
              <w:rPr>
                <w:sz w:val="24"/>
                <w:u w:val="single"/>
              </w:rPr>
            </w:pPr>
            <w:r>
              <w:rPr>
                <w:sz w:val="24"/>
                <w:u w:val="single"/>
              </w:rPr>
              <w:t>Должен знать:</w:t>
            </w:r>
          </w:p>
          <w:p w:rsidR="001F1CD3" w:rsidRDefault="001F1CD3" w:rsidP="00CA2B74">
            <w:pPr>
              <w:pStyle w:val="TableParagraph"/>
              <w:numPr>
                <w:ilvl w:val="0"/>
                <w:numId w:val="62"/>
              </w:numPr>
              <w:tabs>
                <w:tab w:val="left" w:pos="318"/>
              </w:tabs>
              <w:autoSpaceDE/>
              <w:autoSpaceDN/>
              <w:ind w:left="0" w:firstLine="0"/>
              <w:jc w:val="both"/>
              <w:rPr>
                <w:sz w:val="24"/>
              </w:rPr>
            </w:pPr>
            <w:r>
              <w:rPr>
                <w:sz w:val="24"/>
              </w:rPr>
              <w:t xml:space="preserve">ключевые события, основные даты и исторические этапы развития России до настоящего времени; </w:t>
            </w:r>
          </w:p>
          <w:p w:rsidR="001F1CD3" w:rsidRDefault="001F1CD3" w:rsidP="00CA2B74">
            <w:pPr>
              <w:pStyle w:val="TableParagraph"/>
              <w:numPr>
                <w:ilvl w:val="0"/>
                <w:numId w:val="62"/>
              </w:numPr>
              <w:tabs>
                <w:tab w:val="left" w:pos="318"/>
              </w:tabs>
              <w:autoSpaceDE/>
              <w:autoSpaceDN/>
              <w:ind w:left="0" w:firstLine="0"/>
              <w:jc w:val="both"/>
              <w:rPr>
                <w:sz w:val="24"/>
                <w:shd w:val="clear" w:color="auto" w:fill="FFD821"/>
              </w:rPr>
            </w:pPr>
            <w:r>
              <w:rPr>
                <w:sz w:val="24"/>
              </w:rPr>
              <w:t>выдающихся деятелей отечественной истории, внесших значительный вклад в социально-экономическое, политическое и культурное развитие России;</w:t>
            </w:r>
          </w:p>
          <w:p w:rsidR="001F1CD3" w:rsidRDefault="001F1CD3" w:rsidP="00CA2B74">
            <w:pPr>
              <w:pStyle w:val="TableParagraph"/>
              <w:numPr>
                <w:ilvl w:val="0"/>
                <w:numId w:val="62"/>
              </w:numPr>
              <w:tabs>
                <w:tab w:val="left" w:pos="318"/>
              </w:tabs>
              <w:autoSpaceDE/>
              <w:autoSpaceDN/>
              <w:ind w:left="0" w:firstLine="0"/>
              <w:jc w:val="both"/>
              <w:rPr>
                <w:sz w:val="24"/>
                <w:shd w:val="clear" w:color="auto" w:fill="FFD821"/>
              </w:rPr>
            </w:pPr>
            <w:r>
              <w:t>традиционные российские духовно-нравственные ценности</w:t>
            </w:r>
            <w:r>
              <w:rPr>
                <w:sz w:val="24"/>
              </w:rPr>
              <w:t>;</w:t>
            </w:r>
          </w:p>
          <w:p w:rsidR="001F1CD3" w:rsidRDefault="001F1CD3" w:rsidP="00CA2B74">
            <w:pPr>
              <w:pStyle w:val="TableParagraph"/>
              <w:numPr>
                <w:ilvl w:val="0"/>
                <w:numId w:val="62"/>
              </w:numPr>
              <w:tabs>
                <w:tab w:val="left" w:pos="318"/>
              </w:tabs>
              <w:autoSpaceDE/>
              <w:autoSpaceDN/>
              <w:ind w:left="0" w:firstLine="0"/>
              <w:jc w:val="both"/>
              <w:rPr>
                <w:sz w:val="24"/>
              </w:rPr>
            </w:pPr>
            <w:r>
              <w:rPr>
                <w:sz w:val="24"/>
              </w:rPr>
              <w:t>роль и значение России в современном мире</w:t>
            </w:r>
          </w:p>
        </w:tc>
      </w:tr>
      <w:tr w:rsidR="001F1CD3" w:rsidRPr="00900FFA" w:rsidTr="001F1CD3">
        <w:trPr>
          <w:trHeight w:val="2966"/>
        </w:trPr>
        <w:tc>
          <w:tcPr>
            <w:tcW w:w="2165" w:type="dxa"/>
            <w:tcBorders>
              <w:top w:val="single" w:sz="4" w:space="0" w:color="auto"/>
              <w:left w:val="single" w:sz="4" w:space="0" w:color="auto"/>
              <w:right w:val="single" w:sz="4" w:space="0" w:color="auto"/>
            </w:tcBorders>
          </w:tcPr>
          <w:p w:rsidR="001F1CD3" w:rsidRPr="00013FDA" w:rsidRDefault="001F1CD3" w:rsidP="001F1CD3">
            <w:pPr>
              <w:suppressAutoHyphens/>
              <w:jc w:val="center"/>
              <w:rPr>
                <w:rFonts w:ascii="Times New Roman" w:hAnsi="Times New Roman"/>
                <w:bCs/>
                <w:sz w:val="24"/>
                <w:szCs w:val="24"/>
                <w:highlight w:val="yellow"/>
              </w:rPr>
            </w:pPr>
            <w:r w:rsidRPr="000B5F9A">
              <w:rPr>
                <w:rFonts w:ascii="Times New Roman" w:hAnsi="Times New Roman"/>
                <w:bCs/>
                <w:sz w:val="24"/>
                <w:szCs w:val="24"/>
              </w:rPr>
              <w:t>ПК 3.6</w:t>
            </w:r>
            <w:r>
              <w:rPr>
                <w:rFonts w:ascii="Times New Roman" w:hAnsi="Times New Roman"/>
                <w:bCs/>
                <w:sz w:val="24"/>
                <w:szCs w:val="24"/>
              </w:rPr>
              <w:t xml:space="preserve"> - </w:t>
            </w:r>
            <w:r w:rsidRPr="000B5F9A">
              <w:rPr>
                <w:rFonts w:ascii="Times New Roman" w:hAnsi="Times New Roman"/>
                <w:sz w:val="24"/>
                <w:szCs w:val="24"/>
              </w:rPr>
              <w:t xml:space="preserve">Осуществлять программирование и параметризацию контрольно измерительных </w:t>
            </w:r>
            <w:r>
              <w:rPr>
                <w:rFonts w:ascii="Times New Roman" w:hAnsi="Times New Roman"/>
                <w:sz w:val="24"/>
                <w:szCs w:val="24"/>
              </w:rPr>
              <w:t>–</w:t>
            </w:r>
            <w:r w:rsidRPr="000B5F9A">
              <w:rPr>
                <w:rFonts w:ascii="Times New Roman" w:hAnsi="Times New Roman"/>
                <w:sz w:val="24"/>
                <w:szCs w:val="24"/>
              </w:rPr>
              <w:t xml:space="preserve"> приборов</w:t>
            </w:r>
            <w:r>
              <w:rPr>
                <w:rFonts w:ascii="Times New Roman" w:hAnsi="Times New Roman"/>
                <w:sz w:val="24"/>
                <w:szCs w:val="24"/>
              </w:rPr>
              <w:t>.</w:t>
            </w:r>
          </w:p>
        </w:tc>
        <w:tc>
          <w:tcPr>
            <w:tcW w:w="3628" w:type="dxa"/>
            <w:tcBorders>
              <w:top w:val="single" w:sz="4" w:space="0" w:color="auto"/>
              <w:left w:val="single" w:sz="4" w:space="0" w:color="auto"/>
              <w:right w:val="single" w:sz="4" w:space="0" w:color="auto"/>
            </w:tcBorders>
            <w:hideMark/>
          </w:tcPr>
          <w:p w:rsidR="001F1CD3" w:rsidRPr="000B5F9A" w:rsidRDefault="001F1CD3" w:rsidP="001F1CD3">
            <w:pPr>
              <w:suppressAutoHyphens/>
              <w:jc w:val="center"/>
              <w:rPr>
                <w:rFonts w:ascii="Times New Roman" w:hAnsi="Times New Roman"/>
                <w:sz w:val="24"/>
                <w:szCs w:val="24"/>
              </w:rPr>
            </w:pPr>
          </w:p>
        </w:tc>
        <w:tc>
          <w:tcPr>
            <w:tcW w:w="4061" w:type="dxa"/>
            <w:tcBorders>
              <w:top w:val="single" w:sz="4" w:space="0" w:color="auto"/>
              <w:left w:val="single" w:sz="4" w:space="0" w:color="auto"/>
              <w:right w:val="single" w:sz="4" w:space="0" w:color="auto"/>
            </w:tcBorders>
            <w:shd w:val="clear" w:color="auto" w:fill="auto"/>
          </w:tcPr>
          <w:p w:rsidR="001F1CD3" w:rsidRPr="00013FDA" w:rsidRDefault="001F1CD3" w:rsidP="001F1CD3">
            <w:pPr>
              <w:suppressAutoHyphens/>
              <w:jc w:val="both"/>
              <w:rPr>
                <w:rFonts w:ascii="Times New Roman" w:hAnsi="Times New Roman"/>
                <w:sz w:val="24"/>
                <w:szCs w:val="24"/>
                <w:highlight w:val="yellow"/>
              </w:rPr>
            </w:pPr>
            <w:r w:rsidRPr="000B5F9A">
              <w:rPr>
                <w:rFonts w:ascii="Times New Roman" w:hAnsi="Times New Roman"/>
                <w:sz w:val="24"/>
                <w:szCs w:val="24"/>
              </w:rPr>
              <w:t>Осуществлять программирование и параметризацию контрольно измерительных - приборов на основе технологических, глобальных, технических, информационных, экономических и политических данных, появляющихся  в рамках общественного</w:t>
            </w:r>
            <w:r>
              <w:rPr>
                <w:rFonts w:ascii="Times New Roman" w:hAnsi="Times New Roman"/>
                <w:sz w:val="24"/>
                <w:szCs w:val="24"/>
              </w:rPr>
              <w:t xml:space="preserve"> и исторического</w:t>
            </w:r>
            <w:r w:rsidRPr="000B5F9A">
              <w:rPr>
                <w:rFonts w:ascii="Times New Roman" w:hAnsi="Times New Roman"/>
                <w:sz w:val="24"/>
                <w:szCs w:val="24"/>
              </w:rPr>
              <w:t xml:space="preserve"> прогресса</w:t>
            </w:r>
            <w:r>
              <w:rPr>
                <w:rFonts w:ascii="Times New Roman" w:hAnsi="Times New Roman"/>
                <w:sz w:val="24"/>
                <w:szCs w:val="24"/>
              </w:rPr>
              <w:t xml:space="preserve"> и требований современности</w:t>
            </w:r>
            <w:r w:rsidRPr="000B5F9A">
              <w:rPr>
                <w:rFonts w:ascii="Times New Roman" w:hAnsi="Times New Roman"/>
                <w:sz w:val="24"/>
                <w:szCs w:val="24"/>
              </w:rPr>
              <w:t>.</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1F1CD3" w:rsidRDefault="001F1CD3" w:rsidP="00B62690">
      <w:pPr>
        <w:pStyle w:val="114"/>
        <w:rPr>
          <w:rFonts w:ascii="Times New Roman" w:hAnsi="Times New Roman"/>
        </w:rPr>
      </w:pPr>
    </w:p>
    <w:p w:rsidR="001F1CD3" w:rsidRDefault="001F1CD3" w:rsidP="001F1CD3">
      <w:pPr>
        <w:widowControl w:val="0"/>
        <w:spacing w:line="360" w:lineRule="auto"/>
        <w:ind w:left="720"/>
        <w:rPr>
          <w:rFonts w:ascii="Times New Roman" w:hAnsi="Times New Roman"/>
          <w:b/>
          <w:sz w:val="24"/>
        </w:rPr>
      </w:pPr>
    </w:p>
    <w:p w:rsidR="001F1CD3" w:rsidRDefault="001F1CD3" w:rsidP="001F1CD3">
      <w:pPr>
        <w:spacing w:line="360" w:lineRule="auto"/>
        <w:ind w:firstLine="709"/>
        <w:rPr>
          <w:rFonts w:ascii="Times New Roman" w:hAnsi="Times New Roman"/>
          <w:b/>
          <w:sz w:val="24"/>
        </w:rPr>
      </w:pPr>
      <w:r>
        <w:rPr>
          <w:rFonts w:ascii="Times New Roman" w:hAnsi="Times New Roman"/>
          <w:b/>
          <w:sz w:val="24"/>
        </w:rPr>
        <w:t>2.1. Объем учебной дисциплины и виды учебной работы</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tblPr>
      <w:tblGrid>
        <w:gridCol w:w="7262"/>
        <w:gridCol w:w="2602"/>
      </w:tblGrid>
      <w:tr w:rsidR="001F1CD3" w:rsidTr="001F1CD3">
        <w:trPr>
          <w:trHeight w:val="55"/>
        </w:trPr>
        <w:tc>
          <w:tcPr>
            <w:tcW w:w="7262"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rPr>
                <w:rFonts w:ascii="Times New Roman" w:hAnsi="Times New Roman"/>
                <w:b/>
              </w:rPr>
            </w:pPr>
            <w:r>
              <w:rPr>
                <w:rFonts w:ascii="Times New Roman" w:hAnsi="Times New Roman"/>
                <w:b/>
              </w:rPr>
              <w:t>Вид учебной работы</w:t>
            </w:r>
          </w:p>
        </w:tc>
        <w:tc>
          <w:tcPr>
            <w:tcW w:w="2602"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rPr>
                <w:rFonts w:ascii="Times New Roman" w:hAnsi="Times New Roman"/>
                <w:b/>
              </w:rPr>
            </w:pPr>
            <w:r>
              <w:rPr>
                <w:rFonts w:ascii="Times New Roman" w:hAnsi="Times New Roman"/>
                <w:b/>
              </w:rPr>
              <w:t>Объем в часах</w:t>
            </w:r>
          </w:p>
        </w:tc>
      </w:tr>
      <w:tr w:rsidR="001F1CD3" w:rsidTr="001F1CD3">
        <w:trPr>
          <w:trHeight w:val="490"/>
        </w:trPr>
        <w:tc>
          <w:tcPr>
            <w:tcW w:w="7262"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rPr>
                <w:rFonts w:ascii="Times New Roman" w:hAnsi="Times New Roman"/>
                <w:b/>
              </w:rPr>
            </w:pPr>
            <w:r>
              <w:rPr>
                <w:rFonts w:ascii="Times New Roman" w:hAnsi="Times New Roman"/>
                <w:b/>
              </w:rPr>
              <w:t xml:space="preserve">Объем образовательной программы </w:t>
            </w:r>
          </w:p>
        </w:tc>
        <w:tc>
          <w:tcPr>
            <w:tcW w:w="2602"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rPr>
                <w:rFonts w:ascii="Times New Roman" w:hAnsi="Times New Roman"/>
              </w:rPr>
            </w:pPr>
            <w:r>
              <w:rPr>
                <w:rFonts w:ascii="Times New Roman" w:hAnsi="Times New Roman"/>
              </w:rPr>
              <w:t>36</w:t>
            </w:r>
          </w:p>
        </w:tc>
      </w:tr>
      <w:tr w:rsidR="001F1CD3" w:rsidTr="001F1CD3">
        <w:trPr>
          <w:trHeight w:val="490"/>
        </w:trPr>
        <w:tc>
          <w:tcPr>
            <w:tcW w:w="7262" w:type="dxa"/>
            <w:tcBorders>
              <w:top w:val="single" w:sz="6" w:space="0" w:color="000000"/>
              <w:left w:val="single" w:sz="6" w:space="0" w:color="000000"/>
              <w:bottom w:val="single" w:sz="6" w:space="0" w:color="000000"/>
              <w:right w:val="single" w:sz="6" w:space="0" w:color="000000"/>
            </w:tcBorders>
            <w:shd w:val="clear" w:color="auto" w:fill="auto"/>
            <w:vAlign w:val="center"/>
          </w:tcPr>
          <w:p w:rsidR="001F1CD3" w:rsidRDefault="001F1CD3" w:rsidP="001F1CD3">
            <w:pPr>
              <w:rPr>
                <w:rFonts w:ascii="Times New Roman" w:hAnsi="Times New Roman"/>
                <w:b/>
              </w:rPr>
            </w:pPr>
            <w:r>
              <w:rPr>
                <w:rFonts w:ascii="Times New Roman" w:hAnsi="Times New Roman"/>
                <w:b/>
              </w:rPr>
              <w:t>в т.ч. в форме практической подготовки</w:t>
            </w:r>
          </w:p>
        </w:tc>
        <w:tc>
          <w:tcPr>
            <w:tcW w:w="2602" w:type="dxa"/>
            <w:tcBorders>
              <w:top w:val="single" w:sz="6" w:space="0" w:color="000000"/>
              <w:left w:val="single" w:sz="6" w:space="0" w:color="000000"/>
              <w:bottom w:val="single" w:sz="6" w:space="0" w:color="000000"/>
              <w:right w:val="single" w:sz="6" w:space="0" w:color="000000"/>
            </w:tcBorders>
            <w:shd w:val="clear" w:color="auto" w:fill="auto"/>
            <w:vAlign w:val="center"/>
          </w:tcPr>
          <w:p w:rsidR="001F1CD3" w:rsidRDefault="001F1CD3" w:rsidP="001F1CD3">
            <w:pPr>
              <w:rPr>
                <w:rFonts w:ascii="Times New Roman" w:hAnsi="Times New Roman"/>
              </w:rPr>
            </w:pPr>
            <w:r>
              <w:rPr>
                <w:rFonts w:ascii="Times New Roman" w:hAnsi="Times New Roman"/>
              </w:rPr>
              <w:t>-</w:t>
            </w:r>
          </w:p>
        </w:tc>
      </w:tr>
      <w:tr w:rsidR="001F1CD3" w:rsidTr="001F1CD3">
        <w:trPr>
          <w:trHeight w:val="336"/>
        </w:trPr>
        <w:tc>
          <w:tcPr>
            <w:tcW w:w="9864" w:type="dxa"/>
            <w:gridSpan w:val="2"/>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rPr>
                <w:rFonts w:ascii="Times New Roman" w:hAnsi="Times New Roman"/>
              </w:rPr>
            </w:pPr>
            <w:r>
              <w:rPr>
                <w:rFonts w:ascii="Times New Roman" w:hAnsi="Times New Roman"/>
              </w:rPr>
              <w:t>в т. ч.:</w:t>
            </w:r>
          </w:p>
        </w:tc>
      </w:tr>
      <w:tr w:rsidR="001F1CD3" w:rsidTr="001F1CD3">
        <w:trPr>
          <w:trHeight w:val="490"/>
        </w:trPr>
        <w:tc>
          <w:tcPr>
            <w:tcW w:w="7262"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rPr>
                <w:rFonts w:ascii="Times New Roman" w:hAnsi="Times New Roman"/>
              </w:rPr>
            </w:pPr>
            <w:r>
              <w:rPr>
                <w:rFonts w:ascii="Times New Roman" w:hAnsi="Times New Roman"/>
              </w:rPr>
              <w:t>теоретическое обучение</w:t>
            </w:r>
          </w:p>
        </w:tc>
        <w:tc>
          <w:tcPr>
            <w:tcW w:w="2602" w:type="dxa"/>
            <w:tcBorders>
              <w:top w:val="single" w:sz="6" w:space="0" w:color="000000"/>
              <w:left w:val="single" w:sz="6" w:space="0" w:color="000000"/>
              <w:bottom w:val="single" w:sz="6" w:space="0" w:color="000000"/>
              <w:right w:val="single" w:sz="6" w:space="0" w:color="000000"/>
            </w:tcBorders>
            <w:vAlign w:val="center"/>
          </w:tcPr>
          <w:p w:rsidR="001F1CD3" w:rsidRDefault="001F1CD3" w:rsidP="001F1CD3">
            <w:pPr>
              <w:rPr>
                <w:rFonts w:ascii="Times New Roman" w:hAnsi="Times New Roman"/>
              </w:rPr>
            </w:pPr>
            <w:r>
              <w:rPr>
                <w:rFonts w:ascii="Times New Roman" w:hAnsi="Times New Roman"/>
              </w:rPr>
              <w:t>36</w:t>
            </w:r>
          </w:p>
        </w:tc>
      </w:tr>
    </w:tbl>
    <w:p w:rsidR="001F1CD3" w:rsidRDefault="001F1CD3" w:rsidP="00B62690">
      <w:pPr>
        <w:pStyle w:val="114"/>
        <w:rPr>
          <w:rFonts w:ascii="Times New Roman" w:hAnsi="Times New Roman"/>
        </w:rPr>
      </w:pPr>
    </w:p>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81"/>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53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76"/>
        <w:gridCol w:w="992"/>
        <w:gridCol w:w="1418"/>
        <w:gridCol w:w="2411"/>
        <w:gridCol w:w="1701"/>
        <w:gridCol w:w="2411"/>
        <w:gridCol w:w="1560"/>
        <w:gridCol w:w="1843"/>
      </w:tblGrid>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vAlign w:val="center"/>
            <w:hideMark/>
          </w:tcPr>
          <w:p w:rsidR="001F1CD3" w:rsidRPr="0029096F" w:rsidRDefault="001F1CD3" w:rsidP="001F1CD3">
            <w:pPr>
              <w:spacing w:line="276" w:lineRule="auto"/>
              <w:jc w:val="center"/>
              <w:rPr>
                <w:rFonts w:ascii="Times New Roman" w:hAnsi="Times New Roman"/>
                <w:b/>
                <w:sz w:val="24"/>
                <w:szCs w:val="24"/>
              </w:rPr>
            </w:pPr>
            <w:r w:rsidRPr="0029096F">
              <w:rPr>
                <w:rFonts w:ascii="Times New Roman" w:hAnsi="Times New Roman"/>
                <w:b/>
                <w:sz w:val="24"/>
                <w:szCs w:val="24"/>
              </w:rPr>
              <w:t>Наименование разделов и тем</w:t>
            </w:r>
          </w:p>
        </w:tc>
        <w:tc>
          <w:tcPr>
            <w:tcW w:w="992" w:type="dxa"/>
            <w:tcBorders>
              <w:top w:val="single" w:sz="4" w:space="0" w:color="auto"/>
              <w:left w:val="single" w:sz="4" w:space="0" w:color="auto"/>
              <w:bottom w:val="single" w:sz="4" w:space="0" w:color="auto"/>
              <w:right w:val="single" w:sz="4" w:space="0" w:color="auto"/>
            </w:tcBorders>
            <w:vAlign w:val="center"/>
            <w:hideMark/>
          </w:tcPr>
          <w:p w:rsidR="001F1CD3" w:rsidRPr="0029096F" w:rsidRDefault="001F1CD3" w:rsidP="001F1CD3">
            <w:pPr>
              <w:spacing w:line="276" w:lineRule="auto"/>
              <w:jc w:val="center"/>
              <w:rPr>
                <w:rFonts w:ascii="Times New Roman" w:hAnsi="Times New Roman"/>
                <w:b/>
                <w:sz w:val="24"/>
                <w:szCs w:val="24"/>
              </w:rPr>
            </w:pPr>
            <w:r w:rsidRPr="0029096F">
              <w:rPr>
                <w:rFonts w:ascii="Times New Roman" w:hAnsi="Times New Roman"/>
                <w:b/>
                <w:sz w:val="24"/>
                <w:szCs w:val="24"/>
              </w:rPr>
              <w:t>Количество часов</w:t>
            </w:r>
          </w:p>
        </w:tc>
        <w:tc>
          <w:tcPr>
            <w:tcW w:w="1418" w:type="dxa"/>
            <w:tcBorders>
              <w:top w:val="single" w:sz="4" w:space="0" w:color="auto"/>
              <w:left w:val="single" w:sz="4" w:space="0" w:color="auto"/>
              <w:bottom w:val="single" w:sz="4" w:space="0" w:color="auto"/>
              <w:right w:val="single" w:sz="4" w:space="0" w:color="auto"/>
            </w:tcBorders>
            <w:vAlign w:val="center"/>
            <w:hideMark/>
          </w:tcPr>
          <w:p w:rsidR="001F1CD3" w:rsidRPr="0029096F" w:rsidRDefault="001F1CD3" w:rsidP="001F1CD3">
            <w:pPr>
              <w:spacing w:line="276" w:lineRule="auto"/>
              <w:jc w:val="center"/>
              <w:rPr>
                <w:rFonts w:ascii="Times New Roman" w:hAnsi="Times New Roman"/>
                <w:b/>
                <w:sz w:val="24"/>
                <w:szCs w:val="24"/>
              </w:rPr>
            </w:pPr>
            <w:r w:rsidRPr="0029096F">
              <w:rPr>
                <w:rFonts w:ascii="Times New Roman" w:hAnsi="Times New Roman"/>
                <w:b/>
                <w:sz w:val="24"/>
                <w:szCs w:val="24"/>
              </w:rPr>
              <w:t>Календарные сроки</w:t>
            </w:r>
          </w:p>
          <w:p w:rsidR="001F1CD3" w:rsidRPr="0029096F" w:rsidRDefault="001F1CD3" w:rsidP="001F1CD3">
            <w:pPr>
              <w:spacing w:line="276" w:lineRule="auto"/>
              <w:jc w:val="center"/>
              <w:rPr>
                <w:rFonts w:ascii="Times New Roman" w:hAnsi="Times New Roman"/>
                <w:b/>
                <w:sz w:val="24"/>
                <w:szCs w:val="24"/>
              </w:rPr>
            </w:pPr>
            <w:r w:rsidRPr="0029096F">
              <w:rPr>
                <w:rFonts w:ascii="Times New Roman" w:hAnsi="Times New Roman"/>
                <w:b/>
                <w:sz w:val="24"/>
                <w:szCs w:val="24"/>
              </w:rPr>
              <w:t>изучения</w:t>
            </w:r>
          </w:p>
        </w:tc>
        <w:tc>
          <w:tcPr>
            <w:tcW w:w="2411" w:type="dxa"/>
            <w:tcBorders>
              <w:top w:val="single" w:sz="4" w:space="0" w:color="auto"/>
              <w:left w:val="single" w:sz="4" w:space="0" w:color="auto"/>
              <w:bottom w:val="single" w:sz="4" w:space="0" w:color="auto"/>
              <w:right w:val="single" w:sz="4" w:space="0" w:color="auto"/>
            </w:tcBorders>
            <w:vAlign w:val="center"/>
            <w:hideMark/>
          </w:tcPr>
          <w:p w:rsidR="001F1CD3" w:rsidRPr="0029096F" w:rsidRDefault="001F1CD3" w:rsidP="001F1CD3">
            <w:pPr>
              <w:spacing w:line="276" w:lineRule="auto"/>
              <w:jc w:val="center"/>
              <w:rPr>
                <w:rFonts w:ascii="Times New Roman" w:hAnsi="Times New Roman"/>
                <w:b/>
                <w:sz w:val="24"/>
                <w:szCs w:val="24"/>
              </w:rPr>
            </w:pPr>
            <w:r w:rsidRPr="0029096F">
              <w:rPr>
                <w:rFonts w:ascii="Times New Roman" w:hAnsi="Times New Roman"/>
                <w:b/>
                <w:sz w:val="24"/>
                <w:szCs w:val="24"/>
              </w:rPr>
              <w:t>Формируемые компетенции, метапредметные, межпредметные, предметные связи</w:t>
            </w:r>
          </w:p>
        </w:tc>
        <w:tc>
          <w:tcPr>
            <w:tcW w:w="1701" w:type="dxa"/>
            <w:tcBorders>
              <w:top w:val="single" w:sz="4" w:space="0" w:color="auto"/>
              <w:left w:val="single" w:sz="4" w:space="0" w:color="auto"/>
              <w:bottom w:val="single" w:sz="4" w:space="0" w:color="auto"/>
              <w:right w:val="single" w:sz="4" w:space="0" w:color="auto"/>
            </w:tcBorders>
            <w:vAlign w:val="center"/>
            <w:hideMark/>
          </w:tcPr>
          <w:p w:rsidR="001F1CD3" w:rsidRPr="0029096F" w:rsidRDefault="001F1CD3" w:rsidP="001F1CD3">
            <w:pPr>
              <w:spacing w:line="276" w:lineRule="auto"/>
              <w:jc w:val="center"/>
              <w:rPr>
                <w:rFonts w:ascii="Times New Roman" w:hAnsi="Times New Roman"/>
                <w:b/>
                <w:sz w:val="24"/>
                <w:szCs w:val="24"/>
              </w:rPr>
            </w:pPr>
            <w:r w:rsidRPr="0029096F">
              <w:rPr>
                <w:rFonts w:ascii="Times New Roman" w:hAnsi="Times New Roman"/>
                <w:b/>
                <w:sz w:val="24"/>
                <w:szCs w:val="24"/>
              </w:rPr>
              <w:t>Вид занятий, форма  проведения</w:t>
            </w:r>
          </w:p>
        </w:tc>
        <w:tc>
          <w:tcPr>
            <w:tcW w:w="2411" w:type="dxa"/>
            <w:tcBorders>
              <w:top w:val="single" w:sz="4" w:space="0" w:color="auto"/>
              <w:left w:val="single" w:sz="4" w:space="0" w:color="auto"/>
              <w:bottom w:val="single" w:sz="4" w:space="0" w:color="auto"/>
              <w:right w:val="single" w:sz="4" w:space="0" w:color="auto"/>
            </w:tcBorders>
            <w:vAlign w:val="center"/>
            <w:hideMark/>
          </w:tcPr>
          <w:p w:rsidR="001F1CD3" w:rsidRPr="0029096F" w:rsidRDefault="001F1CD3" w:rsidP="001F1CD3">
            <w:pPr>
              <w:spacing w:line="276" w:lineRule="auto"/>
              <w:jc w:val="center"/>
              <w:rPr>
                <w:rFonts w:ascii="Times New Roman" w:hAnsi="Times New Roman"/>
                <w:b/>
                <w:sz w:val="24"/>
                <w:szCs w:val="24"/>
              </w:rPr>
            </w:pPr>
            <w:r w:rsidRPr="0029096F">
              <w:rPr>
                <w:rFonts w:ascii="Times New Roman" w:hAnsi="Times New Roman"/>
                <w:b/>
                <w:sz w:val="24"/>
                <w:szCs w:val="24"/>
              </w:rPr>
              <w:t>Задание для студентов</w:t>
            </w:r>
          </w:p>
        </w:tc>
        <w:tc>
          <w:tcPr>
            <w:tcW w:w="1560" w:type="dxa"/>
            <w:tcBorders>
              <w:top w:val="single" w:sz="4" w:space="0" w:color="auto"/>
              <w:left w:val="single" w:sz="4" w:space="0" w:color="auto"/>
              <w:bottom w:val="single" w:sz="4" w:space="0" w:color="auto"/>
              <w:right w:val="single" w:sz="4" w:space="0" w:color="auto"/>
            </w:tcBorders>
            <w:noWrap/>
            <w:vAlign w:val="center"/>
            <w:hideMark/>
          </w:tcPr>
          <w:p w:rsidR="001F1CD3" w:rsidRPr="0029096F" w:rsidRDefault="001F1CD3" w:rsidP="001F1CD3">
            <w:pPr>
              <w:spacing w:line="276" w:lineRule="auto"/>
              <w:jc w:val="center"/>
              <w:rPr>
                <w:rFonts w:ascii="Times New Roman" w:hAnsi="Times New Roman"/>
                <w:b/>
                <w:sz w:val="24"/>
                <w:szCs w:val="24"/>
              </w:rPr>
            </w:pPr>
            <w:r w:rsidRPr="0029096F">
              <w:rPr>
                <w:rFonts w:ascii="Times New Roman" w:hAnsi="Times New Roman"/>
                <w:b/>
                <w:sz w:val="24"/>
                <w:szCs w:val="24"/>
              </w:rPr>
              <w:t>Формы и методы контроля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1F1CD3" w:rsidRPr="0029096F" w:rsidRDefault="001F1CD3" w:rsidP="001F1CD3">
            <w:pPr>
              <w:spacing w:line="276" w:lineRule="auto"/>
              <w:jc w:val="center"/>
              <w:rPr>
                <w:rFonts w:ascii="Times New Roman" w:hAnsi="Times New Roman"/>
                <w:b/>
                <w:sz w:val="24"/>
                <w:szCs w:val="24"/>
              </w:rPr>
            </w:pPr>
            <w:r w:rsidRPr="0029096F">
              <w:rPr>
                <w:rFonts w:ascii="Times New Roman" w:hAnsi="Times New Roman"/>
                <w:b/>
                <w:sz w:val="24"/>
                <w:szCs w:val="24"/>
              </w:rPr>
              <w:t>Учебно-методическое, дидактическое обеспечение, ТСО</w:t>
            </w:r>
          </w:p>
        </w:tc>
      </w:tr>
      <w:tr w:rsidR="001F1CD3" w:rsidRPr="0029096F" w:rsidTr="001F1CD3">
        <w:trPr>
          <w:trHeight w:val="90"/>
          <w:tblHeader/>
        </w:trPr>
        <w:tc>
          <w:tcPr>
            <w:tcW w:w="15312" w:type="dxa"/>
            <w:gridSpan w:val="8"/>
            <w:tcBorders>
              <w:top w:val="single" w:sz="4" w:space="0" w:color="auto"/>
              <w:left w:val="single" w:sz="4" w:space="0" w:color="auto"/>
              <w:bottom w:val="single" w:sz="4" w:space="0" w:color="auto"/>
              <w:right w:val="single" w:sz="4" w:space="0" w:color="auto"/>
            </w:tcBorders>
          </w:tcPr>
          <w:p w:rsidR="001F1CD3" w:rsidRPr="0029096F" w:rsidRDefault="001F1CD3" w:rsidP="001F1CD3">
            <w:pPr>
              <w:jc w:val="center"/>
              <w:rPr>
                <w:rFonts w:ascii="Times New Roman" w:hAnsi="Times New Roman"/>
                <w:b/>
                <w:sz w:val="24"/>
                <w:szCs w:val="24"/>
              </w:rPr>
            </w:pPr>
            <w:r w:rsidRPr="0029096F">
              <w:rPr>
                <w:rFonts w:ascii="Times New Roman" w:hAnsi="Times New Roman"/>
                <w:b/>
                <w:sz w:val="24"/>
                <w:szCs w:val="24"/>
              </w:rPr>
              <w:t>История России – 36 часов</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pStyle w:val="affffffb"/>
              <w:ind w:left="73" w:firstLine="0"/>
              <w:rPr>
                <w:szCs w:val="24"/>
              </w:rPr>
            </w:pPr>
            <w:r w:rsidRPr="0029096F">
              <w:rPr>
                <w:szCs w:val="24"/>
              </w:rPr>
              <w:t>Темы 1. Россия – великая наша держава (1 час)</w:t>
            </w:r>
          </w:p>
          <w:p w:rsidR="001F1CD3" w:rsidRPr="0029096F" w:rsidRDefault="001F1CD3" w:rsidP="001F1CD3">
            <w:pPr>
              <w:pStyle w:val="affffffb"/>
              <w:ind w:left="73" w:firstLine="0"/>
              <w:rPr>
                <w:szCs w:val="24"/>
              </w:rPr>
            </w:pPr>
            <w:r w:rsidRPr="0029096F">
              <w:rPr>
                <w:szCs w:val="24"/>
              </w:rPr>
              <w:t>Российские инновации и устремленность в будущее(1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Сентябрь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Социология, география</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терминологический диктант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pStyle w:val="affffffb"/>
              <w:ind w:left="73" w:firstLine="0"/>
              <w:rPr>
                <w:szCs w:val="24"/>
              </w:rPr>
            </w:pPr>
            <w:r w:rsidRPr="0029096F">
              <w:rPr>
                <w:szCs w:val="24"/>
              </w:rPr>
              <w:t>Тема 2. Александр Невский как спаситель Руси. (1 час)</w:t>
            </w:r>
          </w:p>
          <w:p w:rsidR="001F1CD3" w:rsidRPr="0029096F" w:rsidRDefault="001F1CD3" w:rsidP="001F1CD3">
            <w:pPr>
              <w:pStyle w:val="affffffb"/>
              <w:ind w:left="73" w:firstLine="0"/>
              <w:rPr>
                <w:szCs w:val="24"/>
              </w:rPr>
            </w:pPr>
            <w:r w:rsidRPr="0029096F">
              <w:rPr>
                <w:szCs w:val="24"/>
              </w:rPr>
              <w:t>Отношение Александра с Ордой(1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Сентябрь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География, социология. дипломатия</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тестовая работа</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pStyle w:val="affffffb"/>
              <w:ind w:left="73" w:firstLine="0"/>
              <w:rPr>
                <w:szCs w:val="24"/>
              </w:rPr>
            </w:pPr>
            <w:r w:rsidRPr="0029096F">
              <w:rPr>
                <w:szCs w:val="24"/>
              </w:rPr>
              <w:t>Тема 3. Смута и её преодоление. (1 час)</w:t>
            </w:r>
          </w:p>
          <w:p w:rsidR="001F1CD3" w:rsidRPr="0029096F" w:rsidRDefault="001F1CD3" w:rsidP="001F1CD3">
            <w:pPr>
              <w:pStyle w:val="affffffb"/>
              <w:ind w:left="73" w:firstLine="0"/>
              <w:rPr>
                <w:szCs w:val="24"/>
              </w:rPr>
            </w:pPr>
            <w:r w:rsidRPr="0029096F">
              <w:rPr>
                <w:szCs w:val="24"/>
              </w:rPr>
              <w:t>Столкновение с иностранными захватчиками и зарождение гражданско-патриотической идентичности в ходе 1-2 народного ополчения(1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Сентябрь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Социология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свобода</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выбор</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ответственность</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Психология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Межличностное общение</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Опорный конспект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4. Волим под царя восточного, православного. (1 час)</w:t>
            </w:r>
          </w:p>
          <w:p w:rsidR="001F1CD3" w:rsidRPr="0029096F" w:rsidRDefault="001F1CD3" w:rsidP="001F1CD3">
            <w:pPr>
              <w:rPr>
                <w:rFonts w:ascii="Times New Roman" w:hAnsi="Times New Roman"/>
                <w:sz w:val="24"/>
                <w:szCs w:val="24"/>
              </w:rPr>
            </w:pPr>
            <w:r w:rsidRPr="0029096F">
              <w:rPr>
                <w:rFonts w:ascii="Times New Roman" w:hAnsi="Times New Roman"/>
                <w:b/>
                <w:i/>
                <w:sz w:val="24"/>
                <w:szCs w:val="24"/>
              </w:rPr>
              <w:t>Практическая работа:</w:t>
            </w:r>
            <w:r w:rsidRPr="0029096F">
              <w:rPr>
                <w:rFonts w:ascii="Times New Roman" w:hAnsi="Times New Roman"/>
                <w:sz w:val="24"/>
                <w:szCs w:val="24"/>
              </w:rPr>
              <w:t xml:space="preserve"> Земский собор 1653 г. и Переяславская Рада 1654 г. (1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Октябрь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Социология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свобода</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выбор</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ответственность</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Психология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Межличностное общение</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Он-лайн тест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5. Пётр Великий. Строитель великой империи. (1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Строительство великой империи: цена и результаты(1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Октябрь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 xml:space="preserve">Социология: </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xml:space="preserve">- деятельность </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социум</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экономика</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Опорный конспект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418"/>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6. Отожжённая возвратилась. (1 час)</w:t>
            </w:r>
          </w:p>
          <w:p w:rsidR="001F1CD3" w:rsidRPr="0029096F" w:rsidRDefault="001F1CD3" w:rsidP="001F1CD3">
            <w:pPr>
              <w:rPr>
                <w:rFonts w:ascii="Times New Roman" w:hAnsi="Times New Roman"/>
                <w:sz w:val="24"/>
                <w:szCs w:val="24"/>
              </w:rPr>
            </w:pPr>
            <w:r w:rsidRPr="0029096F">
              <w:rPr>
                <w:rFonts w:ascii="Times New Roman" w:hAnsi="Times New Roman"/>
                <w:b/>
                <w:i/>
                <w:sz w:val="24"/>
                <w:szCs w:val="24"/>
              </w:rPr>
              <w:t>Практическая работа:</w:t>
            </w:r>
            <w:r w:rsidRPr="0029096F">
              <w:rPr>
                <w:rFonts w:ascii="Times New Roman" w:hAnsi="Times New Roman"/>
                <w:sz w:val="24"/>
                <w:szCs w:val="24"/>
              </w:rPr>
              <w:t xml:space="preserve"> Расцвет культуры Российской империи и её значение в мире(1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Октябрь</w:t>
            </w:r>
          </w:p>
        </w:tc>
        <w:tc>
          <w:tcPr>
            <w:tcW w:w="2411" w:type="dxa"/>
            <w:tcBorders>
              <w:top w:val="single" w:sz="4" w:space="0" w:color="auto"/>
              <w:left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Культурология, обществознание</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Тестовая работа</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844"/>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7. Крымская война - "Пиррова победа Европы".(1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Итоги Крымской войны(1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Ноябрь</w:t>
            </w:r>
          </w:p>
        </w:tc>
        <w:tc>
          <w:tcPr>
            <w:tcW w:w="2411" w:type="dxa"/>
            <w:tcBorders>
              <w:top w:val="single" w:sz="4" w:space="0" w:color="auto"/>
              <w:left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Социология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свобода</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выбор</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ответственность</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Психология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Межличностное общение</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кроссворд</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8. Гибель империи. (1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Гражданская война(1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Ноябрь</w:t>
            </w:r>
          </w:p>
        </w:tc>
        <w:tc>
          <w:tcPr>
            <w:tcW w:w="2411" w:type="dxa"/>
            <w:tcBorders>
              <w:top w:val="single" w:sz="4" w:space="0" w:color="auto"/>
              <w:left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Социология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свобода</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выбор</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ответственность</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Психология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Межличностное общение</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Опорный конспект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506"/>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9. От великих потрясений к Великой Победе. (1 час)</w:t>
            </w:r>
          </w:p>
          <w:p w:rsidR="001F1CD3" w:rsidRPr="0029096F" w:rsidRDefault="001F1CD3" w:rsidP="001F1CD3">
            <w:pPr>
              <w:rPr>
                <w:rFonts w:ascii="Times New Roman" w:hAnsi="Times New Roman"/>
                <w:sz w:val="24"/>
                <w:szCs w:val="24"/>
              </w:rPr>
            </w:pPr>
            <w:r w:rsidRPr="0029096F">
              <w:rPr>
                <w:rFonts w:ascii="Times New Roman" w:hAnsi="Times New Roman"/>
                <w:b/>
                <w:i/>
                <w:sz w:val="24"/>
                <w:szCs w:val="24"/>
              </w:rPr>
              <w:t>Практическая работа:</w:t>
            </w:r>
            <w:r w:rsidRPr="0029096F">
              <w:rPr>
                <w:rFonts w:ascii="Times New Roman" w:hAnsi="Times New Roman"/>
                <w:sz w:val="24"/>
                <w:szCs w:val="24"/>
              </w:rPr>
              <w:t xml:space="preserve"> Коллективизация и её последствия. (1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Ноябрь</w:t>
            </w:r>
          </w:p>
        </w:tc>
        <w:tc>
          <w:tcPr>
            <w:tcW w:w="2411" w:type="dxa"/>
            <w:tcBorders>
              <w:top w:val="single" w:sz="4" w:space="0" w:color="auto"/>
              <w:left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Социология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свобода</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выбор</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ответственность</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Психология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Межличностное общение, география</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Терминологический диктант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10. Вставай, страна огромная. (1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Великая Отечественная война в исторической памяти нашего народа(1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color w:val="000000" w:themeColor="text1"/>
                <w:sz w:val="24"/>
                <w:szCs w:val="24"/>
              </w:rPr>
              <w:t>Ноябрь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Социология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свобода</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выбор</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ответственность</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Психология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Межличностное общение</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Опорный конспект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11. В буднях великих строек. (1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Пути восстановления экономики-процессы и дискуссии. (1 час)</w:t>
            </w:r>
          </w:p>
          <w:p w:rsidR="001F1CD3" w:rsidRPr="0029096F" w:rsidRDefault="001F1CD3" w:rsidP="001F1CD3">
            <w:pPr>
              <w:rPr>
                <w:rFonts w:ascii="Times New Roman" w:hAnsi="Times New Roman"/>
                <w:sz w:val="24"/>
                <w:szCs w:val="24"/>
              </w:rPr>
            </w:pPr>
            <w:r w:rsidRPr="0029096F">
              <w:rPr>
                <w:rFonts w:ascii="Times New Roman" w:hAnsi="Times New Roman"/>
                <w:b/>
                <w:i/>
                <w:sz w:val="24"/>
                <w:szCs w:val="24"/>
              </w:rPr>
              <w:t>Практическая работа:</w:t>
            </w:r>
            <w:r w:rsidRPr="0029096F">
              <w:rPr>
                <w:rFonts w:ascii="Times New Roman" w:hAnsi="Times New Roman"/>
                <w:sz w:val="24"/>
                <w:szCs w:val="24"/>
              </w:rPr>
              <w:t xml:space="preserve"> Экономическая модель послевоенного СССР, идеи социалистической автаркии. (1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Атомный проект и создание советского ВПК(1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color w:val="000000" w:themeColor="text1"/>
                <w:sz w:val="24"/>
                <w:szCs w:val="24"/>
              </w:rPr>
            </w:pPr>
            <w:r w:rsidRPr="0029096F">
              <w:rPr>
                <w:rFonts w:ascii="Times New Roman" w:hAnsi="Times New Roman"/>
                <w:color w:val="000000" w:themeColor="text1"/>
                <w:sz w:val="24"/>
                <w:szCs w:val="24"/>
              </w:rPr>
              <w:t>Ноябрь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Социология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свобода</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выбор</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 ответственность</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Психология</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Межличностное общение</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кроссворд</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12. От перестройки к кризису, от кризиса к Возрождению. (1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Россия и страны СНГ в 1990-е годы(1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color w:val="000000" w:themeColor="text1"/>
                <w:sz w:val="24"/>
                <w:szCs w:val="24"/>
              </w:rPr>
            </w:pPr>
            <w:r w:rsidRPr="0029096F">
              <w:rPr>
                <w:rFonts w:ascii="Times New Roman" w:hAnsi="Times New Roman"/>
                <w:color w:val="000000" w:themeColor="text1"/>
                <w:sz w:val="24"/>
                <w:szCs w:val="24"/>
              </w:rPr>
              <w:t>Декабрь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География, социология, дипломатия</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Тестовая работа</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13. Россия. ХХI век. (1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Владимир Путин. (1 час)</w:t>
            </w:r>
          </w:p>
          <w:p w:rsidR="001F1CD3" w:rsidRPr="0029096F" w:rsidRDefault="001F1CD3" w:rsidP="001F1CD3">
            <w:pPr>
              <w:rPr>
                <w:rFonts w:ascii="Times New Roman" w:hAnsi="Times New Roman"/>
                <w:sz w:val="24"/>
                <w:szCs w:val="24"/>
              </w:rPr>
            </w:pPr>
            <w:r w:rsidRPr="0029096F">
              <w:rPr>
                <w:rFonts w:ascii="Times New Roman" w:hAnsi="Times New Roman"/>
                <w:b/>
                <w:i/>
                <w:sz w:val="24"/>
                <w:szCs w:val="24"/>
              </w:rPr>
              <w:t>Практическая работа:</w:t>
            </w:r>
            <w:r w:rsidRPr="0029096F">
              <w:rPr>
                <w:rFonts w:ascii="Times New Roman" w:hAnsi="Times New Roman"/>
                <w:sz w:val="24"/>
                <w:szCs w:val="24"/>
              </w:rPr>
              <w:t xml:space="preserve"> Экономическое возрождение: энергетика, сельское хозяйство, национальные проекты. (1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Спецоперация по защите Донбасса(1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color w:val="000000" w:themeColor="text1"/>
                <w:sz w:val="24"/>
                <w:szCs w:val="24"/>
              </w:rPr>
            </w:pPr>
            <w:r w:rsidRPr="0029096F">
              <w:rPr>
                <w:rFonts w:ascii="Times New Roman" w:hAnsi="Times New Roman"/>
                <w:color w:val="000000" w:themeColor="text1"/>
                <w:sz w:val="24"/>
                <w:szCs w:val="24"/>
              </w:rPr>
              <w:t>Декабрь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География, социология, дипломатия</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Опорный конспект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14. История антифашистской пропаганды. (1 час)</w:t>
            </w:r>
          </w:p>
          <w:p w:rsidR="001F1CD3" w:rsidRPr="0029096F" w:rsidRDefault="001F1CD3" w:rsidP="001F1CD3">
            <w:pPr>
              <w:rPr>
                <w:rFonts w:ascii="Times New Roman" w:hAnsi="Times New Roman"/>
                <w:sz w:val="24"/>
                <w:szCs w:val="24"/>
              </w:rPr>
            </w:pPr>
            <w:r w:rsidRPr="0029096F">
              <w:rPr>
                <w:rFonts w:ascii="Times New Roman" w:hAnsi="Times New Roman"/>
                <w:sz w:val="24"/>
                <w:szCs w:val="24"/>
              </w:rPr>
              <w:t>Антисоветская пропаганда времен «холодной войны» (1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color w:val="000000" w:themeColor="text1"/>
                <w:sz w:val="24"/>
                <w:szCs w:val="24"/>
              </w:rPr>
            </w:pPr>
            <w:r w:rsidRPr="0029096F">
              <w:rPr>
                <w:rFonts w:ascii="Times New Roman" w:hAnsi="Times New Roman"/>
                <w:color w:val="000000" w:themeColor="text1"/>
                <w:sz w:val="24"/>
                <w:szCs w:val="24"/>
              </w:rPr>
              <w:t>Декабрь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География, социология, дипломатия, литература</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Опорный конспект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15. Слава русского оружия. (1 час)</w:t>
            </w:r>
          </w:p>
          <w:p w:rsidR="001F1CD3" w:rsidRPr="0029096F" w:rsidRDefault="001F1CD3" w:rsidP="001F1CD3">
            <w:pPr>
              <w:rPr>
                <w:rFonts w:ascii="Times New Roman" w:hAnsi="Times New Roman"/>
                <w:sz w:val="24"/>
                <w:szCs w:val="24"/>
              </w:rPr>
            </w:pPr>
            <w:r w:rsidRPr="0029096F">
              <w:rPr>
                <w:rFonts w:ascii="Times New Roman" w:hAnsi="Times New Roman"/>
                <w:b/>
                <w:i/>
                <w:sz w:val="24"/>
                <w:szCs w:val="24"/>
              </w:rPr>
              <w:t>Практическая работа:</w:t>
            </w:r>
            <w:r w:rsidRPr="0029096F">
              <w:rPr>
                <w:rFonts w:ascii="Times New Roman" w:hAnsi="Times New Roman"/>
                <w:sz w:val="24"/>
                <w:szCs w:val="24"/>
              </w:rPr>
              <w:t xml:space="preserve"> Современный российский ВПК и его новейшие разработки. (1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color w:val="000000" w:themeColor="text1"/>
                <w:sz w:val="24"/>
                <w:szCs w:val="24"/>
              </w:rPr>
            </w:pPr>
            <w:r w:rsidRPr="0029096F">
              <w:rPr>
                <w:rFonts w:ascii="Times New Roman" w:hAnsi="Times New Roman"/>
                <w:color w:val="000000" w:themeColor="text1"/>
                <w:sz w:val="24"/>
                <w:szCs w:val="24"/>
              </w:rPr>
              <w:t>Декабрь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География, социология, дипломатия</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Терминологический диктант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1063"/>
          <w:tblHeader/>
        </w:trPr>
        <w:tc>
          <w:tcPr>
            <w:tcW w:w="2976"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Тема 16. Россия в деле(1 час)</w:t>
            </w:r>
          </w:p>
        </w:tc>
        <w:tc>
          <w:tcPr>
            <w:tcW w:w="992"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1</w:t>
            </w:r>
          </w:p>
        </w:tc>
        <w:tc>
          <w:tcPr>
            <w:tcW w:w="1418"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color w:val="000000" w:themeColor="text1"/>
                <w:sz w:val="24"/>
                <w:szCs w:val="24"/>
              </w:rPr>
            </w:pPr>
            <w:r w:rsidRPr="0029096F">
              <w:rPr>
                <w:rFonts w:ascii="Times New Roman" w:hAnsi="Times New Roman"/>
                <w:color w:val="000000" w:themeColor="text1"/>
                <w:sz w:val="24"/>
                <w:szCs w:val="24"/>
              </w:rPr>
              <w:t>Декабрь</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География, социология, дипломатия</w:t>
            </w:r>
          </w:p>
        </w:tc>
        <w:tc>
          <w:tcPr>
            <w:tcW w:w="170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комбинированный</w:t>
            </w:r>
          </w:p>
        </w:tc>
        <w:tc>
          <w:tcPr>
            <w:tcW w:w="2411"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дополнение алгоритма, заполнение таблицы, расшифровка кроссворда, составление алгоритма</w:t>
            </w:r>
          </w:p>
        </w:tc>
        <w:tc>
          <w:tcPr>
            <w:tcW w:w="1560" w:type="dxa"/>
            <w:tcBorders>
              <w:top w:val="single" w:sz="4" w:space="0" w:color="auto"/>
              <w:left w:val="single" w:sz="4" w:space="0" w:color="auto"/>
              <w:bottom w:val="single" w:sz="4" w:space="0" w:color="auto"/>
              <w:right w:val="single" w:sz="4" w:space="0" w:color="auto"/>
            </w:tcBorders>
            <w:noWrap/>
          </w:tcPr>
          <w:p w:rsidR="001F1CD3" w:rsidRPr="0029096F" w:rsidRDefault="001F1CD3" w:rsidP="001F1CD3">
            <w:pPr>
              <w:jc w:val="center"/>
              <w:rPr>
                <w:rFonts w:ascii="Times New Roman" w:hAnsi="Times New Roman"/>
                <w:sz w:val="24"/>
                <w:szCs w:val="24"/>
              </w:rPr>
            </w:pPr>
            <w:r w:rsidRPr="0029096F">
              <w:rPr>
                <w:rFonts w:ascii="Times New Roman" w:hAnsi="Times New Roman"/>
                <w:sz w:val="24"/>
                <w:szCs w:val="24"/>
              </w:rPr>
              <w:t>Тестовая работа</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sz w:val="24"/>
                <w:szCs w:val="24"/>
              </w:rPr>
            </w:pPr>
            <w:r w:rsidRPr="0029096F">
              <w:rPr>
                <w:rFonts w:ascii="Times New Roman" w:hAnsi="Times New Roman"/>
                <w:sz w:val="24"/>
                <w:szCs w:val="24"/>
              </w:rPr>
              <w:t>Презентация</w:t>
            </w:r>
          </w:p>
        </w:tc>
      </w:tr>
      <w:tr w:rsidR="001F1CD3" w:rsidRPr="0029096F" w:rsidTr="001F1CD3">
        <w:trPr>
          <w:trHeight w:val="308"/>
          <w:tblHeader/>
        </w:trPr>
        <w:tc>
          <w:tcPr>
            <w:tcW w:w="13469" w:type="dxa"/>
            <w:gridSpan w:val="7"/>
            <w:tcBorders>
              <w:top w:val="single" w:sz="4" w:space="0" w:color="auto"/>
              <w:left w:val="single" w:sz="4" w:space="0" w:color="auto"/>
              <w:bottom w:val="single" w:sz="4" w:space="0" w:color="auto"/>
              <w:right w:val="single" w:sz="4" w:space="0" w:color="auto"/>
            </w:tcBorders>
          </w:tcPr>
          <w:p w:rsidR="001F1CD3" w:rsidRPr="0029096F" w:rsidRDefault="001F1CD3" w:rsidP="001F1CD3">
            <w:pPr>
              <w:jc w:val="center"/>
              <w:rPr>
                <w:rFonts w:ascii="Times New Roman" w:hAnsi="Times New Roman"/>
                <w:b/>
                <w:i/>
                <w:sz w:val="24"/>
                <w:szCs w:val="24"/>
                <w:highlight w:val="yellow"/>
              </w:rPr>
            </w:pPr>
            <w:r w:rsidRPr="0029096F">
              <w:rPr>
                <w:rFonts w:ascii="Times New Roman" w:hAnsi="Times New Roman"/>
                <w:b/>
                <w:i/>
                <w:sz w:val="24"/>
                <w:szCs w:val="24"/>
              </w:rPr>
              <w:t>Промежуточная аттестация (дифференцированный зачет)</w:t>
            </w:r>
          </w:p>
        </w:tc>
        <w:tc>
          <w:tcPr>
            <w:tcW w:w="1843" w:type="dxa"/>
            <w:tcBorders>
              <w:top w:val="single" w:sz="4" w:space="0" w:color="auto"/>
              <w:left w:val="single" w:sz="4" w:space="0" w:color="auto"/>
              <w:bottom w:val="single" w:sz="4" w:space="0" w:color="auto"/>
              <w:right w:val="single" w:sz="4" w:space="0" w:color="auto"/>
            </w:tcBorders>
          </w:tcPr>
          <w:p w:rsidR="001F1CD3" w:rsidRPr="0029096F" w:rsidRDefault="001F1CD3" w:rsidP="001F1CD3">
            <w:pPr>
              <w:rPr>
                <w:rFonts w:ascii="Times New Roman" w:hAnsi="Times New Roman"/>
                <w:b/>
                <w:i/>
                <w:sz w:val="24"/>
                <w:szCs w:val="24"/>
                <w:highlight w:val="yellow"/>
              </w:rPr>
            </w:pPr>
            <w:r w:rsidRPr="0029096F">
              <w:rPr>
                <w:rFonts w:ascii="Times New Roman" w:hAnsi="Times New Roman"/>
                <w:b/>
                <w:i/>
                <w:sz w:val="24"/>
                <w:szCs w:val="24"/>
              </w:rPr>
              <w:t>1 час</w:t>
            </w:r>
          </w:p>
        </w:tc>
      </w:tr>
    </w:tbl>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B62690">
          <w:pgSz w:w="16838" w:h="11906" w:orient="landscape"/>
          <w:pgMar w:top="1134"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1F1CD3" w:rsidRDefault="001F1CD3" w:rsidP="001F1CD3">
      <w:pPr>
        <w:ind w:firstLine="709"/>
        <w:jc w:val="both"/>
        <w:rPr>
          <w:rFonts w:ascii="Times New Roman" w:hAnsi="Times New Roman"/>
          <w:sz w:val="24"/>
        </w:rPr>
      </w:pPr>
      <w:r>
        <w:rPr>
          <w:rFonts w:ascii="Times New Roman" w:hAnsi="Times New Roman"/>
          <w:sz w:val="24"/>
        </w:rPr>
        <w:t>3.1. Для реализации программы учебной дисциплины должны быть предусмотрены следующие специальные помещения:</w:t>
      </w:r>
    </w:p>
    <w:p w:rsidR="001F1CD3" w:rsidRDefault="001F1CD3" w:rsidP="001F1CD3">
      <w:pPr>
        <w:ind w:firstLine="709"/>
        <w:jc w:val="both"/>
        <w:rPr>
          <w:rFonts w:ascii="Times New Roman" w:hAnsi="Times New Roman"/>
          <w:sz w:val="24"/>
        </w:rPr>
      </w:pPr>
      <w:r>
        <w:rPr>
          <w:rFonts w:ascii="Times New Roman" w:hAnsi="Times New Roman"/>
          <w:sz w:val="24"/>
        </w:rPr>
        <w:t xml:space="preserve">Кабинет «Социально-гуманитарных дисциплин», </w:t>
      </w:r>
    </w:p>
    <w:p w:rsidR="001F1CD3" w:rsidRDefault="001F1CD3" w:rsidP="001F1CD3">
      <w:pPr>
        <w:ind w:firstLine="709"/>
        <w:jc w:val="both"/>
        <w:rPr>
          <w:rFonts w:ascii="Times New Roman" w:hAnsi="Times New Roman"/>
          <w:i/>
          <w:sz w:val="24"/>
        </w:rPr>
      </w:pPr>
      <w:r>
        <w:rPr>
          <w:rFonts w:ascii="Times New Roman" w:hAnsi="Times New Roman"/>
          <w:sz w:val="24"/>
        </w:rPr>
        <w:t xml:space="preserve">оснащенный </w:t>
      </w:r>
      <w:r>
        <w:rPr>
          <w:rFonts w:ascii="Times New Roman" w:hAnsi="Times New Roman"/>
          <w:i/>
          <w:sz w:val="24"/>
        </w:rPr>
        <w:t xml:space="preserve">оборудованием: </w:t>
      </w:r>
    </w:p>
    <w:p w:rsidR="001F1CD3" w:rsidRDefault="001F1CD3" w:rsidP="001F1CD3">
      <w:pPr>
        <w:ind w:firstLine="709"/>
        <w:jc w:val="both"/>
        <w:rPr>
          <w:rFonts w:ascii="Times New Roman" w:hAnsi="Times New Roman"/>
          <w:sz w:val="24"/>
        </w:rPr>
      </w:pPr>
      <w:r>
        <w:rPr>
          <w:rFonts w:ascii="Times New Roman" w:hAnsi="Times New Roman"/>
          <w:sz w:val="24"/>
        </w:rPr>
        <w:t>учебная доска;</w:t>
      </w:r>
    </w:p>
    <w:p w:rsidR="001F1CD3" w:rsidRDefault="001F1CD3" w:rsidP="001F1CD3">
      <w:pPr>
        <w:ind w:firstLine="709"/>
        <w:jc w:val="both"/>
        <w:rPr>
          <w:rFonts w:ascii="Times New Roman" w:hAnsi="Times New Roman"/>
          <w:sz w:val="24"/>
        </w:rPr>
      </w:pPr>
      <w:r>
        <w:rPr>
          <w:rFonts w:ascii="Times New Roman" w:hAnsi="Times New Roman"/>
          <w:sz w:val="24"/>
        </w:rPr>
        <w:t>рабочие места по количеству обучающихся;</w:t>
      </w:r>
    </w:p>
    <w:p w:rsidR="001F1CD3" w:rsidRDefault="001F1CD3" w:rsidP="001F1CD3">
      <w:pPr>
        <w:ind w:firstLine="709"/>
        <w:jc w:val="both"/>
        <w:rPr>
          <w:rFonts w:ascii="Times New Roman" w:hAnsi="Times New Roman"/>
          <w:sz w:val="24"/>
        </w:rPr>
      </w:pPr>
      <w:r>
        <w:rPr>
          <w:rFonts w:ascii="Times New Roman" w:hAnsi="Times New Roman"/>
          <w:sz w:val="24"/>
        </w:rPr>
        <w:t>наглядные пособия;</w:t>
      </w:r>
    </w:p>
    <w:p w:rsidR="001F1CD3" w:rsidRDefault="001F1CD3" w:rsidP="001F1CD3">
      <w:pPr>
        <w:ind w:firstLine="709"/>
        <w:jc w:val="both"/>
        <w:rPr>
          <w:rFonts w:ascii="Times New Roman" w:hAnsi="Times New Roman"/>
          <w:sz w:val="24"/>
        </w:rPr>
      </w:pPr>
      <w:r>
        <w:rPr>
          <w:rFonts w:ascii="Times New Roman" w:hAnsi="Times New Roman"/>
          <w:sz w:val="24"/>
        </w:rPr>
        <w:t>рабочее место преподавателя;</w:t>
      </w:r>
    </w:p>
    <w:p w:rsidR="001F1CD3" w:rsidRDefault="001F1CD3" w:rsidP="001F1CD3">
      <w:pPr>
        <w:ind w:firstLine="720"/>
        <w:jc w:val="both"/>
        <w:rPr>
          <w:rFonts w:ascii="Times New Roman" w:hAnsi="Times New Roman"/>
          <w:i/>
          <w:sz w:val="24"/>
        </w:rPr>
      </w:pPr>
      <w:r>
        <w:rPr>
          <w:rFonts w:ascii="Times New Roman" w:hAnsi="Times New Roman"/>
          <w:i/>
          <w:sz w:val="24"/>
        </w:rPr>
        <w:t>техническими средствами обучения:</w:t>
      </w:r>
    </w:p>
    <w:p w:rsidR="001F1CD3" w:rsidRDefault="001F1CD3" w:rsidP="001F1CD3">
      <w:pPr>
        <w:ind w:firstLine="709"/>
        <w:jc w:val="both"/>
        <w:rPr>
          <w:rFonts w:ascii="Times New Roman" w:hAnsi="Times New Roman"/>
          <w:sz w:val="24"/>
        </w:rPr>
      </w:pPr>
      <w:r>
        <w:rPr>
          <w:rFonts w:ascii="Times New Roman" w:hAnsi="Times New Roman"/>
          <w:sz w:val="24"/>
        </w:rPr>
        <w:t>персональный компьютер с лицензионным программным обеспечением;</w:t>
      </w:r>
    </w:p>
    <w:p w:rsidR="001F1CD3" w:rsidRDefault="001F1CD3" w:rsidP="001F1CD3">
      <w:pPr>
        <w:ind w:firstLine="709"/>
        <w:jc w:val="both"/>
        <w:rPr>
          <w:rFonts w:ascii="Times New Roman" w:hAnsi="Times New Roman"/>
          <w:sz w:val="24"/>
        </w:rPr>
      </w:pPr>
      <w:r>
        <w:rPr>
          <w:rFonts w:ascii="Times New Roman" w:hAnsi="Times New Roman"/>
          <w:sz w:val="24"/>
        </w:rPr>
        <w:t>мультимедийный проектор;</w:t>
      </w:r>
    </w:p>
    <w:p w:rsidR="001F1CD3" w:rsidRDefault="001F1CD3" w:rsidP="001F1CD3">
      <w:pPr>
        <w:ind w:firstLine="709"/>
        <w:jc w:val="both"/>
        <w:rPr>
          <w:rFonts w:ascii="Times New Roman" w:hAnsi="Times New Roman"/>
          <w:sz w:val="24"/>
        </w:rPr>
      </w:pPr>
      <w:r>
        <w:rPr>
          <w:rFonts w:ascii="Times New Roman" w:hAnsi="Times New Roman"/>
          <w:sz w:val="24"/>
        </w:rPr>
        <w:t>мультимедийный экран;</w:t>
      </w:r>
    </w:p>
    <w:p w:rsidR="001F1CD3" w:rsidRDefault="001F1CD3" w:rsidP="001F1CD3">
      <w:pPr>
        <w:ind w:firstLine="709"/>
        <w:jc w:val="both"/>
        <w:rPr>
          <w:rFonts w:ascii="Times New Roman" w:hAnsi="Times New Roman"/>
          <w:sz w:val="24"/>
        </w:rPr>
      </w:pPr>
      <w:r>
        <w:rPr>
          <w:rFonts w:ascii="Times New Roman" w:hAnsi="Times New Roman"/>
          <w:sz w:val="24"/>
        </w:rPr>
        <w:t>лазерная указка;</w:t>
      </w:r>
    </w:p>
    <w:p w:rsidR="001F1CD3" w:rsidRDefault="001F1CD3" w:rsidP="001F1CD3">
      <w:pPr>
        <w:ind w:firstLine="709"/>
        <w:jc w:val="both"/>
        <w:rPr>
          <w:rFonts w:ascii="Times New Roman" w:hAnsi="Times New Roman"/>
          <w:sz w:val="24"/>
        </w:rPr>
      </w:pPr>
      <w:r>
        <w:rPr>
          <w:rFonts w:ascii="Times New Roman" w:hAnsi="Times New Roman"/>
          <w:sz w:val="24"/>
        </w:rPr>
        <w:t>средства аудиовизуализации.</w:t>
      </w:r>
    </w:p>
    <w:p w:rsidR="001F1CD3" w:rsidRDefault="001F1CD3" w:rsidP="001F1CD3">
      <w:pPr>
        <w:ind w:firstLine="709"/>
        <w:jc w:val="both"/>
        <w:rPr>
          <w:rFonts w:ascii="Times New Roman" w:hAnsi="Times New Roman"/>
          <w:sz w:val="24"/>
        </w:rPr>
      </w:pPr>
    </w:p>
    <w:p w:rsidR="001F1CD3" w:rsidRDefault="001F1CD3" w:rsidP="001F1CD3">
      <w:pPr>
        <w:ind w:firstLine="709"/>
        <w:jc w:val="both"/>
        <w:rPr>
          <w:rFonts w:ascii="Times New Roman" w:hAnsi="Times New Roman"/>
          <w:b/>
          <w:sz w:val="24"/>
        </w:rPr>
      </w:pPr>
      <w:r>
        <w:rPr>
          <w:rFonts w:ascii="Times New Roman" w:hAnsi="Times New Roman"/>
          <w:b/>
          <w:sz w:val="24"/>
        </w:rPr>
        <w:t>3.2. Информационное обеспечение реализации программы</w:t>
      </w:r>
    </w:p>
    <w:p w:rsidR="001F1CD3" w:rsidRDefault="001F1CD3" w:rsidP="001F1CD3">
      <w:pPr>
        <w:ind w:firstLine="709"/>
        <w:jc w:val="both"/>
        <w:rPr>
          <w:rFonts w:ascii="Times New Roman" w:hAnsi="Times New Roman"/>
          <w:sz w:val="24"/>
        </w:rPr>
      </w:pPr>
      <w:r>
        <w:rPr>
          <w:rFonts w:ascii="Times New Roman" w:hAnsi="Times New Roman"/>
          <w:sz w:val="24"/>
        </w:rPr>
        <w:t>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для использования в образовательном процессе. При формировании библиотечного фонда образовательной организацией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1F1CD3" w:rsidRDefault="001F1CD3" w:rsidP="001F1CD3">
      <w:pPr>
        <w:ind w:firstLine="709"/>
        <w:jc w:val="both"/>
        <w:rPr>
          <w:rFonts w:ascii="Times New Roman" w:hAnsi="Times New Roman"/>
          <w:sz w:val="24"/>
        </w:rPr>
      </w:pPr>
    </w:p>
    <w:p w:rsidR="001F1CD3" w:rsidRDefault="001F1CD3" w:rsidP="001F1CD3">
      <w:pPr>
        <w:ind w:firstLine="709"/>
        <w:jc w:val="both"/>
        <w:rPr>
          <w:rFonts w:ascii="Times New Roman" w:hAnsi="Times New Roman"/>
          <w:b/>
          <w:sz w:val="24"/>
        </w:rPr>
      </w:pPr>
      <w:r>
        <w:rPr>
          <w:rFonts w:ascii="Times New Roman" w:hAnsi="Times New Roman"/>
          <w:b/>
          <w:sz w:val="24"/>
        </w:rPr>
        <w:t>3.2.1. Основные печатные издания</w:t>
      </w:r>
    </w:p>
    <w:p w:rsidR="001F1CD3" w:rsidRDefault="001F1CD3" w:rsidP="001F1CD3">
      <w:pPr>
        <w:ind w:firstLine="709"/>
        <w:contextualSpacing/>
        <w:jc w:val="both"/>
        <w:rPr>
          <w:rFonts w:ascii="Times New Roman" w:hAnsi="Times New Roman"/>
          <w:sz w:val="24"/>
        </w:rPr>
      </w:pPr>
      <w:r>
        <w:rPr>
          <w:rFonts w:ascii="Times New Roman" w:hAnsi="Times New Roman"/>
          <w:sz w:val="24"/>
        </w:rPr>
        <w:t>1. Мединский, В. Р. История. История России. 1914—1945 годы. Учебник. Минпросвещения России. Образовательно-издательский центр «Академия», 2024. 2024. — 496 с. — ISBN 978-5-0054-2948-3 — Текст: непосредственный.</w:t>
      </w:r>
    </w:p>
    <w:p w:rsidR="001F1CD3" w:rsidRDefault="001F1CD3" w:rsidP="001F1CD3">
      <w:pPr>
        <w:ind w:firstLine="709"/>
        <w:jc w:val="both"/>
        <w:rPr>
          <w:rFonts w:ascii="Times New Roman" w:hAnsi="Times New Roman"/>
          <w:sz w:val="24"/>
        </w:rPr>
      </w:pPr>
      <w:r>
        <w:rPr>
          <w:rFonts w:ascii="Times New Roman" w:hAnsi="Times New Roman"/>
          <w:sz w:val="24"/>
        </w:rPr>
        <w:t>2. Мединский, В. Р. История. История России. 1945 год — начало XXI века. Учебник. Минпросвещения России. Образовательно-издательский центр «Академия», 2024. 2024. — 448 с. — ISBN 978-50054-2948-3 — Текст: непосредственный.</w:t>
      </w:r>
    </w:p>
    <w:p w:rsidR="001F1CD3" w:rsidRDefault="001F1CD3" w:rsidP="001F1CD3">
      <w:pPr>
        <w:ind w:firstLine="709"/>
        <w:jc w:val="both"/>
        <w:rPr>
          <w:rFonts w:ascii="Times New Roman" w:hAnsi="Times New Roman"/>
          <w:sz w:val="24"/>
        </w:rPr>
      </w:pPr>
      <w:r>
        <w:rPr>
          <w:rFonts w:ascii="Times New Roman" w:hAnsi="Times New Roman"/>
          <w:sz w:val="24"/>
        </w:rPr>
        <w:t>3. Соловьев, К. А. История России: учебник и практикум для среднего профессионального образования / К. А. Соловьев [и др.]; под редакцией К. А. Соловьева. — Москва: Издательство Юрайт, 2024. — 241 с. — (Профессиональное образование). — ISBN 978-5-534-15877-9. — Текст: непосредственный.</w:t>
      </w:r>
    </w:p>
    <w:p w:rsidR="001F1CD3" w:rsidRDefault="001F1CD3" w:rsidP="001F1CD3">
      <w:pPr>
        <w:ind w:firstLine="709"/>
        <w:jc w:val="both"/>
        <w:rPr>
          <w:rFonts w:ascii="Times New Roman" w:hAnsi="Times New Roman"/>
          <w:b/>
          <w:sz w:val="24"/>
        </w:rPr>
      </w:pPr>
    </w:p>
    <w:p w:rsidR="001F1CD3" w:rsidRDefault="001F1CD3" w:rsidP="001F1CD3">
      <w:pPr>
        <w:ind w:firstLine="709"/>
        <w:jc w:val="both"/>
        <w:rPr>
          <w:rFonts w:ascii="Times New Roman" w:hAnsi="Times New Roman"/>
          <w:b/>
          <w:sz w:val="24"/>
        </w:rPr>
      </w:pPr>
      <w:r>
        <w:rPr>
          <w:rFonts w:ascii="Times New Roman" w:hAnsi="Times New Roman"/>
          <w:b/>
          <w:sz w:val="24"/>
        </w:rPr>
        <w:t>3.2.2. Основные электронные издания</w:t>
      </w:r>
    </w:p>
    <w:p w:rsidR="001F1CD3" w:rsidRDefault="001F1CD3" w:rsidP="001F1CD3">
      <w:pPr>
        <w:ind w:firstLine="709"/>
        <w:jc w:val="both"/>
        <w:rPr>
          <w:rFonts w:ascii="Times New Roman" w:hAnsi="Times New Roman"/>
          <w:sz w:val="24"/>
        </w:rPr>
      </w:pPr>
      <w:r>
        <w:rPr>
          <w:rFonts w:ascii="Times New Roman" w:hAnsi="Times New Roman"/>
          <w:sz w:val="24"/>
        </w:rPr>
        <w:t>1. Бугров, К. Д. История России: учебное пособие для СПО / К. Д. Бугров, С. В. Соколов. — 3-е изд. — Саратов: Профобразование, 2024. — 125 c. — ISBN 978-5-4488-1105-0. — Текст : электронный // Электронный ресурс цифровой образовательной среды СПО PROFобразование : [сайт]. — URL: https://profspo.ru/books/139542</w:t>
      </w:r>
      <w:hyperlink r:id="rId82" w:history="1">
        <w:r>
          <w:rPr>
            <w:rFonts w:ascii="Times New Roman" w:hAnsi="Times New Roman"/>
            <w:sz w:val="24"/>
          </w:rPr>
          <w:t>.</w:t>
        </w:r>
      </w:hyperlink>
    </w:p>
    <w:p w:rsidR="001F1CD3" w:rsidRDefault="001F1CD3" w:rsidP="001F1CD3">
      <w:pPr>
        <w:ind w:firstLine="709"/>
        <w:jc w:val="both"/>
        <w:rPr>
          <w:rFonts w:ascii="Times New Roman" w:hAnsi="Times New Roman"/>
          <w:sz w:val="24"/>
        </w:rPr>
      </w:pPr>
      <w:r>
        <w:rPr>
          <w:rFonts w:ascii="Times New Roman" w:hAnsi="Times New Roman"/>
          <w:sz w:val="24"/>
        </w:rPr>
        <w:t xml:space="preserve">2. Прядеин, В. С.  История России в схемах, таблицах, терминах : учебное пособие для среднего профессионального образования / В. С. Прядеин ; под научной редакцией В. М. Кириллова. — Москва: Издательство Юрайт, 2024. — 107 с. — (Профессиональное образование). — ISBN 978-5-534-05440-8. — Текст : электронный // Образовательная платформа Юрайт [сайт]. — URL: </w:t>
      </w:r>
      <w:hyperlink r:id="rId83" w:history="1">
        <w:r>
          <w:rPr>
            <w:rFonts w:ascii="Times New Roman" w:hAnsi="Times New Roman"/>
            <w:sz w:val="24"/>
          </w:rPr>
          <w:t>https://urait.ru/bcode/540370</w:t>
        </w:r>
      </w:hyperlink>
      <w:r>
        <w:rPr>
          <w:rFonts w:ascii="Times New Roman" w:hAnsi="Times New Roman"/>
          <w:sz w:val="24"/>
        </w:rPr>
        <w:t>.</w:t>
      </w:r>
    </w:p>
    <w:p w:rsidR="001F1CD3" w:rsidRDefault="001F1CD3" w:rsidP="001F1CD3">
      <w:pPr>
        <w:ind w:firstLine="709"/>
        <w:jc w:val="both"/>
        <w:rPr>
          <w:rFonts w:ascii="Times New Roman" w:hAnsi="Times New Roman"/>
          <w:sz w:val="24"/>
        </w:rPr>
      </w:pPr>
    </w:p>
    <w:p w:rsidR="001F1CD3" w:rsidRDefault="001F1CD3" w:rsidP="001F1CD3">
      <w:pPr>
        <w:ind w:firstLine="709"/>
        <w:jc w:val="both"/>
        <w:rPr>
          <w:rFonts w:ascii="Times New Roman" w:hAnsi="Times New Roman"/>
          <w:i/>
          <w:sz w:val="24"/>
        </w:rPr>
      </w:pPr>
      <w:r>
        <w:rPr>
          <w:rFonts w:ascii="Times New Roman" w:hAnsi="Times New Roman"/>
          <w:b/>
          <w:sz w:val="24"/>
        </w:rPr>
        <w:t xml:space="preserve">3.2.3. Дополнительные источники </w:t>
      </w:r>
    </w:p>
    <w:p w:rsidR="001F1CD3" w:rsidRDefault="001F1CD3" w:rsidP="001F1CD3">
      <w:pPr>
        <w:ind w:firstLine="709"/>
        <w:jc w:val="both"/>
        <w:rPr>
          <w:rFonts w:ascii="Times New Roman" w:hAnsi="Times New Roman"/>
          <w:sz w:val="24"/>
        </w:rPr>
      </w:pPr>
      <w:bookmarkStart w:id="399" w:name="_Hlk75854385"/>
      <w:bookmarkEnd w:id="399"/>
      <w:r>
        <w:rPr>
          <w:rFonts w:ascii="Times New Roman" w:hAnsi="Times New Roman"/>
          <w:sz w:val="24"/>
        </w:rPr>
        <w:t>1. Артемов В.В. История (для всех специальностей СПО): учебник для студентов, обучающихся по профессиям и специальностям сред. проф. образования: учебное издание /Артемов В.В., Лубченков Ю.Н. - Москва: Академия, 2024. - 256 c. (Специальности среднего профессионального образования) – ISBN 978-5-0054-2323-8.</w:t>
      </w:r>
    </w:p>
    <w:p w:rsidR="001F1CD3" w:rsidRDefault="001F1CD3" w:rsidP="001F1CD3">
      <w:pPr>
        <w:ind w:firstLine="709"/>
        <w:jc w:val="both"/>
        <w:rPr>
          <w:rFonts w:ascii="Times New Roman" w:hAnsi="Times New Roman"/>
          <w:sz w:val="24"/>
        </w:rPr>
      </w:pPr>
      <w:r>
        <w:rPr>
          <w:rFonts w:ascii="Times New Roman" w:hAnsi="Times New Roman"/>
          <w:sz w:val="24"/>
        </w:rPr>
        <w:t>2. Карпачев, С. П. История России: учебное пособие для среднего профессионального образования / С. П. Карпачев. — 3-е изд., перераб. и доп. — Москва: Издательство Юрайт, 2024. — 248 с. — (Профессиональное образование). — ISBN 978-5-534-08753-6. — Текст: непосредственный.</w:t>
      </w:r>
    </w:p>
    <w:p w:rsidR="001F1CD3" w:rsidRDefault="001F1CD3" w:rsidP="001F1CD3">
      <w:pPr>
        <w:ind w:firstLine="709"/>
        <w:jc w:val="both"/>
        <w:rPr>
          <w:rFonts w:ascii="Times New Roman" w:hAnsi="Times New Roman"/>
          <w:sz w:val="24"/>
        </w:rPr>
      </w:pPr>
      <w:r>
        <w:rPr>
          <w:rFonts w:ascii="Times New Roman" w:hAnsi="Times New Roman"/>
          <w:sz w:val="24"/>
        </w:rPr>
        <w:t>3. Касьянов, В.В. История : учебное пособие / В.В. Касьянов, П.С. Самыгин, С.И. Самыгин, В.Н. Шевелев. — 2-е изд., испр. и доп. — Москва : ИНФРА-М, 2024. — 550 с. — (Среднее профессиональное образование). — DOI 10.12737/1086532. - ISBN 978-5-16-016200-3. - Текст : электронный.</w:t>
      </w:r>
    </w:p>
    <w:p w:rsidR="001F1CD3" w:rsidRDefault="001F1CD3" w:rsidP="001F1CD3">
      <w:pPr>
        <w:ind w:firstLine="709"/>
        <w:jc w:val="both"/>
        <w:rPr>
          <w:rFonts w:ascii="Times New Roman" w:hAnsi="Times New Roman"/>
          <w:sz w:val="24"/>
        </w:rPr>
      </w:pPr>
      <w:r>
        <w:rPr>
          <w:rFonts w:ascii="Times New Roman" w:hAnsi="Times New Roman"/>
          <w:sz w:val="24"/>
        </w:rPr>
        <w:t>4. Кириллов, В. В.  История России : учебник для среднего профессионального образования / В. В. Кириллов, М. А. Бравина. — 5-е изд., перераб. и доп. — Москва : Издательство Юрайт, 2024. — 596 с. — (Профессиональное образование). — ISBN 978-5-534-19455-5. — Текст : непосредственный.</w:t>
      </w:r>
    </w:p>
    <w:p w:rsidR="001F1CD3" w:rsidRDefault="001F1CD3" w:rsidP="001F1CD3">
      <w:pPr>
        <w:ind w:firstLine="709"/>
        <w:jc w:val="both"/>
        <w:rPr>
          <w:rFonts w:ascii="Times New Roman" w:hAnsi="Times New Roman"/>
          <w:sz w:val="24"/>
        </w:rPr>
      </w:pPr>
      <w:r>
        <w:rPr>
          <w:rFonts w:ascii="Times New Roman" w:hAnsi="Times New Roman"/>
          <w:sz w:val="24"/>
        </w:rPr>
        <w:t>5. Кислицын, С.А., История (с учетом новой Концепции преподавания истории России) : учебник / С. А. Кислицын, С. И. Самыгин, П. С. Самыгин. — Москва: КноРус, 2024. — 335 с. — ISBN 978-5-406-12188-7. — Текст: непосредственный.</w:t>
      </w:r>
    </w:p>
    <w:p w:rsidR="001F1CD3" w:rsidRDefault="001F1CD3" w:rsidP="001F1CD3">
      <w:pPr>
        <w:ind w:firstLine="709"/>
        <w:jc w:val="both"/>
        <w:rPr>
          <w:rFonts w:ascii="Times New Roman" w:hAnsi="Times New Roman"/>
          <w:sz w:val="24"/>
        </w:rPr>
      </w:pPr>
      <w:r>
        <w:rPr>
          <w:rFonts w:ascii="Times New Roman" w:hAnsi="Times New Roman"/>
          <w:sz w:val="24"/>
        </w:rPr>
        <w:t>6. Крамаренко, Р. А.  История России: учебное пособие для среднего профессионального образования / Р. А. Крамаренко. — 2-е изд., испр. и доп. — Москва : Издательство Юрайт, 2024. — 197 с. — (Профессиональное образование). — ISBN 978-5-534-09199-1. — Текст: электронный // Образовательная платформа Юрайт [сайт]. — URL: </w:t>
      </w:r>
      <w:hyperlink r:id="rId84" w:history="1">
        <w:r>
          <w:rPr>
            <w:rFonts w:ascii="Times New Roman" w:hAnsi="Times New Roman"/>
            <w:sz w:val="24"/>
          </w:rPr>
          <w:t>https://urait.ru/bcode/539174.</w:t>
        </w:r>
      </w:hyperlink>
    </w:p>
    <w:p w:rsidR="001F1CD3" w:rsidRDefault="001F1CD3" w:rsidP="001F1CD3">
      <w:pPr>
        <w:ind w:firstLine="709"/>
        <w:jc w:val="both"/>
        <w:rPr>
          <w:rFonts w:ascii="Times New Roman" w:hAnsi="Times New Roman"/>
          <w:sz w:val="24"/>
        </w:rPr>
      </w:pPr>
      <w:r>
        <w:rPr>
          <w:rFonts w:ascii="Times New Roman" w:hAnsi="Times New Roman"/>
          <w:sz w:val="24"/>
        </w:rPr>
        <w:t xml:space="preserve">7. Мокроусова, Л. Г. История России: учебное пособие для среднего профессионального образования / Л. Г. Мокроусова, А. Н. Павлова. — Москва: Издательство Юрайт, 2024. — 122 с. — (Профессиональное образование). — ISBN 978-5-534-17068-9. — Текст: электронный // Образовательная платформа Юрайт [сайт]. — URL: </w:t>
      </w:r>
      <w:hyperlink r:id="rId85" w:history="1">
        <w:r>
          <w:rPr>
            <w:rFonts w:ascii="Times New Roman" w:hAnsi="Times New Roman"/>
            <w:sz w:val="24"/>
          </w:rPr>
          <w:t>https://urait.ru/bcode/532336</w:t>
        </w:r>
      </w:hyperlink>
      <w:r>
        <w:rPr>
          <w:rFonts w:ascii="Times New Roman" w:hAnsi="Times New Roman"/>
          <w:sz w:val="24"/>
        </w:rPr>
        <w:t>.</w:t>
      </w:r>
    </w:p>
    <w:p w:rsidR="001F1CD3" w:rsidRDefault="001F1CD3" w:rsidP="001F1CD3">
      <w:pPr>
        <w:ind w:firstLine="709"/>
        <w:jc w:val="both"/>
        <w:rPr>
          <w:rFonts w:ascii="Times New Roman" w:hAnsi="Times New Roman"/>
          <w:sz w:val="24"/>
        </w:rPr>
      </w:pPr>
      <w:r>
        <w:rPr>
          <w:rFonts w:ascii="Times New Roman" w:hAnsi="Times New Roman"/>
          <w:sz w:val="24"/>
        </w:rPr>
        <w:t xml:space="preserve">8. Некрасова, М. Б. История России: учебник и практикум для среднего профессионального образования / М. Б. Некрасова. — 6-е изд., перераб. и доп. — Москва: Издательство Юрайт, 2024. — 436 с. — (Профессиональное образование). — ISBN 978-5-534-15987-5. — Текст: электронный // Образовательная платформа Юрайт [сайт]. — URL: </w:t>
      </w:r>
      <w:hyperlink r:id="rId86" w:history="1">
        <w:r>
          <w:rPr>
            <w:rFonts w:ascii="Times New Roman" w:hAnsi="Times New Roman"/>
            <w:sz w:val="24"/>
          </w:rPr>
          <w:t>https://urait.ru/bcode/536636</w:t>
        </w:r>
      </w:hyperlink>
      <w:r>
        <w:rPr>
          <w:rFonts w:ascii="Times New Roman" w:hAnsi="Times New Roman"/>
          <w:sz w:val="24"/>
        </w:rPr>
        <w:t>.</w:t>
      </w:r>
    </w:p>
    <w:p w:rsidR="001F1CD3" w:rsidRDefault="001F1CD3" w:rsidP="001F1CD3">
      <w:pPr>
        <w:ind w:firstLine="709"/>
        <w:jc w:val="both"/>
        <w:rPr>
          <w:rFonts w:ascii="Times New Roman" w:hAnsi="Times New Roman"/>
          <w:sz w:val="24"/>
        </w:rPr>
      </w:pPr>
      <w:r>
        <w:rPr>
          <w:rFonts w:ascii="Times New Roman" w:hAnsi="Times New Roman"/>
          <w:sz w:val="24"/>
        </w:rPr>
        <w:t>9. Тропов, И. А. История / И. А. Тропов. — 3-е изд., стер. — Санкт-Петербург : Лань, 2024. — 472 с. — ISBN 978-5-507-47383-0. — Текст : непосредственный.</w:t>
      </w:r>
    </w:p>
    <w:p w:rsidR="001F1CD3" w:rsidRDefault="001F1CD3" w:rsidP="001F1CD3">
      <w:pPr>
        <w:ind w:firstLine="709"/>
        <w:jc w:val="both"/>
        <w:rPr>
          <w:rFonts w:ascii="Times New Roman" w:hAnsi="Times New Roman"/>
          <w:sz w:val="24"/>
        </w:rPr>
      </w:pPr>
      <w:r>
        <w:rPr>
          <w:rFonts w:ascii="Times New Roman" w:hAnsi="Times New Roman"/>
          <w:sz w:val="24"/>
        </w:rPr>
        <w:t xml:space="preserve">10. Фирсов, С. Л. История России : учебник для среднего профессионального образования / С. Л. Фирсов. — 2-е изд., испр. и доп. — Москва: Издательство Юрайт, 2024. — 380 с. — (Профессиональное образование). — ISBN 978-5-534-08721-5. — Текст : электронный // Образовательная платформа Юрайт [сайт]. — URL: </w:t>
      </w:r>
      <w:hyperlink r:id="rId87" w:history="1">
        <w:r>
          <w:rPr>
            <w:rFonts w:ascii="Times New Roman" w:hAnsi="Times New Roman"/>
            <w:sz w:val="24"/>
          </w:rPr>
          <w:t>https://urait.ru/bcode/540360</w:t>
        </w:r>
      </w:hyperlink>
      <w:r>
        <w:rPr>
          <w:rFonts w:ascii="Times New Roman" w:hAnsi="Times New Roman"/>
          <w:sz w:val="24"/>
        </w:rPr>
        <w:t>.</w:t>
      </w:r>
    </w:p>
    <w:p w:rsidR="001F1CD3" w:rsidRDefault="001F1CD3" w:rsidP="001F1CD3">
      <w:pPr>
        <w:contextualSpacing/>
        <w:jc w:val="center"/>
        <w:rPr>
          <w:rFonts w:ascii="Times New Roman" w:hAnsi="Times New Roman"/>
          <w:b/>
          <w:sz w:val="24"/>
        </w:rPr>
      </w:pPr>
    </w:p>
    <w:p w:rsidR="001F1CD3" w:rsidRDefault="001F1CD3" w:rsidP="001F1CD3">
      <w:pPr>
        <w:contextualSpacing/>
        <w:jc w:val="center"/>
        <w:rPr>
          <w:rFonts w:ascii="Times New Roman" w:hAnsi="Times New Roman"/>
          <w:b/>
          <w:sz w:val="24"/>
        </w:rPr>
      </w:pPr>
      <w:r>
        <w:rPr>
          <w:rFonts w:ascii="Times New Roman" w:hAnsi="Times New Roman"/>
          <w:b/>
          <w:sz w:val="24"/>
        </w:rPr>
        <w:br w:type="page"/>
        <w:t xml:space="preserve">4. КОНТРОЛЬ И ОЦЕНКА РЕЗУЛЬТАТОВ ОСВОЕНИЯ </w:t>
      </w:r>
    </w:p>
    <w:p w:rsidR="001F1CD3" w:rsidRDefault="001F1CD3" w:rsidP="001F1CD3">
      <w:pPr>
        <w:contextualSpacing/>
        <w:jc w:val="center"/>
        <w:rPr>
          <w:rFonts w:ascii="Times New Roman" w:hAnsi="Times New Roman"/>
          <w:b/>
          <w:sz w:val="24"/>
        </w:rPr>
      </w:pPr>
      <w:r>
        <w:rPr>
          <w:rFonts w:ascii="Times New Roman" w:hAnsi="Times New Roman"/>
          <w:b/>
          <w:sz w:val="24"/>
        </w:rPr>
        <w:t>УЧЕБНОЙ ДИСЦИПЛИНЫ</w:t>
      </w:r>
    </w:p>
    <w:p w:rsidR="001F1CD3" w:rsidRDefault="001F1CD3" w:rsidP="001F1CD3">
      <w:pPr>
        <w:contextualSpacing/>
        <w:jc w:val="center"/>
        <w:rPr>
          <w:rFonts w:ascii="Times New Roman" w:hAnsi="Times New Roman"/>
          <w:b/>
          <w:sz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42" w:type="dxa"/>
          <w:right w:w="142" w:type="dxa"/>
        </w:tblCellMar>
        <w:tblLook w:val="04A0"/>
      </w:tblPr>
      <w:tblGrid>
        <w:gridCol w:w="3539"/>
        <w:gridCol w:w="3969"/>
        <w:gridCol w:w="2126"/>
      </w:tblGrid>
      <w:tr w:rsidR="001F1CD3" w:rsidTr="001F1CD3">
        <w:trPr>
          <w:jc w:val="center"/>
        </w:trPr>
        <w:tc>
          <w:tcPr>
            <w:tcW w:w="3539" w:type="dxa"/>
            <w:tcBorders>
              <w:top w:val="single" w:sz="4" w:space="0" w:color="000000"/>
              <w:left w:val="single" w:sz="4" w:space="0" w:color="000000"/>
              <w:bottom w:val="single" w:sz="4" w:space="0" w:color="000000"/>
              <w:right w:val="single" w:sz="4" w:space="0" w:color="000000"/>
            </w:tcBorders>
            <w:tcMar>
              <w:left w:w="142" w:type="dxa"/>
              <w:right w:w="142" w:type="dxa"/>
            </w:tcMar>
            <w:vAlign w:val="center"/>
          </w:tcPr>
          <w:p w:rsidR="001F1CD3" w:rsidRDefault="001F1CD3" w:rsidP="001F1CD3">
            <w:pPr>
              <w:tabs>
                <w:tab w:val="left" w:pos="1134"/>
              </w:tabs>
              <w:jc w:val="center"/>
              <w:rPr>
                <w:rFonts w:ascii="Times New Roman" w:hAnsi="Times New Roman"/>
                <w:b/>
                <w:sz w:val="24"/>
              </w:rPr>
            </w:pPr>
            <w:r>
              <w:rPr>
                <w:rFonts w:ascii="Times New Roman" w:hAnsi="Times New Roman"/>
                <w:b/>
                <w:sz w:val="24"/>
              </w:rPr>
              <w:t xml:space="preserve">Результаты обучения </w:t>
            </w:r>
          </w:p>
        </w:tc>
        <w:tc>
          <w:tcPr>
            <w:tcW w:w="3969" w:type="dxa"/>
            <w:tcBorders>
              <w:top w:val="single" w:sz="4" w:space="0" w:color="000000"/>
              <w:left w:val="single" w:sz="4" w:space="0" w:color="000000"/>
              <w:bottom w:val="single" w:sz="4" w:space="0" w:color="000000"/>
              <w:right w:val="single" w:sz="4" w:space="0" w:color="000000"/>
            </w:tcBorders>
            <w:tcMar>
              <w:left w:w="142" w:type="dxa"/>
              <w:right w:w="142" w:type="dxa"/>
            </w:tcMar>
          </w:tcPr>
          <w:p w:rsidR="001F1CD3" w:rsidRDefault="001F1CD3" w:rsidP="001F1CD3">
            <w:pPr>
              <w:jc w:val="center"/>
              <w:rPr>
                <w:rFonts w:ascii="Times New Roman" w:hAnsi="Times New Roman"/>
                <w:b/>
                <w:sz w:val="24"/>
              </w:rPr>
            </w:pPr>
            <w:r>
              <w:rPr>
                <w:rFonts w:ascii="Times New Roman" w:hAnsi="Times New Roman"/>
                <w:b/>
                <w:sz w:val="24"/>
              </w:rPr>
              <w:t>Критерии оценки</w:t>
            </w:r>
          </w:p>
        </w:tc>
        <w:tc>
          <w:tcPr>
            <w:tcW w:w="2126" w:type="dxa"/>
            <w:tcBorders>
              <w:top w:val="single" w:sz="4" w:space="0" w:color="000000"/>
              <w:left w:val="single" w:sz="4" w:space="0" w:color="000000"/>
              <w:bottom w:val="single" w:sz="4" w:space="0" w:color="000000"/>
              <w:right w:val="single" w:sz="4" w:space="0" w:color="000000"/>
            </w:tcBorders>
            <w:tcMar>
              <w:left w:w="142" w:type="dxa"/>
              <w:right w:w="142" w:type="dxa"/>
            </w:tcMar>
            <w:vAlign w:val="center"/>
          </w:tcPr>
          <w:p w:rsidR="001F1CD3" w:rsidRDefault="001F1CD3" w:rsidP="001F1CD3">
            <w:pPr>
              <w:jc w:val="center"/>
              <w:rPr>
                <w:rFonts w:ascii="Times New Roman" w:hAnsi="Times New Roman"/>
                <w:b/>
                <w:sz w:val="24"/>
              </w:rPr>
            </w:pPr>
            <w:r>
              <w:rPr>
                <w:rFonts w:ascii="Times New Roman" w:hAnsi="Times New Roman"/>
                <w:b/>
                <w:sz w:val="24"/>
              </w:rPr>
              <w:t xml:space="preserve">Методы оценки </w:t>
            </w:r>
          </w:p>
        </w:tc>
      </w:tr>
      <w:tr w:rsidR="001F1CD3" w:rsidTr="001F1CD3">
        <w:trPr>
          <w:trHeight w:val="229"/>
          <w:jc w:val="center"/>
        </w:trPr>
        <w:tc>
          <w:tcPr>
            <w:tcW w:w="9634" w:type="dxa"/>
            <w:gridSpan w:val="3"/>
            <w:tcBorders>
              <w:top w:val="single" w:sz="4" w:space="0" w:color="000000"/>
              <w:left w:val="single" w:sz="4" w:space="0" w:color="000000"/>
              <w:bottom w:val="single" w:sz="4" w:space="0" w:color="000000"/>
              <w:right w:val="single" w:sz="4" w:space="0" w:color="000000"/>
            </w:tcBorders>
            <w:tcMar>
              <w:left w:w="142" w:type="dxa"/>
              <w:right w:w="142" w:type="dxa"/>
            </w:tcMar>
            <w:vAlign w:val="center"/>
          </w:tcPr>
          <w:p w:rsidR="001F1CD3" w:rsidRDefault="001F1CD3" w:rsidP="001F1CD3">
            <w:pPr>
              <w:jc w:val="center"/>
              <w:rPr>
                <w:rFonts w:ascii="Times New Roman" w:hAnsi="Times New Roman"/>
                <w:sz w:val="24"/>
              </w:rPr>
            </w:pPr>
            <w:r>
              <w:rPr>
                <w:rFonts w:ascii="Times New Roman" w:hAnsi="Times New Roman"/>
                <w:b/>
                <w:sz w:val="24"/>
              </w:rPr>
              <w:t>Перечень знаний, осваиваемых в рамках учебной дисциплины</w:t>
            </w:r>
          </w:p>
        </w:tc>
      </w:tr>
      <w:tr w:rsidR="001F1CD3" w:rsidTr="001F1CD3">
        <w:trPr>
          <w:trHeight w:val="4686"/>
          <w:jc w:val="center"/>
        </w:trPr>
        <w:tc>
          <w:tcPr>
            <w:tcW w:w="3539" w:type="dxa"/>
            <w:tcBorders>
              <w:top w:val="single" w:sz="4" w:space="0" w:color="000000"/>
              <w:left w:val="single" w:sz="4" w:space="0" w:color="000000"/>
              <w:bottom w:val="single" w:sz="4" w:space="0" w:color="000000"/>
              <w:right w:val="single" w:sz="4" w:space="0" w:color="000000"/>
            </w:tcBorders>
            <w:tcMar>
              <w:left w:w="142" w:type="dxa"/>
              <w:right w:w="142" w:type="dxa"/>
            </w:tcMar>
          </w:tcPr>
          <w:p w:rsidR="001F1CD3" w:rsidRPr="001F1CD3" w:rsidRDefault="001F1CD3" w:rsidP="001F1CD3">
            <w:pPr>
              <w:jc w:val="both"/>
              <w:rPr>
                <w:rFonts w:ascii="Times New Roman" w:hAnsi="Times New Roman" w:cs="Times New Roman"/>
                <w:sz w:val="24"/>
                <w:u w:val="single"/>
              </w:rPr>
            </w:pPr>
            <w:r w:rsidRPr="001F1CD3">
              <w:rPr>
                <w:rFonts w:ascii="Times New Roman" w:hAnsi="Times New Roman" w:cs="Times New Roman"/>
                <w:sz w:val="24"/>
                <w:u w:val="single"/>
              </w:rPr>
              <w:t>Знать:</w:t>
            </w:r>
          </w:p>
          <w:p w:rsidR="001F1CD3" w:rsidRPr="001F1CD3" w:rsidRDefault="001F1CD3" w:rsidP="00CA2B74">
            <w:pPr>
              <w:pStyle w:val="TableParagraph"/>
              <w:numPr>
                <w:ilvl w:val="0"/>
                <w:numId w:val="63"/>
              </w:numPr>
              <w:autoSpaceDE/>
              <w:autoSpaceDN/>
              <w:ind w:left="0" w:firstLine="0"/>
              <w:jc w:val="both"/>
              <w:rPr>
                <w:sz w:val="24"/>
              </w:rPr>
            </w:pPr>
            <w:r w:rsidRPr="001F1CD3">
              <w:rPr>
                <w:sz w:val="24"/>
              </w:rPr>
              <w:t xml:space="preserve">ключевые события, основные даты и исторические этапы развития России с древних времен до настоящего времени; </w:t>
            </w:r>
          </w:p>
          <w:p w:rsidR="001F1CD3" w:rsidRPr="001F1CD3" w:rsidRDefault="001F1CD3" w:rsidP="00CA2B74">
            <w:pPr>
              <w:pStyle w:val="TableParagraph"/>
              <w:numPr>
                <w:ilvl w:val="0"/>
                <w:numId w:val="63"/>
              </w:numPr>
              <w:autoSpaceDE/>
              <w:autoSpaceDN/>
              <w:ind w:left="0" w:firstLine="0"/>
              <w:jc w:val="both"/>
              <w:rPr>
                <w:sz w:val="24"/>
                <w:shd w:val="clear" w:color="auto" w:fill="FFD821"/>
              </w:rPr>
            </w:pPr>
            <w:r w:rsidRPr="001F1CD3">
              <w:rPr>
                <w:sz w:val="24"/>
              </w:rPr>
              <w:t>выдающихся деятелей отечественной истории, внесших значительный вклад в социально-экономическое, политическое и культурное развитие России;</w:t>
            </w:r>
          </w:p>
          <w:p w:rsidR="001F1CD3" w:rsidRPr="001F1CD3" w:rsidRDefault="001F1CD3" w:rsidP="00CA2B74">
            <w:pPr>
              <w:pStyle w:val="TableParagraph"/>
              <w:numPr>
                <w:ilvl w:val="0"/>
                <w:numId w:val="63"/>
              </w:numPr>
              <w:autoSpaceDE/>
              <w:autoSpaceDN/>
              <w:ind w:left="0" w:firstLine="0"/>
              <w:jc w:val="both"/>
              <w:rPr>
                <w:sz w:val="24"/>
                <w:shd w:val="clear" w:color="auto" w:fill="FFD821"/>
              </w:rPr>
            </w:pPr>
            <w:r w:rsidRPr="001F1CD3">
              <w:t>традиционные российские духовно - нравственные ценности</w:t>
            </w:r>
            <w:r w:rsidRPr="001F1CD3">
              <w:rPr>
                <w:sz w:val="24"/>
              </w:rPr>
              <w:t>;</w:t>
            </w:r>
          </w:p>
          <w:p w:rsidR="001F1CD3" w:rsidRPr="001F1CD3" w:rsidRDefault="001F1CD3" w:rsidP="00CA2B74">
            <w:pPr>
              <w:pStyle w:val="TableParagraph"/>
              <w:numPr>
                <w:ilvl w:val="0"/>
                <w:numId w:val="63"/>
              </w:numPr>
              <w:autoSpaceDE/>
              <w:autoSpaceDN/>
              <w:ind w:left="0" w:firstLine="0"/>
              <w:jc w:val="both"/>
              <w:rPr>
                <w:sz w:val="24"/>
              </w:rPr>
            </w:pPr>
            <w:r w:rsidRPr="001F1CD3">
              <w:rPr>
                <w:sz w:val="24"/>
              </w:rPr>
              <w:t>роль и значение России в современном мире</w:t>
            </w:r>
          </w:p>
        </w:tc>
        <w:tc>
          <w:tcPr>
            <w:tcW w:w="3969" w:type="dxa"/>
            <w:tcBorders>
              <w:top w:val="single" w:sz="4" w:space="0" w:color="000000"/>
              <w:left w:val="single" w:sz="4" w:space="0" w:color="000000"/>
              <w:bottom w:val="single" w:sz="4" w:space="0" w:color="000000"/>
              <w:right w:val="single" w:sz="4" w:space="0" w:color="000000"/>
            </w:tcBorders>
            <w:tcMar>
              <w:left w:w="142" w:type="dxa"/>
              <w:right w:w="142" w:type="dxa"/>
            </w:tcMar>
          </w:tcPr>
          <w:p w:rsidR="001F1CD3" w:rsidRPr="001F1CD3" w:rsidRDefault="001F1CD3" w:rsidP="00CA2B74">
            <w:pPr>
              <w:pStyle w:val="a4"/>
              <w:widowControl w:val="0"/>
              <w:numPr>
                <w:ilvl w:val="0"/>
                <w:numId w:val="64"/>
              </w:numPr>
              <w:ind w:left="0" w:firstLine="0"/>
              <w:contextualSpacing w:val="0"/>
              <w:jc w:val="both"/>
              <w:rPr>
                <w:rFonts w:ascii="Times New Roman" w:hAnsi="Times New Roman" w:cs="Times New Roman"/>
                <w:sz w:val="24"/>
              </w:rPr>
            </w:pPr>
            <w:r w:rsidRPr="001F1CD3">
              <w:rPr>
                <w:rFonts w:ascii="Times New Roman" w:hAnsi="Times New Roman" w:cs="Times New Roman"/>
                <w:sz w:val="24"/>
              </w:rPr>
              <w:t xml:space="preserve">показывает знания ключевых событий, основных дат и этапов истории России с древних времен до настоящего времени; </w:t>
            </w:r>
          </w:p>
          <w:p w:rsidR="001F1CD3" w:rsidRPr="001F1CD3" w:rsidRDefault="001F1CD3" w:rsidP="00CA2B74">
            <w:pPr>
              <w:pStyle w:val="a4"/>
              <w:widowControl w:val="0"/>
              <w:numPr>
                <w:ilvl w:val="0"/>
                <w:numId w:val="64"/>
              </w:numPr>
              <w:ind w:left="0" w:firstLine="0"/>
              <w:contextualSpacing w:val="0"/>
              <w:jc w:val="both"/>
              <w:rPr>
                <w:rFonts w:ascii="Times New Roman" w:hAnsi="Times New Roman" w:cs="Times New Roman"/>
                <w:sz w:val="24"/>
              </w:rPr>
            </w:pPr>
            <w:r w:rsidRPr="001F1CD3">
              <w:rPr>
                <w:rFonts w:ascii="Times New Roman" w:hAnsi="Times New Roman" w:cs="Times New Roman"/>
                <w:sz w:val="24"/>
              </w:rPr>
              <w:t>демонстрирует знания о выдающихся деятелях отечественной истории,</w:t>
            </w:r>
            <w:r w:rsidRPr="001F1CD3">
              <w:rPr>
                <w:rStyle w:val="a5"/>
                <w:rFonts w:ascii="Times New Roman" w:hAnsi="Times New Roman" w:cs="Times New Roman"/>
              </w:rPr>
              <w:t xml:space="preserve"> внесших значительный вклад в социально-экономическое, политическое и культурное развитие России;</w:t>
            </w:r>
          </w:p>
          <w:p w:rsidR="001F1CD3" w:rsidRPr="001F1CD3" w:rsidRDefault="001F1CD3" w:rsidP="00CA2B74">
            <w:pPr>
              <w:pStyle w:val="a4"/>
              <w:widowControl w:val="0"/>
              <w:numPr>
                <w:ilvl w:val="0"/>
                <w:numId w:val="64"/>
              </w:numPr>
              <w:ind w:left="0" w:firstLine="0"/>
              <w:contextualSpacing w:val="0"/>
              <w:jc w:val="both"/>
              <w:rPr>
                <w:rFonts w:ascii="Times New Roman" w:hAnsi="Times New Roman" w:cs="Times New Roman"/>
              </w:rPr>
            </w:pPr>
            <w:r w:rsidRPr="001F1CD3">
              <w:rPr>
                <w:rFonts w:ascii="Times New Roman" w:hAnsi="Times New Roman" w:cs="Times New Roman"/>
                <w:sz w:val="24"/>
              </w:rPr>
              <w:t xml:space="preserve">показывает знание </w:t>
            </w:r>
            <w:r w:rsidRPr="001F1CD3">
              <w:rPr>
                <w:rFonts w:ascii="Times New Roman" w:hAnsi="Times New Roman" w:cs="Times New Roman"/>
              </w:rPr>
              <w:t>традиционных российских духовно - нравственных ценностей;</w:t>
            </w:r>
          </w:p>
          <w:p w:rsidR="001F1CD3" w:rsidRPr="001F1CD3" w:rsidRDefault="001F1CD3" w:rsidP="00CA2B74">
            <w:pPr>
              <w:pStyle w:val="a4"/>
              <w:widowControl w:val="0"/>
              <w:numPr>
                <w:ilvl w:val="0"/>
                <w:numId w:val="64"/>
              </w:numPr>
              <w:ind w:left="0" w:firstLine="0"/>
              <w:contextualSpacing w:val="0"/>
              <w:jc w:val="both"/>
              <w:rPr>
                <w:rFonts w:ascii="Times New Roman" w:hAnsi="Times New Roman" w:cs="Times New Roman"/>
                <w:sz w:val="24"/>
              </w:rPr>
            </w:pPr>
            <w:r w:rsidRPr="001F1CD3">
              <w:rPr>
                <w:rFonts w:ascii="Times New Roman" w:hAnsi="Times New Roman" w:cs="Times New Roman"/>
                <w:sz w:val="24"/>
              </w:rPr>
              <w:t xml:space="preserve"> демонстрирует сформированность знаний о роли и значении России в современном мире.</w:t>
            </w:r>
          </w:p>
        </w:tc>
        <w:tc>
          <w:tcPr>
            <w:tcW w:w="2126" w:type="dxa"/>
            <w:tcBorders>
              <w:top w:val="single" w:sz="4" w:space="0" w:color="000000"/>
              <w:left w:val="single" w:sz="4" w:space="0" w:color="000000"/>
              <w:bottom w:val="single" w:sz="4" w:space="0" w:color="000000"/>
              <w:right w:val="single" w:sz="4" w:space="0" w:color="000000"/>
            </w:tcBorders>
            <w:tcMar>
              <w:left w:w="142" w:type="dxa"/>
              <w:right w:w="142" w:type="dxa"/>
            </w:tcMar>
          </w:tcPr>
          <w:p w:rsidR="001F1CD3" w:rsidRPr="001F1CD3" w:rsidRDefault="001F1CD3" w:rsidP="001F1CD3">
            <w:pPr>
              <w:jc w:val="both"/>
              <w:rPr>
                <w:rFonts w:ascii="Times New Roman" w:hAnsi="Times New Roman" w:cs="Times New Roman"/>
                <w:sz w:val="24"/>
              </w:rPr>
            </w:pPr>
            <w:r w:rsidRPr="001F1CD3">
              <w:rPr>
                <w:rFonts w:ascii="Times New Roman" w:hAnsi="Times New Roman" w:cs="Times New Roman"/>
                <w:sz w:val="24"/>
              </w:rPr>
              <w:t>Экспертное наблюдение и оценивание знаний на теоретических занятиях.</w:t>
            </w:r>
          </w:p>
          <w:p w:rsidR="001F1CD3" w:rsidRPr="001F1CD3" w:rsidRDefault="001F1CD3" w:rsidP="001F1CD3">
            <w:pPr>
              <w:jc w:val="both"/>
              <w:rPr>
                <w:rFonts w:ascii="Times New Roman" w:hAnsi="Times New Roman" w:cs="Times New Roman"/>
                <w:sz w:val="24"/>
              </w:rPr>
            </w:pPr>
            <w:r w:rsidRPr="001F1CD3">
              <w:rPr>
                <w:rFonts w:ascii="Times New Roman" w:hAnsi="Times New Roman" w:cs="Times New Roman"/>
                <w:sz w:val="24"/>
              </w:rPr>
              <w:t>Оценивание выполнения индивидуальных и групповых заданий.</w:t>
            </w:r>
          </w:p>
          <w:p w:rsidR="001F1CD3" w:rsidRPr="001F1CD3" w:rsidRDefault="001F1CD3" w:rsidP="001F1CD3">
            <w:pPr>
              <w:jc w:val="both"/>
              <w:rPr>
                <w:rFonts w:ascii="Times New Roman" w:hAnsi="Times New Roman" w:cs="Times New Roman"/>
                <w:sz w:val="24"/>
              </w:rPr>
            </w:pPr>
            <w:r w:rsidRPr="001F1CD3">
              <w:rPr>
                <w:rFonts w:ascii="Times New Roman" w:hAnsi="Times New Roman" w:cs="Times New Roman"/>
                <w:sz w:val="24"/>
              </w:rPr>
              <w:t>Результаты промежуточной аттестации.</w:t>
            </w:r>
          </w:p>
        </w:tc>
      </w:tr>
      <w:tr w:rsidR="001F1CD3" w:rsidTr="001F1CD3">
        <w:trPr>
          <w:trHeight w:val="229"/>
          <w:jc w:val="center"/>
        </w:trPr>
        <w:tc>
          <w:tcPr>
            <w:tcW w:w="9634" w:type="dxa"/>
            <w:gridSpan w:val="3"/>
            <w:tcBorders>
              <w:top w:val="single" w:sz="4" w:space="0" w:color="000000"/>
              <w:left w:val="single" w:sz="4" w:space="0" w:color="000000"/>
              <w:bottom w:val="single" w:sz="4" w:space="0" w:color="000000"/>
              <w:right w:val="single" w:sz="4" w:space="0" w:color="000000"/>
            </w:tcBorders>
            <w:tcMar>
              <w:left w:w="142" w:type="dxa"/>
              <w:right w:w="142" w:type="dxa"/>
            </w:tcMar>
            <w:vAlign w:val="center"/>
          </w:tcPr>
          <w:p w:rsidR="001F1CD3" w:rsidRPr="001F1CD3" w:rsidRDefault="001F1CD3" w:rsidP="001F1CD3">
            <w:pPr>
              <w:jc w:val="center"/>
              <w:rPr>
                <w:rFonts w:ascii="Times New Roman" w:hAnsi="Times New Roman" w:cs="Times New Roman"/>
                <w:b/>
                <w:sz w:val="24"/>
              </w:rPr>
            </w:pPr>
            <w:r w:rsidRPr="001F1CD3">
              <w:rPr>
                <w:rFonts w:ascii="Times New Roman" w:hAnsi="Times New Roman" w:cs="Times New Roman"/>
                <w:b/>
                <w:sz w:val="24"/>
              </w:rPr>
              <w:t>Перечень умений, осваиваемых в рамках учебной дисциплины</w:t>
            </w:r>
          </w:p>
        </w:tc>
      </w:tr>
      <w:tr w:rsidR="001F1CD3" w:rsidTr="001F1CD3">
        <w:trPr>
          <w:trHeight w:val="415"/>
          <w:jc w:val="center"/>
        </w:trPr>
        <w:tc>
          <w:tcPr>
            <w:tcW w:w="3539" w:type="dxa"/>
            <w:tcBorders>
              <w:top w:val="single" w:sz="4" w:space="0" w:color="000000"/>
              <w:left w:val="single" w:sz="4" w:space="0" w:color="000000"/>
              <w:bottom w:val="single" w:sz="4" w:space="0" w:color="000000"/>
              <w:right w:val="single" w:sz="4" w:space="0" w:color="000000"/>
            </w:tcBorders>
            <w:tcMar>
              <w:left w:w="142" w:type="dxa"/>
              <w:right w:w="142" w:type="dxa"/>
            </w:tcMar>
          </w:tcPr>
          <w:p w:rsidR="001F1CD3" w:rsidRPr="001F1CD3" w:rsidRDefault="001F1CD3" w:rsidP="001F1CD3">
            <w:pPr>
              <w:jc w:val="both"/>
              <w:rPr>
                <w:rFonts w:ascii="Times New Roman" w:hAnsi="Times New Roman" w:cs="Times New Roman"/>
                <w:sz w:val="24"/>
                <w:u w:val="single"/>
              </w:rPr>
            </w:pPr>
            <w:r w:rsidRPr="001F1CD3">
              <w:rPr>
                <w:rFonts w:ascii="Times New Roman" w:hAnsi="Times New Roman" w:cs="Times New Roman"/>
                <w:sz w:val="24"/>
                <w:u w:val="single"/>
              </w:rPr>
              <w:t xml:space="preserve">Уметь: </w:t>
            </w:r>
          </w:p>
          <w:p w:rsidR="001F1CD3" w:rsidRPr="001F1CD3" w:rsidRDefault="001F1CD3" w:rsidP="00CA2B74">
            <w:pPr>
              <w:numPr>
                <w:ilvl w:val="0"/>
                <w:numId w:val="60"/>
              </w:numPr>
              <w:ind w:left="0" w:firstLine="0"/>
              <w:jc w:val="both"/>
              <w:rPr>
                <w:rFonts w:ascii="Times New Roman" w:hAnsi="Times New Roman" w:cs="Times New Roman"/>
                <w:sz w:val="24"/>
              </w:rPr>
            </w:pPr>
            <w:r w:rsidRPr="001F1CD3">
              <w:rPr>
                <w:rFonts w:ascii="Times New Roman" w:hAnsi="Times New Roman" w:cs="Times New Roman"/>
                <w:sz w:val="24"/>
              </w:rPr>
              <w:t>выделять факторы, определившие уникальность становления духовно - нравственных основ России;</w:t>
            </w:r>
          </w:p>
          <w:p w:rsidR="001F1CD3" w:rsidRPr="001F1CD3" w:rsidRDefault="001F1CD3" w:rsidP="00CA2B74">
            <w:pPr>
              <w:widowControl w:val="0"/>
              <w:numPr>
                <w:ilvl w:val="0"/>
                <w:numId w:val="60"/>
              </w:numPr>
              <w:ind w:left="0" w:firstLine="0"/>
              <w:jc w:val="both"/>
              <w:rPr>
                <w:rFonts w:ascii="Times New Roman" w:hAnsi="Times New Roman" w:cs="Times New Roman"/>
              </w:rPr>
            </w:pPr>
            <w:r w:rsidRPr="001F1CD3">
              <w:rPr>
                <w:rFonts w:ascii="Times New Roman" w:hAnsi="Times New Roman" w:cs="Times New Roman"/>
                <w:sz w:val="24"/>
              </w:rPr>
              <w:t>анализировать, характеризовать, выделять причинно-следственные связи и пространственно - временные характеристики исторических событий, явлений, процессов с времен образования Древнерусского государства до настоящего времени;</w:t>
            </w:r>
          </w:p>
          <w:p w:rsidR="001F1CD3" w:rsidRPr="001F1CD3" w:rsidRDefault="001F1CD3" w:rsidP="00CA2B74">
            <w:pPr>
              <w:numPr>
                <w:ilvl w:val="0"/>
                <w:numId w:val="60"/>
              </w:numPr>
              <w:ind w:left="0" w:firstLine="0"/>
              <w:jc w:val="both"/>
              <w:rPr>
                <w:rFonts w:ascii="Times New Roman" w:hAnsi="Times New Roman" w:cs="Times New Roman"/>
                <w:sz w:val="24"/>
              </w:rPr>
            </w:pPr>
            <w:r w:rsidRPr="001F1CD3">
              <w:rPr>
                <w:rFonts w:ascii="Times New Roman" w:hAnsi="Times New Roman" w:cs="Times New Roman"/>
                <w:sz w:val="24"/>
              </w:rPr>
              <w:t>анализировать историческую информацию, руководствуясь принципами научной объективности и достоверности, с целью формирования научно обоснованного понимания прошлого и настоящего России;</w:t>
            </w:r>
          </w:p>
          <w:p w:rsidR="001F1CD3" w:rsidRPr="001F1CD3" w:rsidRDefault="001F1CD3" w:rsidP="00CA2B74">
            <w:pPr>
              <w:numPr>
                <w:ilvl w:val="0"/>
                <w:numId w:val="60"/>
              </w:numPr>
              <w:ind w:left="0" w:firstLine="0"/>
              <w:jc w:val="both"/>
              <w:rPr>
                <w:rFonts w:ascii="Times New Roman" w:hAnsi="Times New Roman" w:cs="Times New Roman"/>
                <w:sz w:val="24"/>
              </w:rPr>
            </w:pPr>
            <w:r w:rsidRPr="001F1CD3">
              <w:rPr>
                <w:rFonts w:ascii="Times New Roman" w:hAnsi="Times New Roman" w:cs="Times New Roman"/>
                <w:sz w:val="24"/>
              </w:rPr>
              <w:t xml:space="preserve">защищать историческую правду, не допускать умаления подвига российского народа по защите Отечества, </w:t>
            </w:r>
          </w:p>
          <w:p w:rsidR="001F1CD3" w:rsidRPr="001F1CD3" w:rsidRDefault="001F1CD3" w:rsidP="00CA2B74">
            <w:pPr>
              <w:numPr>
                <w:ilvl w:val="0"/>
                <w:numId w:val="60"/>
              </w:numPr>
              <w:ind w:left="0" w:firstLine="0"/>
              <w:jc w:val="both"/>
              <w:rPr>
                <w:rFonts w:ascii="Times New Roman" w:hAnsi="Times New Roman" w:cs="Times New Roman"/>
                <w:sz w:val="24"/>
              </w:rPr>
            </w:pPr>
            <w:r w:rsidRPr="001F1CD3">
              <w:rPr>
                <w:rFonts w:ascii="Times New Roman" w:hAnsi="Times New Roman" w:cs="Times New Roman"/>
                <w:sz w:val="24"/>
              </w:rPr>
              <w:t>демонстрировать готовность противостоять фальсификациям российской истории;</w:t>
            </w:r>
          </w:p>
          <w:p w:rsidR="001F1CD3" w:rsidRPr="001F1CD3" w:rsidRDefault="001F1CD3" w:rsidP="00CA2B74">
            <w:pPr>
              <w:widowControl w:val="0"/>
              <w:numPr>
                <w:ilvl w:val="0"/>
                <w:numId w:val="61"/>
              </w:numPr>
              <w:ind w:left="0" w:firstLine="0"/>
              <w:jc w:val="both"/>
              <w:rPr>
                <w:rFonts w:ascii="Times New Roman" w:hAnsi="Times New Roman" w:cs="Times New Roman"/>
                <w:sz w:val="24"/>
              </w:rPr>
            </w:pPr>
            <w:r w:rsidRPr="001F1CD3">
              <w:rPr>
                <w:rFonts w:ascii="Times New Roman" w:hAnsi="Times New Roman" w:cs="Times New Roman"/>
                <w:sz w:val="24"/>
              </w:rPr>
              <w:t>демонстрировать уважительное отношение к историческому наследию и социокультурным традициям российского государства.</w:t>
            </w:r>
          </w:p>
        </w:tc>
        <w:tc>
          <w:tcPr>
            <w:tcW w:w="3969" w:type="dxa"/>
            <w:tcBorders>
              <w:top w:val="single" w:sz="4" w:space="0" w:color="000000"/>
              <w:left w:val="single" w:sz="4" w:space="0" w:color="000000"/>
              <w:bottom w:val="single" w:sz="4" w:space="0" w:color="000000"/>
              <w:right w:val="single" w:sz="4" w:space="0" w:color="000000"/>
            </w:tcBorders>
            <w:tcMar>
              <w:left w:w="142" w:type="dxa"/>
              <w:right w:w="142" w:type="dxa"/>
            </w:tcMar>
          </w:tcPr>
          <w:p w:rsidR="001F1CD3" w:rsidRPr="001F1CD3" w:rsidRDefault="001F1CD3" w:rsidP="00CA2B74">
            <w:pPr>
              <w:pStyle w:val="a4"/>
              <w:widowControl w:val="0"/>
              <w:numPr>
                <w:ilvl w:val="0"/>
                <w:numId w:val="65"/>
              </w:numPr>
              <w:ind w:left="0" w:firstLine="0"/>
              <w:contextualSpacing w:val="0"/>
              <w:jc w:val="both"/>
              <w:rPr>
                <w:rFonts w:ascii="Times New Roman" w:hAnsi="Times New Roman" w:cs="Times New Roman"/>
              </w:rPr>
            </w:pPr>
            <w:r w:rsidRPr="001F1CD3">
              <w:rPr>
                <w:rFonts w:ascii="Times New Roman" w:hAnsi="Times New Roman" w:cs="Times New Roman"/>
                <w:sz w:val="24"/>
              </w:rPr>
              <w:t>выделяет факторы, определившие уникальность становления духовно - нравственных основ России;</w:t>
            </w:r>
          </w:p>
          <w:p w:rsidR="001F1CD3" w:rsidRPr="001F1CD3" w:rsidRDefault="001F1CD3" w:rsidP="00CA2B74">
            <w:pPr>
              <w:pStyle w:val="a4"/>
              <w:widowControl w:val="0"/>
              <w:numPr>
                <w:ilvl w:val="0"/>
                <w:numId w:val="65"/>
              </w:numPr>
              <w:ind w:left="0" w:firstLine="0"/>
              <w:contextualSpacing w:val="0"/>
              <w:jc w:val="both"/>
              <w:rPr>
                <w:rFonts w:ascii="Times New Roman" w:hAnsi="Times New Roman" w:cs="Times New Roman"/>
                <w:i/>
                <w:sz w:val="24"/>
              </w:rPr>
            </w:pPr>
            <w:r w:rsidRPr="001F1CD3">
              <w:rPr>
                <w:rFonts w:ascii="Times New Roman" w:hAnsi="Times New Roman" w:cs="Times New Roman"/>
                <w:sz w:val="24"/>
              </w:rPr>
              <w:t>анализирует, характеризует, выделяет причинно-следственные связи и пространственно- – временные характеристики исторических событий, явлений, процессов с древних времен до настоящего времени;</w:t>
            </w:r>
          </w:p>
          <w:p w:rsidR="001F1CD3" w:rsidRPr="001F1CD3" w:rsidRDefault="001F1CD3" w:rsidP="00CA2B74">
            <w:pPr>
              <w:numPr>
                <w:ilvl w:val="0"/>
                <w:numId w:val="65"/>
              </w:numPr>
              <w:ind w:left="0" w:firstLine="0"/>
              <w:rPr>
                <w:rFonts w:ascii="Times New Roman" w:hAnsi="Times New Roman" w:cs="Times New Roman"/>
              </w:rPr>
            </w:pPr>
            <w:r w:rsidRPr="001F1CD3">
              <w:rPr>
                <w:rFonts w:ascii="Times New Roman" w:hAnsi="Times New Roman" w:cs="Times New Roman"/>
                <w:sz w:val="24"/>
              </w:rPr>
              <w:t>демонстрирует умения анализировать историческую информацию, руководствуясь принципами научной объективности и достоверности, с целью формирования научного понимания прошлого и настоящего России;</w:t>
            </w:r>
          </w:p>
          <w:p w:rsidR="001F1CD3" w:rsidRPr="001F1CD3" w:rsidRDefault="001F1CD3" w:rsidP="00CA2B74">
            <w:pPr>
              <w:numPr>
                <w:ilvl w:val="0"/>
                <w:numId w:val="65"/>
              </w:numPr>
              <w:ind w:left="0" w:firstLine="0"/>
              <w:rPr>
                <w:rFonts w:ascii="Times New Roman" w:hAnsi="Times New Roman" w:cs="Times New Roman"/>
              </w:rPr>
            </w:pPr>
            <w:r w:rsidRPr="001F1CD3">
              <w:rPr>
                <w:rFonts w:ascii="Times New Roman" w:hAnsi="Times New Roman" w:cs="Times New Roman"/>
                <w:sz w:val="24"/>
              </w:rPr>
              <w:t xml:space="preserve">демонстрирует умения защищать историческую правду, не допускает умаления подвига народа при защите Отечества, </w:t>
            </w:r>
          </w:p>
          <w:p w:rsidR="001F1CD3" w:rsidRPr="001F1CD3" w:rsidRDefault="001F1CD3" w:rsidP="00CA2B74">
            <w:pPr>
              <w:numPr>
                <w:ilvl w:val="0"/>
                <w:numId w:val="65"/>
              </w:numPr>
              <w:ind w:left="0" w:firstLine="0"/>
              <w:rPr>
                <w:rFonts w:ascii="Times New Roman" w:hAnsi="Times New Roman" w:cs="Times New Roman"/>
              </w:rPr>
            </w:pPr>
            <w:r w:rsidRPr="001F1CD3">
              <w:rPr>
                <w:rFonts w:ascii="Times New Roman" w:hAnsi="Times New Roman" w:cs="Times New Roman"/>
                <w:sz w:val="24"/>
              </w:rPr>
              <w:t>проявляет готовность противостоять фальсификациям Российской истории;</w:t>
            </w:r>
          </w:p>
          <w:p w:rsidR="001F1CD3" w:rsidRPr="001F1CD3" w:rsidRDefault="001F1CD3" w:rsidP="00CA2B74">
            <w:pPr>
              <w:numPr>
                <w:ilvl w:val="0"/>
                <w:numId w:val="65"/>
              </w:numPr>
              <w:ind w:left="0" w:firstLine="0"/>
              <w:rPr>
                <w:rFonts w:ascii="Times New Roman" w:hAnsi="Times New Roman" w:cs="Times New Roman"/>
              </w:rPr>
            </w:pPr>
            <w:r w:rsidRPr="001F1CD3">
              <w:rPr>
                <w:rFonts w:ascii="Times New Roman" w:hAnsi="Times New Roman" w:cs="Times New Roman"/>
                <w:sz w:val="24"/>
              </w:rPr>
              <w:t>демонстрирует уважительное отношение к историческому наследию и социокультурным традициям российского государства.</w:t>
            </w:r>
          </w:p>
        </w:tc>
        <w:tc>
          <w:tcPr>
            <w:tcW w:w="2126" w:type="dxa"/>
            <w:tcBorders>
              <w:top w:val="single" w:sz="4" w:space="0" w:color="000000"/>
              <w:left w:val="single" w:sz="4" w:space="0" w:color="000000"/>
              <w:bottom w:val="single" w:sz="4" w:space="0" w:color="000000"/>
              <w:right w:val="single" w:sz="4" w:space="0" w:color="000000"/>
            </w:tcBorders>
            <w:tcMar>
              <w:left w:w="142" w:type="dxa"/>
              <w:right w:w="142" w:type="dxa"/>
            </w:tcMar>
          </w:tcPr>
          <w:p w:rsidR="001F1CD3" w:rsidRPr="001F1CD3" w:rsidRDefault="001F1CD3" w:rsidP="001F1CD3">
            <w:pPr>
              <w:jc w:val="both"/>
              <w:rPr>
                <w:rFonts w:ascii="Times New Roman" w:hAnsi="Times New Roman" w:cs="Times New Roman"/>
                <w:sz w:val="24"/>
              </w:rPr>
            </w:pPr>
            <w:r w:rsidRPr="001F1CD3">
              <w:rPr>
                <w:rFonts w:ascii="Times New Roman" w:hAnsi="Times New Roman" w:cs="Times New Roman"/>
                <w:sz w:val="24"/>
              </w:rPr>
              <w:t>Подготовка выступлений с проблемно-тематическими сообщениями (докладами, презентациями).</w:t>
            </w:r>
          </w:p>
          <w:p w:rsidR="001F1CD3" w:rsidRPr="001F1CD3" w:rsidRDefault="001F1CD3" w:rsidP="001F1CD3">
            <w:pPr>
              <w:rPr>
                <w:rFonts w:ascii="Times New Roman" w:hAnsi="Times New Roman" w:cs="Times New Roman"/>
                <w:b/>
                <w:sz w:val="24"/>
              </w:rPr>
            </w:pPr>
          </w:p>
        </w:tc>
      </w:tr>
    </w:tbl>
    <w:p w:rsidR="001F1CD3" w:rsidRDefault="001F1CD3" w:rsidP="001F1CD3">
      <w:pPr>
        <w:rPr>
          <w:rFonts w:ascii="Times New Roman" w:hAnsi="Times New Roman"/>
          <w:sz w:val="28"/>
        </w:rPr>
      </w:pPr>
    </w:p>
    <w:p w:rsidR="001F1CD3" w:rsidRDefault="001F1CD3" w:rsidP="001F1CD3">
      <w:pPr>
        <w:jc w:val="center"/>
        <w:rPr>
          <w:rFonts w:ascii="Times New Roman" w:hAnsi="Times New Roman"/>
          <w:b/>
          <w:sz w:val="28"/>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2.15</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400" w:name="_Toc171068502"/>
      <w:bookmarkStart w:id="401" w:name="_Toc171068528"/>
      <w:bookmarkStart w:id="402" w:name="_Toc171068554"/>
      <w:bookmarkStart w:id="403" w:name="_Toc171068580"/>
      <w:bookmarkStart w:id="404" w:name="_Toc171068606"/>
      <w:bookmarkStart w:id="405" w:name="_Toc171334927"/>
      <w:bookmarkStart w:id="406" w:name="_Toc171337960"/>
      <w:bookmarkStart w:id="407" w:name="_Toc171337986"/>
      <w:bookmarkStart w:id="408" w:name="_Toc171338012"/>
      <w:bookmarkStart w:id="409" w:name="_Toc171338038"/>
      <w:bookmarkStart w:id="410" w:name="_Toc171338064"/>
      <w:bookmarkStart w:id="411" w:name="_Toc171338090"/>
      <w:r>
        <w:t>«</w:t>
      </w:r>
      <w:r w:rsidRPr="00333016">
        <w:rPr>
          <w:iCs/>
        </w:rPr>
        <w:t>СГ.02 ИНОСТРАННЫЙ ЯЗЫК В ПРОФЕССИОНАЛЬНОЙ ДЕЯТЕЛЬНОСТИ</w:t>
      </w:r>
      <w:r>
        <w:t>»</w:t>
      </w:r>
      <w:bookmarkEnd w:id="400"/>
      <w:bookmarkEnd w:id="401"/>
      <w:bookmarkEnd w:id="402"/>
      <w:bookmarkEnd w:id="403"/>
      <w:bookmarkEnd w:id="404"/>
      <w:bookmarkEnd w:id="405"/>
      <w:bookmarkEnd w:id="406"/>
      <w:bookmarkEnd w:id="407"/>
      <w:bookmarkEnd w:id="408"/>
      <w:bookmarkEnd w:id="409"/>
      <w:bookmarkEnd w:id="410"/>
      <w:bookmarkEnd w:id="411"/>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88"/>
          <w:headerReference w:type="default" r:id="rId89"/>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333016">
        <w:rPr>
          <w:b/>
          <w:iCs/>
          <w:u w:val="single"/>
          <w:lang w:val="ru-RU"/>
        </w:rPr>
        <w:t>СГ.02 «Иностранный язык в профессиональной деятельности»</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9B29E2">
        <w:rPr>
          <w:rFonts w:ascii="Times New Roman" w:hAnsi="Times New Roman"/>
          <w:b/>
          <w:iCs/>
          <w:sz w:val="24"/>
          <w:szCs w:val="24"/>
        </w:rPr>
        <w:t>СГ.02 «Иностранный язык в профессиональной деятельности»</w:t>
      </w:r>
      <w:r w:rsidRPr="00FA680C">
        <w:rPr>
          <w:rFonts w:ascii="Times New Roman" w:eastAsia="Times New Roman" w:hAnsi="Times New Roman" w:cs="Times New Roman"/>
          <w:sz w:val="24"/>
          <w:szCs w:val="24"/>
          <w:lang w:eastAsia="ru-RU"/>
        </w:rPr>
        <w:t xml:space="preserve">: </w:t>
      </w:r>
      <w:r w:rsidRPr="009745A7">
        <w:rPr>
          <w:rFonts w:ascii="Times New Roman" w:eastAsia="Times New Roman" w:hAnsi="Times New Roman" w:cs="Times New Roman"/>
          <w:sz w:val="24"/>
          <w:szCs w:val="24"/>
          <w:lang w:eastAsia="ru-RU"/>
        </w:rPr>
        <w:t>повышение исходного уровня владения иностранным языком, достигнутого на предыдущей ступени образования, и овладение студентами необходимым и достаточным уровнем коммуникативной компетенции для решения социально-коммуникативных задач в различных областях профессиональной деятельности при общении с зарубежными партнерами, а также для дальнейшего самообразования.</w:t>
      </w:r>
    </w:p>
    <w:p w:rsidR="00B62690" w:rsidRPr="000B0997" w:rsidRDefault="00B62690" w:rsidP="00B62690">
      <w:pPr>
        <w:suppressAutoHyphens/>
        <w:spacing w:line="276" w:lineRule="auto"/>
        <w:ind w:firstLine="709"/>
        <w:jc w:val="both"/>
        <w:rPr>
          <w:rFonts w:ascii="Times New Roman" w:hAnsi="Times New Roman" w:cs="Times New Roman"/>
          <w:sz w:val="24"/>
          <w:szCs w:val="24"/>
        </w:rPr>
      </w:pPr>
      <w:r w:rsidRPr="000B0997">
        <w:rPr>
          <w:rFonts w:ascii="Times New Roman" w:hAnsi="Times New Roman" w:cs="Times New Roman"/>
          <w:sz w:val="24"/>
          <w:szCs w:val="24"/>
        </w:rPr>
        <w:t>Дисциплина «</w:t>
      </w:r>
      <w:r w:rsidRPr="000B0997">
        <w:rPr>
          <w:rFonts w:ascii="Times New Roman" w:hAnsi="Times New Roman"/>
          <w:b/>
          <w:iCs/>
          <w:sz w:val="24"/>
          <w:szCs w:val="24"/>
        </w:rPr>
        <w:t>СГ.02 «Иностранный язык в профессиональной деятельности»</w:t>
      </w:r>
      <w:r w:rsidRPr="000B0997">
        <w:rPr>
          <w:rFonts w:ascii="Times New Roman" w:hAnsi="Times New Roman" w:cs="Times New Roman"/>
          <w:sz w:val="24"/>
          <w:szCs w:val="24"/>
        </w:rPr>
        <w:t xml:space="preserve">» включена в </w:t>
      </w:r>
      <w:r w:rsidRPr="000B0997">
        <w:rPr>
          <w:rFonts w:ascii="Times New Roman" w:hAnsi="Times New Roman" w:cs="Times New Roman"/>
          <w:i/>
          <w:sz w:val="24"/>
          <w:szCs w:val="24"/>
        </w:rPr>
        <w:t xml:space="preserve">обязательную часть </w:t>
      </w:r>
      <w:r w:rsidRPr="000B0997">
        <w:rPr>
          <w:rFonts w:ascii="Times New Roman" w:hAnsi="Times New Roman"/>
          <w:sz w:val="24"/>
          <w:szCs w:val="24"/>
        </w:rPr>
        <w:t xml:space="preserve">социально-гуманитарного цикла </w:t>
      </w:r>
      <w:r w:rsidRPr="000B0997">
        <w:rPr>
          <w:rFonts w:ascii="Times New Roman" w:hAnsi="Times New Roman" w:cs="Times New Roman"/>
          <w:i/>
          <w:sz w:val="24"/>
          <w:szCs w:val="24"/>
        </w:rPr>
        <w:t>образовательной программы</w:t>
      </w:r>
      <w:r w:rsidRPr="000B0997">
        <w:rPr>
          <w:rFonts w:ascii="Times New Roman" w:hAnsi="Times New Roman" w:cs="Times New Roman"/>
          <w:sz w:val="24"/>
          <w:szCs w:val="24"/>
        </w:rPr>
        <w:t>.</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03"/>
        <w:gridCol w:w="4634"/>
        <w:gridCol w:w="3997"/>
      </w:tblGrid>
      <w:tr w:rsidR="0097444A" w:rsidRPr="00985111" w:rsidTr="00304528">
        <w:trPr>
          <w:trHeight w:val="562"/>
        </w:trPr>
        <w:tc>
          <w:tcPr>
            <w:tcW w:w="0" w:type="auto"/>
          </w:tcPr>
          <w:p w:rsidR="0097444A" w:rsidRPr="00985111" w:rsidRDefault="0097444A" w:rsidP="0097444A">
            <w:pPr>
              <w:suppressAutoHyphens/>
              <w:jc w:val="center"/>
              <w:rPr>
                <w:rFonts w:ascii="Times New Roman" w:eastAsia="Times New Roman" w:hAnsi="Times New Roman" w:cs="Times New Roman"/>
                <w:sz w:val="24"/>
                <w:szCs w:val="24"/>
                <w:lang w:eastAsia="ru-RU"/>
              </w:rPr>
            </w:pPr>
            <w:r w:rsidRPr="00985111">
              <w:rPr>
                <w:rFonts w:ascii="Times New Roman" w:eastAsia="Times New Roman" w:hAnsi="Times New Roman" w:cs="Times New Roman"/>
                <w:sz w:val="24"/>
                <w:szCs w:val="24"/>
                <w:lang w:eastAsia="ru-RU"/>
              </w:rPr>
              <w:t>Код</w:t>
            </w:r>
          </w:p>
          <w:p w:rsidR="0097444A" w:rsidRPr="00985111" w:rsidRDefault="0097444A" w:rsidP="0097444A">
            <w:pPr>
              <w:suppressAutoHyphens/>
              <w:jc w:val="center"/>
              <w:rPr>
                <w:rFonts w:ascii="Times New Roman" w:eastAsia="Times New Roman" w:hAnsi="Times New Roman" w:cs="Times New Roman"/>
                <w:sz w:val="24"/>
                <w:szCs w:val="24"/>
                <w:lang w:eastAsia="ru-RU"/>
              </w:rPr>
            </w:pPr>
            <w:r w:rsidRPr="00985111">
              <w:rPr>
                <w:rFonts w:ascii="Times New Roman" w:eastAsia="Times New Roman" w:hAnsi="Times New Roman" w:cs="Times New Roman"/>
                <w:sz w:val="24"/>
                <w:szCs w:val="24"/>
                <w:lang w:eastAsia="ru-RU"/>
              </w:rPr>
              <w:t xml:space="preserve"> ОК</w:t>
            </w:r>
          </w:p>
        </w:tc>
        <w:tc>
          <w:tcPr>
            <w:tcW w:w="4634" w:type="dxa"/>
          </w:tcPr>
          <w:p w:rsidR="0097444A" w:rsidRPr="001208BD" w:rsidRDefault="0097444A" w:rsidP="0097444A">
            <w:pPr>
              <w:suppressAutoHyphens/>
              <w:jc w:val="center"/>
              <w:rPr>
                <w:rFonts w:ascii="Times New Roman" w:eastAsia="Times New Roman" w:hAnsi="Times New Roman" w:cs="Times New Roman"/>
                <w:sz w:val="24"/>
                <w:szCs w:val="24"/>
                <w:lang w:eastAsia="ru-RU"/>
              </w:rPr>
            </w:pPr>
            <w:r w:rsidRPr="001208BD">
              <w:rPr>
                <w:rFonts w:ascii="Times New Roman" w:hAnsi="Times New Roman" w:cs="Times New Roman"/>
                <w:b/>
                <w:sz w:val="24"/>
                <w:szCs w:val="24"/>
              </w:rPr>
              <w:t>Уметь</w:t>
            </w:r>
          </w:p>
        </w:tc>
        <w:tc>
          <w:tcPr>
            <w:tcW w:w="3997" w:type="dxa"/>
          </w:tcPr>
          <w:p w:rsidR="0097444A" w:rsidRPr="001208BD" w:rsidRDefault="0097444A" w:rsidP="0097444A">
            <w:pPr>
              <w:suppressAutoHyphens/>
              <w:jc w:val="center"/>
              <w:rPr>
                <w:rFonts w:ascii="Times New Roman" w:eastAsia="Times New Roman" w:hAnsi="Times New Roman" w:cs="Times New Roman"/>
                <w:sz w:val="24"/>
                <w:szCs w:val="24"/>
                <w:lang w:eastAsia="ru-RU"/>
              </w:rPr>
            </w:pPr>
            <w:r w:rsidRPr="001208BD">
              <w:rPr>
                <w:rFonts w:ascii="Times New Roman" w:hAnsi="Times New Roman" w:cs="Times New Roman"/>
                <w:b/>
                <w:sz w:val="24"/>
                <w:szCs w:val="24"/>
              </w:rPr>
              <w:t>Знать</w:t>
            </w:r>
          </w:p>
        </w:tc>
      </w:tr>
      <w:tr w:rsidR="0097444A" w:rsidRPr="00985111" w:rsidTr="00304528">
        <w:trPr>
          <w:trHeight w:val="20"/>
        </w:trPr>
        <w:tc>
          <w:tcPr>
            <w:tcW w:w="0" w:type="auto"/>
            <w:vMerge w:val="restart"/>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p w:rsidR="0097444A" w:rsidRPr="00985111" w:rsidRDefault="0097444A" w:rsidP="0097444A">
            <w:pPr>
              <w:suppressAutoHyphens/>
              <w:jc w:val="center"/>
              <w:rPr>
                <w:rFonts w:ascii="Times New Roman" w:eastAsia="Times New Roman" w:hAnsi="Times New Roman" w:cs="Times New Roman"/>
                <w:b/>
                <w:bCs/>
                <w:i/>
                <w:sz w:val="24"/>
                <w:szCs w:val="24"/>
                <w:u w:val="single"/>
                <w:lang w:eastAsia="ru-RU"/>
              </w:rPr>
            </w:pPr>
          </w:p>
        </w:tc>
        <w:tc>
          <w:tcPr>
            <w:tcW w:w="4634"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строить простые высказывания о себе и о своей профессиональной деятельности </w:t>
            </w:r>
          </w:p>
        </w:tc>
        <w:tc>
          <w:tcPr>
            <w:tcW w:w="3997"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лексический и грамматический минимум, относящийся к описанию предметов, средств и процессов профессиональной деятельности </w:t>
            </w:r>
          </w:p>
        </w:tc>
      </w:tr>
      <w:tr w:rsidR="0097444A" w:rsidRPr="00985111" w:rsidTr="00304528">
        <w:trPr>
          <w:trHeight w:val="20"/>
        </w:trPr>
        <w:tc>
          <w:tcPr>
            <w:tcW w:w="0" w:type="auto"/>
            <w:vMerge/>
          </w:tcPr>
          <w:p w:rsidR="0097444A" w:rsidRPr="00985111" w:rsidRDefault="0097444A" w:rsidP="0097444A">
            <w:pPr>
              <w:suppressAutoHyphens/>
              <w:jc w:val="center"/>
              <w:rPr>
                <w:rFonts w:ascii="Times New Roman" w:eastAsia="Times New Roman" w:hAnsi="Times New Roman" w:cs="Times New Roman"/>
                <w:i/>
                <w:sz w:val="24"/>
                <w:szCs w:val="24"/>
                <w:lang w:eastAsia="ru-RU"/>
              </w:rPr>
            </w:pPr>
          </w:p>
        </w:tc>
        <w:tc>
          <w:tcPr>
            <w:tcW w:w="4634"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взаимодействовать в коллективе, принимать участие в диалогах на общие и профессиональные темы </w:t>
            </w:r>
          </w:p>
        </w:tc>
        <w:tc>
          <w:tcPr>
            <w:tcW w:w="3997"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лексический и грамматический минимум, необходимый для чтения и перевода текстов профессиональной направленности (со словарем) </w:t>
            </w:r>
          </w:p>
        </w:tc>
      </w:tr>
      <w:tr w:rsidR="0097444A" w:rsidRPr="00985111" w:rsidTr="00304528">
        <w:trPr>
          <w:trHeight w:val="20"/>
        </w:trPr>
        <w:tc>
          <w:tcPr>
            <w:tcW w:w="0" w:type="auto"/>
            <w:vMerge/>
          </w:tcPr>
          <w:p w:rsidR="0097444A" w:rsidRPr="00985111" w:rsidRDefault="0097444A" w:rsidP="0097444A">
            <w:pPr>
              <w:suppressAutoHyphens/>
              <w:jc w:val="center"/>
              <w:rPr>
                <w:rFonts w:ascii="Times New Roman" w:eastAsia="Times New Roman" w:hAnsi="Times New Roman" w:cs="Times New Roman"/>
                <w:b/>
                <w:bCs/>
                <w:i/>
                <w:sz w:val="24"/>
                <w:szCs w:val="24"/>
                <w:u w:val="single"/>
                <w:lang w:eastAsia="ru-RU"/>
              </w:rPr>
            </w:pPr>
          </w:p>
        </w:tc>
        <w:tc>
          <w:tcPr>
            <w:tcW w:w="4634"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применять различные формы и виды устной и письменной коммуникации на иностранном языке при межличностном и межкультурном взаимодействии </w:t>
            </w:r>
          </w:p>
        </w:tc>
        <w:tc>
          <w:tcPr>
            <w:tcW w:w="3997"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общеупотребительные глаголы (общая и профессиональная лексика) </w:t>
            </w:r>
          </w:p>
        </w:tc>
      </w:tr>
      <w:tr w:rsidR="0097444A" w:rsidRPr="00985111" w:rsidTr="00304528">
        <w:trPr>
          <w:trHeight w:val="20"/>
        </w:trPr>
        <w:tc>
          <w:tcPr>
            <w:tcW w:w="0" w:type="auto"/>
            <w:vMerge/>
          </w:tcPr>
          <w:p w:rsidR="0097444A" w:rsidRPr="00985111" w:rsidRDefault="0097444A" w:rsidP="0097444A">
            <w:pPr>
              <w:suppressAutoHyphens/>
              <w:jc w:val="center"/>
              <w:rPr>
                <w:rFonts w:ascii="Times New Roman" w:eastAsia="Times New Roman" w:hAnsi="Times New Roman" w:cs="Times New Roman"/>
                <w:i/>
                <w:sz w:val="24"/>
                <w:szCs w:val="24"/>
                <w:lang w:eastAsia="ru-RU"/>
              </w:rPr>
            </w:pPr>
          </w:p>
        </w:tc>
        <w:tc>
          <w:tcPr>
            <w:tcW w:w="4634"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понимать общий смысл четко произнесенных высказываний на общие и базовые профессиональные темы </w:t>
            </w:r>
          </w:p>
        </w:tc>
        <w:tc>
          <w:tcPr>
            <w:tcW w:w="3997"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правила чтения текстов профессиональной направленности </w:t>
            </w:r>
          </w:p>
        </w:tc>
      </w:tr>
      <w:tr w:rsidR="0097444A" w:rsidRPr="00985111" w:rsidTr="00304528">
        <w:trPr>
          <w:trHeight w:val="20"/>
        </w:trPr>
        <w:tc>
          <w:tcPr>
            <w:tcW w:w="0" w:type="auto"/>
            <w:vMerge/>
          </w:tcPr>
          <w:p w:rsidR="0097444A" w:rsidRPr="00985111" w:rsidRDefault="0097444A" w:rsidP="0097444A">
            <w:pPr>
              <w:suppressAutoHyphens/>
              <w:jc w:val="center"/>
              <w:rPr>
                <w:rFonts w:ascii="Times New Roman" w:eastAsia="Times New Roman" w:hAnsi="Times New Roman" w:cs="Times New Roman"/>
                <w:i/>
                <w:sz w:val="24"/>
                <w:szCs w:val="24"/>
                <w:lang w:eastAsia="ru-RU"/>
              </w:rPr>
            </w:pPr>
          </w:p>
        </w:tc>
        <w:tc>
          <w:tcPr>
            <w:tcW w:w="4634"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понимать тексты на базовые профессиональные темы </w:t>
            </w:r>
          </w:p>
        </w:tc>
        <w:tc>
          <w:tcPr>
            <w:tcW w:w="3997"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правила построения простых и сложных предложений на профессиональные темы </w:t>
            </w:r>
          </w:p>
        </w:tc>
      </w:tr>
      <w:tr w:rsidR="0097444A" w:rsidRPr="00985111" w:rsidTr="00304528">
        <w:trPr>
          <w:trHeight w:val="20"/>
        </w:trPr>
        <w:tc>
          <w:tcPr>
            <w:tcW w:w="0" w:type="auto"/>
            <w:vMerge/>
          </w:tcPr>
          <w:p w:rsidR="0097444A" w:rsidRPr="00985111" w:rsidRDefault="0097444A" w:rsidP="0097444A">
            <w:pPr>
              <w:suppressAutoHyphens/>
              <w:jc w:val="center"/>
              <w:rPr>
                <w:rFonts w:ascii="Times New Roman" w:eastAsia="Times New Roman" w:hAnsi="Times New Roman" w:cs="Times New Roman"/>
                <w:b/>
                <w:bCs/>
                <w:i/>
                <w:sz w:val="24"/>
                <w:szCs w:val="24"/>
                <w:u w:val="single"/>
                <w:lang w:eastAsia="ru-RU"/>
              </w:rPr>
            </w:pPr>
          </w:p>
        </w:tc>
        <w:tc>
          <w:tcPr>
            <w:tcW w:w="4634"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составлять простые связные сообщения на общие или интересующие профессиональные темы </w:t>
            </w:r>
          </w:p>
        </w:tc>
        <w:tc>
          <w:tcPr>
            <w:tcW w:w="3997"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правила речевого этикета и социокультурные нормы общения на иностранном языке </w:t>
            </w:r>
          </w:p>
        </w:tc>
      </w:tr>
      <w:tr w:rsidR="0097444A" w:rsidRPr="00985111" w:rsidTr="00304528">
        <w:trPr>
          <w:trHeight w:val="20"/>
        </w:trPr>
        <w:tc>
          <w:tcPr>
            <w:tcW w:w="0" w:type="auto"/>
            <w:vMerge/>
          </w:tcPr>
          <w:p w:rsidR="0097444A" w:rsidRPr="00985111" w:rsidRDefault="0097444A" w:rsidP="0097444A">
            <w:pPr>
              <w:suppressAutoHyphens/>
              <w:jc w:val="center"/>
              <w:rPr>
                <w:rFonts w:ascii="Times New Roman" w:eastAsia="Times New Roman" w:hAnsi="Times New Roman" w:cs="Times New Roman"/>
                <w:i/>
                <w:sz w:val="24"/>
                <w:szCs w:val="24"/>
                <w:lang w:eastAsia="ru-RU"/>
              </w:rPr>
            </w:pPr>
          </w:p>
        </w:tc>
        <w:tc>
          <w:tcPr>
            <w:tcW w:w="4634"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общаться (устно и письменно) на иностранном языке на профессиональные и повседневные темы </w:t>
            </w:r>
          </w:p>
        </w:tc>
        <w:tc>
          <w:tcPr>
            <w:tcW w:w="3997"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формы и виды устной и письменной коммуникации на иностранном языке при межличностном и межкультурном взаимодействии</w:t>
            </w:r>
          </w:p>
        </w:tc>
      </w:tr>
      <w:tr w:rsidR="0097444A" w:rsidRPr="00985111" w:rsidTr="00304528">
        <w:trPr>
          <w:trHeight w:val="20"/>
        </w:trPr>
        <w:tc>
          <w:tcPr>
            <w:tcW w:w="0" w:type="auto"/>
            <w:vMerge/>
          </w:tcPr>
          <w:p w:rsidR="0097444A" w:rsidRPr="00985111" w:rsidRDefault="0097444A" w:rsidP="0097444A">
            <w:pPr>
              <w:suppressAutoHyphens/>
              <w:jc w:val="center"/>
              <w:rPr>
                <w:rFonts w:ascii="Times New Roman" w:eastAsia="Times New Roman" w:hAnsi="Times New Roman" w:cs="Times New Roman"/>
                <w:b/>
                <w:bCs/>
                <w:i/>
                <w:sz w:val="24"/>
                <w:szCs w:val="24"/>
                <w:u w:val="single"/>
                <w:lang w:eastAsia="ru-RU"/>
              </w:rPr>
            </w:pPr>
          </w:p>
        </w:tc>
        <w:tc>
          <w:tcPr>
            <w:tcW w:w="4634"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xml:space="preserve">переводить иностранные тексты профессиональной направленности (со словарем) </w:t>
            </w:r>
          </w:p>
        </w:tc>
        <w:tc>
          <w:tcPr>
            <w:tcW w:w="3997"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w:t>
            </w:r>
          </w:p>
        </w:tc>
      </w:tr>
      <w:tr w:rsidR="0097444A" w:rsidRPr="00985111" w:rsidTr="00304528">
        <w:trPr>
          <w:trHeight w:val="20"/>
        </w:trPr>
        <w:tc>
          <w:tcPr>
            <w:tcW w:w="0" w:type="auto"/>
            <w:vMerge/>
          </w:tcPr>
          <w:p w:rsidR="0097444A" w:rsidRPr="00985111" w:rsidRDefault="0097444A" w:rsidP="0097444A">
            <w:pPr>
              <w:suppressAutoHyphens/>
              <w:jc w:val="center"/>
              <w:rPr>
                <w:rFonts w:ascii="Times New Roman" w:eastAsia="Times New Roman" w:hAnsi="Times New Roman" w:cs="Times New Roman"/>
                <w:i/>
                <w:sz w:val="24"/>
                <w:szCs w:val="24"/>
                <w:lang w:eastAsia="ru-RU"/>
              </w:rPr>
            </w:pPr>
          </w:p>
        </w:tc>
        <w:tc>
          <w:tcPr>
            <w:tcW w:w="4634"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самостоятельно совершенствовать устную и письменную речь, пополнять словарный запас</w:t>
            </w:r>
          </w:p>
        </w:tc>
        <w:tc>
          <w:tcPr>
            <w:tcW w:w="3997" w:type="dxa"/>
          </w:tcPr>
          <w:p w:rsidR="0097444A" w:rsidRPr="00EE3E13" w:rsidRDefault="0097444A" w:rsidP="0097444A">
            <w:pPr>
              <w:rPr>
                <w:rFonts w:ascii="Times New Roman" w:eastAsia="Times New Roman" w:hAnsi="Times New Roman" w:cs="Times New Roman"/>
                <w:i/>
                <w:sz w:val="24"/>
                <w:szCs w:val="24"/>
                <w:lang w:eastAsia="ru-RU"/>
              </w:rPr>
            </w:pPr>
            <w:r w:rsidRPr="00EE3E13">
              <w:rPr>
                <w:rFonts w:ascii="Times New Roman" w:hAnsi="Times New Roman" w:cs="Times New Roman"/>
                <w:color w:val="000000"/>
              </w:rPr>
              <w:t> </w:t>
            </w:r>
          </w:p>
        </w:tc>
      </w:tr>
    </w:tbl>
    <w:p w:rsidR="00156ECA" w:rsidRDefault="00156ECA" w:rsidP="00B62690">
      <w:pPr>
        <w:pStyle w:val="1f0"/>
        <w:rPr>
          <w:rFonts w:ascii="Times New Roman" w:hAnsi="Times New Roman"/>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36</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36</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 xml:space="preserve"> диф.зачет</w:t>
            </w:r>
            <w:r>
              <w:rPr>
                <w:rFonts w:ascii="Times New Roman" w:hAnsi="Times New Roman" w:cs="Times New Roman"/>
                <w:bCs/>
                <w:i/>
                <w:iCs/>
                <w:sz w:val="20"/>
                <w:szCs w:val="20"/>
              </w:rPr>
              <w:t>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36</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90"/>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4985"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44"/>
        <w:gridCol w:w="6787"/>
        <w:gridCol w:w="3119"/>
        <w:gridCol w:w="2692"/>
      </w:tblGrid>
      <w:tr w:rsidR="0097444A" w:rsidRPr="00690F91" w:rsidTr="0097444A">
        <w:tc>
          <w:tcPr>
            <w:tcW w:w="727" w:type="pct"/>
            <w:tcBorders>
              <w:top w:val="single" w:sz="4" w:space="0" w:color="auto"/>
              <w:left w:val="single" w:sz="4" w:space="0" w:color="auto"/>
              <w:bottom w:val="single" w:sz="4" w:space="0" w:color="auto"/>
              <w:right w:val="single" w:sz="4" w:space="0" w:color="auto"/>
            </w:tcBorders>
            <w:vAlign w:val="center"/>
            <w:hideMark/>
          </w:tcPr>
          <w:p w:rsidR="0097444A" w:rsidRPr="00C63897" w:rsidRDefault="0097444A" w:rsidP="0097444A">
            <w:pPr>
              <w:spacing w:line="276" w:lineRule="auto"/>
              <w:jc w:val="center"/>
              <w:rPr>
                <w:rFonts w:ascii="Times New Roman" w:eastAsia="Times New Roman" w:hAnsi="Times New Roman" w:cs="Times New Roman"/>
                <w:b/>
                <w:lang w:eastAsia="ru-RU"/>
              </w:rPr>
            </w:pPr>
            <w:bookmarkStart w:id="412" w:name="_Hlk80559752"/>
            <w:r>
              <w:rPr>
                <w:rFonts w:ascii="Times New Roman" w:eastAsia="Times New Roman" w:hAnsi="Times New Roman" w:cs="Times New Roman"/>
                <w:b/>
                <w:bCs/>
                <w:lang w:eastAsia="ru-RU"/>
              </w:rPr>
              <w:t>Наименование разделов и тем</w:t>
            </w:r>
          </w:p>
        </w:tc>
        <w:tc>
          <w:tcPr>
            <w:tcW w:w="2302" w:type="pct"/>
            <w:vAlign w:val="center"/>
            <w:hideMark/>
          </w:tcPr>
          <w:p w:rsidR="0097444A" w:rsidRPr="00C63897" w:rsidRDefault="0097444A" w:rsidP="0097444A">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r w:rsidRPr="00C63897">
              <w:rPr>
                <w:rFonts w:ascii="Times New Roman" w:eastAsia="Times New Roman" w:hAnsi="Times New Roman" w:cs="Times New Roman"/>
                <w:b/>
                <w:bCs/>
                <w:lang w:eastAsia="ru-RU"/>
              </w:rPr>
              <w:t xml:space="preserve">, </w:t>
            </w:r>
          </w:p>
        </w:tc>
        <w:tc>
          <w:tcPr>
            <w:tcW w:w="1058" w:type="pct"/>
          </w:tcPr>
          <w:p w:rsidR="0097444A" w:rsidRDefault="0097444A" w:rsidP="0097444A">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в том числе в форме практической подготовки, ак. ч.</w:t>
            </w:r>
          </w:p>
        </w:tc>
        <w:tc>
          <w:tcPr>
            <w:tcW w:w="913" w:type="pct"/>
          </w:tcPr>
          <w:p w:rsidR="0097444A" w:rsidRDefault="0097444A" w:rsidP="0097444A">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97444A" w:rsidRPr="00690F91" w:rsidTr="0097444A">
        <w:tc>
          <w:tcPr>
            <w:tcW w:w="3029" w:type="pct"/>
            <w:gridSpan w:val="2"/>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bookmarkStart w:id="413" w:name="_Hlk78404494"/>
            <w:r w:rsidRPr="00690F91">
              <w:rPr>
                <w:rFonts w:ascii="Times New Roman" w:eastAsia="Times New Roman" w:hAnsi="Times New Roman" w:cs="Times New Roman"/>
                <w:b/>
                <w:bCs/>
                <w:lang w:eastAsia="ru-RU"/>
              </w:rPr>
              <w:t>Раздел 1. Роль иностранного языка в профессиональной деятельности</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18</w:t>
            </w:r>
          </w:p>
        </w:tc>
        <w:tc>
          <w:tcPr>
            <w:tcW w:w="913"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r>
      <w:bookmarkEnd w:id="412"/>
      <w:bookmarkEnd w:id="413"/>
      <w:tr w:rsidR="0097444A" w:rsidRPr="00690F91" w:rsidTr="0097444A">
        <w:tc>
          <w:tcPr>
            <w:tcW w:w="727" w:type="pct"/>
            <w:vMerge w:val="restart"/>
            <w:tcBorders>
              <w:top w:val="single" w:sz="4" w:space="0" w:color="auto"/>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1.1.</w:t>
            </w:r>
          </w:p>
          <w:p w:rsidR="0097444A" w:rsidRPr="00690F91"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Страна изучаемого языка, ее культура и обычаи</w:t>
            </w: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r>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8B52F6" w:rsidRDefault="0097444A" w:rsidP="0097444A">
            <w:pPr>
              <w:jc w:val="both"/>
              <w:rPr>
                <w:rFonts w:ascii="Times New Roman" w:eastAsia="Times New Roman" w:hAnsi="Times New Roman" w:cs="Times New Roman"/>
                <w:bCs/>
                <w:i/>
                <w:lang w:eastAsia="ru-RU"/>
              </w:rPr>
            </w:pPr>
            <w:r w:rsidRPr="008B52F6">
              <w:rPr>
                <w:rFonts w:ascii="Times New Roman" w:eastAsia="Times New Roman" w:hAnsi="Times New Roman" w:cs="Times New Roman"/>
                <w:bCs/>
                <w:lang w:eastAsia="ru-RU"/>
              </w:rPr>
              <w:t xml:space="preserve">Государственное устройство Великобритании. Традиции и праздники Великобритании. Достопримечательности Великобритании. </w:t>
            </w:r>
            <w:r w:rsidRPr="008B52F6">
              <w:rPr>
                <w:rFonts w:ascii="Times New Roman" w:hAnsi="Times New Roman" w:cs="Times New Roman"/>
                <w:bCs/>
              </w:rPr>
              <w:t>Система времен действительного залога в английском языке. Исчисляемые и неисчисляемые существительные. Артикль. Употребление артикля с именами собственными.</w:t>
            </w:r>
          </w:p>
        </w:tc>
        <w:tc>
          <w:tcPr>
            <w:tcW w:w="1058" w:type="pct"/>
            <w:tcBorders>
              <w:top w:val="single" w:sz="4" w:space="0" w:color="auto"/>
              <w:left w:val="single" w:sz="4" w:space="0" w:color="auto"/>
              <w:bottom w:val="single" w:sz="4" w:space="0" w:color="auto"/>
              <w:right w:val="single" w:sz="4" w:space="0" w:color="auto"/>
            </w:tcBorders>
          </w:tcPr>
          <w:p w:rsidR="0097444A" w:rsidRPr="008B52F6"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p w:rsidR="0097444A" w:rsidRPr="008B52F6" w:rsidRDefault="0097444A" w:rsidP="0097444A">
            <w:pPr>
              <w:jc w:val="both"/>
              <w:rPr>
                <w:rFonts w:ascii="Times New Roman" w:eastAsia="Times New Roman" w:hAnsi="Times New Roman" w:cs="Times New Roman"/>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i/>
                <w:lang w:eastAsia="ru-RU"/>
              </w:rPr>
            </w:pPr>
            <w:r>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lang w:eastAsia="ru-RU"/>
              </w:rPr>
              <w:t>Практическое занятие № 1.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«Великобритания: география и государственное устройство»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p w:rsidR="0097444A" w:rsidRPr="00690F91" w:rsidRDefault="0097444A" w:rsidP="0097444A">
            <w:pPr>
              <w:jc w:val="both"/>
              <w:rPr>
                <w:rFonts w:ascii="Times New Roman" w:eastAsia="Times New Roman" w:hAnsi="Times New Roman" w:cs="Times New Roman"/>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Cs/>
                <w:iCs/>
                <w:lang w:eastAsia="ru-RU"/>
              </w:rPr>
            </w:pPr>
            <w:r w:rsidRPr="00690F91">
              <w:rPr>
                <w:rFonts w:ascii="Times New Roman" w:eastAsia="Times New Roman" w:hAnsi="Times New Roman" w:cs="Times New Roman"/>
                <w:lang w:eastAsia="ru-RU"/>
              </w:rPr>
              <w:t>Практическое занятие № 2. Предпросмотровые вопросы по теме «Культура, достопримечательности и обычаи страны изучаемого языка». Просмотр учебных видео по теме «Культура, достопримечательности и обычаи страны изучаемого языка».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p w:rsidR="0097444A" w:rsidRPr="00690F91" w:rsidRDefault="0097444A" w:rsidP="0097444A">
            <w:pPr>
              <w:jc w:val="both"/>
              <w:rPr>
                <w:rFonts w:ascii="Times New Roman" w:eastAsia="Times New Roman" w:hAnsi="Times New Roman" w:cs="Times New Roman"/>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lang w:eastAsia="ru-RU"/>
              </w:rPr>
            </w:pPr>
            <w:r w:rsidRPr="00690F91">
              <w:rPr>
                <w:rFonts w:ascii="Times New Roman" w:eastAsia="Times New Roman" w:hAnsi="Times New Roman" w:cs="Times New Roman"/>
                <w:lang w:eastAsia="ru-RU"/>
              </w:rPr>
              <w:t>Практическое занятие № 3. Подготовка устного сообщения учащимися по теме «Города Великобритании» на основе лексическо-грамматического материала предыдущих практических занятий. Диалог-дискуссия по теме «Какой город Великобритании Вам понравился больше всего и почему?»</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p w:rsidR="0097444A" w:rsidRPr="00690F91" w:rsidRDefault="0097444A" w:rsidP="0097444A">
            <w:pPr>
              <w:jc w:val="both"/>
              <w:rPr>
                <w:rFonts w:ascii="Times New Roman" w:eastAsia="Times New Roman" w:hAnsi="Times New Roman" w:cs="Times New Roman"/>
                <w:lang w:eastAsia="ru-RU"/>
              </w:rPr>
            </w:pPr>
          </w:p>
        </w:tc>
      </w:tr>
      <w:tr w:rsidR="0097444A" w:rsidRPr="00690F91" w:rsidTr="0097444A">
        <w:tc>
          <w:tcPr>
            <w:tcW w:w="727" w:type="pct"/>
            <w:vMerge w:val="restart"/>
            <w:tcBorders>
              <w:left w:val="single" w:sz="4" w:space="0" w:color="auto"/>
              <w:right w:val="single" w:sz="4" w:space="0" w:color="auto"/>
            </w:tcBorders>
          </w:tcPr>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1.2.</w:t>
            </w:r>
          </w:p>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Роль образования в современном мире</w:t>
            </w:r>
          </w:p>
        </w:tc>
        <w:tc>
          <w:tcPr>
            <w:tcW w:w="2302" w:type="pct"/>
            <w:tcBorders>
              <w:top w:val="single" w:sz="4" w:space="0" w:color="auto"/>
              <w:left w:val="single" w:sz="4" w:space="0" w:color="auto"/>
              <w:bottom w:val="single" w:sz="4" w:space="0" w:color="auto"/>
              <w:right w:val="single" w:sz="4" w:space="0" w:color="auto"/>
            </w:tcBorders>
            <w:vAlign w:val="bottom"/>
          </w:tcPr>
          <w:p w:rsidR="0097444A" w:rsidRPr="00C63897" w:rsidRDefault="0097444A" w:rsidP="0097444A">
            <w:pPr>
              <w:rPr>
                <w:rFonts w:ascii="Times New Roman" w:eastAsia="Times New Roman" w:hAnsi="Times New Roman" w:cs="Times New Roman"/>
                <w:b/>
                <w:bCs/>
                <w:lang w:eastAsia="ru-RU"/>
              </w:rPr>
            </w:pPr>
            <w:r w:rsidRPr="00E441EE">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E441EE"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E441EE" w:rsidRDefault="0097444A" w:rsidP="0097444A">
            <w:pPr>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DB5CA8" w:rsidRDefault="0097444A" w:rsidP="0097444A">
            <w:pPr>
              <w:jc w:val="both"/>
              <w:rPr>
                <w:rFonts w:ascii="Times New Roman" w:eastAsia="Times New Roman" w:hAnsi="Times New Roman" w:cs="Times New Roman"/>
                <w:bCs/>
                <w:lang w:eastAsia="ru-RU"/>
              </w:rPr>
            </w:pPr>
            <w:r w:rsidRPr="00DB5CA8">
              <w:rPr>
                <w:rFonts w:ascii="Times New Roman" w:eastAsia="Times New Roman" w:hAnsi="Times New Roman" w:cs="Times New Roman"/>
                <w:bCs/>
                <w:lang w:eastAsia="ru-RU"/>
              </w:rPr>
              <w:t>Система образование стран изучаемого языка. Система образования России.</w:t>
            </w:r>
            <w:r w:rsidRPr="00DB5CA8">
              <w:rPr>
                <w:rFonts w:ascii="Times New Roman" w:hAnsi="Times New Roman" w:cs="Times New Roman"/>
                <w:bCs/>
              </w:rPr>
              <w:t xml:space="preserve"> Согласование времен. Косвенная речь. Личные местоимения. Притяжательные местоимения. Вопросительные местоимения. Относительные местоимения.</w:t>
            </w:r>
          </w:p>
        </w:tc>
        <w:tc>
          <w:tcPr>
            <w:tcW w:w="1058" w:type="pct"/>
            <w:tcBorders>
              <w:top w:val="single" w:sz="4" w:space="0" w:color="auto"/>
              <w:left w:val="single" w:sz="4" w:space="0" w:color="auto"/>
              <w:bottom w:val="single" w:sz="4" w:space="0" w:color="auto"/>
              <w:right w:val="single" w:sz="4" w:space="0" w:color="auto"/>
            </w:tcBorders>
          </w:tcPr>
          <w:p w:rsidR="0097444A" w:rsidRPr="00DB5CA8"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w:t>
            </w:r>
            <w:r w:rsidRPr="00D265B2">
              <w:rPr>
                <w:rFonts w:ascii="Times New Roman" w:eastAsia="Times New Roman" w:hAnsi="Times New Roman" w:cs="Times New Roman"/>
                <w:sz w:val="24"/>
                <w:szCs w:val="24"/>
                <w:lang w:eastAsia="ru-RU"/>
              </w:rPr>
              <w:t xml:space="preserve">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97444A"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lang w:eastAsia="ru-RU"/>
              </w:rPr>
              <w:t xml:space="preserve">Практическое занятие № 4. Введение новых лексических единиц по теме занятия для последующего чтения текста.  Предтекстовые упражнения на фонетическую отработку и закрепление активной лексики и фразеологических оборотов. Групповое изучающее чтение текста по теме «Система образования Великобритании». Введение новых лексических единиц по теме занятия. Фразы, речевые обороты и выражения. </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452915" w:rsidRDefault="0097444A" w:rsidP="0097444A">
            <w:pPr>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lang w:eastAsia="ru-RU"/>
              </w:rPr>
              <w:t>Практическое занятие № 5. Предпросмотровые вопросы по теме «Образование в США». Просмотр учебных видео по предложенной теме.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452915" w:rsidRDefault="0097444A" w:rsidP="0097444A">
            <w:pPr>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lang w:eastAsia="ru-RU"/>
              </w:rPr>
              <w:t>Практическое занятие № 6. Предпросмотровые вопросы по теме «Образование в России». Просмотровое чтение текстов по теме «Система образования в России». Ответы на вопросы по тексту. Составление диалогов по теме «Иностранный студент поступает в учебное заведение в России».</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Default="0097444A" w:rsidP="0097444A">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lang w:eastAsia="ru-RU"/>
              </w:rPr>
            </w:pPr>
            <w:r w:rsidRPr="00690F91">
              <w:rPr>
                <w:rFonts w:ascii="Times New Roman" w:eastAsia="Times New Roman" w:hAnsi="Times New Roman" w:cs="Times New Roman"/>
                <w:lang w:eastAsia="ru-RU"/>
              </w:rPr>
              <w:t>Практическое занятие № 7. Круглый стол с обсуждением заранее подготовленных групповых сообщений на базе полученного материала видео и текстов предыдущих практических занятий по темам: «Сравнение среднего профессионального образования в России и Великобритании (США)»; «Роль образования в жизни»; «Важность получения образования» (темы распределяются на практическом занятии №6 на каждую рабочую группу в аудитории)</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452915" w:rsidRDefault="0097444A" w:rsidP="0097444A">
            <w:pPr>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val="restar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1.3.</w:t>
            </w:r>
          </w:p>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Значение иностранного языка в освоении профессии</w:t>
            </w: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 xml:space="preserve">Содержание </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География английского языка. Английский язык в карьере.</w:t>
            </w:r>
            <w:r w:rsidRPr="00C92AEB">
              <w:rPr>
                <w:rFonts w:ascii="Times New Roman" w:hAnsi="Times New Roman" w:cs="Times New Roman"/>
                <w:bCs/>
              </w:rPr>
              <w:t xml:space="preserve"> Степени сравнения прилагательных и наречий. Повторение пройденного ранее грамматического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8. Введение новых лексических единиц по теме занятия. Фразы, речевые обороты и выражения. Предтекстовая фонетическая отработка и выполнение тренировочных лексических и лексико-грамматических упражнений на закрепление активной лексики и фразеологических оборотов. Изучающее чтение текста по теме «Английский язык в современном мире».</w:t>
            </w:r>
            <w:r w:rsidRPr="00C92AEB">
              <w:rPr>
                <w:rFonts w:ascii="Times New Roman" w:eastAsia="Times New Roman" w:hAnsi="Times New Roman" w:cs="Times New Roman"/>
                <w:lang w:eastAsia="ru-RU"/>
              </w:rPr>
              <w:t xml:space="preserve">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9. Просмотровое чтение текста по теме «Я и моя профессия». Беседа с использованием дискуссионных вопросов по теме «Взаимосвязь иностранного языка и моей профессии».</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10. Просмотр видео по теме «Роль английского языка в современном мире».</w:t>
            </w:r>
            <w:r w:rsidRPr="00C92AEB">
              <w:rPr>
                <w:rFonts w:ascii="Times New Roman" w:eastAsia="Times New Roman" w:hAnsi="Times New Roman" w:cs="Times New Roman"/>
                <w:lang w:eastAsia="ru-RU"/>
              </w:rPr>
              <w:t xml:space="preserve">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val="restart"/>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1.4.</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Основы делового общения</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Светская беседа (</w:t>
            </w:r>
            <w:r w:rsidRPr="00C92AEB">
              <w:rPr>
                <w:rFonts w:ascii="Times New Roman" w:eastAsia="Times New Roman" w:hAnsi="Times New Roman" w:cs="Times New Roman"/>
                <w:b/>
                <w:bCs/>
                <w:lang w:val="en-GB" w:eastAsia="ru-RU"/>
              </w:rPr>
              <w:t>Small</w:t>
            </w:r>
            <w:r w:rsidRPr="00C92AEB">
              <w:rPr>
                <w:rFonts w:ascii="Times New Roman" w:eastAsia="Times New Roman" w:hAnsi="Times New Roman" w:cs="Times New Roman"/>
                <w:b/>
                <w:bCs/>
                <w:lang w:eastAsia="ru-RU"/>
              </w:rPr>
              <w:t xml:space="preserve"> </w:t>
            </w:r>
            <w:r w:rsidRPr="00C92AEB">
              <w:rPr>
                <w:rFonts w:ascii="Times New Roman" w:eastAsia="Times New Roman" w:hAnsi="Times New Roman" w:cs="Times New Roman"/>
                <w:b/>
                <w:bCs/>
                <w:lang w:val="en-GB" w:eastAsia="ru-RU"/>
              </w:rPr>
              <w:t>talk</w:t>
            </w:r>
            <w:r w:rsidRPr="00C92AEB">
              <w:rPr>
                <w:rFonts w:ascii="Times New Roman" w:eastAsia="Times New Roman" w:hAnsi="Times New Roman" w:cs="Times New Roman"/>
                <w:b/>
                <w:bCs/>
                <w:lang w:eastAsia="ru-RU"/>
              </w:rPr>
              <w:t xml:space="preserve">). Деловой звонок. Деловая переписка. </w:t>
            </w:r>
            <w:r w:rsidRPr="00C92AEB">
              <w:rPr>
                <w:rFonts w:ascii="Times New Roman" w:hAnsi="Times New Roman" w:cs="Times New Roman"/>
                <w:b/>
                <w:bCs/>
              </w:rPr>
              <w:t>Страдательный залог. Неопределенные и отрицательные местоимения.</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11. </w:t>
            </w:r>
            <w:r w:rsidRPr="00C92AEB">
              <w:rPr>
                <w:rFonts w:ascii="Times New Roman" w:eastAsia="Times New Roman" w:hAnsi="Times New Roman" w:cs="Times New Roman"/>
                <w:lang w:eastAsia="ru-RU"/>
              </w:rPr>
              <w:t>Групповое изучающее чтение диалогов по теме «Светская беседа (Small talk)»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 Обсуждение особенностей светской беседы, тематики. Составление диалогов-моделей «Беседа с иностранным партнером».</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12. </w:t>
            </w:r>
            <w:r w:rsidRPr="00C92AEB">
              <w:rPr>
                <w:rFonts w:ascii="Times New Roman" w:eastAsia="Times New Roman" w:hAnsi="Times New Roman" w:cs="Times New Roman"/>
                <w:lang w:eastAsia="ru-RU"/>
              </w:rPr>
              <w:t xml:space="preserve">Введение новых лексических единиц по теме занятия для последующего просмотра видео.  </w:t>
            </w:r>
            <w:r w:rsidRPr="00C92AEB">
              <w:rPr>
                <w:rFonts w:ascii="Times New Roman" w:eastAsia="Times New Roman" w:hAnsi="Times New Roman" w:cs="Times New Roman"/>
                <w:bCs/>
                <w:lang w:eastAsia="ru-RU"/>
              </w:rPr>
              <w:t xml:space="preserve">Просмотр видео по теме «составление деловых писем». </w:t>
            </w:r>
            <w:r w:rsidRPr="00C92AEB">
              <w:rPr>
                <w:rFonts w:ascii="Times New Roman" w:eastAsia="Times New Roman" w:hAnsi="Times New Roman" w:cs="Times New Roman"/>
                <w:lang w:eastAsia="ru-RU"/>
              </w:rPr>
              <w:t>Ответы на вопросы по просмотренному видео (упражнения лексического характера по содержанию видео, тестовые вопросы по содержанию видео)</w:t>
            </w:r>
            <w:r w:rsidRPr="00C92AEB">
              <w:rPr>
                <w:rFonts w:ascii="Times New Roman" w:eastAsia="Times New Roman" w:hAnsi="Times New Roman" w:cs="Times New Roman"/>
                <w:bCs/>
                <w:lang w:eastAsia="ru-RU"/>
              </w:rPr>
              <w:t xml:space="preserve"> Составление деловых писем на основе просмотренного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13. </w:t>
            </w:r>
            <w:r w:rsidRPr="00C92AEB">
              <w:rPr>
                <w:rFonts w:ascii="Times New Roman" w:eastAsia="Times New Roman" w:hAnsi="Times New Roman" w:cs="Times New Roman"/>
                <w:lang w:eastAsia="ru-RU"/>
              </w:rPr>
              <w:t xml:space="preserve">Введение новых лексических единиц по теме занятия для последующего прослушивания и ролевого чтения диалогов.  Предтекстовые упражнения на отработку лексических единиц. Групповое изучающее чтение диалогов по теме «Деловой </w:t>
            </w:r>
            <w:r w:rsidRPr="00C92AEB">
              <w:rPr>
                <w:rFonts w:ascii="Times New Roman" w:eastAsia="Times New Roman" w:hAnsi="Times New Roman" w:cs="Times New Roman"/>
                <w:bCs/>
                <w:lang w:eastAsia="ru-RU"/>
              </w:rPr>
              <w:t>разговоров по телефону». Составление диалогов и перевод их на иностранный язык «Звонок в компанию по поводу получения ответа на свое письмо»</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val="restart"/>
            <w:tcBorders>
              <w:top w:val="single" w:sz="4" w:space="0" w:color="auto"/>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1.5.</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Рынок труда, трудоустройство и карьера</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Резюме. Прохождение собеседования.</w:t>
            </w:r>
            <w:r w:rsidRPr="00C92AEB">
              <w:rPr>
                <w:rFonts w:ascii="Times New Roman" w:hAnsi="Times New Roman" w:cs="Times New Roman"/>
                <w:bCs/>
              </w:rPr>
              <w:t xml:space="preserve"> Страдательный залог. Числительные. Повторение пройденного ранее грамматического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14. </w:t>
            </w:r>
            <w:r w:rsidRPr="00C92AEB">
              <w:rPr>
                <w:rFonts w:ascii="Times New Roman" w:eastAsia="Times New Roman" w:hAnsi="Times New Roman" w:cs="Times New Roman"/>
                <w:lang w:eastAsia="ru-RU"/>
              </w:rPr>
              <w:t>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«Поиск работы. Подготовка резюме. Прохождение собеседования»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15. Просмотр видео/ прослушивание аудиоматериала по теме «Трудоустройство и карьера», «Интервью и собеседование». </w:t>
            </w:r>
            <w:r w:rsidRPr="00C92AEB">
              <w:rPr>
                <w:rFonts w:ascii="Times New Roman" w:eastAsia="Times New Roman" w:hAnsi="Times New Roman" w:cs="Times New Roman"/>
                <w:lang w:eastAsia="ru-RU"/>
              </w:rPr>
              <w:t>Ответы на вопросы по просмотренному видео / прослушанному аудиоматериалу (упражнения лексического характера по содержанию видео, тестовые вопросы по содержанию видео, вопросы с развернутым ответом).</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16. Заполнение анкеты-заявки о приеме на работу. Составление резюме и портфолио для работодателя.</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17. Деловая игра «Собеседование с работодателем в кадровом агентстве»/</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bCs/>
                <w:lang w:eastAsia="ru-RU"/>
              </w:rPr>
              <w:t>Составление диалогов и проведение ролевой игры по темам: «Личная встреча с работодателем», «Беседа претендента на вакансию по телефону», «Переписка в интернете»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3029" w:type="pct"/>
            <w:gridSpan w:val="2"/>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Раздел 2. Профессиональное 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18</w:t>
            </w:r>
          </w:p>
        </w:tc>
        <w:tc>
          <w:tcPr>
            <w:tcW w:w="913" w:type="pc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val="restar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2.1.</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Чертежи и техническая документация</w:t>
            </w:r>
          </w:p>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i/>
                <w:lang w:eastAsia="ru-RU"/>
              </w:rPr>
            </w:pPr>
            <w:r>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DD0D14" w:rsidRDefault="0097444A" w:rsidP="0097444A">
            <w:pPr>
              <w:jc w:val="both"/>
              <w:rPr>
                <w:rFonts w:ascii="Times New Roman" w:eastAsia="Times New Roman" w:hAnsi="Times New Roman" w:cs="Times New Roman"/>
                <w:bCs/>
                <w:lang w:eastAsia="ru-RU"/>
              </w:rPr>
            </w:pPr>
            <w:r w:rsidRPr="00DD0D14">
              <w:rPr>
                <w:rFonts w:ascii="Times New Roman" w:eastAsia="Times New Roman" w:hAnsi="Times New Roman" w:cs="Times New Roman"/>
                <w:bCs/>
                <w:lang w:eastAsia="ru-RU"/>
              </w:rPr>
              <w:t>Техническое бюро. Технологические карты. Чертежи.</w:t>
            </w:r>
            <w:r w:rsidRPr="00DD0D14">
              <w:rPr>
                <w:rFonts w:ascii="Times New Roman" w:hAnsi="Times New Roman" w:cs="Times New Roman"/>
                <w:bCs/>
              </w:rPr>
              <w:t xml:space="preserve"> Придаточные предложения условия (</w:t>
            </w:r>
            <w:r w:rsidRPr="00DD0D14">
              <w:rPr>
                <w:rFonts w:ascii="Times New Roman" w:hAnsi="Times New Roman" w:cs="Times New Roman"/>
                <w:bCs/>
                <w:lang w:val="en-GB"/>
              </w:rPr>
              <w:t>Mixed</w:t>
            </w:r>
            <w:r w:rsidRPr="00DD0D14">
              <w:rPr>
                <w:rFonts w:ascii="Times New Roman" w:hAnsi="Times New Roman" w:cs="Times New Roman"/>
                <w:bCs/>
              </w:rPr>
              <w:t xml:space="preserve"> </w:t>
            </w:r>
            <w:r w:rsidRPr="00DD0D14">
              <w:rPr>
                <w:rFonts w:ascii="Times New Roman" w:hAnsi="Times New Roman" w:cs="Times New Roman"/>
                <w:bCs/>
                <w:lang w:val="en-GB"/>
              </w:rPr>
              <w:t>conditionals</w:t>
            </w:r>
            <w:r w:rsidRPr="00DD0D14">
              <w:rPr>
                <w:rFonts w:ascii="Times New Roman" w:hAnsi="Times New Roman" w:cs="Times New Roman"/>
                <w:bCs/>
              </w:rPr>
              <w:t>, предложения с “</w:t>
            </w:r>
            <w:r w:rsidRPr="00DD0D14">
              <w:rPr>
                <w:rFonts w:ascii="Times New Roman" w:hAnsi="Times New Roman" w:cs="Times New Roman"/>
                <w:bCs/>
                <w:lang w:val="en-GB"/>
              </w:rPr>
              <w:t>I</w:t>
            </w:r>
            <w:r w:rsidRPr="00DD0D14">
              <w:rPr>
                <w:rFonts w:ascii="Times New Roman" w:hAnsi="Times New Roman" w:cs="Times New Roman"/>
                <w:bCs/>
              </w:rPr>
              <w:t xml:space="preserve"> </w:t>
            </w:r>
            <w:r w:rsidRPr="00DD0D14">
              <w:rPr>
                <w:rFonts w:ascii="Times New Roman" w:hAnsi="Times New Roman" w:cs="Times New Roman"/>
                <w:bCs/>
                <w:lang w:val="en-GB"/>
              </w:rPr>
              <w:t>wish</w:t>
            </w:r>
            <w:r w:rsidRPr="00DD0D14">
              <w:rPr>
                <w:rFonts w:ascii="Times New Roman" w:hAnsi="Times New Roman" w:cs="Times New Roman"/>
                <w:bCs/>
              </w:rPr>
              <w:t>”). Повторение пройденного ранее грамматического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DD0D14"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D0D14"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i/>
                <w:lang w:eastAsia="ru-RU"/>
              </w:rPr>
            </w:pPr>
            <w:r w:rsidRPr="00626792">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626792"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626792"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Cs/>
                <w:iCs/>
                <w:lang w:eastAsia="ru-RU"/>
              </w:rPr>
            </w:pPr>
            <w:r w:rsidRPr="00690F91">
              <w:rPr>
                <w:rFonts w:ascii="Times New Roman" w:eastAsia="Times New Roman" w:hAnsi="Times New Roman" w:cs="Times New Roman"/>
                <w:bCs/>
                <w:iCs/>
                <w:lang w:eastAsia="ru-RU"/>
              </w:rPr>
              <w:t xml:space="preserve">Практическое занятие № 25. </w:t>
            </w:r>
            <w:r w:rsidRPr="00690F91">
              <w:rPr>
                <w:rFonts w:ascii="Times New Roman" w:eastAsia="Times New Roman" w:hAnsi="Times New Roman" w:cs="Times New Roman"/>
                <w:lang w:eastAsia="ru-RU"/>
              </w:rPr>
              <w:t>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«Техническое бюро»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Cs/>
                <w:iCs/>
                <w:lang w:eastAsia="ru-RU"/>
              </w:rPr>
            </w:pPr>
            <w:r>
              <w:rPr>
                <w:rFonts w:ascii="Times New Roman" w:eastAsia="Times New Roman" w:hAnsi="Times New Roman" w:cs="Times New Roman"/>
                <w:bCs/>
                <w:i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690F91" w:rsidRDefault="0097444A" w:rsidP="0097444A">
            <w:pPr>
              <w:jc w:val="both"/>
              <w:rPr>
                <w:rFonts w:ascii="Times New Roman" w:eastAsia="Times New Roman" w:hAnsi="Times New Roman" w:cs="Times New Roman"/>
                <w:bCs/>
                <w:i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Cs/>
                <w:iCs/>
                <w:lang w:eastAsia="ru-RU"/>
              </w:rPr>
            </w:pPr>
            <w:r w:rsidRPr="00690F91">
              <w:rPr>
                <w:rFonts w:ascii="Times New Roman" w:eastAsia="Times New Roman" w:hAnsi="Times New Roman" w:cs="Times New Roman"/>
                <w:bCs/>
                <w:iCs/>
                <w:lang w:eastAsia="ru-RU"/>
              </w:rPr>
              <w:t xml:space="preserve">Практическое занятие № 26. </w:t>
            </w:r>
            <w:r w:rsidRPr="00690F91">
              <w:rPr>
                <w:rFonts w:ascii="Times New Roman" w:eastAsia="Times New Roman" w:hAnsi="Times New Roman" w:cs="Times New Roman"/>
                <w:lang w:eastAsia="ru-RU"/>
              </w:rPr>
              <w:t>Групповое изучающее чтение</w:t>
            </w:r>
            <w:r w:rsidRPr="00690F91">
              <w:rPr>
                <w:rFonts w:ascii="Times New Roman" w:eastAsia="Times New Roman" w:hAnsi="Times New Roman" w:cs="Times New Roman"/>
                <w:bCs/>
                <w:iCs/>
                <w:lang w:eastAsia="ru-RU"/>
              </w:rPr>
              <w:t xml:space="preserve"> технологических карт. </w:t>
            </w:r>
            <w:r w:rsidRPr="00690F91">
              <w:rPr>
                <w:rFonts w:ascii="Times New Roman" w:eastAsia="Times New Roman" w:hAnsi="Times New Roman" w:cs="Times New Roman"/>
                <w:lang w:eastAsia="ru-RU"/>
              </w:rPr>
              <w:t>Выполнение тренировочных лексических</w:t>
            </w:r>
            <w:r w:rsidRPr="00690F91">
              <w:rPr>
                <w:rFonts w:ascii="Times New Roman" w:eastAsia="Times New Roman" w:hAnsi="Times New Roman" w:cs="Times New Roman"/>
                <w:bCs/>
                <w:iCs/>
                <w:lang w:eastAsia="ru-RU"/>
              </w:rPr>
              <w:t xml:space="preserve"> упражнений на закрепление узкоспециализированной лексики.</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Cs/>
                <w:iCs/>
                <w:lang w:eastAsia="ru-RU"/>
              </w:rPr>
            </w:pPr>
            <w:r>
              <w:rPr>
                <w:rFonts w:ascii="Times New Roman" w:eastAsia="Times New Roman" w:hAnsi="Times New Roman" w:cs="Times New Roman"/>
                <w:bCs/>
                <w:i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690F91" w:rsidRDefault="0097444A" w:rsidP="0097444A">
            <w:pPr>
              <w:jc w:val="both"/>
              <w:rPr>
                <w:rFonts w:ascii="Times New Roman" w:eastAsia="Times New Roman" w:hAnsi="Times New Roman" w:cs="Times New Roman"/>
                <w:bCs/>
                <w:i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Cs/>
                <w:iCs/>
                <w:lang w:eastAsia="ru-RU"/>
              </w:rPr>
            </w:pPr>
            <w:r w:rsidRPr="00690F91">
              <w:rPr>
                <w:rFonts w:ascii="Times New Roman" w:eastAsia="Times New Roman" w:hAnsi="Times New Roman" w:cs="Times New Roman"/>
                <w:bCs/>
                <w:iCs/>
                <w:lang w:eastAsia="ru-RU"/>
              </w:rPr>
              <w:t>Практическое занятие № 27. Презентация собственных чертежей на английском языке перед аудиторией, обсуждение.</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Cs/>
                <w:iCs/>
                <w:lang w:eastAsia="ru-RU"/>
              </w:rPr>
            </w:pPr>
            <w:r>
              <w:rPr>
                <w:rFonts w:ascii="Times New Roman" w:eastAsia="Times New Roman" w:hAnsi="Times New Roman" w:cs="Times New Roman"/>
                <w:bCs/>
                <w:i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Cs/>
                <w:iCs/>
                <w:lang w:eastAsia="ru-RU"/>
              </w:rPr>
            </w:pPr>
          </w:p>
        </w:tc>
      </w:tr>
      <w:tr w:rsidR="0097444A" w:rsidRPr="00C92AEB" w:rsidTr="0097444A">
        <w:tc>
          <w:tcPr>
            <w:tcW w:w="727" w:type="pct"/>
            <w:vMerge w:val="restart"/>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2.2.</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Инструменты, оборудование и станки</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Работа мастерской /цеха.</w:t>
            </w:r>
            <w:r w:rsidRPr="00C92AEB">
              <w:rPr>
                <w:rFonts w:ascii="Times New Roman" w:hAnsi="Times New Roman" w:cs="Times New Roman"/>
                <w:bCs/>
              </w:rPr>
              <w:t xml:space="preserve"> Неличные формы глагола (</w:t>
            </w:r>
            <w:r w:rsidRPr="00C92AEB">
              <w:rPr>
                <w:rFonts w:ascii="Times New Roman" w:hAnsi="Times New Roman" w:cs="Times New Roman"/>
                <w:bCs/>
                <w:lang w:val="en-GB"/>
              </w:rPr>
              <w:t>Infinitive</w:t>
            </w:r>
            <w:r w:rsidRPr="00C92AEB">
              <w:rPr>
                <w:rFonts w:ascii="Times New Roman" w:hAnsi="Times New Roman" w:cs="Times New Roman"/>
                <w:bCs/>
              </w:rPr>
              <w:t>).</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28. </w:t>
            </w:r>
            <w:r w:rsidRPr="00C92AEB">
              <w:rPr>
                <w:rFonts w:ascii="Times New Roman" w:eastAsia="Times New Roman" w:hAnsi="Times New Roman" w:cs="Times New Roman"/>
                <w:lang w:eastAsia="ru-RU"/>
              </w:rPr>
              <w:t xml:space="preserve">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w:t>
            </w:r>
            <w:r w:rsidRPr="00C92AEB">
              <w:rPr>
                <w:rFonts w:ascii="Times New Roman" w:eastAsia="Times New Roman" w:hAnsi="Times New Roman" w:cs="Times New Roman"/>
                <w:bCs/>
                <w:lang w:eastAsia="ru-RU"/>
              </w:rPr>
              <w:t>«Инструменты, оборудование, станки»</w:t>
            </w:r>
            <w:r w:rsidRPr="00C92AEB">
              <w:rPr>
                <w:rFonts w:ascii="Times New Roman" w:eastAsia="Times New Roman" w:hAnsi="Times New Roman" w:cs="Times New Roman"/>
                <w:lang w:eastAsia="ru-RU"/>
              </w:rPr>
              <w:t xml:space="preserve">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29. Просмотровое чтение текстов по теме «Инструменты, оборудование, станки». Ответы на вопросы.</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30. Групповая презентация «Необходимое оборудование в моей работе».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val="restar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2.3.</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Техника безопасности и охрана труда</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«Техника безопасности и охрана труда на производстве». </w:t>
            </w:r>
            <w:r w:rsidRPr="00C92AEB">
              <w:rPr>
                <w:rFonts w:ascii="Times New Roman" w:eastAsia="Times New Roman" w:hAnsi="Times New Roman" w:cs="Times New Roman"/>
                <w:bCs/>
                <w:lang w:val="en-US" w:eastAsia="ru-RU"/>
              </w:rPr>
              <w:t xml:space="preserve">World Skills International Health and Safety documentation. </w:t>
            </w:r>
            <w:r w:rsidRPr="00C92AEB">
              <w:rPr>
                <w:rFonts w:ascii="Times New Roman" w:eastAsia="Times New Roman" w:hAnsi="Times New Roman" w:cs="Times New Roman"/>
                <w:bCs/>
                <w:lang w:eastAsia="ru-RU"/>
              </w:rPr>
              <w:t>Неличные формы глагола (</w:t>
            </w:r>
            <w:r w:rsidRPr="00C92AEB">
              <w:rPr>
                <w:rFonts w:ascii="Times New Roman" w:eastAsia="Times New Roman" w:hAnsi="Times New Roman" w:cs="Times New Roman"/>
                <w:bCs/>
                <w:lang w:val="en-GB" w:eastAsia="ru-RU"/>
              </w:rPr>
              <w:t>Gerund).</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Cs/>
                <w:lang w:eastAsia="ru-RU"/>
              </w:rPr>
              <w:t xml:space="preserve">Практическое занятие № 31. </w:t>
            </w:r>
            <w:r w:rsidRPr="00C92AEB">
              <w:rPr>
                <w:rFonts w:ascii="Times New Roman" w:eastAsia="Times New Roman" w:hAnsi="Times New Roman" w:cs="Times New Roman"/>
                <w:lang w:eastAsia="ru-RU"/>
              </w:rPr>
              <w:t>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«Техника безопасности и охрана труда»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lang w:eastAsia="ru-RU"/>
              </w:rPr>
            </w:pPr>
            <w:r w:rsidRPr="00C92AEB">
              <w:rPr>
                <w:rFonts w:ascii="Times New Roman" w:eastAsia="Times New Roman" w:hAnsi="Times New Roman" w:cs="Times New Roman"/>
                <w:bCs/>
                <w:lang w:eastAsia="ru-RU"/>
              </w:rPr>
              <w:t xml:space="preserve">Практическое занятие № 32. Просмотр видео по теме «Техника безопасности на производстве». </w:t>
            </w:r>
            <w:r w:rsidRPr="00C92AEB">
              <w:rPr>
                <w:rFonts w:ascii="Times New Roman" w:eastAsia="Times New Roman" w:hAnsi="Times New Roman" w:cs="Times New Roman"/>
                <w:lang w:eastAsia="ru-RU"/>
              </w:rPr>
              <w:t>Ответы на вопросы по просмотренному видео (упражнения лексического характера по содержанию видео, тестовые вопросы по содержанию видео, вопросы с развернутым ответом).</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Cs/>
                <w:iCs/>
                <w:lang w:eastAsia="ru-RU"/>
              </w:rPr>
            </w:pPr>
            <w:r w:rsidRPr="00C92AEB">
              <w:rPr>
                <w:rFonts w:ascii="Times New Roman" w:eastAsia="Times New Roman" w:hAnsi="Times New Roman" w:cs="Times New Roman"/>
                <w:lang w:eastAsia="ru-RU"/>
              </w:rPr>
              <w:t>Практическое занятие № 33. Поисковое чтение документации «</w:t>
            </w:r>
            <w:r w:rsidRPr="00C92AEB">
              <w:rPr>
                <w:rFonts w:ascii="Times New Roman" w:eastAsia="Times New Roman" w:hAnsi="Times New Roman" w:cs="Times New Roman"/>
                <w:lang w:val="en-US" w:eastAsia="ru-RU"/>
              </w:rPr>
              <w:t>World</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Skills</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International</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Health</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and</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Safety</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documentation</w:t>
            </w:r>
            <w:r w:rsidRPr="00C92AEB">
              <w:rPr>
                <w:rFonts w:ascii="Times New Roman" w:eastAsia="Times New Roman" w:hAnsi="Times New Roman" w:cs="Times New Roman"/>
                <w:lang w:eastAsia="ru-RU"/>
              </w:rPr>
              <w:t>» для ответа на заранее предложенные вопросы и упражнения.</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lang w:eastAsia="ru-RU"/>
              </w:rPr>
            </w:pPr>
            <w:r w:rsidRPr="00C92AEB">
              <w:rPr>
                <w:rFonts w:ascii="Times New Roman" w:eastAsia="Times New Roman" w:hAnsi="Times New Roman" w:cs="Times New Roman"/>
                <w:lang w:eastAsia="ru-RU"/>
              </w:rPr>
              <w:t>Практическое занятие № 34. «Safety first /Безопасность превыше всего». Дискуссия по требованиям техники безопасности на мировых чемпионатах World Skills International по профессиональным компетенциям</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val="restart"/>
            <w:tcBorders>
              <w:top w:val="single" w:sz="4" w:space="0" w:color="auto"/>
              <w:left w:val="single" w:sz="4" w:space="0" w:color="auto"/>
              <w:right w:val="single" w:sz="4" w:space="0" w:color="auto"/>
            </w:tcBorders>
            <w:hideMark/>
          </w:tcPr>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2.4.</w:t>
            </w:r>
          </w:p>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Решение стандартных и нестандартных профессиональных ситуаций</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right w:val="single" w:sz="4" w:space="0" w:color="auto"/>
            </w:tcBorders>
          </w:tcPr>
          <w:p w:rsidR="0097444A" w:rsidRPr="00477BEA" w:rsidRDefault="0097444A" w:rsidP="0097444A">
            <w:pPr>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Профессиональные стандарты. Стандарты производства.</w:t>
            </w:r>
            <w:r w:rsidRPr="00C92AEB">
              <w:rPr>
                <w:rFonts w:ascii="Times New Roman" w:hAnsi="Times New Roman" w:cs="Times New Roman"/>
                <w:bCs/>
              </w:rPr>
              <w:t xml:space="preserve"> Неличные формы глагола (</w:t>
            </w:r>
            <w:r w:rsidRPr="00C92AEB">
              <w:rPr>
                <w:rFonts w:ascii="Times New Roman" w:hAnsi="Times New Roman" w:cs="Times New Roman"/>
                <w:bCs/>
                <w:lang w:val="en-GB"/>
              </w:rPr>
              <w:t>Participles</w:t>
            </w:r>
            <w:r w:rsidRPr="00C92AEB">
              <w:rPr>
                <w:rFonts w:ascii="Times New Roman" w:hAnsi="Times New Roman" w:cs="Times New Roman"/>
                <w:bCs/>
              </w:rPr>
              <w:t>).</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tcBorders>
              <w:left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left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lang w:eastAsia="ru-RU"/>
              </w:rPr>
              <w:t>Практическое занятие № 35.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«Стандарты в производстве»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left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lang w:eastAsia="ru-RU"/>
              </w:rPr>
            </w:pPr>
            <w:r w:rsidRPr="00C92AEB">
              <w:rPr>
                <w:rFonts w:ascii="Times New Roman" w:eastAsia="Times New Roman" w:hAnsi="Times New Roman" w:cs="Times New Roman"/>
                <w:lang w:eastAsia="ru-RU"/>
              </w:rPr>
              <w:t xml:space="preserve">Практическое занятие № 36. </w:t>
            </w:r>
            <w:r w:rsidRPr="00C92AEB">
              <w:rPr>
                <w:rFonts w:ascii="Times New Roman" w:eastAsia="Times New Roman" w:hAnsi="Times New Roman" w:cs="Times New Roman"/>
                <w:bCs/>
                <w:lang w:eastAsia="ru-RU"/>
              </w:rPr>
              <w:t xml:space="preserve">Просмотр видео по теме «Проблемы на производстве». </w:t>
            </w:r>
            <w:r w:rsidRPr="00C92AEB">
              <w:rPr>
                <w:rFonts w:ascii="Times New Roman" w:eastAsia="Times New Roman" w:hAnsi="Times New Roman" w:cs="Times New Roman"/>
                <w:lang w:eastAsia="ru-RU"/>
              </w:rPr>
              <w:t>Ответы на вопросы по просмотренному видео (упражнения лексического характера по содержанию видео, тестовые вопросы по содержанию видео, вопросы с развернутым ответом). Дискуссия по теме «Возможные нестандартные профессиональные ситуации и пути их решения» для подготовки к ролевой игре следующего практического занятия.</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left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lang w:eastAsia="ru-RU"/>
              </w:rPr>
              <w:t>Практическое занятие № 37. Ролевая игра «Обоснование несоответствия рабочего места требованиям охраны труда и поиск выхода из ситуации в условиях дефицита языковых средств»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lang w:eastAsia="ru-RU"/>
              </w:rPr>
            </w:pPr>
          </w:p>
        </w:tc>
      </w:tr>
      <w:tr w:rsidR="0097444A" w:rsidRPr="00C92AEB" w:rsidTr="0097444A">
        <w:tc>
          <w:tcPr>
            <w:tcW w:w="727" w:type="pct"/>
            <w:vMerge/>
            <w:tcBorders>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vAlign w:val="bottom"/>
            <w:hideMark/>
          </w:tcPr>
          <w:p w:rsidR="0097444A" w:rsidRPr="00C92AEB" w:rsidRDefault="0097444A" w:rsidP="0097444A">
            <w:pPr>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В том числе самостоятельная работа обучающихся</w:t>
            </w:r>
          </w:p>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Cs/>
                <w:sz w:val="20"/>
                <w:lang w:eastAsia="ru-RU"/>
              </w:rPr>
              <w:t>Необходимость и тематика определяются образовательной организацией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rPr>
                <w:rFonts w:ascii="Times New Roman" w:eastAsia="Times New Roman" w:hAnsi="Times New Roman" w:cs="Times New Roman"/>
                <w:b/>
                <w:bCs/>
                <w:lang w:eastAsia="ru-RU"/>
              </w:rPr>
            </w:pPr>
          </w:p>
        </w:tc>
      </w:tr>
      <w:tr w:rsidR="0097444A" w:rsidRPr="00C92AEB" w:rsidTr="0097444A">
        <w:tc>
          <w:tcPr>
            <w:tcW w:w="727" w:type="pct"/>
            <w:vMerge w:val="restar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b/>
                <w:bCs/>
                <w:lang w:eastAsia="ru-RU"/>
              </w:rPr>
              <w:t xml:space="preserve">Тема </w:t>
            </w:r>
            <w:r>
              <w:rPr>
                <w:rFonts w:ascii="Times New Roman" w:eastAsia="Times New Roman" w:hAnsi="Times New Roman" w:cs="Times New Roman"/>
                <w:b/>
                <w:bCs/>
                <w:lang w:eastAsia="ru-RU"/>
              </w:rPr>
              <w:t>2</w:t>
            </w:r>
            <w:r w:rsidRPr="00690F91">
              <w:rPr>
                <w:rFonts w:ascii="Times New Roman" w:eastAsia="Times New Roman" w:hAnsi="Times New Roman" w:cs="Times New Roman"/>
                <w:b/>
                <w:bCs/>
                <w:lang w:eastAsia="ru-RU"/>
              </w:rPr>
              <w:t>.5.</w:t>
            </w:r>
          </w:p>
          <w:p w:rsidR="0097444A" w:rsidRPr="00690F91" w:rsidRDefault="0097444A" w:rsidP="0097444A">
            <w:pPr>
              <w:jc w:val="both"/>
              <w:rPr>
                <w:rFonts w:ascii="Times New Roman" w:eastAsia="Times New Roman" w:hAnsi="Times New Roman" w:cs="Times New Roman"/>
                <w:bCs/>
                <w:lang w:eastAsia="ru-RU"/>
              </w:rPr>
            </w:pPr>
            <w:r w:rsidRPr="00690F91">
              <w:rPr>
                <w:rFonts w:ascii="Times New Roman" w:eastAsia="Times New Roman" w:hAnsi="Times New Roman" w:cs="Times New Roman"/>
                <w:bCs/>
                <w:lang w:eastAsia="ru-RU"/>
              </w:rPr>
              <w:t>Саморазвитие в профессии</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hAnsi="Times New Roman" w:cs="Times New Roman"/>
                <w:b/>
                <w:bCs/>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hAnsi="Times New Roman" w:cs="Times New Roman"/>
                <w:b/>
                <w:bCs/>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hAnsi="Times New Roman" w:cs="Times New Roman"/>
                <w:b/>
                <w:bCs/>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hAnsi="Times New Roman" w:cs="Times New Roman"/>
                <w:b/>
                <w:bCs/>
              </w:rPr>
            </w:pPr>
            <w:r w:rsidRPr="00C92AEB">
              <w:rPr>
                <w:rFonts w:ascii="Times New Roman" w:hAnsi="Times New Roman" w:cs="Times New Roman"/>
                <w:b/>
                <w:bCs/>
              </w:rPr>
              <w:t>Роль самообразования и самосовершенствования в профессии. Неличные формы глагола. Повторение пройденного ранее грамматического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hAnsi="Times New Roman" w:cs="Times New Roman"/>
                <w:b/>
                <w:bCs/>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hAnsi="Times New Roman" w:cs="Times New Roman"/>
                <w:b/>
                <w:bCs/>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38. Просмотровое чтение текстов по теме «Профессиональный рост и самосовершенствование в профессиональной деятельности». Ответы на вопросы в форме дискуссии. </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39. Групповое обсуждение – дискуссия «Если я буду участвовать в чемпионате «Молодые профессионалы» (World Skills International)</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3029" w:type="pct"/>
            <w:gridSpan w:val="2"/>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suppressAutoHyphens/>
              <w:jc w:val="both"/>
              <w:rPr>
                <w:rFonts w:ascii="Times New Roman" w:eastAsia="Times New Roman" w:hAnsi="Times New Roman" w:cs="Times New Roman"/>
                <w:b/>
                <w:lang w:eastAsia="ru-RU"/>
              </w:rPr>
            </w:pPr>
            <w:r w:rsidRPr="00690F91">
              <w:rPr>
                <w:rFonts w:ascii="Times New Roman" w:eastAsia="Times New Roman" w:hAnsi="Times New Roman" w:cs="Times New Roman"/>
                <w:b/>
                <w:lang w:eastAsia="ru-RU"/>
              </w:rPr>
              <w:t>Промежуточная аттестация</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suppressAutoHyphens/>
              <w:jc w:val="center"/>
              <w:rPr>
                <w:rFonts w:ascii="Times New Roman" w:eastAsia="Times New Roman" w:hAnsi="Times New Roman" w:cs="Times New Roman"/>
                <w:b/>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suppressAutoHyphens/>
              <w:jc w:val="both"/>
              <w:rPr>
                <w:rFonts w:ascii="Times New Roman" w:eastAsia="Times New Roman" w:hAnsi="Times New Roman" w:cs="Times New Roman"/>
                <w:b/>
                <w:lang w:eastAsia="ru-RU"/>
              </w:rPr>
            </w:pPr>
          </w:p>
        </w:tc>
      </w:tr>
      <w:tr w:rsidR="0097444A" w:rsidRPr="00690F91" w:rsidTr="0097444A">
        <w:tc>
          <w:tcPr>
            <w:tcW w:w="3029" w:type="pct"/>
            <w:gridSpan w:val="2"/>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b/>
                <w:bCs/>
                <w:lang w:eastAsia="ru-RU"/>
              </w:rPr>
              <w:t>Всего:</w:t>
            </w:r>
            <w:r>
              <w:rPr>
                <w:rFonts w:ascii="Times New Roman" w:eastAsia="Times New Roman" w:hAnsi="Times New Roman" w:cs="Times New Roman"/>
                <w:b/>
                <w:bCs/>
                <w:lang w:eastAsia="ru-RU"/>
              </w:rPr>
              <w:t xml:space="preserve"> </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36</w:t>
            </w:r>
          </w:p>
        </w:tc>
        <w:tc>
          <w:tcPr>
            <w:tcW w:w="913"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r>
    </w:tbl>
    <w:p w:rsidR="0097444A" w:rsidRDefault="0097444A" w:rsidP="00B62690">
      <w:pPr>
        <w:pStyle w:val="114"/>
        <w:rPr>
          <w:rFonts w:ascii="Times New Roman" w:hAnsi="Times New Roman"/>
        </w:rPr>
      </w:pPr>
    </w:p>
    <w:p w:rsidR="0097444A" w:rsidRDefault="0097444A"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00AC5DBD" w:rsidRPr="00712E01">
        <w:rPr>
          <w:rFonts w:ascii="Times New Roman" w:hAnsi="Times New Roman"/>
          <w:sz w:val="24"/>
          <w:szCs w:val="24"/>
        </w:rPr>
        <w:t>социально-гуманитарных дисциплин</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A71995" w:rsidRDefault="000B0997"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62690" w:rsidRPr="00A71995">
        <w:rPr>
          <w:rFonts w:ascii="Times New Roman" w:hAnsi="Times New Roman"/>
          <w:bCs/>
          <w:sz w:val="24"/>
          <w:szCs w:val="24"/>
        </w:rPr>
        <w:t>.</w:t>
      </w: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970476"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970476">
        <w:rPr>
          <w:rFonts w:ascii="Times New Roman" w:hAnsi="Times New Roman" w:cs="Times New Roman"/>
          <w:sz w:val="24"/>
          <w:szCs w:val="24"/>
        </w:rPr>
        <w:t>Голубев, А. П., Английский язык для всех специальностей + еПриложение : учебник / А. П. Голубев, Н. В. Балюк, И. Б. Смирнова. — Москва : КноРус, 2024. — 385 с. — ISBN 978-5-406-12482-6. — URL: https://book.ru/book/952748 — Текст : электронный.</w:t>
      </w:r>
    </w:p>
    <w:p w:rsidR="00B62690" w:rsidRPr="00970476"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970476">
        <w:rPr>
          <w:rFonts w:ascii="Times New Roman" w:hAnsi="Times New Roman" w:cs="Times New Roman"/>
          <w:sz w:val="24"/>
          <w:szCs w:val="24"/>
        </w:rPr>
        <w:t>Карпова, Т. А., English for Colleges = Английский язык для колледжей : учебник / Т. А. Карпова. — Москва : КноРус, 2024. — 311 с. — ISBN 978-5-406-12612-7. — URL: https://book.ru/book/951955</w:t>
      </w:r>
    </w:p>
    <w:p w:rsidR="00B62690" w:rsidRPr="00970476"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970476">
        <w:rPr>
          <w:rFonts w:ascii="Times New Roman" w:hAnsi="Times New Roman" w:cs="Times New Roman"/>
          <w:sz w:val="24"/>
          <w:szCs w:val="24"/>
        </w:rPr>
        <w:t>Кузьменкова, Ю. Б. Английский язык для технических колледжей (A1) : учебное пособие для среднего профессионального образования / Ю. Б. Кузьменкова. — Москва : Издательство Юрайт, 2024. — 195 с. — (Профессиональное образование). — ISBN 978-5-534-17397-0. — Текст : электронный // Образовательная платформа Юрайт [сайт]. — URL: https://urait.ru/bcode/533005</w:t>
      </w:r>
    </w:p>
    <w:p w:rsidR="00B62690" w:rsidRPr="00970476"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970476">
        <w:rPr>
          <w:rFonts w:ascii="Times New Roman" w:hAnsi="Times New Roman" w:cs="Times New Roman"/>
          <w:sz w:val="24"/>
          <w:szCs w:val="24"/>
        </w:rPr>
        <w:t>Литвинская, С. С. Английский язык для технических специальностей : учебное пособие / С.С. Литвинская. — Москва : ИНФРА-М, 2024. — 252 c. — (Среднее профессиональное образование). - ISBN 978-5-16-014535-8. - Текст : электронный. - URL: https://znanium.com/catalog/product/2104118</w:t>
      </w:r>
    </w:p>
    <w:p w:rsidR="00B62690" w:rsidRDefault="00B62690" w:rsidP="00B62690">
      <w:pPr>
        <w:spacing w:line="276" w:lineRule="auto"/>
        <w:ind w:firstLine="709"/>
        <w:contextualSpacing/>
        <w:jc w:val="both"/>
        <w:rPr>
          <w:rFonts w:ascii="Times New Roman" w:hAnsi="Times New Roman" w:cs="Times New Roman"/>
          <w:bCs/>
          <w:i/>
          <w:sz w:val="24"/>
          <w:szCs w:val="24"/>
        </w:rPr>
      </w:pPr>
      <w:r>
        <w:rPr>
          <w:rFonts w:ascii="Times New Roman" w:hAnsi="Times New Roman" w:cs="Times New Roman"/>
          <w:bCs/>
          <w:iCs/>
          <w:sz w:val="24"/>
          <w:szCs w:val="24"/>
        </w:rPr>
        <w:t>5</w:t>
      </w:r>
      <w:r w:rsidRPr="00FA680C">
        <w:rPr>
          <w:rFonts w:ascii="Times New Roman" w:hAnsi="Times New Roman" w:cs="Times New Roman"/>
          <w:bCs/>
          <w:iCs/>
          <w:sz w:val="24"/>
          <w:szCs w:val="24"/>
        </w:rPr>
        <w:t>.</w:t>
      </w:r>
      <w:r w:rsidRPr="00FA680C">
        <w:rPr>
          <w:rFonts w:ascii="Times New Roman" w:hAnsi="Times New Roman" w:cs="Times New Roman"/>
          <w:b/>
          <w:iCs/>
          <w:sz w:val="24"/>
          <w:szCs w:val="24"/>
        </w:rPr>
        <w:t xml:space="preserve"> </w:t>
      </w:r>
      <w:r w:rsidRPr="00A71995">
        <w:rPr>
          <w:rFonts w:ascii="Times New Roman" w:hAnsi="Times New Roman"/>
          <w:sz w:val="24"/>
          <w:szCs w:val="24"/>
        </w:rPr>
        <w:t>Малюга, Е. Н. Английский язык профессионального общения (Реклама) : учебник / Е. Н. Малюга. - Москва : Флинта, 2021. - 333 с. - ISBN 978-5-9765-1421-8. - Текст : электронный. - URL: https://znanium.com/catalog/product/1192159 (дата обращения: 28.12.2021).</w:t>
      </w:r>
    </w:p>
    <w:p w:rsidR="00B62690" w:rsidRPr="000B0997" w:rsidRDefault="00B62690" w:rsidP="00B62690">
      <w:pPr>
        <w:suppressAutoHyphens/>
        <w:spacing w:line="276" w:lineRule="auto"/>
        <w:ind w:firstLine="709"/>
        <w:contextualSpacing/>
        <w:rPr>
          <w:rFonts w:ascii="Times New Roman" w:hAnsi="Times New Roman" w:cs="Times New Roman"/>
          <w:bCs/>
          <w:i/>
          <w:iCs/>
          <w:sz w:val="24"/>
          <w:szCs w:val="24"/>
        </w:rPr>
      </w:pPr>
      <w:r w:rsidRPr="000B0997">
        <w:rPr>
          <w:rFonts w:ascii="Times New Roman" w:hAnsi="Times New Roman" w:cs="Times New Roman"/>
          <w:b/>
          <w:bCs/>
          <w:i/>
          <w:iCs/>
          <w:sz w:val="24"/>
          <w:szCs w:val="24"/>
        </w:rPr>
        <w:t xml:space="preserve">3.2.2. Дополнительные источники </w:t>
      </w:r>
    </w:p>
    <w:p w:rsidR="00B62690" w:rsidRDefault="00B62690" w:rsidP="00CA2B74">
      <w:pPr>
        <w:widowControl w:val="0"/>
        <w:numPr>
          <w:ilvl w:val="0"/>
          <w:numId w:val="48"/>
        </w:numPr>
        <w:tabs>
          <w:tab w:val="left" w:pos="142"/>
          <w:tab w:val="left" w:pos="1134"/>
        </w:tabs>
        <w:spacing w:line="276" w:lineRule="auto"/>
        <w:ind w:left="0" w:firstLine="709"/>
        <w:contextualSpacing/>
        <w:jc w:val="both"/>
        <w:rPr>
          <w:rFonts w:ascii="Times New Roman" w:hAnsi="Times New Roman"/>
          <w:sz w:val="24"/>
          <w:szCs w:val="24"/>
        </w:rPr>
      </w:pPr>
      <w:r w:rsidRPr="00A71995">
        <w:rPr>
          <w:rFonts w:ascii="Times New Roman" w:hAnsi="Times New Roman"/>
          <w:sz w:val="24"/>
          <w:szCs w:val="24"/>
        </w:rPr>
        <w:t>Англо-русский, русско-английский язык словарь с грамматическим приложением. – М.: АСТ; 2018. – 383 с.</w:t>
      </w:r>
    </w:p>
    <w:p w:rsidR="00B62690" w:rsidRPr="00A71995" w:rsidRDefault="00B62690" w:rsidP="00CA2B74">
      <w:pPr>
        <w:widowControl w:val="0"/>
        <w:numPr>
          <w:ilvl w:val="0"/>
          <w:numId w:val="48"/>
        </w:numPr>
        <w:tabs>
          <w:tab w:val="left" w:pos="142"/>
          <w:tab w:val="left" w:pos="1134"/>
        </w:tabs>
        <w:spacing w:line="276" w:lineRule="auto"/>
        <w:ind w:left="0" w:firstLine="709"/>
        <w:contextualSpacing/>
        <w:jc w:val="both"/>
        <w:rPr>
          <w:rFonts w:ascii="Times New Roman" w:hAnsi="Times New Roman"/>
          <w:sz w:val="24"/>
          <w:szCs w:val="24"/>
        </w:rPr>
      </w:pPr>
      <w:r w:rsidRPr="00970476">
        <w:rPr>
          <w:rFonts w:ascii="Times New Roman" w:eastAsia="Times New Roman" w:hAnsi="Times New Roman"/>
          <w:lang w:eastAsia="ru-RU"/>
        </w:rPr>
        <w:t>Бескоровайная Г.Т. Английский язык для учреждений СПО 2017г. Издательский центр «Академия».</w:t>
      </w: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6"/>
        <w:gridCol w:w="3404"/>
        <w:gridCol w:w="3224"/>
      </w:tblGrid>
      <w:tr w:rsidR="00B62690" w:rsidRPr="00985111" w:rsidTr="00CB6D87">
        <w:trPr>
          <w:trHeight w:val="519"/>
        </w:trPr>
        <w:tc>
          <w:tcPr>
            <w:tcW w:w="1637"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727"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36"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CB6D87" w:rsidRPr="00985111" w:rsidTr="00CB6D87">
        <w:trPr>
          <w:trHeight w:val="698"/>
        </w:trPr>
        <w:tc>
          <w:tcPr>
            <w:tcW w:w="1637" w:type="pct"/>
          </w:tcPr>
          <w:p w:rsidR="00CB6D87" w:rsidRDefault="00CB6D87" w:rsidP="00CB6D87">
            <w:pPr>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Знает:</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лексический и грамматический минимум, относящийся к описанию предметов, средств и процессов профессиональной деятельности;</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лексический и грамматический минимум, необходимый для чтения и перевода текстов профессиональной направленности (со словарем);</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общеупотребительные глаголы (общая и профессиональная лексика);</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правила чтения текстов профессиональной направленности;</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правила построения простых и сложных предложений на           профессиональные темы;</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правила речевого этикета и социокультурные нормы общения на иностранном языке;</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формы и виды устной и письменной коммуникации на иностранном языке при межличностном и межкультурном взаимодействии</w:t>
            </w:r>
          </w:p>
        </w:tc>
        <w:tc>
          <w:tcPr>
            <w:tcW w:w="1727" w:type="pct"/>
          </w:tcPr>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владеет лексическим и грамматическим минимумом, относящимся к описанию предметов, средств и процессов профессиональной деятельности;</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владеет лексическим и грамматическим минимумом, необходимым для чтения и перевода текстов профессиональной направленности (со словарем);</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демонстрирует знания при употреблении глаголов (общая и профессиональная лексика);</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демонстрирует знания правил чтения текстов профессиональной направленности;</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демонстрирует способность построения простых и сложных предложений на           профессиональные темы;</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демонстрирует знания правил речевого этикета и социокультурных норм общения на иностранном языке;</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color w:val="000000"/>
                <w:sz w:val="24"/>
                <w:szCs w:val="24"/>
                <w:lang w:eastAsia="ru-RU"/>
              </w:rPr>
              <w:t>демонстрирует знания форм и видов устной и письменной коммуникации на иностранном языке при межличностном и межкультурном взаимодействии</w:t>
            </w:r>
          </w:p>
        </w:tc>
        <w:tc>
          <w:tcPr>
            <w:tcW w:w="1636" w:type="pct"/>
          </w:tcPr>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Письменный и устный опрос. Тестирование.</w:t>
            </w:r>
          </w:p>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Дискуссия. </w:t>
            </w:r>
          </w:p>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Участие в диалогах, ролевых играх.</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Практические задания по работе с информацией, документами, профессиональной литературой.</w:t>
            </w:r>
          </w:p>
        </w:tc>
      </w:tr>
      <w:tr w:rsidR="00CB6D87" w:rsidRPr="00985111" w:rsidTr="00CB6D87">
        <w:trPr>
          <w:trHeight w:val="698"/>
        </w:trPr>
        <w:tc>
          <w:tcPr>
            <w:tcW w:w="1637" w:type="pct"/>
          </w:tcPr>
          <w:p w:rsidR="00CB6D87"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 </w:t>
            </w:r>
            <w:r>
              <w:rPr>
                <w:rFonts w:ascii="Times New Roman" w:eastAsia="Times New Roman" w:hAnsi="Times New Roman" w:cs="Times New Roman"/>
                <w:bCs/>
                <w:iCs/>
                <w:sz w:val="24"/>
                <w:szCs w:val="24"/>
                <w:lang w:eastAsia="ru-RU"/>
              </w:rPr>
              <w:t>Умеет:</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строить простые высказывания о себе и о своей профессиональной деятельности;</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взаимодействовать в коллективе, принимать участие в диалогах на общие и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применять различные формы и виды устной и письменной коммуникации на иностранном языке при межличностном и межкультурном взаимодействии;</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понимать общий смысл четко произнесенных высказываний на общие и базовые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понимать тексты на базовые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составлять простые связные сообщения на общие или интересующие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общаться (устно и письменно) на иностранном языке на профессиональные и повседневные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переводить иностранные тексты профессионально направленности</w:t>
            </w:r>
            <w:r w:rsidRPr="00D77226">
              <w:rPr>
                <w:rFonts w:ascii="Times New Roman" w:eastAsia="Times New Roman" w:hAnsi="Times New Roman" w:cs="Times New Roman"/>
                <w:sz w:val="24"/>
                <w:szCs w:val="24"/>
                <w:lang w:eastAsia="ru-RU"/>
              </w:rPr>
              <w:t xml:space="preserve"> (</w:t>
            </w:r>
            <w:r w:rsidRPr="00D77226">
              <w:rPr>
                <w:rFonts w:ascii="Times New Roman" w:eastAsia="Times New Roman" w:hAnsi="Times New Roman" w:cs="Times New Roman"/>
                <w:bCs/>
                <w:iCs/>
                <w:sz w:val="24"/>
                <w:szCs w:val="24"/>
                <w:lang w:eastAsia="ru-RU"/>
              </w:rPr>
              <w:t>со словарем);</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самостоятельно совершенствовать устную и письменную речь, пополнять словарный запас</w:t>
            </w:r>
          </w:p>
        </w:tc>
        <w:tc>
          <w:tcPr>
            <w:tcW w:w="1727" w:type="pct"/>
          </w:tcPr>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 строит простые высказывания о себе и о своей профессиональной деятельности;</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 взаимодействует в коллективе, принимает участие в диалогах на общие и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применяет различные формы и виды устной и письменной коммуникации на иностранном языке при межличностном и межкультурном взаимодействии;</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понимает общий смысл четко </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произнесенных высказываний на общие и базовые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понимает тексты на базовые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составляет простые связные сообщения на общие или интересующие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общается (устно и письменно) на иностранном языке на профессиональные и повседневные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переводит иностранные тексты профессионально направленности</w:t>
            </w:r>
            <w:r w:rsidRPr="00D77226">
              <w:rPr>
                <w:rFonts w:ascii="Times New Roman" w:eastAsia="Times New Roman" w:hAnsi="Times New Roman" w:cs="Times New Roman"/>
                <w:sz w:val="24"/>
                <w:szCs w:val="24"/>
                <w:lang w:eastAsia="ru-RU"/>
              </w:rPr>
              <w:t xml:space="preserve"> (</w:t>
            </w:r>
            <w:r w:rsidRPr="00D77226">
              <w:rPr>
                <w:rFonts w:ascii="Times New Roman" w:eastAsia="Times New Roman" w:hAnsi="Times New Roman" w:cs="Times New Roman"/>
                <w:bCs/>
                <w:iCs/>
                <w:sz w:val="24"/>
                <w:szCs w:val="24"/>
                <w:lang w:eastAsia="ru-RU"/>
              </w:rPr>
              <w:t>со словарем);</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совершенствует устную и письменную речь, пополняет словарный запас</w:t>
            </w:r>
          </w:p>
        </w:tc>
        <w:tc>
          <w:tcPr>
            <w:tcW w:w="1636" w:type="pct"/>
          </w:tcPr>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Письменный и устный опрос. Тестирование.</w:t>
            </w:r>
          </w:p>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Дискуссия. </w:t>
            </w:r>
          </w:p>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Участие в диалогах, ролевых играх.</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Практические задания по работе с информацией, документами, профессиональной литературой.</w:t>
            </w:r>
          </w:p>
        </w:tc>
      </w:tr>
    </w:tbl>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2.16</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Pr="00991C74" w:rsidRDefault="00B62690" w:rsidP="00B62690">
      <w:pPr>
        <w:pStyle w:val="1"/>
      </w:pPr>
      <w:bookmarkStart w:id="414" w:name="_Toc171068503"/>
      <w:bookmarkStart w:id="415" w:name="_Toc171068529"/>
      <w:bookmarkStart w:id="416" w:name="_Toc171068555"/>
      <w:bookmarkStart w:id="417" w:name="_Toc171068581"/>
      <w:bookmarkStart w:id="418" w:name="_Toc171068607"/>
      <w:bookmarkStart w:id="419" w:name="_Toc171334928"/>
      <w:bookmarkStart w:id="420" w:name="_Toc171337961"/>
      <w:bookmarkStart w:id="421" w:name="_Toc171337987"/>
      <w:bookmarkStart w:id="422" w:name="_Toc171338013"/>
      <w:bookmarkStart w:id="423" w:name="_Toc171338039"/>
      <w:bookmarkStart w:id="424" w:name="_Toc171338065"/>
      <w:bookmarkStart w:id="425" w:name="_Toc171338091"/>
      <w:r w:rsidRPr="00991C74">
        <w:t>«</w:t>
      </w:r>
      <w:r w:rsidRPr="00991C74">
        <w:rPr>
          <w:iCs/>
        </w:rPr>
        <w:t>СГ.03 БЕЗОПАСНОСТЬ ЖИЗНЕДЕЯТЕЛЬНОСТИ</w:t>
      </w:r>
      <w:r w:rsidRPr="00991C74">
        <w:t>»</w:t>
      </w:r>
      <w:bookmarkEnd w:id="414"/>
      <w:bookmarkEnd w:id="415"/>
      <w:bookmarkEnd w:id="416"/>
      <w:bookmarkEnd w:id="417"/>
      <w:bookmarkEnd w:id="418"/>
      <w:bookmarkEnd w:id="419"/>
      <w:bookmarkEnd w:id="420"/>
      <w:bookmarkEnd w:id="421"/>
      <w:bookmarkEnd w:id="422"/>
      <w:bookmarkEnd w:id="423"/>
      <w:bookmarkEnd w:id="424"/>
      <w:bookmarkEnd w:id="425"/>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91"/>
          <w:headerReference w:type="default" r:id="rId92"/>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sidRPr="00900FFA">
        <w:rPr>
          <w:rFonts w:eastAsia="Segoe UI"/>
          <w:lang w:val="ru-RU"/>
        </w:rPr>
        <w:t>«</w:t>
      </w:r>
      <w:r w:rsidRPr="005E6E78">
        <w:rPr>
          <w:b/>
          <w:iCs/>
          <w:u w:val="single"/>
          <w:lang w:val="ru-RU"/>
        </w:rPr>
        <w:t>СГ.03 «Безопасность жизнедеятельности»</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1F35E5" w:rsidRPr="00061178" w:rsidRDefault="001F35E5" w:rsidP="001F35E5">
      <w:pPr>
        <w:keepNext/>
        <w:outlineLvl w:val="0"/>
      </w:pPr>
      <w:r>
        <w:rPr>
          <w:rFonts w:ascii="Times New Roman" w:hAnsi="Times New Roman"/>
          <w:sz w:val="24"/>
        </w:rPr>
        <w:t xml:space="preserve">Учебная дисциплина </w:t>
      </w:r>
      <w:r w:rsidRPr="00A94E87">
        <w:rPr>
          <w:rFonts w:ascii="Times New Roman" w:hAnsi="Times New Roman"/>
          <w:b/>
          <w:sz w:val="24"/>
        </w:rPr>
        <w:t>«СГ 03. Безопасность жизнедеятельности»</w:t>
      </w:r>
      <w:r>
        <w:rPr>
          <w:rFonts w:ascii="Times New Roman" w:hAnsi="Times New Roman"/>
          <w:sz w:val="24"/>
        </w:rPr>
        <w:t xml:space="preserve"> является обязательной частью социально-гуманитарного цикла примерной образовательной программы в соответствии с ФГОС СПО по профессии </w:t>
      </w:r>
      <w:r w:rsidRPr="00061178">
        <w:rPr>
          <w:rFonts w:ascii="Times New Roman" w:eastAsia="Times New Roman" w:hAnsi="Times New Roman" w:cs="Times New Roman"/>
          <w:b/>
          <w:bCs/>
          <w:kern w:val="32"/>
          <w:sz w:val="24"/>
          <w:szCs w:val="24"/>
          <w:lang/>
        </w:rPr>
        <w:t>15.01.3</w:t>
      </w:r>
      <w:r>
        <w:rPr>
          <w:rFonts w:ascii="Times New Roman" w:eastAsia="Times New Roman" w:hAnsi="Times New Roman" w:cs="Times New Roman"/>
          <w:b/>
          <w:bCs/>
          <w:kern w:val="32"/>
          <w:sz w:val="24"/>
          <w:szCs w:val="24"/>
          <w:lang/>
        </w:rPr>
        <w:t>7</w:t>
      </w:r>
      <w:r w:rsidRPr="00061178">
        <w:rPr>
          <w:rFonts w:ascii="Times New Roman" w:eastAsia="Times New Roman" w:hAnsi="Times New Roman" w:cs="Times New Roman"/>
          <w:b/>
          <w:bCs/>
          <w:kern w:val="32"/>
          <w:sz w:val="24"/>
          <w:szCs w:val="24"/>
          <w:lang/>
        </w:rPr>
        <w:t xml:space="preserve"> </w:t>
      </w:r>
      <w:r>
        <w:rPr>
          <w:rFonts w:ascii="Times New Roman" w:eastAsia="Times New Roman" w:hAnsi="Times New Roman" w:cs="Times New Roman"/>
          <w:b/>
          <w:bCs/>
          <w:kern w:val="32"/>
          <w:sz w:val="24"/>
          <w:szCs w:val="24"/>
          <w:lang/>
        </w:rPr>
        <w:t xml:space="preserve">Слесарь-наладчик </w:t>
      </w:r>
      <w:r w:rsidRPr="00061178">
        <w:rPr>
          <w:rFonts w:ascii="Times New Roman" w:eastAsia="Times New Roman" w:hAnsi="Times New Roman" w:cs="Times New Roman"/>
          <w:b/>
          <w:bCs/>
          <w:kern w:val="32"/>
          <w:sz w:val="24"/>
          <w:szCs w:val="24"/>
          <w:lang/>
        </w:rPr>
        <w:t xml:space="preserve"> контрольно-измерительных приборов</w:t>
      </w:r>
      <w:r>
        <w:rPr>
          <w:rFonts w:ascii="Times New Roman" w:eastAsia="Times New Roman" w:hAnsi="Times New Roman" w:cs="Times New Roman"/>
          <w:b/>
          <w:bCs/>
          <w:kern w:val="32"/>
          <w:sz w:val="24"/>
          <w:szCs w:val="24"/>
          <w:lang/>
        </w:rPr>
        <w:t xml:space="preserve"> и автоматики</w:t>
      </w:r>
      <w:r>
        <w:rPr>
          <w:rFonts w:ascii="Times New Roman" w:eastAsia="Times New Roman" w:hAnsi="Times New Roman" w:cs="Times New Roman"/>
          <w:b/>
          <w:bCs/>
          <w:color w:val="0070C0"/>
          <w:kern w:val="32"/>
          <w:sz w:val="24"/>
          <w:szCs w:val="24"/>
          <w:lang/>
        </w:rPr>
        <w:br/>
      </w:r>
    </w:p>
    <w:p w:rsidR="001F35E5" w:rsidRDefault="001F35E5" w:rsidP="001F35E5">
      <w:pPr>
        <w:rPr>
          <w:rFonts w:ascii="Times New Roman" w:hAnsi="Times New Roman"/>
          <w:sz w:val="24"/>
        </w:rPr>
      </w:pPr>
      <w:r w:rsidRPr="00EC7069">
        <w:rPr>
          <w:rFonts w:ascii="Times New Roman" w:hAnsi="Times New Roman"/>
          <w:sz w:val="24"/>
        </w:rPr>
        <w:t xml:space="preserve"> </w:t>
      </w:r>
      <w:r>
        <w:rPr>
          <w:rFonts w:ascii="Times New Roman" w:hAnsi="Times New Roman"/>
          <w:sz w:val="24"/>
        </w:rPr>
        <w:t xml:space="preserve">Особое значение дисциплина имеет при формировании и развитии ОК 01, 02, 04, 07. </w:t>
      </w:r>
    </w:p>
    <w:p w:rsidR="001F35E5" w:rsidRDefault="001F35E5" w:rsidP="001F35E5">
      <w:pPr>
        <w:suppressAutoHyphens/>
        <w:spacing w:line="276" w:lineRule="auto"/>
        <w:ind w:firstLine="709"/>
        <w:rPr>
          <w:rFonts w:ascii="Times New Roman" w:hAnsi="Times New Roman" w:cs="Times New Roman"/>
          <w:sz w:val="24"/>
          <w:szCs w:val="24"/>
        </w:rPr>
      </w:pPr>
    </w:p>
    <w:p w:rsidR="001F35E5" w:rsidRPr="00EA6E1D" w:rsidRDefault="001F35E5" w:rsidP="001F35E5">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1F35E5" w:rsidRDefault="001F35E5" w:rsidP="001F35E5">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1F35E5" w:rsidRDefault="001F35E5" w:rsidP="001F35E5">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48"/>
        <w:gridCol w:w="2859"/>
        <w:gridCol w:w="2398"/>
        <w:gridCol w:w="2060"/>
      </w:tblGrid>
      <w:tr w:rsidR="001F35E5" w:rsidRPr="000E591D" w:rsidTr="001F35E5">
        <w:tc>
          <w:tcPr>
            <w:tcW w:w="2748" w:type="dxa"/>
            <w:tcBorders>
              <w:top w:val="single" w:sz="4" w:space="0" w:color="auto"/>
              <w:left w:val="single" w:sz="4" w:space="0" w:color="auto"/>
              <w:right w:val="single" w:sz="4" w:space="0" w:color="auto"/>
            </w:tcBorders>
          </w:tcPr>
          <w:p w:rsidR="001F35E5" w:rsidRPr="000E591D" w:rsidRDefault="001F35E5" w:rsidP="001F35E5">
            <w:pPr>
              <w:jc w:val="center"/>
              <w:rPr>
                <w:rStyle w:val="afb"/>
                <w:b/>
                <w:i w:val="0"/>
                <w:sz w:val="24"/>
                <w:szCs w:val="24"/>
                <w:highlight w:val="green"/>
              </w:rPr>
            </w:pPr>
            <w:bookmarkStart w:id="426" w:name="_Hlk158201861"/>
            <w:r w:rsidRPr="002B2590">
              <w:rPr>
                <w:rStyle w:val="afb"/>
                <w:b/>
                <w:i w:val="0"/>
                <w:sz w:val="24"/>
                <w:szCs w:val="24"/>
              </w:rPr>
              <w:t xml:space="preserve">Код </w:t>
            </w:r>
            <w:r w:rsidRPr="002B2590">
              <w:rPr>
                <w:rStyle w:val="afb"/>
                <w:b/>
                <w:sz w:val="24"/>
                <w:szCs w:val="24"/>
              </w:rPr>
              <w:t>ОК,</w:t>
            </w:r>
            <w:r>
              <w:rPr>
                <w:rStyle w:val="afb"/>
                <w:b/>
                <w:sz w:val="24"/>
                <w:szCs w:val="24"/>
              </w:rPr>
              <w:t xml:space="preserve"> </w:t>
            </w:r>
            <w:r w:rsidRPr="002B2590">
              <w:rPr>
                <w:rStyle w:val="afb"/>
                <w:b/>
                <w:sz w:val="24"/>
                <w:szCs w:val="24"/>
              </w:rPr>
              <w:t>ПК</w:t>
            </w:r>
          </w:p>
        </w:tc>
        <w:tc>
          <w:tcPr>
            <w:tcW w:w="2859" w:type="dxa"/>
            <w:tcBorders>
              <w:top w:val="single" w:sz="4" w:space="0" w:color="auto"/>
              <w:left w:val="single" w:sz="4" w:space="0" w:color="auto"/>
              <w:right w:val="single" w:sz="4" w:space="0" w:color="auto"/>
            </w:tcBorders>
          </w:tcPr>
          <w:p w:rsidR="001F35E5" w:rsidRPr="00DE4613" w:rsidRDefault="001F35E5" w:rsidP="001F35E5">
            <w:pPr>
              <w:jc w:val="center"/>
              <w:rPr>
                <w:rFonts w:ascii="Times New Roman" w:hAnsi="Times New Roman" w:cs="Times New Roman"/>
                <w:b/>
                <w:sz w:val="24"/>
                <w:szCs w:val="24"/>
              </w:rPr>
            </w:pPr>
            <w:r w:rsidRPr="00DE4613">
              <w:rPr>
                <w:rFonts w:ascii="Times New Roman" w:hAnsi="Times New Roman" w:cs="Times New Roman"/>
                <w:b/>
                <w:sz w:val="24"/>
                <w:szCs w:val="24"/>
              </w:rPr>
              <w:t>Уметь</w:t>
            </w:r>
          </w:p>
        </w:tc>
        <w:tc>
          <w:tcPr>
            <w:tcW w:w="2398" w:type="dxa"/>
            <w:tcBorders>
              <w:top w:val="single" w:sz="4" w:space="0" w:color="auto"/>
              <w:left w:val="single" w:sz="4" w:space="0" w:color="auto"/>
              <w:bottom w:val="single" w:sz="4" w:space="0" w:color="auto"/>
              <w:right w:val="single" w:sz="4" w:space="0" w:color="auto"/>
            </w:tcBorders>
            <w:shd w:val="clear" w:color="auto" w:fill="auto"/>
          </w:tcPr>
          <w:p w:rsidR="001F35E5" w:rsidRPr="00DE4613" w:rsidRDefault="001F35E5" w:rsidP="001F35E5">
            <w:pPr>
              <w:jc w:val="center"/>
              <w:rPr>
                <w:rFonts w:ascii="Times New Roman" w:hAnsi="Times New Roman" w:cs="Times New Roman"/>
                <w:b/>
                <w:i/>
                <w:sz w:val="24"/>
                <w:szCs w:val="24"/>
              </w:rPr>
            </w:pPr>
            <w:r w:rsidRPr="00DE4613">
              <w:rPr>
                <w:rFonts w:ascii="Times New Roman" w:hAnsi="Times New Roman" w:cs="Times New Roman"/>
                <w:b/>
                <w:sz w:val="24"/>
                <w:szCs w:val="24"/>
              </w:rPr>
              <w:t>Знать</w:t>
            </w:r>
          </w:p>
        </w:tc>
        <w:tc>
          <w:tcPr>
            <w:tcW w:w="2060" w:type="dxa"/>
            <w:tcBorders>
              <w:top w:val="single" w:sz="4" w:space="0" w:color="auto"/>
              <w:left w:val="single" w:sz="4" w:space="0" w:color="auto"/>
              <w:bottom w:val="single" w:sz="4" w:space="0" w:color="auto"/>
              <w:right w:val="single" w:sz="4" w:space="0" w:color="auto"/>
            </w:tcBorders>
          </w:tcPr>
          <w:p w:rsidR="001F35E5" w:rsidRPr="002B2590" w:rsidRDefault="001F35E5" w:rsidP="001F35E5">
            <w:pPr>
              <w:jc w:val="center"/>
              <w:rPr>
                <w:rFonts w:ascii="Times New Roman" w:hAnsi="Times New Roman" w:cs="Times New Roman"/>
                <w:b/>
                <w:i/>
                <w:sz w:val="24"/>
                <w:szCs w:val="24"/>
              </w:rPr>
            </w:pPr>
            <w:r w:rsidRPr="002B2590">
              <w:rPr>
                <w:rFonts w:ascii="Times New Roman" w:hAnsi="Times New Roman" w:cs="Times New Roman"/>
                <w:b/>
                <w:sz w:val="24"/>
                <w:szCs w:val="24"/>
              </w:rPr>
              <w:t>Владеть навыками</w:t>
            </w:r>
          </w:p>
        </w:tc>
      </w:tr>
      <w:tr w:rsidR="001F35E5" w:rsidRPr="000E591D" w:rsidTr="001F35E5">
        <w:tc>
          <w:tcPr>
            <w:tcW w:w="2748" w:type="dxa"/>
            <w:tcBorders>
              <w:top w:val="single" w:sz="4" w:space="0" w:color="auto"/>
              <w:left w:val="single" w:sz="4" w:space="0" w:color="auto"/>
              <w:right w:val="single" w:sz="4" w:space="0" w:color="auto"/>
            </w:tcBorders>
          </w:tcPr>
          <w:p w:rsidR="001F35E5" w:rsidRDefault="001F35E5" w:rsidP="001F35E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ОК 01. Выбирать способы решения задач профессиональной деятельности применительно </w:t>
            </w:r>
            <w:r>
              <w:rPr>
                <w:rFonts w:ascii="Times New Roman" w:hAnsi="Times New Roman"/>
                <w:sz w:val="24"/>
              </w:rPr>
              <w:br/>
              <w:t>к различным контекстам</w:t>
            </w:r>
          </w:p>
          <w:p w:rsidR="001F35E5" w:rsidRDefault="001F35E5" w:rsidP="001F35E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p>
          <w:p w:rsidR="001F35E5" w:rsidRPr="00DE4613" w:rsidRDefault="001F35E5" w:rsidP="001F35E5">
            <w:pPr>
              <w:rPr>
                <w:rFonts w:ascii="Times New Roman" w:hAnsi="Times New Roman" w:cs="Times New Roman"/>
                <w:bCs/>
                <w:sz w:val="24"/>
                <w:szCs w:val="24"/>
              </w:rPr>
            </w:pPr>
          </w:p>
        </w:tc>
        <w:tc>
          <w:tcPr>
            <w:tcW w:w="2859" w:type="dxa"/>
            <w:tcBorders>
              <w:top w:val="single" w:sz="4" w:space="0" w:color="auto"/>
              <w:left w:val="single" w:sz="4" w:space="0" w:color="auto"/>
              <w:right w:val="single" w:sz="4" w:space="0" w:color="auto"/>
            </w:tcBorders>
          </w:tcPr>
          <w:p w:rsidR="001F35E5" w:rsidRDefault="001F35E5" w:rsidP="001F35E5">
            <w:pPr>
              <w:ind w:firstLine="313"/>
              <w:jc w:val="both"/>
              <w:rPr>
                <w:rFonts w:ascii="Times New Roman" w:hAnsi="Times New Roman"/>
                <w:sz w:val="24"/>
              </w:rPr>
            </w:pPr>
            <w:r>
              <w:rPr>
                <w:rFonts w:ascii="Times New Roman" w:hAnsi="Times New Roman"/>
                <w:sz w:val="24"/>
              </w:rPr>
              <w:t xml:space="preserve">соблюдать нормы экологической безопасности на рабочем месте; </w:t>
            </w:r>
          </w:p>
          <w:p w:rsidR="001F35E5" w:rsidRPr="00DE4613" w:rsidRDefault="001F35E5" w:rsidP="001F35E5">
            <w:pPr>
              <w:rPr>
                <w:rFonts w:ascii="Times New Roman" w:hAnsi="Times New Roman" w:cs="Times New Roman"/>
                <w:bCs/>
                <w:sz w:val="24"/>
                <w:szCs w:val="24"/>
              </w:rPr>
            </w:pPr>
            <w:r>
              <w:rPr>
                <w:rFonts w:ascii="Times New Roman" w:hAnsi="Times New Roman"/>
                <w:sz w:val="24"/>
              </w:rPr>
              <w:t>использовать на рабочем месте средства индивидуальной защиты от поражающих факторов при ЧС</w:t>
            </w:r>
          </w:p>
        </w:tc>
        <w:tc>
          <w:tcPr>
            <w:tcW w:w="2398" w:type="dxa"/>
            <w:tcBorders>
              <w:top w:val="single" w:sz="4" w:space="0" w:color="auto"/>
              <w:left w:val="single" w:sz="4" w:space="0" w:color="auto"/>
              <w:bottom w:val="single" w:sz="4" w:space="0" w:color="auto"/>
              <w:right w:val="single" w:sz="4" w:space="0" w:color="auto"/>
            </w:tcBorders>
            <w:shd w:val="clear" w:color="auto" w:fill="auto"/>
          </w:tcPr>
          <w:p w:rsidR="001F35E5" w:rsidRDefault="001F35E5" w:rsidP="001F35E5">
            <w:pPr>
              <w:ind w:firstLine="203"/>
              <w:jc w:val="both"/>
              <w:rPr>
                <w:rFonts w:ascii="Times New Roman" w:hAnsi="Times New Roman"/>
                <w:sz w:val="24"/>
              </w:rPr>
            </w:pPr>
            <w:r>
              <w:rPr>
                <w:rFonts w:ascii="Times New Roman" w:hAnsi="Times New Roman"/>
                <w:sz w:val="24"/>
              </w:rPr>
              <w:t xml:space="preserve">актуальный профессиональный и социальный контекст поддержания безопасных условий жизнедеятельности, в том числе при возникновении ЧС; </w:t>
            </w:r>
          </w:p>
          <w:p w:rsidR="001F35E5" w:rsidRPr="00DE4613" w:rsidRDefault="001F35E5" w:rsidP="001F35E5">
            <w:pPr>
              <w:rPr>
                <w:rFonts w:ascii="Times New Roman" w:hAnsi="Times New Roman" w:cs="Times New Roman"/>
                <w:bCs/>
                <w:i/>
                <w:sz w:val="24"/>
                <w:szCs w:val="24"/>
              </w:rPr>
            </w:pPr>
            <w:r>
              <w:rPr>
                <w:rFonts w:ascii="Times New Roman" w:hAnsi="Times New Roman"/>
                <w:sz w:val="24"/>
              </w:rPr>
              <w:t>область применения получаемых профессиональных знаний при исполнении обязанностей военной службы</w:t>
            </w:r>
          </w:p>
        </w:tc>
        <w:tc>
          <w:tcPr>
            <w:tcW w:w="2060" w:type="dxa"/>
            <w:tcBorders>
              <w:top w:val="single" w:sz="4" w:space="0" w:color="auto"/>
              <w:left w:val="single" w:sz="4" w:space="0" w:color="auto"/>
              <w:bottom w:val="single" w:sz="4" w:space="0" w:color="auto"/>
              <w:right w:val="single" w:sz="4" w:space="0" w:color="auto"/>
            </w:tcBorders>
          </w:tcPr>
          <w:p w:rsidR="001F35E5" w:rsidRPr="002B2590" w:rsidRDefault="001F35E5" w:rsidP="001F35E5">
            <w:pPr>
              <w:jc w:val="center"/>
              <w:rPr>
                <w:rFonts w:ascii="Times New Roman" w:hAnsi="Times New Roman" w:cs="Times New Roman"/>
                <w:bCs/>
                <w:i/>
                <w:sz w:val="24"/>
                <w:szCs w:val="24"/>
              </w:rPr>
            </w:pPr>
            <w:r w:rsidRPr="002B2590">
              <w:rPr>
                <w:rFonts w:ascii="Times New Roman" w:hAnsi="Times New Roman" w:cs="Times New Roman"/>
                <w:bCs/>
                <w:i/>
                <w:sz w:val="24"/>
                <w:szCs w:val="24"/>
              </w:rPr>
              <w:t>-</w:t>
            </w:r>
          </w:p>
        </w:tc>
      </w:tr>
      <w:tr w:rsidR="001F35E5" w:rsidRPr="000E591D" w:rsidTr="001F35E5">
        <w:tc>
          <w:tcPr>
            <w:tcW w:w="2748" w:type="dxa"/>
            <w:tcBorders>
              <w:left w:val="single" w:sz="4" w:space="0" w:color="auto"/>
              <w:bottom w:val="single" w:sz="4" w:space="0" w:color="auto"/>
              <w:right w:val="single" w:sz="4" w:space="0" w:color="auto"/>
            </w:tcBorders>
          </w:tcPr>
          <w:p w:rsidR="001F35E5" w:rsidRDefault="001F35E5" w:rsidP="001F35E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1F35E5" w:rsidRPr="00DE4613" w:rsidRDefault="001F35E5" w:rsidP="001F35E5">
            <w:pPr>
              <w:rPr>
                <w:rFonts w:ascii="Times New Roman" w:hAnsi="Times New Roman" w:cs="Times New Roman"/>
                <w:bCs/>
                <w:sz w:val="24"/>
                <w:szCs w:val="24"/>
              </w:rPr>
            </w:pPr>
          </w:p>
        </w:tc>
        <w:tc>
          <w:tcPr>
            <w:tcW w:w="2859" w:type="dxa"/>
            <w:tcBorders>
              <w:left w:val="single" w:sz="4" w:space="0" w:color="auto"/>
              <w:bottom w:val="single" w:sz="4" w:space="0" w:color="auto"/>
              <w:right w:val="single" w:sz="4" w:space="0" w:color="auto"/>
            </w:tcBorders>
          </w:tcPr>
          <w:p w:rsidR="001F35E5" w:rsidRPr="00DE4613" w:rsidRDefault="001F35E5" w:rsidP="001F35E5">
            <w:pPr>
              <w:rPr>
                <w:rFonts w:ascii="Times New Roman" w:hAnsi="Times New Roman" w:cs="Times New Roman"/>
                <w:bCs/>
                <w:sz w:val="24"/>
                <w:szCs w:val="24"/>
              </w:rPr>
            </w:pPr>
            <w:r>
              <w:rPr>
                <w:rFonts w:ascii="Times New Roman" w:hAnsi="Times New Roman"/>
                <w:sz w:val="24"/>
              </w:rPr>
              <w:t>выявлять и эффективно искать информацию, необходимую для решения задач и/или проблем поддержания безопасных условий жизнедеятельности, в том числе при возникновении ЧС</w:t>
            </w:r>
          </w:p>
        </w:tc>
        <w:tc>
          <w:tcPr>
            <w:tcW w:w="2398" w:type="dxa"/>
            <w:tcBorders>
              <w:top w:val="single" w:sz="4" w:space="0" w:color="auto"/>
              <w:left w:val="single" w:sz="4" w:space="0" w:color="auto"/>
              <w:bottom w:val="single" w:sz="4" w:space="0" w:color="auto"/>
              <w:right w:val="single" w:sz="4" w:space="0" w:color="auto"/>
            </w:tcBorders>
            <w:shd w:val="clear" w:color="auto" w:fill="auto"/>
          </w:tcPr>
          <w:p w:rsidR="001F35E5" w:rsidRPr="00DE4613" w:rsidRDefault="001F35E5" w:rsidP="001F35E5">
            <w:pPr>
              <w:rPr>
                <w:rFonts w:ascii="Times New Roman" w:hAnsi="Times New Roman" w:cs="Times New Roman"/>
                <w:bCs/>
                <w:i/>
                <w:sz w:val="24"/>
                <w:szCs w:val="24"/>
              </w:rPr>
            </w:pPr>
            <w:r>
              <w:rPr>
                <w:rFonts w:ascii="Times New Roman" w:hAnsi="Times New Roman"/>
                <w:sz w:val="24"/>
              </w:rPr>
              <w:t>порядок применения современных средств и устройств информатизации и цифровых инструментов в обеспечении безопасности жизнедеятельности и защиты окружающей среды в процессе решения задач социальной и профессиональной деятельности</w:t>
            </w:r>
          </w:p>
        </w:tc>
        <w:tc>
          <w:tcPr>
            <w:tcW w:w="2060" w:type="dxa"/>
            <w:tcBorders>
              <w:top w:val="single" w:sz="4" w:space="0" w:color="auto"/>
              <w:left w:val="single" w:sz="4" w:space="0" w:color="auto"/>
              <w:bottom w:val="single" w:sz="4" w:space="0" w:color="auto"/>
              <w:right w:val="single" w:sz="4" w:space="0" w:color="auto"/>
            </w:tcBorders>
          </w:tcPr>
          <w:p w:rsidR="001F35E5" w:rsidRPr="00DB7B6A" w:rsidRDefault="001F35E5" w:rsidP="001F35E5">
            <w:pPr>
              <w:jc w:val="center"/>
              <w:rPr>
                <w:rFonts w:ascii="Times New Roman" w:hAnsi="Times New Roman" w:cs="Times New Roman"/>
                <w:bCs/>
                <w:i/>
                <w:sz w:val="24"/>
                <w:szCs w:val="24"/>
                <w:highlight w:val="yellow"/>
              </w:rPr>
            </w:pPr>
          </w:p>
        </w:tc>
      </w:tr>
      <w:tr w:rsidR="001F35E5" w:rsidRPr="000E591D" w:rsidTr="001F35E5">
        <w:tc>
          <w:tcPr>
            <w:tcW w:w="2748" w:type="dxa"/>
            <w:tcBorders>
              <w:left w:val="single" w:sz="4" w:space="0" w:color="auto"/>
              <w:bottom w:val="single" w:sz="4" w:space="0" w:color="auto"/>
              <w:right w:val="single" w:sz="4" w:space="0" w:color="auto"/>
            </w:tcBorders>
          </w:tcPr>
          <w:p w:rsidR="001F35E5" w:rsidRDefault="001F35E5" w:rsidP="001F35E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ОК 04.  Эффективно взаимодействовать и работать в коллективе и команде</w:t>
            </w:r>
          </w:p>
          <w:p w:rsidR="001F35E5" w:rsidRDefault="001F35E5" w:rsidP="001F35E5">
            <w:pPr>
              <w:rPr>
                <w:rFonts w:ascii="Cambria" w:hAnsi="Cambria"/>
                <w:sz w:val="24"/>
              </w:rPr>
            </w:pPr>
          </w:p>
        </w:tc>
        <w:tc>
          <w:tcPr>
            <w:tcW w:w="2859" w:type="dxa"/>
            <w:tcBorders>
              <w:left w:val="single" w:sz="4" w:space="0" w:color="auto"/>
              <w:bottom w:val="single" w:sz="4" w:space="0" w:color="auto"/>
              <w:right w:val="single" w:sz="4" w:space="0" w:color="auto"/>
            </w:tcBorders>
          </w:tcPr>
          <w:p w:rsidR="001F35E5" w:rsidRPr="00DE4613" w:rsidRDefault="001F35E5" w:rsidP="001F35E5">
            <w:pPr>
              <w:rPr>
                <w:rFonts w:ascii="Times New Roman" w:hAnsi="Times New Roman" w:cs="Times New Roman"/>
                <w:bCs/>
                <w:i/>
                <w:sz w:val="24"/>
                <w:szCs w:val="24"/>
              </w:rPr>
            </w:pPr>
            <w:r>
              <w:rPr>
                <w:rFonts w:ascii="Times New Roman" w:hAnsi="Times New Roman"/>
                <w:sz w:val="24"/>
              </w:rPr>
              <w:t>участвовать в работе коллектива, команды, взаимодействовать с коллегами, руководством, клиентами для создания человеко - и природозащитной среды осуществления профессиональной деятельности.</w:t>
            </w:r>
          </w:p>
        </w:tc>
        <w:tc>
          <w:tcPr>
            <w:tcW w:w="2398" w:type="dxa"/>
            <w:tcBorders>
              <w:top w:val="single" w:sz="4" w:space="0" w:color="auto"/>
              <w:left w:val="single" w:sz="4" w:space="0" w:color="auto"/>
              <w:bottom w:val="single" w:sz="4" w:space="0" w:color="auto"/>
              <w:right w:val="single" w:sz="4" w:space="0" w:color="auto"/>
            </w:tcBorders>
            <w:shd w:val="clear" w:color="auto" w:fill="auto"/>
          </w:tcPr>
          <w:p w:rsidR="001F35E5" w:rsidRDefault="001F35E5" w:rsidP="001F35E5">
            <w:pPr>
              <w:jc w:val="both"/>
              <w:rPr>
                <w:rFonts w:ascii="Times New Roman" w:hAnsi="Times New Roman"/>
                <w:sz w:val="24"/>
              </w:rPr>
            </w:pPr>
            <w:r>
              <w:rPr>
                <w:rFonts w:ascii="Times New Roman" w:hAnsi="Times New Roman"/>
                <w:sz w:val="24"/>
              </w:rPr>
              <w:t>психологические аспекты деятельности трудового коллектива и личности для минимизации опасностей и эффективного управления рисками ЧС на рабочем месте.</w:t>
            </w:r>
          </w:p>
          <w:p w:rsidR="001F35E5" w:rsidRPr="00BD0A98" w:rsidRDefault="001F35E5" w:rsidP="001F35E5">
            <w:pPr>
              <w:pStyle w:val="dt-p"/>
              <w:widowControl w:val="0"/>
              <w:spacing w:after="0"/>
              <w:jc w:val="both"/>
              <w:rPr>
                <w:rFonts w:ascii="Cambria" w:hAnsi="Cambria"/>
              </w:rPr>
            </w:pPr>
          </w:p>
        </w:tc>
        <w:tc>
          <w:tcPr>
            <w:tcW w:w="2060" w:type="dxa"/>
            <w:tcBorders>
              <w:top w:val="single" w:sz="4" w:space="0" w:color="auto"/>
              <w:left w:val="single" w:sz="4" w:space="0" w:color="auto"/>
              <w:bottom w:val="single" w:sz="4" w:space="0" w:color="auto"/>
              <w:right w:val="single" w:sz="4" w:space="0" w:color="auto"/>
            </w:tcBorders>
          </w:tcPr>
          <w:p w:rsidR="001F35E5" w:rsidRPr="00DB7B6A" w:rsidRDefault="001F35E5" w:rsidP="001F35E5">
            <w:pPr>
              <w:jc w:val="center"/>
              <w:rPr>
                <w:rFonts w:ascii="Times New Roman" w:hAnsi="Times New Roman" w:cs="Times New Roman"/>
                <w:bCs/>
                <w:i/>
                <w:sz w:val="24"/>
                <w:szCs w:val="24"/>
                <w:highlight w:val="yellow"/>
              </w:rPr>
            </w:pPr>
          </w:p>
        </w:tc>
      </w:tr>
      <w:tr w:rsidR="001F35E5" w:rsidRPr="000E591D" w:rsidTr="001F35E5">
        <w:tc>
          <w:tcPr>
            <w:tcW w:w="2748" w:type="dxa"/>
            <w:tcBorders>
              <w:left w:val="single" w:sz="4" w:space="0" w:color="auto"/>
              <w:bottom w:val="single" w:sz="4" w:space="0" w:color="auto"/>
              <w:right w:val="single" w:sz="4" w:space="0" w:color="auto"/>
            </w:tcBorders>
          </w:tcPr>
          <w:p w:rsidR="001F35E5" w:rsidRDefault="001F35E5" w:rsidP="001F35E5">
            <w:pPr>
              <w:rPr>
                <w:rFonts w:ascii="Cambria" w:hAnsi="Cambria"/>
                <w:sz w:val="24"/>
              </w:rPr>
            </w:pPr>
            <w:r>
              <w:rPr>
                <w:rFonts w:ascii="Times New Roman" w:hAnsi="Times New Roman"/>
                <w:sz w:val="24"/>
              </w:rPr>
              <w:t xml:space="preserve">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 мирного и военного времени </w:t>
            </w:r>
          </w:p>
        </w:tc>
        <w:tc>
          <w:tcPr>
            <w:tcW w:w="2859" w:type="dxa"/>
            <w:tcBorders>
              <w:left w:val="single" w:sz="4" w:space="0" w:color="auto"/>
              <w:bottom w:val="single" w:sz="4" w:space="0" w:color="auto"/>
              <w:right w:val="single" w:sz="4" w:space="0" w:color="auto"/>
            </w:tcBorders>
          </w:tcPr>
          <w:p w:rsidR="001F35E5" w:rsidRDefault="001F35E5" w:rsidP="001F35E5">
            <w:pPr>
              <w:jc w:val="both"/>
              <w:rPr>
                <w:rFonts w:ascii="Times New Roman" w:hAnsi="Times New Roman"/>
                <w:sz w:val="24"/>
              </w:rPr>
            </w:pPr>
            <w:r>
              <w:rPr>
                <w:rFonts w:ascii="Times New Roman" w:hAnsi="Times New Roman"/>
                <w:sz w:val="24"/>
              </w:rPr>
              <w:t>действовать в чрезвычайных ситуациях мирного и военного времени;</w:t>
            </w:r>
          </w:p>
          <w:p w:rsidR="001F35E5" w:rsidRDefault="001F35E5" w:rsidP="001F35E5">
            <w:pPr>
              <w:jc w:val="both"/>
              <w:rPr>
                <w:rFonts w:ascii="Times New Roman" w:hAnsi="Times New Roman"/>
                <w:sz w:val="24"/>
              </w:rPr>
            </w:pPr>
            <w:r>
              <w:rPr>
                <w:rFonts w:ascii="Times New Roman" w:hAnsi="Times New Roman"/>
                <w:sz w:val="24"/>
              </w:rPr>
              <w:t>соблюдать правила поведения и порядок действий населения по сигналам гражданской обороны</w:t>
            </w:r>
          </w:p>
          <w:p w:rsidR="001F35E5" w:rsidRDefault="001F35E5" w:rsidP="001F35E5">
            <w:pPr>
              <w:jc w:val="both"/>
              <w:rPr>
                <w:rFonts w:ascii="Times New Roman" w:hAnsi="Times New Roman"/>
                <w:sz w:val="24"/>
              </w:rPr>
            </w:pPr>
            <w:r>
              <w:rPr>
                <w:rFonts w:ascii="Times New Roman" w:hAnsi="Times New Roman"/>
                <w:sz w:val="24"/>
              </w:rPr>
              <w:t>владеть общей физической и строевой подготовкой,  навыками обязательной подготовки к военной службе;</w:t>
            </w:r>
          </w:p>
          <w:p w:rsidR="001F35E5" w:rsidRDefault="001F35E5" w:rsidP="001F35E5">
            <w:pPr>
              <w:jc w:val="both"/>
              <w:rPr>
                <w:rFonts w:ascii="Times New Roman" w:hAnsi="Times New Roman"/>
                <w:sz w:val="24"/>
              </w:rPr>
            </w:pPr>
            <w:r>
              <w:rPr>
                <w:rFonts w:ascii="Times New Roman" w:hAnsi="Times New Roman"/>
                <w:sz w:val="24"/>
              </w:rPr>
              <w:t>выполнять мероприятия доврачебной помощи пострадавшим;</w:t>
            </w:r>
          </w:p>
          <w:p w:rsidR="001F35E5" w:rsidRDefault="001F35E5" w:rsidP="001F35E5">
            <w:pPr>
              <w:jc w:val="both"/>
              <w:rPr>
                <w:rFonts w:ascii="Times New Roman" w:hAnsi="Times New Roman"/>
                <w:sz w:val="24"/>
              </w:rPr>
            </w:pPr>
            <w:r>
              <w:rPr>
                <w:rFonts w:ascii="Times New Roman" w:hAnsi="Times New Roman"/>
                <w:sz w:val="24"/>
              </w:rPr>
              <w:t>демонстрировать основы оказания первой доврачебной помощи пострадавшим;</w:t>
            </w:r>
          </w:p>
          <w:p w:rsidR="001F35E5" w:rsidRDefault="001F35E5" w:rsidP="001F35E5">
            <w:pPr>
              <w:jc w:val="both"/>
              <w:rPr>
                <w:rFonts w:ascii="Times New Roman" w:hAnsi="Times New Roman"/>
                <w:sz w:val="24"/>
              </w:rPr>
            </w:pPr>
            <w:r>
              <w:rPr>
                <w:rFonts w:ascii="Times New Roman" w:hAnsi="Times New Roman"/>
                <w:sz w:val="24"/>
              </w:rPr>
              <w:t>осуществлять профилактику инфекционных заболеваний;</w:t>
            </w:r>
          </w:p>
          <w:p w:rsidR="001F35E5" w:rsidRDefault="001F35E5" w:rsidP="001F35E5">
            <w:pPr>
              <w:jc w:val="both"/>
              <w:rPr>
                <w:rFonts w:ascii="Times New Roman" w:hAnsi="Times New Roman"/>
                <w:sz w:val="24"/>
              </w:rPr>
            </w:pPr>
            <w:r>
              <w:rPr>
                <w:rFonts w:ascii="Times New Roman" w:hAnsi="Times New Roman"/>
                <w:sz w:val="24"/>
              </w:rPr>
              <w:t>определять показатели здоровья и оценивать физическое состояние</w:t>
            </w:r>
          </w:p>
          <w:p w:rsidR="001F35E5" w:rsidRPr="00DE4613" w:rsidRDefault="001F35E5" w:rsidP="001F35E5">
            <w:pPr>
              <w:rPr>
                <w:rFonts w:ascii="Times New Roman" w:hAnsi="Times New Roman" w:cs="Times New Roman"/>
                <w:bCs/>
                <w:i/>
                <w:sz w:val="24"/>
                <w:szCs w:val="24"/>
              </w:rPr>
            </w:pPr>
          </w:p>
        </w:tc>
        <w:tc>
          <w:tcPr>
            <w:tcW w:w="2398" w:type="dxa"/>
            <w:tcBorders>
              <w:top w:val="single" w:sz="4" w:space="0" w:color="auto"/>
              <w:left w:val="single" w:sz="4" w:space="0" w:color="auto"/>
              <w:bottom w:val="single" w:sz="4" w:space="0" w:color="auto"/>
              <w:right w:val="single" w:sz="4" w:space="0" w:color="auto"/>
            </w:tcBorders>
            <w:shd w:val="clear" w:color="auto" w:fill="auto"/>
          </w:tcPr>
          <w:p w:rsidR="001F35E5" w:rsidRDefault="001F35E5" w:rsidP="001F35E5">
            <w:pPr>
              <w:ind w:firstLine="203"/>
              <w:jc w:val="both"/>
              <w:rPr>
                <w:rFonts w:ascii="Times New Roman" w:hAnsi="Times New Roman"/>
                <w:sz w:val="24"/>
              </w:rPr>
            </w:pPr>
            <w:r>
              <w:rPr>
                <w:rFonts w:ascii="Times New Roman" w:hAnsi="Times New Roman"/>
                <w:sz w:val="24"/>
              </w:rPr>
              <w:t>нормы экологической безопасности при ведении профессиональной деятельности;</w:t>
            </w:r>
          </w:p>
          <w:p w:rsidR="001F35E5" w:rsidRDefault="001F35E5" w:rsidP="001F35E5">
            <w:pPr>
              <w:rPr>
                <w:rFonts w:ascii="Times New Roman" w:hAnsi="Times New Roman"/>
                <w:sz w:val="24"/>
              </w:rPr>
            </w:pPr>
            <w:r>
              <w:rPr>
                <w:rFonts w:ascii="Times New Roman" w:hAnsi="Times New Roman"/>
                <w:sz w:val="24"/>
              </w:rPr>
              <w:t>основы военной безопасности и обороны государства;</w:t>
            </w:r>
          </w:p>
          <w:p w:rsidR="001F35E5" w:rsidRDefault="001F35E5" w:rsidP="001F35E5">
            <w:pPr>
              <w:ind w:firstLine="203"/>
              <w:jc w:val="both"/>
              <w:rPr>
                <w:rFonts w:ascii="Times New Roman" w:hAnsi="Times New Roman"/>
                <w:sz w:val="24"/>
              </w:rPr>
            </w:pPr>
            <w:r>
              <w:rPr>
                <w:rFonts w:ascii="Times New Roman" w:hAnsi="Times New Roman"/>
                <w:sz w:val="24"/>
              </w:rPr>
              <w:t>организацию и порядок призыва граждан на военную службу и поступления на нее в добровольном порядке;</w:t>
            </w:r>
          </w:p>
          <w:p w:rsidR="001F35E5" w:rsidRDefault="001F35E5" w:rsidP="001F35E5">
            <w:pPr>
              <w:rPr>
                <w:rFonts w:ascii="Times New Roman" w:hAnsi="Times New Roman"/>
                <w:sz w:val="24"/>
              </w:rPr>
            </w:pPr>
            <w:r>
              <w:rPr>
                <w:rFonts w:ascii="Times New Roman" w:hAnsi="Times New Roman"/>
                <w:sz w:val="24"/>
              </w:rPr>
              <w:t>основы строевой, огневой и тактической подготовки;</w:t>
            </w:r>
          </w:p>
          <w:p w:rsidR="001F35E5" w:rsidRDefault="001F35E5" w:rsidP="001F35E5">
            <w:pPr>
              <w:rPr>
                <w:rFonts w:ascii="Times New Roman" w:hAnsi="Times New Roman"/>
                <w:sz w:val="24"/>
              </w:rPr>
            </w:pPr>
            <w:r>
              <w:rPr>
                <w:rFonts w:ascii="Times New Roman" w:hAnsi="Times New Roman"/>
                <w:sz w:val="24"/>
              </w:rPr>
              <w:t>боевые традиции Вооруженных Сил России;</w:t>
            </w:r>
          </w:p>
          <w:p w:rsidR="001F35E5" w:rsidRDefault="001F35E5" w:rsidP="001F35E5">
            <w:pPr>
              <w:jc w:val="both"/>
              <w:rPr>
                <w:rFonts w:ascii="Times New Roman" w:hAnsi="Times New Roman"/>
                <w:sz w:val="24"/>
              </w:rPr>
            </w:pPr>
            <w:r>
              <w:rPr>
                <w:rFonts w:ascii="Times New Roman" w:hAnsi="Times New Roman"/>
                <w:sz w:val="24"/>
              </w:rPr>
              <w:t>характеристики поражений организма человека от воздействий опасных факторов;</w:t>
            </w:r>
          </w:p>
          <w:p w:rsidR="001F35E5" w:rsidRDefault="001F35E5" w:rsidP="001F35E5">
            <w:pPr>
              <w:jc w:val="both"/>
              <w:rPr>
                <w:rFonts w:ascii="Times New Roman" w:hAnsi="Times New Roman"/>
                <w:sz w:val="24"/>
              </w:rPr>
            </w:pPr>
            <w:r>
              <w:rPr>
                <w:rFonts w:ascii="Times New Roman" w:hAnsi="Times New Roman"/>
                <w:sz w:val="24"/>
              </w:rPr>
              <w:t>классификацию и общие признаки инфекционных заболеваний;</w:t>
            </w:r>
          </w:p>
          <w:p w:rsidR="001F35E5" w:rsidRPr="00DE4613" w:rsidRDefault="001F35E5" w:rsidP="001F35E5">
            <w:pPr>
              <w:rPr>
                <w:rFonts w:ascii="Times New Roman" w:hAnsi="Times New Roman" w:cs="Times New Roman"/>
                <w:bCs/>
                <w:i/>
                <w:sz w:val="24"/>
                <w:szCs w:val="24"/>
              </w:rPr>
            </w:pPr>
            <w:r>
              <w:rPr>
                <w:rFonts w:ascii="Times New Roman" w:hAnsi="Times New Roman"/>
                <w:sz w:val="24"/>
              </w:rPr>
              <w:t>факторы формирования здорового образа жизни</w:t>
            </w:r>
          </w:p>
        </w:tc>
        <w:tc>
          <w:tcPr>
            <w:tcW w:w="2060" w:type="dxa"/>
            <w:tcBorders>
              <w:top w:val="single" w:sz="4" w:space="0" w:color="auto"/>
              <w:left w:val="single" w:sz="4" w:space="0" w:color="auto"/>
              <w:bottom w:val="single" w:sz="4" w:space="0" w:color="auto"/>
              <w:right w:val="single" w:sz="4" w:space="0" w:color="auto"/>
            </w:tcBorders>
          </w:tcPr>
          <w:p w:rsidR="001F35E5" w:rsidRPr="00DB7B6A" w:rsidRDefault="001F35E5" w:rsidP="001F35E5">
            <w:pPr>
              <w:jc w:val="center"/>
              <w:rPr>
                <w:rFonts w:ascii="Times New Roman" w:hAnsi="Times New Roman" w:cs="Times New Roman"/>
                <w:bCs/>
                <w:i/>
                <w:sz w:val="24"/>
                <w:szCs w:val="24"/>
                <w:highlight w:val="yellow"/>
              </w:rPr>
            </w:pPr>
          </w:p>
        </w:tc>
      </w:tr>
      <w:tr w:rsidR="001F35E5" w:rsidRPr="000E591D" w:rsidTr="001F35E5">
        <w:tc>
          <w:tcPr>
            <w:tcW w:w="2748" w:type="dxa"/>
            <w:tcBorders>
              <w:left w:val="single" w:sz="4" w:space="0" w:color="auto"/>
              <w:bottom w:val="single" w:sz="4" w:space="0" w:color="auto"/>
              <w:right w:val="single" w:sz="4" w:space="0" w:color="auto"/>
            </w:tcBorders>
          </w:tcPr>
          <w:p w:rsidR="001F35E5" w:rsidRPr="00D03375" w:rsidRDefault="001F35E5" w:rsidP="001F35E5">
            <w:pPr>
              <w:rPr>
                <w:rFonts w:ascii="Times New Roman" w:hAnsi="Times New Roman" w:cs="Times New Roman"/>
                <w:sz w:val="24"/>
                <w:szCs w:val="24"/>
              </w:rPr>
            </w:pPr>
            <w:r w:rsidRPr="00D03375">
              <w:rPr>
                <w:rFonts w:ascii="Times New Roman" w:hAnsi="Times New Roman" w:cs="Times New Roman"/>
                <w:sz w:val="24"/>
                <w:szCs w:val="24"/>
              </w:rPr>
              <w:t>ПК 1.1. Подготавливать рабочее место, слесарно-монтажный, контрольно-измерительный инструмент, приспособления и оборудование к выполнению технологических операций по обслуживанию и ремонту контрольно-измерительных приборов и автоматики</w:t>
            </w:r>
          </w:p>
        </w:tc>
        <w:tc>
          <w:tcPr>
            <w:tcW w:w="2859" w:type="dxa"/>
            <w:tcBorders>
              <w:left w:val="single" w:sz="4" w:space="0" w:color="auto"/>
              <w:bottom w:val="single" w:sz="4" w:space="0" w:color="auto"/>
              <w:right w:val="single" w:sz="4" w:space="0" w:color="auto"/>
            </w:tcBorders>
          </w:tcPr>
          <w:p w:rsidR="001F35E5" w:rsidRPr="00802BFC" w:rsidRDefault="001F35E5" w:rsidP="001F35E5">
            <w:pPr>
              <w:widowControl w:val="0"/>
              <w:autoSpaceDE w:val="0"/>
              <w:autoSpaceDN w:val="0"/>
              <w:adjustRightInd w:val="0"/>
              <w:ind w:firstLine="175"/>
              <w:jc w:val="both"/>
              <w:rPr>
                <w:rFonts w:ascii="Times New Roman" w:hAnsi="Times New Roman"/>
                <w:sz w:val="23"/>
                <w:szCs w:val="23"/>
              </w:rPr>
            </w:pPr>
            <w:r w:rsidRPr="003C5C5C">
              <w:rPr>
                <w:rFonts w:ascii="Times New Roman" w:hAnsi="Times New Roman" w:cs="Times New Roman"/>
                <w:sz w:val="24"/>
                <w:szCs w:val="24"/>
              </w:rPr>
              <w:t>-</w:t>
            </w:r>
            <w:r w:rsidRPr="00802BFC">
              <w:rPr>
                <w:rFonts w:ascii="Times New Roman" w:hAnsi="Times New Roman"/>
                <w:sz w:val="23"/>
                <w:szCs w:val="23"/>
              </w:rPr>
              <w:t>-оценивать соответствие рабочего места требованиям производственной санитарии;</w:t>
            </w:r>
          </w:p>
          <w:p w:rsidR="001F35E5" w:rsidRPr="00802BFC" w:rsidRDefault="001F35E5" w:rsidP="001F35E5">
            <w:pPr>
              <w:widowControl w:val="0"/>
              <w:autoSpaceDE w:val="0"/>
              <w:autoSpaceDN w:val="0"/>
              <w:adjustRightInd w:val="0"/>
              <w:ind w:firstLine="175"/>
              <w:jc w:val="both"/>
              <w:rPr>
                <w:rFonts w:ascii="Times New Roman" w:hAnsi="Times New Roman"/>
                <w:sz w:val="23"/>
                <w:szCs w:val="23"/>
              </w:rPr>
            </w:pPr>
            <w:r w:rsidRPr="00802BFC">
              <w:rPr>
                <w:rFonts w:ascii="Times New Roman" w:hAnsi="Times New Roman"/>
                <w:sz w:val="23"/>
                <w:szCs w:val="23"/>
              </w:rPr>
              <w:t>-оценивать пригодность СИЗ по показателям методом визуального осмотра и определять необходимость их замены;</w:t>
            </w:r>
          </w:p>
          <w:p w:rsidR="001F35E5" w:rsidRPr="003C5C5C" w:rsidRDefault="001F35E5" w:rsidP="001F35E5">
            <w:pPr>
              <w:rPr>
                <w:rFonts w:ascii="Times New Roman" w:hAnsi="Times New Roman" w:cs="Times New Roman"/>
                <w:bCs/>
                <w:i/>
                <w:sz w:val="24"/>
                <w:szCs w:val="24"/>
              </w:rPr>
            </w:pPr>
          </w:p>
        </w:tc>
        <w:tc>
          <w:tcPr>
            <w:tcW w:w="2398" w:type="dxa"/>
            <w:tcBorders>
              <w:top w:val="single" w:sz="4" w:space="0" w:color="auto"/>
              <w:left w:val="single" w:sz="4" w:space="0" w:color="auto"/>
              <w:bottom w:val="single" w:sz="4" w:space="0" w:color="auto"/>
              <w:right w:val="single" w:sz="4" w:space="0" w:color="auto"/>
            </w:tcBorders>
            <w:shd w:val="clear" w:color="auto" w:fill="auto"/>
          </w:tcPr>
          <w:p w:rsidR="001F35E5" w:rsidRPr="00802BFC" w:rsidRDefault="001F35E5" w:rsidP="001F35E5">
            <w:pPr>
              <w:widowControl w:val="0"/>
              <w:autoSpaceDE w:val="0"/>
              <w:autoSpaceDN w:val="0"/>
              <w:adjustRightInd w:val="0"/>
              <w:ind w:firstLine="175"/>
              <w:jc w:val="both"/>
              <w:rPr>
                <w:rFonts w:ascii="Times New Roman" w:hAnsi="Times New Roman"/>
                <w:sz w:val="23"/>
                <w:szCs w:val="23"/>
              </w:rPr>
            </w:pPr>
            <w:r w:rsidRPr="003C5C5C">
              <w:rPr>
                <w:rFonts w:ascii="Times New Roman" w:hAnsi="Times New Roman" w:cs="Times New Roman"/>
                <w:sz w:val="24"/>
                <w:szCs w:val="24"/>
              </w:rPr>
              <w:t>-</w:t>
            </w:r>
            <w:r w:rsidRPr="00802BFC">
              <w:rPr>
                <w:rFonts w:ascii="Times New Roman" w:hAnsi="Times New Roman"/>
                <w:sz w:val="23"/>
                <w:szCs w:val="23"/>
              </w:rPr>
              <w:t>-правила работы с электрическим инструментом;</w:t>
            </w:r>
          </w:p>
          <w:p w:rsidR="001F35E5" w:rsidRPr="00802BFC" w:rsidRDefault="001F35E5" w:rsidP="001F35E5">
            <w:pPr>
              <w:widowControl w:val="0"/>
              <w:autoSpaceDE w:val="0"/>
              <w:autoSpaceDN w:val="0"/>
              <w:adjustRightInd w:val="0"/>
              <w:jc w:val="both"/>
              <w:rPr>
                <w:rFonts w:ascii="Times New Roman" w:hAnsi="Times New Roman"/>
                <w:sz w:val="23"/>
                <w:szCs w:val="23"/>
              </w:rPr>
            </w:pPr>
            <w:r w:rsidRPr="00802BFC">
              <w:rPr>
                <w:rFonts w:ascii="Times New Roman" w:hAnsi="Times New Roman"/>
                <w:sz w:val="23"/>
                <w:szCs w:val="23"/>
              </w:rPr>
              <w:t>-правила применения пользования простыми средствами измерения и контроля;</w:t>
            </w:r>
          </w:p>
          <w:p w:rsidR="001F35E5" w:rsidRPr="003C5C5C" w:rsidRDefault="001F35E5" w:rsidP="001F35E5">
            <w:pPr>
              <w:rPr>
                <w:rFonts w:ascii="Times New Roman" w:hAnsi="Times New Roman" w:cs="Times New Roman"/>
                <w:bCs/>
                <w:i/>
                <w:sz w:val="24"/>
                <w:szCs w:val="24"/>
              </w:rPr>
            </w:pPr>
            <w:r w:rsidRPr="00802BFC">
              <w:rPr>
                <w:rFonts w:ascii="Times New Roman" w:hAnsi="Times New Roman"/>
                <w:sz w:val="23"/>
                <w:szCs w:val="23"/>
              </w:rPr>
              <w:t xml:space="preserve">-требования охраны труда и промышленной безопасности, электробезопасности при выполнении </w:t>
            </w:r>
            <w:r>
              <w:rPr>
                <w:rFonts w:ascii="Times New Roman" w:hAnsi="Times New Roman"/>
                <w:sz w:val="23"/>
                <w:szCs w:val="23"/>
              </w:rPr>
              <w:t>монтажных</w:t>
            </w:r>
            <w:r w:rsidRPr="00802BFC">
              <w:rPr>
                <w:rFonts w:ascii="Times New Roman" w:hAnsi="Times New Roman"/>
                <w:sz w:val="23"/>
                <w:szCs w:val="23"/>
              </w:rPr>
              <w:t xml:space="preserve"> работ.</w:t>
            </w:r>
          </w:p>
        </w:tc>
        <w:tc>
          <w:tcPr>
            <w:tcW w:w="2060" w:type="dxa"/>
            <w:tcBorders>
              <w:top w:val="single" w:sz="4" w:space="0" w:color="auto"/>
              <w:left w:val="single" w:sz="4" w:space="0" w:color="auto"/>
              <w:bottom w:val="single" w:sz="4" w:space="0" w:color="auto"/>
              <w:right w:val="single" w:sz="4" w:space="0" w:color="auto"/>
            </w:tcBorders>
          </w:tcPr>
          <w:p w:rsidR="001F35E5" w:rsidRDefault="001F35E5" w:rsidP="001F35E5">
            <w:pPr>
              <w:rPr>
                <w:rFonts w:ascii="Times New Roman" w:hAnsi="Times New Roman" w:cs="Times New Roman"/>
                <w:sz w:val="24"/>
                <w:szCs w:val="24"/>
              </w:rPr>
            </w:pPr>
            <w:r>
              <w:rPr>
                <w:rFonts w:ascii="Times New Roman" w:hAnsi="Times New Roman" w:cs="Times New Roman"/>
                <w:sz w:val="24"/>
                <w:szCs w:val="24"/>
              </w:rPr>
              <w:t>-</w:t>
            </w:r>
            <w:r w:rsidRPr="003C5C5C">
              <w:rPr>
                <w:rFonts w:ascii="Times New Roman" w:hAnsi="Times New Roman" w:cs="Times New Roman"/>
                <w:sz w:val="24"/>
                <w:szCs w:val="24"/>
              </w:rPr>
              <w:t xml:space="preserve">применения средств индивидуальной и коллективной защиты при </w:t>
            </w:r>
            <w:r>
              <w:rPr>
                <w:rFonts w:ascii="Times New Roman" w:hAnsi="Times New Roman" w:cs="Times New Roman"/>
                <w:sz w:val="24"/>
                <w:szCs w:val="24"/>
              </w:rPr>
              <w:t>выполнении монтажных работ</w:t>
            </w:r>
          </w:p>
          <w:p w:rsidR="001F35E5" w:rsidRDefault="001F35E5" w:rsidP="001F35E5">
            <w:pPr>
              <w:rPr>
                <w:rFonts w:ascii="Times New Roman" w:hAnsi="Times New Roman" w:cs="Times New Roman"/>
                <w:sz w:val="24"/>
                <w:szCs w:val="24"/>
              </w:rPr>
            </w:pPr>
            <w:r w:rsidRPr="00EC7069">
              <w:rPr>
                <w:rFonts w:ascii="Times New Roman" w:hAnsi="Times New Roman" w:cs="Times New Roman"/>
                <w:sz w:val="24"/>
                <w:szCs w:val="24"/>
              </w:rPr>
              <w:t xml:space="preserve"> </w:t>
            </w:r>
            <w:r>
              <w:rPr>
                <w:rFonts w:ascii="Times New Roman" w:hAnsi="Times New Roman" w:cs="Times New Roman"/>
                <w:sz w:val="24"/>
                <w:szCs w:val="24"/>
              </w:rPr>
              <w:t>-оказание первой помощи</w:t>
            </w:r>
          </w:p>
          <w:p w:rsidR="001F35E5" w:rsidRPr="00DB7B6A" w:rsidRDefault="001F35E5" w:rsidP="001F35E5">
            <w:pPr>
              <w:rPr>
                <w:rFonts w:ascii="Times New Roman" w:hAnsi="Times New Roman" w:cs="Times New Roman"/>
                <w:bCs/>
                <w:i/>
                <w:sz w:val="24"/>
                <w:szCs w:val="24"/>
                <w:highlight w:val="yellow"/>
              </w:rPr>
            </w:pPr>
          </w:p>
        </w:tc>
      </w:tr>
      <w:tr w:rsidR="001F35E5" w:rsidRPr="000E591D" w:rsidTr="001F35E5">
        <w:tc>
          <w:tcPr>
            <w:tcW w:w="2748" w:type="dxa"/>
            <w:tcBorders>
              <w:top w:val="single" w:sz="4" w:space="0" w:color="auto"/>
              <w:left w:val="single" w:sz="4" w:space="0" w:color="auto"/>
              <w:bottom w:val="single" w:sz="4" w:space="0" w:color="auto"/>
              <w:right w:val="single" w:sz="4" w:space="0" w:color="auto"/>
            </w:tcBorders>
          </w:tcPr>
          <w:p w:rsidR="001F35E5" w:rsidRPr="00DE4613" w:rsidRDefault="001F35E5" w:rsidP="001F35E5">
            <w:pPr>
              <w:rPr>
                <w:rFonts w:ascii="Times New Roman" w:hAnsi="Times New Roman" w:cs="Times New Roman"/>
                <w:bCs/>
                <w:sz w:val="24"/>
                <w:szCs w:val="24"/>
              </w:rPr>
            </w:pPr>
            <w:r w:rsidRPr="00D03375">
              <w:rPr>
                <w:rFonts w:ascii="Times New Roman" w:hAnsi="Times New Roman" w:cs="Times New Roman"/>
                <w:sz w:val="24"/>
                <w:szCs w:val="24"/>
              </w:rPr>
              <w:t>ПК 3.2. Выполнять монтаж электрических схем контрольно-измерительных приборов</w:t>
            </w:r>
            <w:r>
              <w:t>.</w:t>
            </w:r>
          </w:p>
        </w:tc>
        <w:tc>
          <w:tcPr>
            <w:tcW w:w="2859" w:type="dxa"/>
            <w:tcBorders>
              <w:top w:val="single" w:sz="4" w:space="0" w:color="auto"/>
              <w:left w:val="single" w:sz="4" w:space="0" w:color="auto"/>
              <w:bottom w:val="single" w:sz="4" w:space="0" w:color="auto"/>
              <w:right w:val="single" w:sz="4" w:space="0" w:color="auto"/>
            </w:tcBorders>
            <w:hideMark/>
          </w:tcPr>
          <w:p w:rsidR="001F35E5" w:rsidRPr="00802BFC" w:rsidRDefault="001F35E5" w:rsidP="001F35E5">
            <w:pPr>
              <w:widowControl w:val="0"/>
              <w:autoSpaceDE w:val="0"/>
              <w:autoSpaceDN w:val="0"/>
              <w:adjustRightInd w:val="0"/>
              <w:ind w:firstLine="175"/>
              <w:jc w:val="both"/>
              <w:rPr>
                <w:rFonts w:ascii="Times New Roman" w:hAnsi="Times New Roman"/>
                <w:sz w:val="23"/>
                <w:szCs w:val="23"/>
              </w:rPr>
            </w:pPr>
            <w:r w:rsidRPr="00802BFC">
              <w:rPr>
                <w:rFonts w:ascii="Times New Roman" w:hAnsi="Times New Roman"/>
                <w:sz w:val="23"/>
                <w:szCs w:val="23"/>
              </w:rPr>
              <w:t>-оценивать соответствие рабочего места требованиям производственной санитарии;</w:t>
            </w:r>
          </w:p>
          <w:p w:rsidR="001F35E5" w:rsidRPr="00802BFC" w:rsidRDefault="001F35E5" w:rsidP="001F35E5">
            <w:pPr>
              <w:widowControl w:val="0"/>
              <w:autoSpaceDE w:val="0"/>
              <w:autoSpaceDN w:val="0"/>
              <w:adjustRightInd w:val="0"/>
              <w:ind w:firstLine="175"/>
              <w:jc w:val="both"/>
              <w:rPr>
                <w:rFonts w:ascii="Times New Roman" w:hAnsi="Times New Roman"/>
                <w:sz w:val="23"/>
                <w:szCs w:val="23"/>
              </w:rPr>
            </w:pPr>
            <w:r w:rsidRPr="00802BFC">
              <w:rPr>
                <w:rFonts w:ascii="Times New Roman" w:hAnsi="Times New Roman"/>
                <w:sz w:val="23"/>
                <w:szCs w:val="23"/>
              </w:rPr>
              <w:t>-определять способы защиты и СИЗ в зависимости от вредных и опасных производственных факторов;</w:t>
            </w:r>
          </w:p>
          <w:p w:rsidR="001F35E5" w:rsidRPr="003C5C5C" w:rsidRDefault="001F35E5" w:rsidP="001F35E5">
            <w:pPr>
              <w:rPr>
                <w:rFonts w:ascii="Times New Roman" w:hAnsi="Times New Roman" w:cs="Times New Roman"/>
                <w:bCs/>
                <w:sz w:val="24"/>
                <w:szCs w:val="24"/>
              </w:rPr>
            </w:pPr>
          </w:p>
        </w:tc>
        <w:tc>
          <w:tcPr>
            <w:tcW w:w="2398" w:type="dxa"/>
            <w:tcBorders>
              <w:top w:val="single" w:sz="4" w:space="0" w:color="auto"/>
              <w:left w:val="single" w:sz="4" w:space="0" w:color="auto"/>
              <w:bottom w:val="single" w:sz="4" w:space="0" w:color="auto"/>
              <w:right w:val="single" w:sz="4" w:space="0" w:color="auto"/>
            </w:tcBorders>
            <w:shd w:val="clear" w:color="auto" w:fill="auto"/>
          </w:tcPr>
          <w:p w:rsidR="001F35E5" w:rsidRPr="00802BFC" w:rsidRDefault="001F35E5" w:rsidP="001F35E5">
            <w:pPr>
              <w:widowControl w:val="0"/>
              <w:autoSpaceDE w:val="0"/>
              <w:autoSpaceDN w:val="0"/>
              <w:adjustRightInd w:val="0"/>
              <w:ind w:firstLine="175"/>
              <w:jc w:val="both"/>
              <w:rPr>
                <w:rFonts w:ascii="Times New Roman" w:hAnsi="Times New Roman"/>
                <w:sz w:val="23"/>
                <w:szCs w:val="23"/>
              </w:rPr>
            </w:pPr>
            <w:r w:rsidRPr="00802BFC">
              <w:rPr>
                <w:rFonts w:ascii="Times New Roman" w:hAnsi="Times New Roman"/>
                <w:sz w:val="23"/>
                <w:szCs w:val="23"/>
              </w:rPr>
              <w:t xml:space="preserve">виды и правила применения СИЗ, используемых для безопасного проведения </w:t>
            </w:r>
            <w:r>
              <w:rPr>
                <w:rFonts w:ascii="Times New Roman" w:hAnsi="Times New Roman"/>
                <w:sz w:val="23"/>
                <w:szCs w:val="23"/>
              </w:rPr>
              <w:t xml:space="preserve">монтажных </w:t>
            </w:r>
            <w:r w:rsidRPr="00802BFC">
              <w:rPr>
                <w:rFonts w:ascii="Times New Roman" w:hAnsi="Times New Roman"/>
                <w:sz w:val="23"/>
                <w:szCs w:val="23"/>
              </w:rPr>
              <w:t>работ;</w:t>
            </w:r>
          </w:p>
          <w:p w:rsidR="001F35E5" w:rsidRPr="00802BFC" w:rsidRDefault="001F35E5" w:rsidP="001F35E5">
            <w:pPr>
              <w:widowControl w:val="0"/>
              <w:autoSpaceDE w:val="0"/>
              <w:autoSpaceDN w:val="0"/>
              <w:adjustRightInd w:val="0"/>
              <w:ind w:firstLine="175"/>
              <w:jc w:val="both"/>
              <w:rPr>
                <w:rFonts w:ascii="Times New Roman" w:hAnsi="Times New Roman"/>
                <w:sz w:val="23"/>
                <w:szCs w:val="23"/>
              </w:rPr>
            </w:pPr>
            <w:r w:rsidRPr="00802BFC">
              <w:rPr>
                <w:rFonts w:ascii="Times New Roman" w:hAnsi="Times New Roman"/>
                <w:sz w:val="23"/>
                <w:szCs w:val="23"/>
              </w:rPr>
              <w:t>-нормативные требования к СИЗ;</w:t>
            </w:r>
          </w:p>
          <w:p w:rsidR="001F35E5" w:rsidRPr="00802BFC" w:rsidRDefault="001F35E5" w:rsidP="001F35E5">
            <w:pPr>
              <w:widowControl w:val="0"/>
              <w:autoSpaceDE w:val="0"/>
              <w:autoSpaceDN w:val="0"/>
              <w:adjustRightInd w:val="0"/>
              <w:ind w:firstLine="175"/>
              <w:jc w:val="both"/>
              <w:rPr>
                <w:rFonts w:ascii="Times New Roman" w:hAnsi="Times New Roman"/>
                <w:sz w:val="23"/>
                <w:szCs w:val="23"/>
              </w:rPr>
            </w:pPr>
            <w:r w:rsidRPr="00802BFC">
              <w:rPr>
                <w:rFonts w:ascii="Times New Roman" w:hAnsi="Times New Roman"/>
                <w:sz w:val="23"/>
                <w:szCs w:val="23"/>
              </w:rPr>
              <w:t xml:space="preserve">-требования к организации рабочего места при выполнении </w:t>
            </w:r>
            <w:r>
              <w:rPr>
                <w:rFonts w:ascii="Times New Roman" w:hAnsi="Times New Roman"/>
                <w:sz w:val="23"/>
                <w:szCs w:val="23"/>
              </w:rPr>
              <w:t>монтажных</w:t>
            </w:r>
            <w:r w:rsidRPr="00802BFC">
              <w:rPr>
                <w:rFonts w:ascii="Times New Roman" w:hAnsi="Times New Roman"/>
                <w:sz w:val="23"/>
                <w:szCs w:val="23"/>
              </w:rPr>
              <w:t xml:space="preserve"> работ;</w:t>
            </w:r>
          </w:p>
          <w:p w:rsidR="001F35E5" w:rsidRPr="003C5C5C" w:rsidRDefault="001F35E5" w:rsidP="001F35E5">
            <w:pPr>
              <w:rPr>
                <w:rFonts w:ascii="Times New Roman" w:hAnsi="Times New Roman" w:cs="Times New Roman"/>
                <w:bCs/>
                <w:i/>
                <w:sz w:val="24"/>
                <w:szCs w:val="24"/>
              </w:rPr>
            </w:pPr>
            <w:r w:rsidRPr="00802BFC">
              <w:rPr>
                <w:rFonts w:ascii="Times New Roman" w:hAnsi="Times New Roman"/>
                <w:sz w:val="23"/>
                <w:szCs w:val="23"/>
              </w:rPr>
              <w:t xml:space="preserve">-требования охраны труда и промышленной безопасности, электробезопасности при выполнении </w:t>
            </w:r>
            <w:r>
              <w:rPr>
                <w:rFonts w:ascii="Times New Roman" w:hAnsi="Times New Roman"/>
                <w:sz w:val="23"/>
                <w:szCs w:val="23"/>
              </w:rPr>
              <w:t>монтажныых</w:t>
            </w:r>
            <w:r w:rsidRPr="00802BFC">
              <w:rPr>
                <w:rFonts w:ascii="Times New Roman" w:hAnsi="Times New Roman"/>
                <w:sz w:val="23"/>
                <w:szCs w:val="23"/>
              </w:rPr>
              <w:t xml:space="preserve"> работ.</w:t>
            </w:r>
          </w:p>
        </w:tc>
        <w:tc>
          <w:tcPr>
            <w:tcW w:w="2060" w:type="dxa"/>
            <w:tcBorders>
              <w:top w:val="single" w:sz="4" w:space="0" w:color="auto"/>
              <w:left w:val="single" w:sz="4" w:space="0" w:color="auto"/>
              <w:bottom w:val="single" w:sz="4" w:space="0" w:color="auto"/>
              <w:right w:val="single" w:sz="4" w:space="0" w:color="auto"/>
            </w:tcBorders>
            <w:hideMark/>
          </w:tcPr>
          <w:p w:rsidR="001F35E5" w:rsidRDefault="001F35E5" w:rsidP="001F35E5">
            <w:pPr>
              <w:rPr>
                <w:rFonts w:ascii="Times New Roman" w:hAnsi="Times New Roman" w:cs="Times New Roman"/>
                <w:sz w:val="24"/>
                <w:szCs w:val="24"/>
              </w:rPr>
            </w:pPr>
            <w:r>
              <w:rPr>
                <w:rFonts w:ascii="Times New Roman" w:hAnsi="Times New Roman" w:cs="Times New Roman"/>
                <w:sz w:val="24"/>
                <w:szCs w:val="24"/>
              </w:rPr>
              <w:t>-</w:t>
            </w:r>
            <w:r w:rsidRPr="003C5C5C">
              <w:rPr>
                <w:rFonts w:ascii="Times New Roman" w:hAnsi="Times New Roman" w:cs="Times New Roman"/>
                <w:sz w:val="24"/>
                <w:szCs w:val="24"/>
              </w:rPr>
              <w:t>применения средств индивидуальной и коллективной защиты</w:t>
            </w:r>
            <w:r>
              <w:rPr>
                <w:rFonts w:ascii="Times New Roman" w:hAnsi="Times New Roman" w:cs="Times New Roman"/>
                <w:sz w:val="24"/>
                <w:szCs w:val="24"/>
              </w:rPr>
              <w:t xml:space="preserve"> при </w:t>
            </w:r>
            <w:r w:rsidRPr="003C5C5C">
              <w:rPr>
                <w:rFonts w:ascii="Times New Roman" w:hAnsi="Times New Roman" w:cs="Times New Roman"/>
                <w:sz w:val="24"/>
                <w:szCs w:val="24"/>
              </w:rPr>
              <w:t xml:space="preserve">выполнении </w:t>
            </w:r>
            <w:r>
              <w:rPr>
                <w:rFonts w:ascii="Times New Roman" w:hAnsi="Times New Roman" w:cs="Times New Roman"/>
                <w:sz w:val="24"/>
                <w:szCs w:val="24"/>
              </w:rPr>
              <w:t>монтажных работ</w:t>
            </w:r>
          </w:p>
          <w:p w:rsidR="001F35E5" w:rsidRPr="00DB7B6A" w:rsidRDefault="001F35E5" w:rsidP="001F35E5">
            <w:pPr>
              <w:rPr>
                <w:rFonts w:ascii="Times New Roman" w:hAnsi="Times New Roman" w:cs="Times New Roman"/>
                <w:bCs/>
                <w:sz w:val="24"/>
                <w:szCs w:val="24"/>
                <w:highlight w:val="yellow"/>
              </w:rPr>
            </w:pPr>
            <w:r>
              <w:rPr>
                <w:rFonts w:ascii="Times New Roman" w:hAnsi="Times New Roman" w:cs="Times New Roman"/>
                <w:sz w:val="24"/>
                <w:szCs w:val="24"/>
              </w:rPr>
              <w:t>-оказание первой помощи</w:t>
            </w:r>
          </w:p>
        </w:tc>
      </w:tr>
      <w:bookmarkEnd w:id="426"/>
    </w:tbl>
    <w:p w:rsidR="001F35E5" w:rsidRDefault="001F35E5" w:rsidP="001F35E5">
      <w:pPr>
        <w:ind w:firstLine="709"/>
        <w:rPr>
          <w:rFonts w:ascii="Times New Roman" w:hAnsi="Times New Roman" w:cs="Times New Roman"/>
          <w:bCs/>
          <w:sz w:val="24"/>
          <w:szCs w:val="24"/>
        </w:rPr>
      </w:pPr>
    </w:p>
    <w:p w:rsidR="00B62690" w:rsidRDefault="00B62690" w:rsidP="00B62690">
      <w:pPr>
        <w:pStyle w:val="1f0"/>
        <w:rPr>
          <w:rFonts w:ascii="Times New Roman" w:hAnsi="Times New Roman"/>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4926"/>
        <w:gridCol w:w="2393"/>
        <w:gridCol w:w="2693"/>
      </w:tblGrid>
      <w:tr w:rsidR="001F35E5" w:rsidRPr="00DB7B6A" w:rsidTr="001F35E5">
        <w:trPr>
          <w:trHeight w:val="23"/>
        </w:trPr>
        <w:tc>
          <w:tcPr>
            <w:tcW w:w="2460" w:type="pct"/>
            <w:vAlign w:val="center"/>
          </w:tcPr>
          <w:p w:rsidR="001F35E5" w:rsidRPr="00DE4613" w:rsidRDefault="001F35E5" w:rsidP="001F35E5">
            <w:pPr>
              <w:jc w:val="center"/>
              <w:rPr>
                <w:rFonts w:ascii="Times New Roman" w:hAnsi="Times New Roman" w:cs="Times New Roman"/>
                <w:b/>
                <w:sz w:val="24"/>
              </w:rPr>
            </w:pPr>
            <w:bookmarkStart w:id="427" w:name="_Hlk152333186"/>
            <w:r w:rsidRPr="00DE4613">
              <w:rPr>
                <w:rFonts w:ascii="Times New Roman" w:hAnsi="Times New Roman" w:cs="Times New Roman"/>
                <w:b/>
                <w:sz w:val="24"/>
              </w:rPr>
              <w:t>Наименование составных частей дисциплины</w:t>
            </w:r>
          </w:p>
        </w:tc>
        <w:tc>
          <w:tcPr>
            <w:tcW w:w="1195" w:type="pct"/>
            <w:vAlign w:val="center"/>
          </w:tcPr>
          <w:p w:rsidR="001F35E5" w:rsidRPr="00DE4613" w:rsidRDefault="001F35E5" w:rsidP="001F35E5">
            <w:pPr>
              <w:jc w:val="center"/>
              <w:rPr>
                <w:rFonts w:ascii="Times New Roman" w:hAnsi="Times New Roman" w:cs="Times New Roman"/>
                <w:b/>
                <w:iCs/>
                <w:sz w:val="24"/>
              </w:rPr>
            </w:pPr>
            <w:r w:rsidRPr="00DE4613">
              <w:rPr>
                <w:rFonts w:ascii="Times New Roman" w:hAnsi="Times New Roman" w:cs="Times New Roman"/>
                <w:b/>
                <w:iCs/>
                <w:sz w:val="24"/>
              </w:rPr>
              <w:t>Объем в часах</w:t>
            </w:r>
          </w:p>
        </w:tc>
        <w:tc>
          <w:tcPr>
            <w:tcW w:w="1345" w:type="pct"/>
          </w:tcPr>
          <w:p w:rsidR="001F35E5" w:rsidRPr="00DE4613" w:rsidRDefault="001F35E5" w:rsidP="001F35E5">
            <w:pPr>
              <w:jc w:val="center"/>
              <w:rPr>
                <w:rFonts w:ascii="Times New Roman" w:hAnsi="Times New Roman" w:cs="Times New Roman"/>
                <w:b/>
                <w:iCs/>
                <w:sz w:val="24"/>
              </w:rPr>
            </w:pPr>
            <w:r w:rsidRPr="00DE4613">
              <w:rPr>
                <w:rFonts w:ascii="Times New Roman" w:hAnsi="Times New Roman" w:cs="Times New Roman"/>
                <w:b/>
                <w:sz w:val="24"/>
              </w:rPr>
              <w:t>В т.ч. в форме практ. подготовки</w:t>
            </w:r>
          </w:p>
        </w:tc>
      </w:tr>
      <w:tr w:rsidR="001F35E5" w:rsidRPr="00DB7B6A" w:rsidTr="001F35E5">
        <w:trPr>
          <w:trHeight w:val="23"/>
        </w:trPr>
        <w:tc>
          <w:tcPr>
            <w:tcW w:w="2460" w:type="pct"/>
            <w:vAlign w:val="center"/>
          </w:tcPr>
          <w:p w:rsidR="001F35E5" w:rsidRPr="00DE4613" w:rsidRDefault="001F35E5" w:rsidP="001F35E5">
            <w:pPr>
              <w:jc w:val="both"/>
              <w:rPr>
                <w:rFonts w:ascii="Times New Roman" w:hAnsi="Times New Roman" w:cs="Times New Roman"/>
                <w:bCs/>
                <w:sz w:val="24"/>
                <w:szCs w:val="24"/>
              </w:rPr>
            </w:pPr>
            <w:r w:rsidRPr="00DE4613">
              <w:rPr>
                <w:rFonts w:ascii="Times New Roman" w:hAnsi="Times New Roman" w:cs="Times New Roman"/>
                <w:bCs/>
                <w:sz w:val="24"/>
                <w:szCs w:val="24"/>
              </w:rPr>
              <w:t>Учебные занятия</w:t>
            </w:r>
          </w:p>
        </w:tc>
        <w:tc>
          <w:tcPr>
            <w:tcW w:w="1195" w:type="pct"/>
            <w:vAlign w:val="center"/>
          </w:tcPr>
          <w:p w:rsidR="001F35E5" w:rsidRPr="00DE4613" w:rsidRDefault="001F35E5" w:rsidP="001F35E5">
            <w:pPr>
              <w:jc w:val="center"/>
              <w:rPr>
                <w:rFonts w:ascii="Times New Roman" w:hAnsi="Times New Roman" w:cs="Times New Roman"/>
                <w:bCs/>
                <w:sz w:val="24"/>
                <w:szCs w:val="24"/>
              </w:rPr>
            </w:pPr>
            <w:r>
              <w:rPr>
                <w:rFonts w:ascii="Times New Roman" w:hAnsi="Times New Roman" w:cs="Times New Roman"/>
                <w:bCs/>
                <w:sz w:val="24"/>
                <w:szCs w:val="24"/>
              </w:rPr>
              <w:t>21</w:t>
            </w:r>
          </w:p>
        </w:tc>
        <w:tc>
          <w:tcPr>
            <w:tcW w:w="1345" w:type="pct"/>
            <w:vAlign w:val="center"/>
          </w:tcPr>
          <w:p w:rsidR="001F35E5" w:rsidRPr="00F96B0D" w:rsidRDefault="001F35E5" w:rsidP="001F35E5">
            <w:pPr>
              <w:jc w:val="center"/>
              <w:rPr>
                <w:rFonts w:ascii="Times New Roman" w:hAnsi="Times New Roman" w:cs="Times New Roman"/>
                <w:bCs/>
                <w:sz w:val="24"/>
                <w:szCs w:val="24"/>
                <w:lang w:val="en-US"/>
              </w:rPr>
            </w:pPr>
            <w:r>
              <w:rPr>
                <w:rFonts w:ascii="Times New Roman" w:hAnsi="Times New Roman" w:cs="Times New Roman"/>
                <w:bCs/>
                <w:sz w:val="24"/>
                <w:szCs w:val="24"/>
              </w:rPr>
              <w:t>14</w:t>
            </w:r>
          </w:p>
        </w:tc>
      </w:tr>
      <w:tr w:rsidR="001F35E5" w:rsidRPr="00DB7B6A" w:rsidTr="001F35E5">
        <w:trPr>
          <w:trHeight w:val="23"/>
        </w:trPr>
        <w:tc>
          <w:tcPr>
            <w:tcW w:w="2460" w:type="pct"/>
            <w:vAlign w:val="center"/>
          </w:tcPr>
          <w:p w:rsidR="001F35E5" w:rsidRPr="00DE4613" w:rsidRDefault="001F35E5" w:rsidP="001F35E5">
            <w:pPr>
              <w:jc w:val="both"/>
              <w:rPr>
                <w:rFonts w:ascii="Times New Roman" w:hAnsi="Times New Roman" w:cs="Times New Roman"/>
                <w:bCs/>
                <w:sz w:val="24"/>
                <w:szCs w:val="24"/>
              </w:rPr>
            </w:pPr>
            <w:r w:rsidRPr="00DE4613">
              <w:rPr>
                <w:rFonts w:ascii="Times New Roman" w:hAnsi="Times New Roman" w:cs="Times New Roman"/>
                <w:bCs/>
                <w:sz w:val="24"/>
                <w:szCs w:val="24"/>
              </w:rPr>
              <w:t>Курсовой проект (работа)</w:t>
            </w:r>
          </w:p>
        </w:tc>
        <w:tc>
          <w:tcPr>
            <w:tcW w:w="1195" w:type="pct"/>
            <w:vAlign w:val="center"/>
          </w:tcPr>
          <w:p w:rsidR="001F35E5" w:rsidRPr="00DE4613" w:rsidRDefault="001F35E5" w:rsidP="001F35E5">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1F35E5" w:rsidRPr="00DE4613" w:rsidRDefault="001F35E5" w:rsidP="001F35E5">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1F35E5" w:rsidRPr="00DB7B6A" w:rsidTr="001F35E5">
        <w:trPr>
          <w:trHeight w:val="23"/>
        </w:trPr>
        <w:tc>
          <w:tcPr>
            <w:tcW w:w="2460" w:type="pct"/>
            <w:vAlign w:val="center"/>
          </w:tcPr>
          <w:p w:rsidR="001F35E5" w:rsidRPr="00DE4613" w:rsidRDefault="001F35E5" w:rsidP="001F35E5">
            <w:pPr>
              <w:jc w:val="both"/>
              <w:rPr>
                <w:rFonts w:ascii="Times New Roman" w:hAnsi="Times New Roman" w:cs="Times New Roman"/>
                <w:bCs/>
                <w:sz w:val="24"/>
                <w:szCs w:val="24"/>
              </w:rPr>
            </w:pPr>
            <w:r w:rsidRPr="00DE4613">
              <w:rPr>
                <w:rFonts w:ascii="Times New Roman" w:hAnsi="Times New Roman" w:cs="Times New Roman"/>
                <w:bCs/>
                <w:sz w:val="24"/>
                <w:szCs w:val="24"/>
              </w:rPr>
              <w:t>Самостоятельная работа</w:t>
            </w:r>
          </w:p>
        </w:tc>
        <w:tc>
          <w:tcPr>
            <w:tcW w:w="1195" w:type="pct"/>
            <w:vAlign w:val="center"/>
          </w:tcPr>
          <w:p w:rsidR="001F35E5" w:rsidRPr="00DE4613" w:rsidRDefault="001F35E5" w:rsidP="001F35E5">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c>
          <w:tcPr>
            <w:tcW w:w="1345" w:type="pct"/>
            <w:vAlign w:val="center"/>
          </w:tcPr>
          <w:p w:rsidR="001F35E5" w:rsidRPr="00DE4613" w:rsidRDefault="001F35E5" w:rsidP="001F35E5">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r>
      <w:tr w:rsidR="001F35E5" w:rsidRPr="00DB7B6A" w:rsidTr="001F35E5">
        <w:trPr>
          <w:trHeight w:val="23"/>
        </w:trPr>
        <w:tc>
          <w:tcPr>
            <w:tcW w:w="2460" w:type="pct"/>
            <w:vAlign w:val="center"/>
          </w:tcPr>
          <w:p w:rsidR="001F35E5" w:rsidRPr="00DE4613" w:rsidRDefault="001F35E5" w:rsidP="001F35E5">
            <w:pPr>
              <w:jc w:val="both"/>
              <w:rPr>
                <w:rFonts w:ascii="Times New Roman" w:hAnsi="Times New Roman" w:cs="Times New Roman"/>
                <w:bCs/>
                <w:sz w:val="24"/>
                <w:szCs w:val="24"/>
              </w:rPr>
            </w:pPr>
            <w:r w:rsidRPr="00DE4613">
              <w:rPr>
                <w:rFonts w:ascii="Times New Roman" w:hAnsi="Times New Roman" w:cs="Times New Roman"/>
                <w:bCs/>
                <w:sz w:val="24"/>
                <w:szCs w:val="24"/>
              </w:rPr>
              <w:t xml:space="preserve">Промежуточная аттестация </w:t>
            </w:r>
          </w:p>
        </w:tc>
        <w:tc>
          <w:tcPr>
            <w:tcW w:w="1195" w:type="pct"/>
            <w:vAlign w:val="center"/>
          </w:tcPr>
          <w:p w:rsidR="001F35E5" w:rsidRPr="00DE4613" w:rsidRDefault="001F35E5" w:rsidP="001F35E5">
            <w:pPr>
              <w:jc w:val="center"/>
              <w:rPr>
                <w:rFonts w:ascii="Times New Roman" w:hAnsi="Times New Roman" w:cs="Times New Roman"/>
                <w:bCs/>
                <w:sz w:val="24"/>
                <w:szCs w:val="24"/>
              </w:rPr>
            </w:pPr>
            <w:r>
              <w:rPr>
                <w:rFonts w:ascii="Times New Roman" w:hAnsi="Times New Roman" w:cs="Times New Roman"/>
                <w:bCs/>
                <w:sz w:val="24"/>
                <w:szCs w:val="24"/>
              </w:rPr>
              <w:t>1</w:t>
            </w:r>
          </w:p>
        </w:tc>
        <w:tc>
          <w:tcPr>
            <w:tcW w:w="1345" w:type="pct"/>
            <w:vAlign w:val="center"/>
          </w:tcPr>
          <w:p w:rsidR="001F35E5" w:rsidRPr="00DE4613" w:rsidRDefault="001F35E5" w:rsidP="001F35E5">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1F35E5" w:rsidRPr="00257255" w:rsidTr="001F35E5">
        <w:trPr>
          <w:trHeight w:val="23"/>
        </w:trPr>
        <w:tc>
          <w:tcPr>
            <w:tcW w:w="2460" w:type="pct"/>
            <w:vAlign w:val="center"/>
          </w:tcPr>
          <w:p w:rsidR="001F35E5" w:rsidRPr="00DE4613" w:rsidRDefault="001F35E5" w:rsidP="001F35E5">
            <w:pPr>
              <w:jc w:val="both"/>
              <w:rPr>
                <w:rFonts w:ascii="Times New Roman" w:hAnsi="Times New Roman" w:cs="Times New Roman"/>
                <w:bCs/>
                <w:sz w:val="24"/>
                <w:szCs w:val="24"/>
              </w:rPr>
            </w:pPr>
            <w:r w:rsidRPr="00DE4613">
              <w:rPr>
                <w:rFonts w:ascii="Times New Roman" w:hAnsi="Times New Roman" w:cs="Times New Roman"/>
                <w:bCs/>
                <w:sz w:val="24"/>
                <w:szCs w:val="24"/>
              </w:rPr>
              <w:t>Всего</w:t>
            </w:r>
          </w:p>
        </w:tc>
        <w:tc>
          <w:tcPr>
            <w:tcW w:w="1195" w:type="pct"/>
            <w:vAlign w:val="center"/>
          </w:tcPr>
          <w:p w:rsidR="001F35E5" w:rsidRPr="00DE4613" w:rsidRDefault="001F35E5" w:rsidP="001F35E5">
            <w:pPr>
              <w:jc w:val="center"/>
              <w:rPr>
                <w:rFonts w:ascii="Times New Roman" w:hAnsi="Times New Roman" w:cs="Times New Roman"/>
                <w:b/>
                <w:sz w:val="24"/>
                <w:szCs w:val="24"/>
              </w:rPr>
            </w:pPr>
            <w:r>
              <w:rPr>
                <w:rFonts w:ascii="Times New Roman" w:hAnsi="Times New Roman" w:cs="Times New Roman"/>
                <w:b/>
                <w:sz w:val="24"/>
                <w:szCs w:val="24"/>
              </w:rPr>
              <w:t>22</w:t>
            </w:r>
          </w:p>
        </w:tc>
        <w:tc>
          <w:tcPr>
            <w:tcW w:w="1345" w:type="pct"/>
            <w:vAlign w:val="center"/>
          </w:tcPr>
          <w:p w:rsidR="001F35E5" w:rsidRPr="00DE4613" w:rsidRDefault="001F35E5" w:rsidP="001F35E5">
            <w:pPr>
              <w:jc w:val="center"/>
              <w:rPr>
                <w:rFonts w:ascii="Times New Roman" w:hAnsi="Times New Roman" w:cs="Times New Roman"/>
                <w:b/>
                <w:sz w:val="24"/>
                <w:szCs w:val="24"/>
              </w:rPr>
            </w:pPr>
            <w:r>
              <w:rPr>
                <w:rFonts w:ascii="Times New Roman" w:hAnsi="Times New Roman" w:cs="Times New Roman"/>
                <w:b/>
                <w:sz w:val="24"/>
                <w:szCs w:val="24"/>
              </w:rPr>
              <w:t>14</w:t>
            </w:r>
          </w:p>
        </w:tc>
      </w:tr>
      <w:bookmarkEnd w:id="427"/>
    </w:tbl>
    <w:p w:rsidR="001F35E5" w:rsidRDefault="001F35E5" w:rsidP="00B62690">
      <w:pPr>
        <w:pStyle w:val="114"/>
        <w:rPr>
          <w:rFonts w:ascii="Times New Roman" w:hAnsi="Times New Roman"/>
        </w:rPr>
      </w:pPr>
    </w:p>
    <w:p w:rsidR="001F35E5" w:rsidRPr="00E11160" w:rsidRDefault="001F35E5" w:rsidP="00B62690">
      <w:pPr>
        <w:pStyle w:val="114"/>
        <w:rPr>
          <w:rFonts w:ascii="Times New Roman" w:hAnsi="Times New Roman"/>
        </w:rPr>
      </w:pPr>
    </w:p>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93"/>
          <w:pgSz w:w="11906" w:h="16838"/>
          <w:pgMar w:top="1134" w:right="567" w:bottom="1134" w:left="1701" w:header="709" w:footer="709" w:gutter="0"/>
          <w:cols w:space="708"/>
          <w:docGrid w:linePitch="360"/>
        </w:sectPr>
      </w:pPr>
    </w:p>
    <w:p w:rsidR="00B62690" w:rsidRDefault="00B62690" w:rsidP="00CA2B74">
      <w:pPr>
        <w:pStyle w:val="114"/>
        <w:numPr>
          <w:ilvl w:val="1"/>
          <w:numId w:val="48"/>
        </w:numPr>
        <w:rPr>
          <w:rFonts w:ascii="Times New Roman" w:hAnsi="Times New Roman"/>
        </w:rPr>
      </w:pP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48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378"/>
        <w:gridCol w:w="8510"/>
        <w:gridCol w:w="1953"/>
        <w:gridCol w:w="1980"/>
      </w:tblGrid>
      <w:tr w:rsidR="00CA2B74" w:rsidTr="003B077B">
        <w:trPr>
          <w:trHeight w:val="20"/>
        </w:trPr>
        <w:tc>
          <w:tcPr>
            <w:tcW w:w="2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Наименование разделов и тем</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Содержание учебного материала и формы организации деятельности обучающихся</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Объем, акад. ч / в том числе в форме практической подготовки, акад. ч</w:t>
            </w:r>
          </w:p>
        </w:tc>
        <w:tc>
          <w:tcPr>
            <w:tcW w:w="19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Коды компетенций, формированию которых способствует элемент программы</w:t>
            </w:r>
          </w:p>
        </w:tc>
      </w:tr>
      <w:tr w:rsidR="00CA2B74" w:rsidTr="003B077B">
        <w:trPr>
          <w:trHeight w:val="371"/>
        </w:trPr>
        <w:tc>
          <w:tcPr>
            <w:tcW w:w="2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i/>
                <w:sz w:val="24"/>
              </w:rPr>
            </w:pPr>
            <w:r>
              <w:rPr>
                <w:rFonts w:ascii="Times New Roman" w:hAnsi="Times New Roman"/>
                <w:b/>
                <w:i/>
                <w:sz w:val="24"/>
              </w:rPr>
              <w:t>1</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i/>
                <w:sz w:val="24"/>
              </w:rPr>
            </w:pPr>
            <w:r>
              <w:rPr>
                <w:rFonts w:ascii="Times New Roman" w:hAnsi="Times New Roman"/>
                <w:b/>
                <w:i/>
                <w:sz w:val="24"/>
              </w:rPr>
              <w:t>2</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i/>
                <w:sz w:val="24"/>
              </w:rPr>
            </w:pPr>
            <w:r>
              <w:rPr>
                <w:rFonts w:ascii="Times New Roman" w:hAnsi="Times New Roman"/>
                <w:b/>
                <w:i/>
                <w:sz w:val="24"/>
              </w:rPr>
              <w:t>3</w:t>
            </w:r>
          </w:p>
        </w:tc>
        <w:tc>
          <w:tcPr>
            <w:tcW w:w="19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i/>
                <w:sz w:val="24"/>
              </w:rPr>
            </w:pPr>
            <w:r>
              <w:rPr>
                <w:rFonts w:ascii="Times New Roman" w:hAnsi="Times New Roman"/>
                <w:b/>
                <w:i/>
                <w:sz w:val="24"/>
              </w:rPr>
              <w:t>4</w:t>
            </w:r>
          </w:p>
        </w:tc>
      </w:tr>
      <w:tr w:rsidR="00CA2B74" w:rsidTr="003B077B">
        <w:tc>
          <w:tcPr>
            <w:tcW w:w="1088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Раздел 1. Теоретические основы безопасности жизнедеятельности и поведение человека в чрезвычайных ситуациях</w:t>
            </w:r>
          </w:p>
        </w:tc>
        <w:tc>
          <w:tcPr>
            <w:tcW w:w="195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8</w:t>
            </w:r>
          </w:p>
        </w:tc>
        <w:tc>
          <w:tcPr>
            <w:tcW w:w="19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p>
        </w:tc>
      </w:tr>
      <w:tr w:rsidR="00CA2B74" w:rsidTr="003B077B">
        <w:trPr>
          <w:trHeight w:val="340"/>
        </w:trPr>
        <w:tc>
          <w:tcPr>
            <w:tcW w:w="2378" w:type="dxa"/>
            <w:vMerge w:val="restart"/>
            <w:tcBorders>
              <w:top w:val="single" w:sz="2" w:space="0" w:color="000000"/>
              <w:left w:val="single" w:sz="4" w:space="0" w:color="000000"/>
              <w:bottom w:val="single" w:sz="2"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1.1.</w:t>
            </w:r>
          </w:p>
          <w:p w:rsidR="00CA2B74" w:rsidRDefault="00CA2B74" w:rsidP="003B077B">
            <w:pPr>
              <w:rPr>
                <w:rFonts w:ascii="Times New Roman" w:hAnsi="Times New Roman"/>
                <w:b/>
                <w:sz w:val="24"/>
              </w:rPr>
            </w:pPr>
            <w:r>
              <w:rPr>
                <w:rFonts w:ascii="Times New Roman" w:hAnsi="Times New Roman"/>
                <w:b/>
                <w:sz w:val="24"/>
              </w:rPr>
              <w:t>Теоретические основы безопасности жизнедеятельности</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2" w:space="0" w:color="000000"/>
              <w:left w:val="single" w:sz="4" w:space="0" w:color="000000"/>
              <w:bottom w:val="single" w:sz="2"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2" w:space="0" w:color="000000"/>
              <w:right w:val="single" w:sz="4" w:space="0" w:color="000000"/>
            </w:tcBorders>
            <w:tcMar>
              <w:top w:w="0" w:type="dxa"/>
              <w:left w:w="108" w:type="dxa"/>
              <w:bottom w:w="0" w:type="dxa"/>
              <w:right w:w="108" w:type="dxa"/>
            </w:tcMar>
          </w:tcPr>
          <w:p w:rsidR="00CA2B74" w:rsidRDefault="00CA2B74" w:rsidP="003B077B">
            <w:pPr>
              <w:ind w:firstLine="459"/>
              <w:contextualSpacing/>
              <w:jc w:val="both"/>
              <w:rPr>
                <w:rFonts w:ascii="Times New Roman" w:hAnsi="Times New Roman"/>
              </w:rPr>
            </w:pPr>
            <w:r>
              <w:rPr>
                <w:rFonts w:ascii="Times New Roman" w:hAnsi="Times New Roman"/>
              </w:rPr>
              <w:t>Цели и задачи изучения дисциплины «Безопасность жизнедеятельности».  Разновидности опасностей современного мира. Защита человека и окружающей среды от опасностей. Сущность понятия «безопасность жизнедеятельности». Возникновение и развитие научных представлений о человеко- и природо-защитной деятельности. Представление о системе «человек – среда обитания», ее структуре и функциональных связях. Системы безопасности и их структура. Вред, ущерб – виды и характеристики. Нормы экологической безопасности при ведении профессиональной деятельности. Способы минимизации угрозы потерь, вызываемых нарушениями норм безопасности жизнедеятельности на рабочем месте. Алгоритмы поддержания безопасных условий жизнедеятельности на рабочем месте</w:t>
            </w:r>
            <w:r>
              <w:rPr>
                <w:rFonts w:ascii="Times New Roman" w:hAnsi="Times New Roman"/>
                <w:vertAlign w:val="superscript"/>
              </w:rPr>
              <w:footnoteReference w:id="11"/>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34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1.2.</w:t>
            </w:r>
          </w:p>
          <w:p w:rsidR="00CA2B74" w:rsidRDefault="00CA2B74" w:rsidP="003B077B">
            <w:pPr>
              <w:rPr>
                <w:rFonts w:ascii="Times New Roman" w:hAnsi="Times New Roman"/>
                <w:b/>
                <w:sz w:val="24"/>
              </w:rPr>
            </w:pPr>
            <w:r>
              <w:rPr>
                <w:rFonts w:ascii="Times New Roman" w:hAnsi="Times New Roman"/>
                <w:b/>
                <w:sz w:val="24"/>
              </w:rPr>
              <w:t>Безопасное поведение человека в чрезвычайных ситуациях</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 xml:space="preserve">Содержание учебного материала </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6</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459"/>
              <w:contextualSpacing/>
              <w:jc w:val="both"/>
              <w:rPr>
                <w:rFonts w:ascii="Times New Roman" w:hAnsi="Times New Roman"/>
              </w:rPr>
            </w:pPr>
            <w:r>
              <w:rPr>
                <w:rFonts w:ascii="Times New Roman" w:hAnsi="Times New Roman"/>
              </w:rPr>
              <w:t>Понятие и общая классификация чрезвычайных ситуаций. ЧС природного, техногенного и социального характера. Общие правила безопасного поведения в ЧС и особенности безопасного поведения в процессе выполнения профессиональных функций. Действия населения по сигналам гражданской обороны</w:t>
            </w:r>
          </w:p>
          <w:p w:rsidR="00CA2B74" w:rsidRDefault="00CA2B74" w:rsidP="003B077B">
            <w:pPr>
              <w:ind w:firstLine="459"/>
              <w:contextualSpacing/>
              <w:jc w:val="both"/>
              <w:rPr>
                <w:rFonts w:ascii="Times New Roman" w:hAnsi="Times New Roman"/>
                <w:strike/>
                <w:sz w:val="24"/>
              </w:rPr>
            </w:pPr>
            <w:r>
              <w:rPr>
                <w:rFonts w:ascii="Times New Roman" w:hAnsi="Times New Roman"/>
              </w:rPr>
              <w:t>Порядок применения современных средств и устройств информатизации и цифровых инструментов в обеспечении безопасного поведения в чрезвычайных ситуациях в процессе выполнения профессиональных функций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rPr>
            </w:pPr>
            <w:r>
              <w:rPr>
                <w:rFonts w:ascii="Times New Roman" w:hAnsi="Times New Roman"/>
                <w:b/>
                <w:sz w:val="24"/>
              </w:rPr>
              <w:t>В том числе практических занятий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4</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contextualSpacing/>
              <w:jc w:val="both"/>
              <w:rPr>
                <w:rFonts w:ascii="Times New Roman" w:hAnsi="Times New Roman"/>
                <w:strike/>
                <w:sz w:val="24"/>
              </w:rPr>
            </w:pPr>
            <w:r>
              <w:rPr>
                <w:rFonts w:ascii="Times New Roman" w:hAnsi="Times New Roman"/>
              </w:rPr>
              <w:t>Использование на рабочем месте средств индивидуальной защиты от поражающих факторов при ЧС</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contextualSpacing/>
              <w:jc w:val="both"/>
              <w:rPr>
                <w:rFonts w:ascii="Times New Roman" w:hAnsi="Times New Roman"/>
                <w:b/>
                <w:sz w:val="24"/>
              </w:rPr>
            </w:pPr>
            <w:r>
              <w:rPr>
                <w:rFonts w:ascii="Times New Roman" w:hAnsi="Times New Roman"/>
              </w:rPr>
              <w:t>Правила поведения и действия по сигналам гражданской обороны</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1088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Раздел 2. Основы военной службы и медицинской подготовки</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27</w:t>
            </w:r>
          </w:p>
        </w:tc>
        <w:tc>
          <w:tcPr>
            <w:tcW w:w="19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0"/>
        </w:trPr>
        <w:tc>
          <w:tcPr>
            <w:tcW w:w="14821"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p>
        </w:tc>
      </w:tr>
      <w:tr w:rsidR="00CA2B74" w:rsidTr="003B077B">
        <w:trPr>
          <w:trHeight w:val="20"/>
        </w:trPr>
        <w:tc>
          <w:tcPr>
            <w:tcW w:w="1088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Модуль «Основы военной службы» (для юношей)»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27</w:t>
            </w:r>
          </w:p>
        </w:tc>
        <w:tc>
          <w:tcPr>
            <w:tcW w:w="19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sz w:val="24"/>
              </w:rPr>
            </w:pPr>
            <w:r>
              <w:rPr>
                <w:rFonts w:ascii="Times New Roman" w:hAnsi="Times New Roman"/>
                <w:sz w:val="24"/>
              </w:rPr>
              <w:t>ОК 01, 02, 04, 07</w:t>
            </w:r>
          </w:p>
        </w:tc>
      </w:tr>
      <w:tr w:rsidR="00CA2B74" w:rsidTr="003B077B">
        <w:trPr>
          <w:trHeight w:val="2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2.1.</w:t>
            </w:r>
          </w:p>
          <w:p w:rsidR="00CA2B74" w:rsidRDefault="00CA2B74" w:rsidP="003B077B">
            <w:pPr>
              <w:jc w:val="both"/>
              <w:rPr>
                <w:rFonts w:ascii="Times New Roman" w:hAnsi="Times New Roman"/>
                <w:b/>
                <w:sz w:val="24"/>
              </w:rPr>
            </w:pPr>
            <w:r>
              <w:rPr>
                <w:rFonts w:ascii="Times New Roman" w:hAnsi="Times New Roman"/>
                <w:b/>
                <w:sz w:val="24"/>
              </w:rPr>
              <w:t>Основы военной безопасности Российской Федерации</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176"/>
              <w:contextualSpacing/>
              <w:jc w:val="both"/>
              <w:rPr>
                <w:rFonts w:ascii="Times New Roman" w:hAnsi="Times New Roman"/>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r>
              <w:rPr>
                <w:rFonts w:ascii="Times New Roman" w:hAnsi="Times New Roman"/>
                <w:sz w:val="24"/>
              </w:rPr>
              <w:t>ОК 01, 02, 04, 07</w:t>
            </w:r>
          </w:p>
        </w:tc>
      </w:tr>
      <w:tr w:rsidR="00CA2B74" w:rsidTr="003B077B">
        <w:trPr>
          <w:trHeight w:val="1619"/>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right w:val="single" w:sz="4" w:space="0" w:color="000000"/>
            </w:tcBorders>
            <w:tcMar>
              <w:top w:w="0" w:type="dxa"/>
              <w:left w:w="108" w:type="dxa"/>
              <w:bottom w:w="0" w:type="dxa"/>
              <w:right w:w="108" w:type="dxa"/>
            </w:tcMar>
          </w:tcPr>
          <w:p w:rsidR="00CA2B74" w:rsidRDefault="00CA2B74" w:rsidP="003B077B">
            <w:pPr>
              <w:ind w:firstLine="176"/>
              <w:jc w:val="both"/>
              <w:rPr>
                <w:rFonts w:ascii="Times New Roman" w:hAnsi="Times New Roman"/>
                <w:b/>
                <w:sz w:val="24"/>
              </w:rPr>
            </w:pPr>
            <w:r>
              <w:rPr>
                <w:rFonts w:ascii="Times New Roman" w:hAnsi="Times New Roman"/>
              </w:rPr>
              <w:t>Россия в современном мире, оборона страны как обязательное условие мирного социально-экономического развития Российской Федерации и обеспечение её военной безопасности. Военная служба в исторической ретроспективе и перспективе. Виды Вооруженных Сил Российской Федерации, рода войск, история их создания, их основные задачи. Руководство и управление Вооруженными Силами. Организация обороны Российской Федерации</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2.2. Организационные и правовые основы военной службы в Российской Федерации</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3</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176"/>
              <w:jc w:val="both"/>
              <w:rPr>
                <w:rFonts w:ascii="Times New Roman" w:hAnsi="Times New Roman"/>
              </w:rPr>
            </w:pPr>
            <w:r>
              <w:rPr>
                <w:rFonts w:ascii="Times New Roman" w:hAnsi="Times New Roman"/>
              </w:rPr>
              <w:t xml:space="preserve">Военная служба как вид федеральной государственной службы и разновидность профессиональной служебной деятельности: особенности и предназначение. Правовой статус военнослужащих. Права и обязанности военнослужащих. Социальное обеспечение военнослужащих. Понятие и сущность воинской обязанности. Воинский учет граждан. Призыв граждан на военную службу. Медицинское освидетельствование и обследование граждан при постановке их на воинский учет и при призыве на военную службу. Обязательная и добровольная подготовка граждан к военной службе. Начало, срок и окончание военной службы. Увольнение с военной службы. Прохождение военной службы по призыву, по контракту. Альтернативная гражданская служба. Ответственность военнослужащих. </w:t>
            </w:r>
          </w:p>
          <w:p w:rsidR="00CA2B74" w:rsidRDefault="00CA2B74" w:rsidP="003B077B">
            <w:pPr>
              <w:ind w:firstLine="176"/>
              <w:jc w:val="both"/>
              <w:rPr>
                <w:rFonts w:ascii="Times New Roman" w:hAnsi="Times New Roman"/>
                <w:b/>
                <w:sz w:val="24"/>
              </w:rPr>
            </w:pPr>
            <w:r>
              <w:rPr>
                <w:rFonts w:ascii="Times New Roman" w:hAnsi="Times New Roman"/>
              </w:rPr>
              <w:t>Общевоинские уставы Вооруженных Сил Российской Федерации</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1</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rPr>
            </w:pPr>
            <w:r>
              <w:rPr>
                <w:rFonts w:ascii="Times New Roman" w:hAnsi="Times New Roman"/>
                <w:b/>
                <w:sz w:val="24"/>
              </w:rPr>
              <w:t>В том числе практических занятий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rPr>
            </w:pPr>
            <w:r>
              <w:t>С</w:t>
            </w:r>
            <w:r>
              <w:rPr>
                <w:rFonts w:ascii="Times New Roman" w:hAnsi="Times New Roman"/>
              </w:rPr>
              <w:t>амоподготовка будущего призывника к осуществлению военной деятельности</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2.3. Основы строевой и физической подготовки</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6</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176"/>
              <w:jc w:val="both"/>
              <w:rPr>
                <w:rFonts w:ascii="Times New Roman" w:hAnsi="Times New Roman"/>
              </w:rPr>
            </w:pPr>
            <w:r>
              <w:rPr>
                <w:rFonts w:ascii="Times New Roman" w:hAnsi="Times New Roman"/>
              </w:rPr>
              <w:t>Строевая подготовка: строи и управление ими, строевые приемы и движение без оружия, строевые приемы и движение с оружием, выполнение воинского приветствия, выход из строя и возвращение в строй, подход к начальнику и отход от него, строи отделения, действия военнослужащих у автомобилей и на автомобилях.</w:t>
            </w:r>
          </w:p>
          <w:p w:rsidR="00CA2B74" w:rsidRDefault="00CA2B74" w:rsidP="003B077B">
            <w:pPr>
              <w:ind w:firstLine="176"/>
              <w:jc w:val="both"/>
              <w:rPr>
                <w:rFonts w:ascii="Times New Roman" w:hAnsi="Times New Roman"/>
                <w:sz w:val="24"/>
              </w:rPr>
            </w:pPr>
            <w:r>
              <w:rPr>
                <w:rFonts w:ascii="Times New Roman" w:hAnsi="Times New Roman"/>
              </w:rPr>
              <w:t>Цель и задачи физической подготовки, содержание, средства физической подготовки. Этапы проведения физической подготовки военнослужащих. Техника выполнения физических упражнений и формирования двигательных навыков. Основные формы проведения физической подготовки: учебные занятия, утренняя физическая зарядка, попутные физические тренировки</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rPr>
            </w:pPr>
            <w:r>
              <w:rPr>
                <w:rFonts w:ascii="Times New Roman" w:hAnsi="Times New Roman"/>
                <w:b/>
                <w:sz w:val="24"/>
              </w:rPr>
              <w:t>В том числе практических занятий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4</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rPr>
            </w:pPr>
            <w:r>
              <w:rPr>
                <w:rFonts w:ascii="Times New Roman" w:hAnsi="Times New Roman"/>
              </w:rPr>
              <w:t>Строевая и физическая подготовка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4</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2.4. Основы огневой подготовки</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4</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567"/>
              <w:contextualSpacing/>
              <w:jc w:val="both"/>
              <w:rPr>
                <w:rFonts w:ascii="Times New Roman" w:hAnsi="Times New Roman"/>
                <w:b/>
                <w:sz w:val="24"/>
              </w:rPr>
            </w:pPr>
            <w:r>
              <w:rPr>
                <w:rFonts w:ascii="Times New Roman" w:hAnsi="Times New Roman"/>
              </w:rPr>
              <w:t>Понятие «огневая подготовка». Требования к организации, порядку и мерам безопасности во время стрельб и тренировок. Правила безопасного обращения с оружием. Изучение условий выполнения упражнения начальных стрельб из стрелкового оружия. Способы удержания оружия и правильность прицеливания. Материальная часть автомата Калашникова, разборка, сборка, чистка, смазка и хранение автомата, осмотр и подготовка автомата к стрельбе, ведение огня из автомата, ручные осколочные гранаты</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rPr>
            </w:pPr>
            <w:r>
              <w:rPr>
                <w:rFonts w:ascii="Times New Roman" w:hAnsi="Times New Roman"/>
                <w:b/>
                <w:sz w:val="24"/>
              </w:rPr>
              <w:t>В том числе практических занятий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rPr>
            </w:pPr>
            <w:r>
              <w:rPr>
                <w:rFonts w:ascii="Times New Roman" w:hAnsi="Times New Roman"/>
                <w:sz w:val="24"/>
              </w:rPr>
              <w:t>Отработка начальных навыков обращения с оружием</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2.5. Основы тактической подготовки</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176"/>
              <w:contextualSpacing/>
              <w:rPr>
                <w:rFonts w:ascii="Times New Roman" w:hAnsi="Times New Roman"/>
              </w:rPr>
            </w:pPr>
            <w:r>
              <w:rPr>
                <w:rFonts w:ascii="Times New Roman" w:hAnsi="Times New Roman"/>
              </w:rPr>
              <w:t>Основы общевойскового боя. Основные понятия общевойскового боя (бой, удар, огонь, маневр). Виды маневра. Походный, предбоевой и боевой порядок действия подразделений. Оборона, ее задачи и принципы. Наступление, задачи и способы</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2.6. Основы военной топографии</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176"/>
              <w:contextualSpacing/>
              <w:jc w:val="both"/>
            </w:pPr>
            <w:r>
              <w:rPr>
                <w:rFonts w:ascii="Times New Roman" w:hAnsi="Times New Roman"/>
              </w:rPr>
              <w:t>Местность как элемент боевой обстановки. Тактические свойства местности, основные её разновидности и влияние на боевые действия войск. Сезонные изменения тактических свойств местности. Типы укрытий на разных типах местности (горная, степь, лес и т.д.)</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2.7. Основы инженерной подготовки</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176"/>
              <w:contextualSpacing/>
              <w:jc w:val="both"/>
              <w:rPr>
                <w:rFonts w:ascii="Times New Roman" w:hAnsi="Times New Roman"/>
              </w:rPr>
            </w:pPr>
            <w:r>
              <w:rPr>
                <w:rFonts w:ascii="Times New Roman" w:hAnsi="Times New Roman"/>
              </w:rPr>
              <w:t>Порядок оборудования позиции отделения. Назначение, размеры и последовательность оборудования окопа для стрелка. Шанцевый инструмент, его назначение, применение и сбережение</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Тема 2.8. Основы военно-медицинской подготовки. Тактическая медицина</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4</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176"/>
              <w:contextualSpacing/>
              <w:jc w:val="both"/>
              <w:rPr>
                <w:rFonts w:ascii="Times New Roman" w:hAnsi="Times New Roman"/>
              </w:rPr>
            </w:pPr>
            <w:r>
              <w:rPr>
                <w:rFonts w:ascii="Times New Roman" w:hAnsi="Times New Roman"/>
              </w:rPr>
              <w:t>Виды боевых ранений и опасность их получения. Состав и назначение штатных и подручных средств первой помощи. Алгоритм оказания первой помощи при различных состояниях, в т.ч. боевых ранений.</w:t>
            </w:r>
          </w:p>
          <w:p w:rsidR="00CA2B74" w:rsidRDefault="00CA2B74" w:rsidP="003B077B">
            <w:pPr>
              <w:ind w:firstLine="176"/>
              <w:contextualSpacing/>
              <w:jc w:val="both"/>
              <w:rPr>
                <w:rFonts w:ascii="Times New Roman" w:hAnsi="Times New Roman"/>
              </w:rPr>
            </w:pPr>
            <w:r>
              <w:rPr>
                <w:rFonts w:ascii="Times New Roman" w:hAnsi="Times New Roman"/>
              </w:rPr>
              <w:t>Условные зоны оказания первой помощи: характеристика особенностей «красной», «желтой» и «зеленой» зон. Объем мероприятий первой помощи в каждой зоне. Порядок выполнения мероприятий первой помощи в каждой зоне.</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rPr>
            </w:pPr>
            <w:r>
              <w:rPr>
                <w:rFonts w:ascii="Times New Roman" w:hAnsi="Times New Roman"/>
                <w:b/>
                <w:sz w:val="24"/>
              </w:rPr>
              <w:t>В том числе практических занятий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rPr>
            </w:pPr>
            <w:r>
              <w:rPr>
                <w:rFonts w:ascii="Times New Roman" w:hAnsi="Times New Roman"/>
              </w:rPr>
              <w:t>Общие принципы оказания первой медико-санитарной помощи. Методы доврачебной реанимации</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sz w:val="24"/>
              </w:rPr>
            </w:pPr>
            <w:r>
              <w:rPr>
                <w:rFonts w:ascii="Times New Roman" w:hAnsi="Times New Roman"/>
                <w:b/>
                <w:sz w:val="24"/>
              </w:rPr>
              <w:t>Тема 2.9.</w:t>
            </w:r>
          </w:p>
          <w:p w:rsidR="00CA2B74" w:rsidRDefault="00CA2B74" w:rsidP="003B077B">
            <w:pPr>
              <w:rPr>
                <w:rFonts w:ascii="Times New Roman" w:hAnsi="Times New Roman"/>
                <w:b/>
                <w:sz w:val="24"/>
              </w:rPr>
            </w:pPr>
            <w:r>
              <w:rPr>
                <w:rFonts w:ascii="Times New Roman" w:hAnsi="Times New Roman"/>
                <w:b/>
                <w:sz w:val="24"/>
              </w:rPr>
              <w:t>Символы воинской чести. Боевые традиции Вооруженных Сил России</w:t>
            </w:r>
          </w:p>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176"/>
              <w:jc w:val="both"/>
              <w:rPr>
                <w:rFonts w:ascii="Times New Roman" w:hAnsi="Times New Roman"/>
                <w:b/>
              </w:rPr>
            </w:pPr>
            <w:r>
              <w:rPr>
                <w:rFonts w:ascii="Times New Roman" w:hAnsi="Times New Roman"/>
              </w:rPr>
              <w:t>Боевое Знамя части – символ воинской чести, доблести и славы. Боевые традиции Вооруженных сил РФ. Ордена – почетные награды за воинские отличия в бою и заслуги в военной службе. Ритуалы Вооруженных Сил Российской Федерации. Патриотизм и верность воинскому долгу. Дружба, войсковое товарищество.</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14821"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p>
        </w:tc>
      </w:tr>
      <w:tr w:rsidR="00CA2B74" w:rsidTr="003B077B">
        <w:trPr>
          <w:trHeight w:val="20"/>
        </w:trPr>
        <w:tc>
          <w:tcPr>
            <w:tcW w:w="10888" w:type="dxa"/>
            <w:gridSpan w:val="2"/>
            <w:tcBorders>
              <w:top w:val="single" w:sz="4" w:space="0" w:color="000000"/>
              <w:left w:val="single" w:sz="4" w:space="0" w:color="000000"/>
              <w:bottom w:val="single" w:sz="2" w:space="0" w:color="000000"/>
              <w:right w:val="single" w:sz="2"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Модуль «Основы медицинских знаний» (для девушек)</w:t>
            </w:r>
          </w:p>
        </w:tc>
        <w:tc>
          <w:tcPr>
            <w:tcW w:w="1953" w:type="dxa"/>
            <w:tcBorders>
              <w:top w:val="single" w:sz="4" w:space="0" w:color="000000"/>
              <w:left w:val="single" w:sz="2" w:space="0" w:color="000000"/>
              <w:bottom w:val="single" w:sz="4" w:space="0" w:color="000000"/>
              <w:right w:val="single" w:sz="2"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27</w:t>
            </w:r>
          </w:p>
        </w:tc>
        <w:tc>
          <w:tcPr>
            <w:tcW w:w="198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i/>
                <w:sz w:val="24"/>
              </w:rPr>
            </w:pPr>
          </w:p>
        </w:tc>
      </w:tr>
      <w:tr w:rsidR="00CA2B74" w:rsidTr="003B077B">
        <w:trPr>
          <w:trHeight w:val="340"/>
        </w:trPr>
        <w:tc>
          <w:tcPr>
            <w:tcW w:w="2378" w:type="dxa"/>
            <w:vMerge w:val="restart"/>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pPr>
              <w:rPr>
                <w:rFonts w:ascii="Times New Roman" w:hAnsi="Times New Roman"/>
                <w:sz w:val="24"/>
              </w:rPr>
            </w:pPr>
            <w:r>
              <w:rPr>
                <w:rFonts w:ascii="Times New Roman" w:hAnsi="Times New Roman"/>
                <w:b/>
                <w:sz w:val="24"/>
              </w:rPr>
              <w:t>Тема 2.1</w:t>
            </w:r>
            <w:r>
              <w:rPr>
                <w:rFonts w:ascii="Times New Roman" w:hAnsi="Times New Roman"/>
                <w:sz w:val="24"/>
              </w:rPr>
              <w:t xml:space="preserve">. </w:t>
            </w:r>
          </w:p>
          <w:p w:rsidR="00CA2B74" w:rsidRDefault="00CA2B74" w:rsidP="003B077B">
            <w:pPr>
              <w:rPr>
                <w:rFonts w:ascii="Times New Roman" w:hAnsi="Times New Roman"/>
                <w:b/>
                <w:sz w:val="24"/>
              </w:rPr>
            </w:pPr>
            <w:r>
              <w:rPr>
                <w:rFonts w:ascii="Times New Roman" w:hAnsi="Times New Roman"/>
                <w:b/>
                <w:sz w:val="24"/>
              </w:rPr>
              <w:t>Общие правила оказания первой помощи</w:t>
            </w:r>
          </w:p>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11</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pacing w:val="-3"/>
                <w:sz w:val="24"/>
              </w:rPr>
            </w:pPr>
            <w:r>
              <w:rPr>
                <w:rFonts w:ascii="Times New Roman" w:hAnsi="Times New Roman"/>
                <w:sz w:val="24"/>
              </w:rPr>
              <w:t>ОК 01, 02, 04, 07</w:t>
            </w:r>
          </w:p>
        </w:tc>
      </w:tr>
      <w:tr w:rsidR="00CA2B74" w:rsidTr="003B077B">
        <w:trPr>
          <w:trHeight w:val="20"/>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rPr>
            </w:pPr>
            <w:r>
              <w:rPr>
                <w:rFonts w:ascii="Times New Roman" w:hAnsi="Times New Roman"/>
              </w:rPr>
              <w:t>Оценка состояния пострадавшего. Общая характеристика поражений организма человека от воздействия опасных факторов. Общие правила и порядок оказания первой медицинской помощи. Первая доврачебная помощь при различных повреждениях и состояниях организма. Транспортная иммобилизация и транспортирование пострадавших при различных повреждениях</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5</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rPr>
            </w:pPr>
            <w:r>
              <w:rPr>
                <w:rFonts w:ascii="Times New Roman" w:hAnsi="Times New Roman"/>
                <w:b/>
              </w:rPr>
              <w:t>В том числе практических занятий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6</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rPr>
            </w:pPr>
            <w:r>
              <w:rPr>
                <w:rFonts w:ascii="Times New Roman" w:hAnsi="Times New Roman"/>
              </w:rPr>
              <w:t>Общие принципы оказания первой медико-санитарной помощи. Методы доврачебной реанимации</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rPr>
            </w:pPr>
            <w:r>
              <w:rPr>
                <w:rFonts w:ascii="Times New Roman" w:hAnsi="Times New Roman"/>
              </w:rPr>
              <w:t>Первая помощь при отсутствии сознания, при остановке дыхания и отсутствии кровообращения (остановке сердца)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1</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rPr>
            </w:pPr>
            <w:r>
              <w:rPr>
                <w:rFonts w:ascii="Times New Roman" w:hAnsi="Times New Roman"/>
              </w:rPr>
              <w:t>Первая помощь при наружных кровотечениях, при травмах различных областей тела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1</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rPr>
            </w:pPr>
            <w:r>
              <w:rPr>
                <w:rFonts w:ascii="Times New Roman" w:hAnsi="Times New Roman"/>
              </w:rPr>
              <w:t>Первая помощь при ожогах и воздействии высоких температур, при воздействии низких температур</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1</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rPr>
            </w:pPr>
            <w:r>
              <w:rPr>
                <w:rFonts w:ascii="Times New Roman" w:hAnsi="Times New Roman"/>
              </w:rPr>
              <w:t>Первая помощь при попадании инородных тел в верхние дыхательные пути, при отравлениях</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1</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368"/>
        </w:trPr>
        <w:tc>
          <w:tcPr>
            <w:tcW w:w="2378" w:type="dxa"/>
            <w:vMerge w:val="restart"/>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 xml:space="preserve">Тема 2.2. </w:t>
            </w:r>
          </w:p>
          <w:p w:rsidR="00CA2B74" w:rsidRDefault="00CA2B74" w:rsidP="003B077B">
            <w:pPr>
              <w:rPr>
                <w:rFonts w:ascii="Times New Roman" w:hAnsi="Times New Roman"/>
                <w:b/>
                <w:sz w:val="24"/>
              </w:rPr>
            </w:pPr>
            <w:r>
              <w:rPr>
                <w:rFonts w:ascii="Times New Roman" w:hAnsi="Times New Roman"/>
                <w:b/>
                <w:sz w:val="24"/>
              </w:rPr>
              <w:t>Профилактика инфекционных заболеваний</w:t>
            </w:r>
          </w:p>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8</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368"/>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318"/>
              <w:jc w:val="both"/>
              <w:rPr>
                <w:rFonts w:ascii="Times New Roman" w:hAnsi="Times New Roman"/>
                <w:b/>
                <w:sz w:val="24"/>
              </w:rPr>
            </w:pPr>
            <w:r>
              <w:rPr>
                <w:rFonts w:ascii="Times New Roman" w:hAnsi="Times New Roman"/>
              </w:rPr>
              <w:t xml:space="preserve">Из истории инфекционных болезней. Классификация инфекционных заболеваний. Общие признаки инфекционных заболеваний. Естественный микробный фон кожи. Патогенные микроорганизмы. Бессимптомная латентная инфекция. Инфекционные заболевания и бациллоносительство. Периоды протекания инфекционных заболеваний. </w:t>
            </w:r>
            <w:r>
              <w:rPr>
                <w:rFonts w:ascii="Times New Roman" w:hAnsi="Times New Roman"/>
                <w:sz w:val="24"/>
              </w:rPr>
              <w:t xml:space="preserve">Воздушно-капельные инфекции. </w:t>
            </w:r>
            <w:r>
              <w:rPr>
                <w:rFonts w:ascii="Times New Roman" w:hAnsi="Times New Roman"/>
              </w:rPr>
              <w:t>Желудочно-кишечные инфекции. Пищевые отравления бактериальными токсинами. Определение понятия «иммунитет». Виды и подвиды иммунитета. Антигены и антитела. Формы приобретенного иммунитета. Иммунитет и восприимчивость к инфекционным заболеваниям. Методы иммунопрофилактики. Общие принципы профилактики инфекционных заболеваний.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6</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368"/>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В том числе практических занятий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368"/>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rPr>
            </w:pPr>
            <w:r>
              <w:rPr>
                <w:rFonts w:ascii="Times New Roman" w:hAnsi="Times New Roman"/>
              </w:rPr>
              <w:t>Правила госпитализации инфекционных больных</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368"/>
        </w:trPr>
        <w:tc>
          <w:tcPr>
            <w:tcW w:w="2378" w:type="dxa"/>
            <w:vMerge w:val="restart"/>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 xml:space="preserve">Тема 2.3. </w:t>
            </w:r>
          </w:p>
          <w:p w:rsidR="00CA2B74" w:rsidRDefault="00CA2B74" w:rsidP="003B077B">
            <w:pPr>
              <w:rPr>
                <w:rFonts w:ascii="Times New Roman" w:hAnsi="Times New Roman"/>
                <w:b/>
                <w:sz w:val="24"/>
              </w:rPr>
            </w:pPr>
            <w:r>
              <w:rPr>
                <w:rFonts w:ascii="Times New Roman" w:hAnsi="Times New Roman"/>
                <w:b/>
                <w:sz w:val="24"/>
              </w:rPr>
              <w:t>Обеспечение здорового образа жизни</w:t>
            </w:r>
          </w:p>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Содержание учебного материала</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8</w:t>
            </w:r>
          </w:p>
        </w:tc>
        <w:tc>
          <w:tcPr>
            <w:tcW w:w="1980"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sz w:val="24"/>
              </w:rPr>
            </w:pPr>
            <w:r>
              <w:rPr>
                <w:rFonts w:ascii="Times New Roman" w:hAnsi="Times New Roman"/>
                <w:sz w:val="24"/>
              </w:rPr>
              <w:t>ОК 01, 02, 04, 07</w:t>
            </w:r>
          </w:p>
        </w:tc>
      </w:tr>
      <w:tr w:rsidR="00CA2B74" w:rsidTr="003B077B">
        <w:trPr>
          <w:trHeight w:val="368"/>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176"/>
              <w:jc w:val="both"/>
              <w:rPr>
                <w:rFonts w:ascii="Times New Roman" w:hAnsi="Times New Roman"/>
                <w:b/>
              </w:rPr>
            </w:pPr>
            <w:r>
              <w:rPr>
                <w:rFonts w:ascii="Times New Roman" w:hAnsi="Times New Roman"/>
              </w:rPr>
              <w:t>Здоровье и факторы его формирования. Здоровый образ жизни и его составляющие. Двигательная активность и здоровье. Питание и здоровье. Вредные привычки. Факторы риска. Понятие об иммунитете и его видах</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6</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368"/>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В том числе практических занятий</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2</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368"/>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rPr>
            </w:pPr>
            <w:r>
              <w:rPr>
                <w:rFonts w:ascii="Times New Roman" w:hAnsi="Times New Roman"/>
              </w:rPr>
              <w:t>Показатели здоровья и факторы, их определяющие</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1</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368"/>
        </w:trPr>
        <w:tc>
          <w:tcPr>
            <w:tcW w:w="2378" w:type="dxa"/>
            <w:vMerge/>
            <w:tcBorders>
              <w:top w:val="single" w:sz="4" w:space="0" w:color="000000"/>
              <w:left w:val="single" w:sz="4" w:space="0" w:color="000000"/>
              <w:bottom w:val="single" w:sz="4" w:space="0" w:color="000000"/>
              <w:right w:val="single" w:sz="2" w:space="0" w:color="000000"/>
            </w:tcBorders>
            <w:tcMar>
              <w:top w:w="0" w:type="dxa"/>
              <w:left w:w="108" w:type="dxa"/>
              <w:bottom w:w="0" w:type="dxa"/>
              <w:right w:w="108" w:type="dxa"/>
            </w:tcMar>
          </w:tcPr>
          <w:p w:rsidR="00CA2B74" w:rsidRDefault="00CA2B74" w:rsidP="003B077B"/>
        </w:tc>
        <w:tc>
          <w:tcPr>
            <w:tcW w:w="8510" w:type="dxa"/>
            <w:tcBorders>
              <w:top w:val="single" w:sz="4" w:space="0" w:color="000000"/>
              <w:left w:val="single" w:sz="2"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rPr>
            </w:pPr>
            <w:r>
              <w:rPr>
                <w:rFonts w:ascii="Times New Roman" w:hAnsi="Times New Roman"/>
              </w:rPr>
              <w:t>Оценка физического состояния</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1</w:t>
            </w:r>
          </w:p>
        </w:tc>
        <w:tc>
          <w:tcPr>
            <w:tcW w:w="1980"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rPr>
          <w:trHeight w:val="20"/>
        </w:trPr>
        <w:tc>
          <w:tcPr>
            <w:tcW w:w="10888" w:type="dxa"/>
            <w:gridSpan w:val="2"/>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Промежуточная аттестация</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sz w:val="24"/>
              </w:rPr>
            </w:pPr>
            <w:r>
              <w:rPr>
                <w:rFonts w:ascii="Times New Roman" w:hAnsi="Times New Roman"/>
                <w:sz w:val="24"/>
              </w:rPr>
              <w:t>1</w:t>
            </w:r>
          </w:p>
        </w:tc>
        <w:tc>
          <w:tcPr>
            <w:tcW w:w="19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i/>
                <w:sz w:val="24"/>
              </w:rPr>
            </w:pPr>
          </w:p>
        </w:tc>
      </w:tr>
      <w:tr w:rsidR="00CA2B74" w:rsidTr="003B077B">
        <w:trPr>
          <w:trHeight w:val="20"/>
        </w:trPr>
        <w:tc>
          <w:tcPr>
            <w:tcW w:w="1088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sz w:val="24"/>
              </w:rPr>
            </w:pPr>
            <w:r>
              <w:rPr>
                <w:rFonts w:ascii="Times New Roman" w:hAnsi="Times New Roman"/>
                <w:b/>
                <w:sz w:val="24"/>
              </w:rPr>
              <w:t>Всего:</w:t>
            </w:r>
          </w:p>
        </w:tc>
        <w:tc>
          <w:tcPr>
            <w:tcW w:w="1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A2B74" w:rsidRDefault="00CA2B74" w:rsidP="003B077B">
            <w:pPr>
              <w:jc w:val="center"/>
              <w:rPr>
                <w:rFonts w:ascii="Times New Roman" w:hAnsi="Times New Roman"/>
                <w:b/>
                <w:sz w:val="24"/>
              </w:rPr>
            </w:pPr>
            <w:r>
              <w:rPr>
                <w:rFonts w:ascii="Times New Roman" w:hAnsi="Times New Roman"/>
                <w:b/>
                <w:sz w:val="24"/>
              </w:rPr>
              <w:t>36</w:t>
            </w:r>
          </w:p>
        </w:tc>
        <w:tc>
          <w:tcPr>
            <w:tcW w:w="19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b/>
                <w:i/>
                <w:sz w:val="24"/>
              </w:rPr>
            </w:pPr>
          </w:p>
        </w:tc>
      </w:tr>
    </w:tbl>
    <w:p w:rsidR="00CA2B74" w:rsidRDefault="00CA2B74" w:rsidP="00CA2B74">
      <w:pPr>
        <w:pStyle w:val="114"/>
        <w:ind w:left="720" w:firstLine="0"/>
        <w:rPr>
          <w:rFonts w:ascii="Times New Roman" w:hAnsi="Times New Roman"/>
        </w:rPr>
      </w:pPr>
    </w:p>
    <w:p w:rsidR="00CA2B74" w:rsidRDefault="00CA2B74" w:rsidP="00CA2B74">
      <w:pPr>
        <w:pStyle w:val="114"/>
        <w:ind w:left="720" w:firstLine="0"/>
        <w:rPr>
          <w:rFonts w:ascii="Times New Roman" w:hAnsi="Times New Roman"/>
        </w:rPr>
      </w:pPr>
    </w:p>
    <w:p w:rsidR="00CA2B74" w:rsidRDefault="00CA2B74" w:rsidP="00CA2B74">
      <w:pPr>
        <w:pStyle w:val="114"/>
        <w:ind w:left="720" w:firstLine="0"/>
        <w:rPr>
          <w:rFonts w:ascii="Times New Roman" w:hAnsi="Times New Roman"/>
        </w:rPr>
      </w:pPr>
    </w:p>
    <w:p w:rsidR="00CA2B74" w:rsidRDefault="00CA2B74" w:rsidP="00CA2B74">
      <w:pPr>
        <w:pStyle w:val="114"/>
        <w:ind w:left="720" w:firstLine="0"/>
        <w:rPr>
          <w:rFonts w:ascii="Times New Roman" w:hAnsi="Times New Roman"/>
        </w:rPr>
      </w:pPr>
    </w:p>
    <w:p w:rsidR="00CB6D87" w:rsidRDefault="00CB6D87" w:rsidP="00CB6D87">
      <w:pPr>
        <w:pStyle w:val="114"/>
        <w:rPr>
          <w:rFonts w:ascii="Times New Roman" w:hAnsi="Times New Roman"/>
        </w:rPr>
      </w:pPr>
    </w:p>
    <w:p w:rsidR="00CB6D87" w:rsidRDefault="00CB6D87" w:rsidP="00CB6D87">
      <w:pPr>
        <w:pStyle w:val="114"/>
        <w:rPr>
          <w:rFonts w:ascii="Times New Roman" w:hAnsi="Times New Roman"/>
        </w:rPr>
      </w:pPr>
    </w:p>
    <w:p w:rsidR="00CB6D87" w:rsidRDefault="00CB6D87" w:rsidP="00CB6D87">
      <w:pPr>
        <w:pStyle w:val="114"/>
        <w:rPr>
          <w:rFonts w:ascii="Times New Roman" w:hAnsi="Times New Roman"/>
        </w:rPr>
      </w:pPr>
    </w:p>
    <w:p w:rsidR="00CB6D87" w:rsidRDefault="00CB6D87" w:rsidP="00CB6D87">
      <w:pPr>
        <w:pStyle w:val="114"/>
        <w:rPr>
          <w:rFonts w:ascii="Times New Roman" w:hAnsi="Times New Roman"/>
        </w:rPr>
      </w:pPr>
    </w:p>
    <w:p w:rsidR="00CB6D87" w:rsidRDefault="00CB6D87" w:rsidP="00CB6D87">
      <w:pPr>
        <w:pStyle w:val="114"/>
        <w:rPr>
          <w:rFonts w:ascii="Times New Roman" w:hAnsi="Times New Roman"/>
        </w:rPr>
      </w:pPr>
    </w:p>
    <w:p w:rsidR="00B62690" w:rsidRDefault="00B62690" w:rsidP="00B62690">
      <w:pPr>
        <w:pStyle w:val="114"/>
        <w:rPr>
          <w:rFonts w:ascii="Times New Roman" w:hAnsi="Times New Roman"/>
        </w:rPr>
      </w:pPr>
    </w:p>
    <w:p w:rsidR="00B62690" w:rsidRPr="00991C74" w:rsidRDefault="00B62690" w:rsidP="00B62690">
      <w:pPr>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CB6D87">
          <w:pgSz w:w="16838" w:h="11906" w:orient="landscape"/>
          <w:pgMar w:top="1134"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CA2B74" w:rsidRPr="00C5584F" w:rsidRDefault="00CA2B74" w:rsidP="00CA2B74">
      <w:pPr>
        <w:pStyle w:val="114"/>
        <w:jc w:val="both"/>
        <w:rPr>
          <w:rFonts w:ascii="Times New Roman" w:hAnsi="Times New Roman"/>
          <w:i/>
          <w:iCs/>
          <w:color w:val="000000" w:themeColor="text1"/>
        </w:rPr>
      </w:pPr>
      <w:bookmarkStart w:id="428" w:name="_Toc152334671"/>
      <w:bookmarkStart w:id="429" w:name="_Toc156294574"/>
      <w:r w:rsidRPr="00C5584F">
        <w:rPr>
          <w:rFonts w:ascii="Times New Roman" w:hAnsi="Times New Roman"/>
          <w:color w:val="000000" w:themeColor="text1"/>
        </w:rPr>
        <w:t>2.3. Индивидуальный проект</w:t>
      </w:r>
    </w:p>
    <w:p w:rsidR="00CA2B74" w:rsidRPr="00C5584F" w:rsidRDefault="00CA2B74" w:rsidP="00CA2B74">
      <w:pPr>
        <w:suppressAutoHyphens/>
        <w:ind w:firstLine="708"/>
        <w:jc w:val="both"/>
        <w:rPr>
          <w:rFonts w:ascii="Times New Roman" w:hAnsi="Times New Roman" w:cs="Times New Roman"/>
          <w:iCs/>
          <w:sz w:val="24"/>
          <w:szCs w:val="24"/>
        </w:rPr>
      </w:pPr>
      <w:r w:rsidRPr="00C5584F">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C5584F">
        <w:rPr>
          <w:rFonts w:ascii="Times New Roman" w:eastAsia="Times New Roman" w:hAnsi="Times New Roman" w:cs="Times New Roman"/>
          <w:sz w:val="24"/>
          <w:szCs w:val="24"/>
        </w:rPr>
        <w:t>по индивидуальному проектированию</w:t>
      </w:r>
      <w:r w:rsidRPr="00C5584F">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CA2B74" w:rsidRPr="00C5584F" w:rsidRDefault="00CA2B74" w:rsidP="00CA2B74">
      <w:pPr>
        <w:tabs>
          <w:tab w:val="left" w:pos="567"/>
        </w:tabs>
        <w:suppressAutoHyphens/>
        <w:jc w:val="both"/>
        <w:rPr>
          <w:rFonts w:ascii="Times New Roman" w:hAnsi="Times New Roman" w:cs="Times New Roman"/>
          <w:iCs/>
          <w:sz w:val="24"/>
          <w:szCs w:val="24"/>
        </w:rPr>
      </w:pPr>
      <w:r w:rsidRPr="00C5584F">
        <w:rPr>
          <w:rFonts w:ascii="Times New Roman" w:hAnsi="Times New Roman" w:cs="Times New Roman"/>
          <w:iCs/>
          <w:sz w:val="24"/>
          <w:szCs w:val="24"/>
        </w:rPr>
        <w:t>Примерная тематика для индивидуальных проектов:</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rPr>
        <w:t>Культура безопасности жизнедеятельности в современном обществе</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Государственные службы обеспечения безопасности, их роль и сфера ответственности, порядок взаимодействия с ними.</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Государственная и общественная безопасность</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глобальные проблемы человечества. Текст воззвания к правительствам ряда стран по предотвращению одной из возможных глобальных катастроф.</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Оценка экологической ситуации нашего края. Пути сохранения и восстановления окружающей среды на примере нашего края.</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iCs/>
          <w:sz w:val="24"/>
          <w:szCs w:val="24"/>
        </w:rPr>
        <w:t>Нацизм: вчера, сегодня, завтра</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iCs/>
          <w:sz w:val="24"/>
          <w:szCs w:val="24"/>
        </w:rPr>
        <w:t>Перспективы и тенденции развития современного стрелкового оружия.</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Основные пути формирования культуры безопасности жизнедеятельности в современном обществе.</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Инженерная защита в системе обеспечения безопасности населения.</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средства поражения и их поражающие факторы.</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Особенности альтернативной военной службы.</w:t>
      </w:r>
    </w:p>
    <w:p w:rsidR="00CA2B74" w:rsidRPr="00BF2AA7" w:rsidRDefault="00CA2B74" w:rsidP="00CA2B74">
      <w:pPr>
        <w:pStyle w:val="a4"/>
        <w:numPr>
          <w:ilvl w:val="0"/>
          <w:numId w:val="19"/>
        </w:numPr>
        <w:tabs>
          <w:tab w:val="left" w:pos="426"/>
          <w:tab w:val="left" w:pos="851"/>
        </w:tabs>
        <w:suppressAutoHyphens/>
        <w:ind w:left="0" w:firstLine="0"/>
        <w:jc w:val="both"/>
        <w:rPr>
          <w:rFonts w:ascii="Times New Roman" w:hAnsi="Times New Roman" w:cs="Times New Roman"/>
          <w:iCs/>
          <w:sz w:val="24"/>
          <w:szCs w:val="24"/>
        </w:rPr>
      </w:pPr>
      <w:r w:rsidRPr="00BF2AA7">
        <w:rPr>
          <w:rFonts w:ascii="Times New Roman" w:eastAsia="Times New Roman" w:hAnsi="Times New Roman" w:cs="Times New Roman"/>
          <w:sz w:val="24"/>
          <w:szCs w:val="24"/>
          <w:lang w:eastAsia="ru-RU"/>
        </w:rPr>
        <w:t xml:space="preserve">Наркомания и наркобизнес как угроза для человека </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Правовые и организационные основы обеспечения безопасности жизнедеятельности.</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природного характера, наиболее вероятных для дан- ной местности и района проживания</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техногенного характера, наиболее вероятных для данной местности и района проживания.</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rPr>
        <w:t>Психологические механизмы воздействия на большие группы людей</w:t>
      </w:r>
    </w:p>
    <w:p w:rsidR="00CA2B74" w:rsidRPr="00BF2AA7" w:rsidRDefault="00CA2B74" w:rsidP="00CA2B74">
      <w:pPr>
        <w:pStyle w:val="a4"/>
        <w:numPr>
          <w:ilvl w:val="0"/>
          <w:numId w:val="19"/>
        </w:numPr>
        <w:tabs>
          <w:tab w:val="left" w:pos="426"/>
        </w:tabs>
        <w:suppressAutoHyphens/>
        <w:ind w:left="0" w:firstLine="0"/>
        <w:jc w:val="both"/>
        <w:rPr>
          <w:rFonts w:ascii="Times New Roman" w:hAnsi="Times New Roman" w:cs="Times New Roman"/>
          <w:iCs/>
          <w:sz w:val="24"/>
          <w:szCs w:val="24"/>
        </w:rPr>
      </w:pPr>
      <w:r w:rsidRPr="00BF2AA7">
        <w:rPr>
          <w:rFonts w:ascii="Times New Roman" w:hAnsi="Times New Roman" w:cs="Times New Roman"/>
          <w:sz w:val="24"/>
          <w:szCs w:val="24"/>
        </w:rPr>
        <w:t>Правила безопасного поведения на разных видах транспорта</w:t>
      </w:r>
    </w:p>
    <w:p w:rsidR="00CA2B74" w:rsidRDefault="00CA2B74" w:rsidP="00CA2B74">
      <w:pPr>
        <w:pStyle w:val="a4"/>
        <w:tabs>
          <w:tab w:val="left" w:pos="426"/>
        </w:tabs>
        <w:suppressAutoHyphens/>
        <w:ind w:left="0"/>
        <w:jc w:val="both"/>
        <w:rPr>
          <w:rFonts w:ascii="Times New Roman" w:hAnsi="Times New Roman" w:cs="Times New Roman"/>
          <w:iCs/>
          <w:color w:val="FF0000"/>
          <w:sz w:val="24"/>
          <w:szCs w:val="24"/>
        </w:rPr>
      </w:pPr>
    </w:p>
    <w:p w:rsidR="00CA2B74" w:rsidRDefault="00CA2B74" w:rsidP="00CA2B74">
      <w:pPr>
        <w:pStyle w:val="a4"/>
        <w:tabs>
          <w:tab w:val="left" w:pos="426"/>
        </w:tabs>
        <w:suppressAutoHyphens/>
        <w:ind w:left="0"/>
        <w:jc w:val="both"/>
        <w:rPr>
          <w:rFonts w:ascii="Times New Roman" w:hAnsi="Times New Roman" w:cs="Times New Roman"/>
          <w:iCs/>
          <w:color w:val="FF0000"/>
          <w:sz w:val="24"/>
          <w:szCs w:val="24"/>
        </w:rPr>
      </w:pPr>
    </w:p>
    <w:p w:rsidR="00CA2B74" w:rsidRDefault="00CA2B74" w:rsidP="00CA2B74">
      <w:pPr>
        <w:pStyle w:val="1f0"/>
        <w:rPr>
          <w:rFonts w:ascii="Times New Roman" w:hAnsi="Times New Roman"/>
        </w:rPr>
      </w:pPr>
    </w:p>
    <w:p w:rsidR="00CA2B74" w:rsidRPr="00DF068E" w:rsidRDefault="00CA2B74" w:rsidP="00CA2B74">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bookmarkEnd w:id="428"/>
      <w:r>
        <w:rPr>
          <w:rFonts w:ascii="Times New Roman" w:hAnsi="Times New Roman"/>
        </w:rPr>
        <w:t>ДИСЦИПЛИНЫ</w:t>
      </w:r>
      <w:bookmarkEnd w:id="429"/>
    </w:p>
    <w:p w:rsidR="00CA2B74" w:rsidRPr="00E11160" w:rsidRDefault="00CA2B74" w:rsidP="00CA2B74">
      <w:pPr>
        <w:pStyle w:val="114"/>
        <w:rPr>
          <w:rFonts w:ascii="Times New Roman" w:hAnsi="Times New Roman"/>
        </w:rPr>
      </w:pPr>
      <w:r w:rsidRPr="00E11160">
        <w:rPr>
          <w:rFonts w:ascii="Times New Roman" w:hAnsi="Times New Roman"/>
        </w:rPr>
        <w:t>3.1. Материально-техническое обеспечение</w:t>
      </w:r>
    </w:p>
    <w:p w:rsidR="00CA2B74" w:rsidRDefault="00CA2B74" w:rsidP="00CA2B74">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w:t>
      </w:r>
      <w:r w:rsidRPr="00FA680C">
        <w:rPr>
          <w:rFonts w:ascii="Times New Roman" w:hAnsi="Times New Roman" w:cs="Times New Roman"/>
          <w:bCs/>
          <w:i/>
          <w:sz w:val="24"/>
          <w:szCs w:val="24"/>
        </w:rPr>
        <w:t xml:space="preserve"> </w:t>
      </w:r>
      <w:r>
        <w:rPr>
          <w:rFonts w:ascii="Times New Roman" w:hAnsi="Times New Roman" w:cs="Times New Roman"/>
          <w:bCs/>
          <w:i/>
          <w:sz w:val="24"/>
          <w:szCs w:val="24"/>
        </w:rPr>
        <w:t xml:space="preserve"> </w:t>
      </w:r>
      <w:r w:rsidRPr="00FA6378">
        <w:rPr>
          <w:rFonts w:ascii="Times New Roman" w:hAnsi="Times New Roman" w:cs="Times New Roman"/>
          <w:b/>
          <w:bCs/>
          <w:i/>
          <w:sz w:val="24"/>
          <w:szCs w:val="24"/>
        </w:rPr>
        <w:t>Основы безопасности и защиты Родины</w:t>
      </w:r>
      <w:r>
        <w:rPr>
          <w:rFonts w:ascii="Times New Roman" w:hAnsi="Times New Roman" w:cs="Times New Roman"/>
          <w:b/>
          <w:bCs/>
          <w:i/>
          <w:sz w:val="24"/>
          <w:szCs w:val="24"/>
        </w:rPr>
        <w:t>/ Безопасность жизнедеятельности</w:t>
      </w:r>
      <w:r w:rsidRPr="00FA680C">
        <w:rPr>
          <w:rFonts w:ascii="Times New Roman" w:hAnsi="Times New Roman" w:cs="Times New Roman"/>
          <w:bCs/>
          <w:i/>
          <w:sz w:val="24"/>
          <w:szCs w:val="24"/>
        </w:rPr>
        <w:t xml:space="preserve">, </w:t>
      </w:r>
      <w:r>
        <w:rPr>
          <w:rFonts w:ascii="Times New Roman" w:hAnsi="Times New Roman" w:cs="Times New Roman"/>
          <w:bCs/>
          <w:sz w:val="24"/>
          <w:szCs w:val="24"/>
        </w:rPr>
        <w:t>оснащенный</w:t>
      </w:r>
      <w:r w:rsidRPr="00FA680C">
        <w:rPr>
          <w:rFonts w:ascii="Times New Roman" w:hAnsi="Times New Roman" w:cs="Times New Roman"/>
          <w:bCs/>
          <w:sz w:val="24"/>
          <w:szCs w:val="24"/>
        </w:rPr>
        <w:t xml:space="preserve">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720"/>
        <w:jc w:val="both"/>
        <w:rPr>
          <w:rFonts w:ascii="Times New Roman" w:hAnsi="Times New Roman" w:cs="Times New Roman"/>
          <w:sz w:val="24"/>
          <w:szCs w:val="24"/>
        </w:rPr>
      </w:pPr>
      <w:r w:rsidRPr="00FA6378">
        <w:rPr>
          <w:rFonts w:ascii="Times New Roman" w:hAnsi="Times New Roman" w:cs="Times New Roman"/>
          <w:sz w:val="24"/>
          <w:szCs w:val="24"/>
        </w:rPr>
        <w:t>Материально-техническое обеспечение кабинета ОБЗР</w:t>
      </w:r>
      <w:r>
        <w:rPr>
          <w:rFonts w:ascii="Times New Roman" w:hAnsi="Times New Roman" w:cs="Times New Roman"/>
          <w:sz w:val="24"/>
          <w:szCs w:val="24"/>
        </w:rPr>
        <w:t>/БЖ</w:t>
      </w:r>
      <w:r w:rsidRPr="00FA6378">
        <w:rPr>
          <w:rFonts w:ascii="Times New Roman" w:hAnsi="Times New Roman" w:cs="Times New Roman"/>
          <w:sz w:val="24"/>
          <w:szCs w:val="24"/>
        </w:rPr>
        <w:t xml:space="preserve"> включает: нормативные документы (в актуальной редакции); плакаты/стенды; технические средства обучения; специальные технические средства (модели). Кроме того, </w:t>
      </w:r>
      <w:r>
        <w:rPr>
          <w:rFonts w:ascii="Times New Roman" w:hAnsi="Times New Roman" w:cs="Times New Roman"/>
          <w:sz w:val="24"/>
          <w:szCs w:val="24"/>
        </w:rPr>
        <w:t>имеется</w:t>
      </w:r>
      <w:r w:rsidRPr="00FA6378">
        <w:rPr>
          <w:rFonts w:ascii="Times New Roman" w:hAnsi="Times New Roman" w:cs="Times New Roman"/>
          <w:sz w:val="24"/>
          <w:szCs w:val="24"/>
        </w:rPr>
        <w:t xml:space="preserve"> наличие площадок для практических занятий. Учебно-методическое обеспечение реализации программы соответств</w:t>
      </w:r>
      <w:r>
        <w:rPr>
          <w:rFonts w:ascii="Times New Roman" w:hAnsi="Times New Roman" w:cs="Times New Roman"/>
          <w:sz w:val="24"/>
          <w:szCs w:val="24"/>
        </w:rPr>
        <w:t>ует</w:t>
      </w:r>
      <w:r w:rsidRPr="00FA6378">
        <w:rPr>
          <w:rFonts w:ascii="Times New Roman" w:hAnsi="Times New Roman" w:cs="Times New Roman"/>
          <w:sz w:val="24"/>
          <w:szCs w:val="24"/>
        </w:rPr>
        <w:t xml:space="preserve"> действующему законодательству.</w:t>
      </w:r>
    </w:p>
    <w:p w:rsidR="00CA2B74" w:rsidRPr="00FA680C" w:rsidRDefault="00CA2B74" w:rsidP="00CA2B74">
      <w:pPr>
        <w:suppressAutoHyphens/>
        <w:jc w:val="both"/>
        <w:rPr>
          <w:rFonts w:ascii="Times New Roman" w:hAnsi="Times New Roman" w:cs="Times New Roman"/>
          <w:bCs/>
          <w:sz w:val="24"/>
          <w:szCs w:val="24"/>
        </w:rPr>
      </w:pP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color w:val="FF0000"/>
          <w:sz w:val="24"/>
          <w:szCs w:val="24"/>
        </w:rPr>
        <w:t xml:space="preserve">        </w:t>
      </w:r>
      <w:r w:rsidRPr="00217CB8">
        <w:rPr>
          <w:rFonts w:ascii="Times New Roman" w:hAnsi="Times New Roman" w:cs="Times New Roman"/>
          <w:b/>
          <w:color w:val="000000" w:themeColor="text1"/>
          <w:sz w:val="24"/>
          <w:szCs w:val="24"/>
        </w:rPr>
        <w:t>3.1.</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 xml:space="preserve"> Нормативные </w:t>
      </w:r>
      <w:r w:rsidRPr="00FA6378">
        <w:rPr>
          <w:rFonts w:ascii="Times New Roman" w:hAnsi="Times New Roman" w:cs="Times New Roman"/>
          <w:b/>
          <w:sz w:val="24"/>
          <w:szCs w:val="24"/>
        </w:rPr>
        <w:t>документы в актуальной редакции:</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Конституция Российской Федерации</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воинской обязанности и военной службе»</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гражданской обороне»</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защите населения и территорий от чрезвычайных ситуаций природного и техногенного характера»</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пожарной безопасности»</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радиационной безопасности населения»</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безопасности дорожного движения»</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противодействии терроризму»</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217CB8">
        <w:rPr>
          <w:rFonts w:ascii="Times New Roman" w:hAnsi="Times New Roman" w:cs="Times New Roman"/>
          <w:b/>
          <w:color w:val="000000" w:themeColor="text1"/>
          <w:sz w:val="24"/>
          <w:szCs w:val="24"/>
        </w:rPr>
        <w:t>3.</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w:t>
      </w:r>
      <w:r>
        <w:rPr>
          <w:rFonts w:ascii="Times New Roman" w:hAnsi="Times New Roman" w:cs="Times New Roman"/>
          <w:b/>
          <w:color w:val="000000" w:themeColor="text1"/>
          <w:sz w:val="24"/>
          <w:szCs w:val="24"/>
        </w:rPr>
        <w:t>2</w:t>
      </w:r>
      <w:r w:rsidRPr="00217CB8">
        <w:rPr>
          <w:rFonts w:ascii="Times New Roman" w:hAnsi="Times New Roman" w:cs="Times New Roman"/>
          <w:b/>
          <w:color w:val="000000" w:themeColor="text1"/>
          <w:sz w:val="24"/>
          <w:szCs w:val="24"/>
        </w:rPr>
        <w:t xml:space="preserve"> Плакаты/</w:t>
      </w:r>
      <w:r w:rsidRPr="00FA6378">
        <w:rPr>
          <w:rFonts w:ascii="Times New Roman" w:hAnsi="Times New Roman" w:cs="Times New Roman"/>
          <w:b/>
          <w:sz w:val="24"/>
          <w:szCs w:val="24"/>
        </w:rPr>
        <w:t>стенды:</w:t>
      </w:r>
    </w:p>
    <w:p w:rsidR="00CA2B74" w:rsidRPr="00FA6378" w:rsidRDefault="00CA2B74" w:rsidP="00CA2B74">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Стенд с изображением Государственной символики Российской Федерации;</w:t>
      </w:r>
    </w:p>
    <w:p w:rsidR="00CA2B74" w:rsidRPr="00FA6378" w:rsidRDefault="00CA2B74" w:rsidP="00CA2B74">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Комплект демонстрационных учебных таблиц по предметной области (действия населения при авариях и катастрофах; гражданская оборона и защита от чрезвычайных ситуаций; правила оказания первой помощи; правила поведения в ЧС природного и техногенного характера; противодействие терроризму и экстремизму; умей действовать при пожаре; действия населения при стихийных бедствиях; иные, связанные с различными тематиками дисциплин ОБЗР/БЖ)</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 xml:space="preserve">3. Технические средства обучения: </w:t>
      </w:r>
    </w:p>
    <w:p w:rsidR="00CA2B74" w:rsidRPr="00FA6378" w:rsidRDefault="00CA2B74" w:rsidP="00CA2B74">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Персональный компьютер (лицензионное программное обеспечение, образовательный контент и система защиты от вредоносной информации, программное обеспечение для цифровой лаборатории);</w:t>
      </w:r>
    </w:p>
    <w:p w:rsidR="00CA2B74" w:rsidRPr="00FA6378" w:rsidRDefault="00CA2B74" w:rsidP="00CA2B74">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Интерактивный программно-аппаратный комплекс мобильный или стационарный (программное обеспечение, проектор, крепление в комплекте);</w:t>
      </w:r>
    </w:p>
    <w:p w:rsidR="00CA2B74" w:rsidRPr="00FA6378" w:rsidRDefault="00CA2B74" w:rsidP="00CA2B74">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Выход в локальную сеть</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4. Специальные технические средства. Модели</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Система хранения тренажеров;</w:t>
      </w:r>
    </w:p>
    <w:p w:rsidR="00CA2B74"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Сейф оружейный;</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Дозиметр;</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Газоанализатор кислорода и токсичных газов с цифровой индикацией показателей;</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Компас-азимут;</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Противогаз взрослый, фильтрующе-поглощающий;</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Самоспасатель фильтрующий и изолирующий (СПИ-20, СПФ и т.д.)</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Респиратор;</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Макет гранат Ф-1 и РДГ-5;</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Комплект массо-габаритных моделей оружия;</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Магазин к автомату Калашникова с учебными патронами;</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Стрелковый тренажер;</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простейшего укрытия в разрезе;</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БПЛА;</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оказания первой помощи на месте происшествия;</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освоения навыков сердечно-легочной реанимации взрослого и ребенка;</w:t>
      </w:r>
    </w:p>
    <w:p w:rsidR="00CA2B74" w:rsidRPr="00FA6378"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Образцы первичных средств пожаротушения, огнетушителей;</w:t>
      </w:r>
    </w:p>
    <w:p w:rsidR="00CA2B74" w:rsidRPr="00951D30" w:rsidRDefault="00CA2B74" w:rsidP="00CA2B74">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b/>
          <w:sz w:val="24"/>
          <w:szCs w:val="24"/>
        </w:rPr>
      </w:pPr>
      <w:r w:rsidRPr="00951D30">
        <w:rPr>
          <w:rFonts w:ascii="Times New Roman" w:hAnsi="Times New Roman" w:cs="Times New Roman"/>
          <w:sz w:val="24"/>
          <w:szCs w:val="24"/>
        </w:rPr>
        <w:t xml:space="preserve">Лабораторно-технологическое оборудование для оказания первой помощи </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5. Площадки для практических занятий:</w:t>
      </w:r>
    </w:p>
    <w:p w:rsidR="00CA2B74" w:rsidRPr="00FA6378" w:rsidRDefault="00CA2B74" w:rsidP="00CA2B74">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Военизированная полоса препятствий в соответствии с требованиями начальной военной подготовки или элементы полосы препятствий;</w:t>
      </w:r>
    </w:p>
    <w:p w:rsidR="00CA2B74" w:rsidRPr="00FA6378" w:rsidRDefault="00CA2B74" w:rsidP="00CA2B74">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Площадка для занятий строевой подготовкой при проведении учебных сборов и в рамках практических занятий;</w:t>
      </w:r>
    </w:p>
    <w:p w:rsidR="00CA2B74" w:rsidRPr="00FA6378" w:rsidRDefault="00CA2B74" w:rsidP="00CA2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52" w:right="57" w:firstLine="720"/>
        <w:jc w:val="both"/>
        <w:rPr>
          <w:rFonts w:ascii="Times New Roman" w:hAnsi="Times New Roman" w:cs="Times New Roman"/>
          <w:color w:val="0070C0"/>
          <w:sz w:val="24"/>
          <w:szCs w:val="24"/>
        </w:rPr>
      </w:pPr>
    </w:p>
    <w:p w:rsidR="00CA2B74" w:rsidRPr="00E11160" w:rsidRDefault="00CA2B74" w:rsidP="00CA2B74">
      <w:pPr>
        <w:pStyle w:val="114"/>
        <w:rPr>
          <w:rFonts w:ascii="Times New Roman" w:eastAsia="Times New Roman" w:hAnsi="Times New Roman"/>
        </w:rPr>
      </w:pPr>
      <w:bookmarkStart w:id="430" w:name="_heading=h.26in1rg"/>
      <w:bookmarkEnd w:id="430"/>
      <w:r w:rsidRPr="00E11160">
        <w:rPr>
          <w:rFonts w:ascii="Times New Roman" w:hAnsi="Times New Roman"/>
        </w:rPr>
        <w:t>3.2. Учебно-методическое обеспечение</w:t>
      </w:r>
    </w:p>
    <w:p w:rsidR="00CA2B74" w:rsidRDefault="00CA2B74" w:rsidP="00CA2B74">
      <w:pPr>
        <w:pStyle w:val="a4"/>
        <w:spacing w:line="276" w:lineRule="auto"/>
        <w:ind w:left="0" w:firstLine="709"/>
        <w:jc w:val="both"/>
        <w:rPr>
          <w:rFonts w:ascii="Times New Roman" w:hAnsi="Times New Roman"/>
          <w:bCs/>
          <w:sz w:val="24"/>
          <w:szCs w:val="24"/>
        </w:rPr>
      </w:pPr>
      <w:bookmarkStart w:id="431" w:name="_Hlk152333986"/>
      <w:r w:rsidRPr="004F3587">
        <w:rPr>
          <w:rFonts w:ascii="Times New Roman" w:hAnsi="Times New Roman"/>
          <w:bCs/>
          <w:sz w:val="24"/>
          <w:szCs w:val="24"/>
        </w:rPr>
        <w:t>Для реализации программы библиотечный фонд образовательной организации име</w:t>
      </w:r>
      <w:r>
        <w:rPr>
          <w:rFonts w:ascii="Times New Roman" w:hAnsi="Times New Roman"/>
          <w:bCs/>
          <w:sz w:val="24"/>
          <w:szCs w:val="24"/>
        </w:rPr>
        <w:t xml:space="preserve">ет </w:t>
      </w:r>
      <w:r w:rsidRPr="004F3587">
        <w:rPr>
          <w:rFonts w:ascii="Times New Roman" w:hAnsi="Times New Roman"/>
          <w:bCs/>
          <w:sz w:val="24"/>
          <w:szCs w:val="24"/>
        </w:rPr>
        <w:t>п</w:t>
      </w:r>
      <w:r w:rsidRPr="004F3587">
        <w:rPr>
          <w:rFonts w:ascii="Times New Roman" w:hAnsi="Times New Roman"/>
          <w:sz w:val="24"/>
          <w:szCs w:val="24"/>
        </w:rPr>
        <w:t>еча</w:t>
      </w:r>
      <w:r>
        <w:rPr>
          <w:rFonts w:ascii="Times New Roman" w:hAnsi="Times New Roman"/>
          <w:sz w:val="24"/>
          <w:szCs w:val="24"/>
        </w:rPr>
        <w:t>тные и</w:t>
      </w:r>
      <w:r w:rsidRPr="004F3587">
        <w:rPr>
          <w:rFonts w:ascii="Times New Roman" w:hAnsi="Times New Roman"/>
          <w:sz w:val="24"/>
          <w:szCs w:val="24"/>
        </w:rPr>
        <w:t xml:space="preserve"> электронные образовательные и информационные ресурсы для использования в образовательном процессе. </w:t>
      </w:r>
      <w:bookmarkEnd w:id="431"/>
    </w:p>
    <w:p w:rsidR="00CA2B74" w:rsidRDefault="00CA2B74" w:rsidP="00CA2B74">
      <w:pPr>
        <w:pStyle w:val="a4"/>
        <w:spacing w:line="276" w:lineRule="auto"/>
        <w:ind w:left="0" w:firstLine="709"/>
        <w:jc w:val="both"/>
        <w:rPr>
          <w:rFonts w:ascii="Times New Roman" w:hAnsi="Times New Roman"/>
          <w:bCs/>
          <w:sz w:val="24"/>
          <w:szCs w:val="24"/>
        </w:rPr>
      </w:pPr>
    </w:p>
    <w:p w:rsidR="00CA2B74" w:rsidRPr="00E11160" w:rsidRDefault="00CA2B74" w:rsidP="00CA2B74">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CA2B74" w:rsidRPr="00D03375" w:rsidRDefault="00CA2B74" w:rsidP="00CA2B74">
      <w:pPr>
        <w:pStyle w:val="a4"/>
        <w:numPr>
          <w:ilvl w:val="0"/>
          <w:numId w:val="18"/>
        </w:numPr>
        <w:tabs>
          <w:tab w:val="clear" w:pos="1495"/>
          <w:tab w:val="num" w:pos="993"/>
        </w:tabs>
        <w:spacing w:line="276" w:lineRule="auto"/>
        <w:ind w:left="0" w:firstLine="709"/>
        <w:jc w:val="both"/>
        <w:rPr>
          <w:rFonts w:ascii="Times New Roman" w:eastAsia="Times New Roman" w:hAnsi="Times New Roman" w:cs="Times New Roman"/>
          <w:sz w:val="24"/>
          <w:szCs w:val="24"/>
          <w:lang w:eastAsia="ru-RU"/>
        </w:rPr>
      </w:pPr>
      <w:r w:rsidRPr="00D03375">
        <w:rPr>
          <w:rFonts w:ascii="Times New Roman" w:hAnsi="Times New Roman" w:cs="Times New Roman"/>
          <w:sz w:val="24"/>
          <w:szCs w:val="24"/>
        </w:rPr>
        <w:t>Арустамов Э.А.</w:t>
      </w:r>
      <w:hyperlink r:id="rId94" w:history="1">
        <w:r w:rsidRPr="00D03375">
          <w:rPr>
            <w:rFonts w:ascii="Times New Roman" w:hAnsi="Times New Roman" w:cs="Times New Roman"/>
            <w:sz w:val="24"/>
            <w:szCs w:val="24"/>
            <w:shd w:val="clear" w:color="auto" w:fill="FFFFFF"/>
          </w:rPr>
          <w:t>Косолапова Н.В.</w:t>
        </w:r>
      </w:hyperlink>
      <w:r w:rsidRPr="00D03375">
        <w:rPr>
          <w:rFonts w:ascii="Times New Roman" w:hAnsi="Times New Roman" w:cs="Times New Roman"/>
          <w:sz w:val="24"/>
          <w:szCs w:val="24"/>
          <w:shd w:val="clear" w:color="auto" w:fill="FFFFFF"/>
        </w:rPr>
        <w:t>, </w:t>
      </w:r>
      <w:hyperlink r:id="rId95" w:history="1">
        <w:r w:rsidRPr="00D03375">
          <w:rPr>
            <w:rFonts w:ascii="Times New Roman" w:hAnsi="Times New Roman" w:cs="Times New Roman"/>
            <w:sz w:val="24"/>
            <w:szCs w:val="24"/>
            <w:shd w:val="clear" w:color="auto" w:fill="FFFFFF"/>
          </w:rPr>
          <w:t>Прокопенко Н.А.</w:t>
        </w:r>
      </w:hyperlink>
      <w:r w:rsidRPr="00D03375">
        <w:rPr>
          <w:rFonts w:ascii="Times New Roman" w:eastAsia="Times New Roman" w:hAnsi="Times New Roman" w:cs="Times New Roman"/>
          <w:bCs/>
          <w:kern w:val="36"/>
          <w:sz w:val="24"/>
          <w:szCs w:val="24"/>
          <w:lang w:eastAsia="ru-RU"/>
        </w:rPr>
        <w:t xml:space="preserve"> Безопасность жизнедеятельности : учеб. для студентов сред. проф. образования - </w:t>
      </w:r>
      <w:r w:rsidRPr="00D03375">
        <w:rPr>
          <w:rFonts w:ascii="Times New Roman" w:eastAsia="Times New Roman" w:hAnsi="Times New Roman" w:cs="Times New Roman"/>
          <w:sz w:val="24"/>
          <w:szCs w:val="24"/>
          <w:lang w:eastAsia="ru-RU"/>
        </w:rPr>
        <w:t>Издательский центр «Академия», 2-е изд., испр.; 2012,  176c.</w:t>
      </w:r>
    </w:p>
    <w:p w:rsidR="00CA2B74" w:rsidRPr="006C4DA6" w:rsidRDefault="00CA2B74" w:rsidP="00CA2B74">
      <w:pPr>
        <w:widowControl w:val="0"/>
        <w:numPr>
          <w:ilvl w:val="0"/>
          <w:numId w:val="18"/>
        </w:numPr>
        <w:tabs>
          <w:tab w:val="clear" w:pos="1495"/>
          <w:tab w:val="num" w:pos="720"/>
          <w:tab w:val="num" w:pos="993"/>
        </w:tabs>
        <w:ind w:left="0" w:firstLine="709"/>
        <w:rPr>
          <w:rFonts w:ascii="Times New Roman" w:eastAsia="Times New Roman" w:hAnsi="Times New Roman" w:cs="Times New Roman"/>
          <w:sz w:val="24"/>
          <w:szCs w:val="24"/>
          <w:lang w:eastAsia="ru-RU"/>
        </w:rPr>
      </w:pPr>
      <w:r w:rsidRPr="006C4DA6">
        <w:rPr>
          <w:rFonts w:ascii="Times New Roman" w:eastAsia="Times New Roman" w:hAnsi="Times New Roman" w:cs="Times New Roman"/>
          <w:color w:val="000000"/>
          <w:sz w:val="24"/>
          <w:szCs w:val="24"/>
          <w:lang w:eastAsia="ru-RU"/>
        </w:rPr>
        <w:t xml:space="preserve">Единая коллекция цифровых образовательных ресурсов. - URL: </w:t>
      </w:r>
      <w:hyperlink r:id="rId96" w:tooltip="http://school-collection.edu.ru/" w:history="1">
        <w:r w:rsidRPr="006C4DA6">
          <w:rPr>
            <w:rFonts w:ascii="Times New Roman" w:eastAsia="Times New Roman" w:hAnsi="Times New Roman" w:cs="Times New Roman"/>
            <w:color w:val="0000FF"/>
            <w:sz w:val="24"/>
            <w:szCs w:val="24"/>
            <w:u w:val="single"/>
            <w:lang w:eastAsia="ru-RU"/>
          </w:rPr>
          <w:t>http://school-collection.edu.ru/ </w:t>
        </w:r>
      </w:hyperlink>
      <w:r w:rsidRPr="006C4DA6">
        <w:rPr>
          <w:rFonts w:ascii="Times New Roman" w:eastAsia="Times New Roman" w:hAnsi="Times New Roman" w:cs="Times New Roman"/>
          <w:color w:val="000000"/>
          <w:sz w:val="24"/>
          <w:szCs w:val="24"/>
          <w:lang w:eastAsia="ru-RU"/>
        </w:rPr>
        <w:t>– Текст: электронный.</w:t>
      </w:r>
    </w:p>
    <w:p w:rsidR="00CA2B74" w:rsidRPr="00951D30" w:rsidRDefault="00CA2B74" w:rsidP="00CA2B74">
      <w:pPr>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3</w:t>
      </w:r>
      <w:r w:rsidRPr="00951D30">
        <w:rPr>
          <w:rFonts w:ascii="Times New Roman" w:hAnsi="Times New Roman" w:cs="Times New Roman"/>
          <w:bCs/>
          <w:iCs/>
          <w:sz w:val="24"/>
          <w:szCs w:val="24"/>
        </w:rPr>
        <w:t>.</w:t>
      </w:r>
      <w:r w:rsidRPr="00951D30">
        <w:rPr>
          <w:rFonts w:ascii="Times New Roman" w:hAnsi="Times New Roman" w:cs="Times New Roman"/>
          <w:bCs/>
          <w:iCs/>
          <w:sz w:val="24"/>
          <w:szCs w:val="24"/>
        </w:rPr>
        <w:tab/>
        <w:t xml:space="preserve">Безопасность жизнедеятельности : практикум для СПО / составители С. М. Гребенкин, В. А. Майнингер. — Москва : Ай Пи Ар Медиа, 2023. — 87 c. — ISBN 978-5-4497-2205-8. — Текст : электронный // Цифровой образовательный ресурс IPR SMART : [сайт]. — URL: </w:t>
      </w:r>
      <w:hyperlink r:id="rId97" w:history="1">
        <w:r w:rsidRPr="0096283D">
          <w:rPr>
            <w:rStyle w:val="af0"/>
            <w:rFonts w:ascii="Times New Roman" w:hAnsi="Times New Roman" w:cs="Times New Roman"/>
            <w:bCs/>
            <w:iCs/>
            <w:sz w:val="24"/>
            <w:szCs w:val="24"/>
          </w:rPr>
          <w:t>https://www.iprbookshop.ru/131103.html</w:t>
        </w:r>
      </w:hyperlink>
      <w:r w:rsidRPr="00951D30">
        <w:rPr>
          <w:rFonts w:ascii="Times New Roman" w:hAnsi="Times New Roman" w:cs="Times New Roman"/>
          <w:bCs/>
          <w:iCs/>
          <w:sz w:val="24"/>
          <w:szCs w:val="24"/>
        </w:rPr>
        <w:t>.</w:t>
      </w:r>
      <w:r>
        <w:rPr>
          <w:rFonts w:ascii="Times New Roman" w:hAnsi="Times New Roman" w:cs="Times New Roman"/>
          <w:bCs/>
          <w:iCs/>
          <w:sz w:val="24"/>
          <w:szCs w:val="24"/>
        </w:rPr>
        <w:t xml:space="preserve"> </w:t>
      </w:r>
    </w:p>
    <w:p w:rsidR="00CA2B74" w:rsidRPr="00FA680C" w:rsidRDefault="00CA2B74" w:rsidP="00CA2B74">
      <w:pPr>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4</w:t>
      </w:r>
      <w:r w:rsidRPr="00951D30">
        <w:rPr>
          <w:rFonts w:ascii="Times New Roman" w:hAnsi="Times New Roman" w:cs="Times New Roman"/>
          <w:bCs/>
          <w:iCs/>
          <w:sz w:val="24"/>
          <w:szCs w:val="24"/>
        </w:rPr>
        <w:t>.</w:t>
      </w:r>
      <w:r w:rsidRPr="00951D30">
        <w:rPr>
          <w:rFonts w:ascii="Times New Roman" w:hAnsi="Times New Roman" w:cs="Times New Roman"/>
          <w:bCs/>
          <w:iCs/>
          <w:sz w:val="24"/>
          <w:szCs w:val="24"/>
        </w:rPr>
        <w:tab/>
        <w:t xml:space="preserve">Косолапова Н.В. Безопасность жизнедеятельности: ЭУМК: учебное издание / Косолапова Н.В., Прокопенко Н.А., Побежимова Е. Л. - Москва : Академия, 2023. - (Профессии среднего профессионального образования). - Текст : электронный. - URL: </w:t>
      </w:r>
      <w:hyperlink r:id="rId98" w:history="1">
        <w:r w:rsidRPr="0096283D">
          <w:rPr>
            <w:rStyle w:val="af0"/>
            <w:rFonts w:ascii="Times New Roman" w:hAnsi="Times New Roman" w:cs="Times New Roman"/>
            <w:bCs/>
            <w:iCs/>
            <w:sz w:val="24"/>
            <w:szCs w:val="24"/>
          </w:rPr>
          <w:t>https://academia-moscow.ru/catalogue/5540/692259</w:t>
        </w:r>
      </w:hyperlink>
      <w:r w:rsidRPr="00951D30">
        <w:rPr>
          <w:rFonts w:ascii="Times New Roman" w:hAnsi="Times New Roman" w:cs="Times New Roman"/>
          <w:bCs/>
          <w:iCs/>
          <w:sz w:val="24"/>
          <w:szCs w:val="24"/>
        </w:rPr>
        <w:t>.</w:t>
      </w:r>
      <w:r>
        <w:rPr>
          <w:rFonts w:ascii="Times New Roman" w:hAnsi="Times New Roman" w:cs="Times New Roman"/>
          <w:bCs/>
          <w:iCs/>
          <w:sz w:val="24"/>
          <w:szCs w:val="24"/>
        </w:rPr>
        <w:t xml:space="preserve"> </w:t>
      </w:r>
    </w:p>
    <w:p w:rsidR="00CA2B74" w:rsidRDefault="00CA2B74" w:rsidP="00CA2B74">
      <w:pPr>
        <w:jc w:val="both"/>
        <w:rPr>
          <w:rFonts w:ascii="Times New Roman" w:hAnsi="Times New Roman"/>
          <w:sz w:val="24"/>
        </w:rPr>
      </w:pPr>
      <w:r>
        <w:rPr>
          <w:rFonts w:ascii="Times New Roman" w:hAnsi="Times New Roman"/>
          <w:sz w:val="24"/>
        </w:rPr>
        <w:t xml:space="preserve">            5.Официальный сайт МЧС РФ [Электронный ресурс</w:t>
      </w:r>
      <w:r w:rsidRPr="00130C0B">
        <w:rPr>
          <w:rFonts w:ascii="Times New Roman" w:hAnsi="Times New Roman"/>
          <w:sz w:val="24"/>
          <w:szCs w:val="24"/>
        </w:rPr>
        <w:t xml:space="preserve">] - URL: </w:t>
      </w:r>
      <w:hyperlink r:id="rId99" w:history="1">
        <w:r w:rsidRPr="00130C0B">
          <w:rPr>
            <w:rStyle w:val="af0"/>
            <w:rFonts w:ascii="Times New Roman" w:hAnsi="Times New Roman"/>
            <w:sz w:val="24"/>
            <w:szCs w:val="24"/>
          </w:rPr>
          <w:t>http://www.mchs.gov.ru</w:t>
        </w:r>
      </w:hyperlink>
      <w:r w:rsidRPr="00130C0B">
        <w:rPr>
          <w:rFonts w:ascii="Times New Roman" w:hAnsi="Times New Roman"/>
          <w:sz w:val="24"/>
          <w:szCs w:val="24"/>
        </w:rPr>
        <w:t>.</w:t>
      </w:r>
    </w:p>
    <w:p w:rsidR="00CA2B74" w:rsidRPr="00951D30" w:rsidRDefault="00CA2B74" w:rsidP="00CA2B74">
      <w:pPr>
        <w:rPr>
          <w:rFonts w:ascii="Times New Roman" w:eastAsia="Segoe UI" w:hAnsi="Times New Roman" w:cs="Times New Roman"/>
          <w:b/>
          <w:bCs/>
          <w:caps/>
          <w:kern w:val="32"/>
          <w:sz w:val="24"/>
          <w:szCs w:val="24"/>
          <w:lang/>
        </w:rPr>
      </w:pPr>
    </w:p>
    <w:p w:rsidR="00CA2B74" w:rsidRDefault="00CA2B74" w:rsidP="00CA2B74">
      <w:pPr>
        <w:pStyle w:val="1f0"/>
        <w:numPr>
          <w:ilvl w:val="0"/>
          <w:numId w:val="18"/>
        </w:numPr>
        <w:rPr>
          <w:rFonts w:ascii="Times New Roman" w:hAnsi="Times New Roman"/>
        </w:rPr>
      </w:pP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491"/>
        <w:gridCol w:w="3691"/>
        <w:gridCol w:w="2394"/>
      </w:tblGrid>
      <w:tr w:rsidR="00CA2B74" w:rsidTr="003B077B">
        <w:tc>
          <w:tcPr>
            <w:tcW w:w="34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i/>
                <w:sz w:val="24"/>
              </w:rPr>
            </w:pPr>
            <w:r>
              <w:rPr>
                <w:rFonts w:ascii="Times New Roman" w:hAnsi="Times New Roman"/>
                <w:b/>
                <w:i/>
                <w:sz w:val="24"/>
              </w:rPr>
              <w:t>Результаты обучения</w:t>
            </w:r>
          </w:p>
        </w:tc>
        <w:tc>
          <w:tcPr>
            <w:tcW w:w="3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center"/>
              <w:rPr>
                <w:rFonts w:ascii="Times New Roman" w:hAnsi="Times New Roman"/>
                <w:b/>
                <w:i/>
                <w:sz w:val="24"/>
              </w:rPr>
            </w:pPr>
            <w:r>
              <w:rPr>
                <w:rFonts w:ascii="Times New Roman" w:hAnsi="Times New Roman"/>
                <w:b/>
                <w:i/>
                <w:sz w:val="24"/>
              </w:rPr>
              <w:t>Критерии оценки</w:t>
            </w:r>
          </w:p>
        </w:tc>
        <w:tc>
          <w:tcPr>
            <w:tcW w:w="23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tc>
      </w:tr>
      <w:tr w:rsidR="00CA2B74" w:rsidTr="003B077B">
        <w:tc>
          <w:tcPr>
            <w:tcW w:w="95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b/>
                <w:sz w:val="24"/>
              </w:rPr>
            </w:pPr>
            <w:r>
              <w:rPr>
                <w:rFonts w:ascii="Times New Roman" w:hAnsi="Times New Roman"/>
                <w:b/>
                <w:sz w:val="24"/>
              </w:rPr>
              <w:t>Перечень знаний, осваиваемых в рамках дисциплины</w:t>
            </w:r>
          </w:p>
        </w:tc>
      </w:tr>
      <w:tr w:rsidR="00CA2B74" w:rsidTr="003B077B">
        <w:tc>
          <w:tcPr>
            <w:tcW w:w="34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u w:val="single"/>
              </w:rPr>
            </w:pPr>
            <w:r>
              <w:rPr>
                <w:rFonts w:ascii="Times New Roman" w:hAnsi="Times New Roman"/>
                <w:sz w:val="24"/>
                <w:u w:val="single"/>
              </w:rPr>
              <w:t>Знать:</w:t>
            </w:r>
          </w:p>
          <w:p w:rsidR="00CA2B74" w:rsidRDefault="00CA2B74" w:rsidP="003B077B">
            <w:pPr>
              <w:ind w:firstLine="203"/>
              <w:jc w:val="both"/>
              <w:rPr>
                <w:rFonts w:ascii="Times New Roman" w:hAnsi="Times New Roman"/>
                <w:sz w:val="24"/>
              </w:rPr>
            </w:pPr>
            <w:r>
              <w:rPr>
                <w:rFonts w:ascii="Times New Roman" w:hAnsi="Times New Roman"/>
                <w:sz w:val="24"/>
              </w:rPr>
              <w:t xml:space="preserve">актуальный профессиональный и социальный контекст поддержания безопасных условий жизнедеятельности, в том числе при возникновении чрезвычайных ситуаций мирного и военного времени; </w:t>
            </w:r>
          </w:p>
          <w:p w:rsidR="00CA2B74" w:rsidRDefault="00CA2B74" w:rsidP="003B077B">
            <w:pPr>
              <w:ind w:firstLine="203"/>
              <w:jc w:val="both"/>
              <w:rPr>
                <w:rFonts w:ascii="Times New Roman" w:hAnsi="Times New Roman"/>
                <w:sz w:val="24"/>
              </w:rPr>
            </w:pPr>
            <w:r>
              <w:rPr>
                <w:rFonts w:ascii="Times New Roman" w:hAnsi="Times New Roman"/>
                <w:sz w:val="24"/>
              </w:rPr>
              <w:t>порядок применения современных средств и устройств информатизации и цифровых инструментов в обеспечении безопасности жизнедеятельности и защиты окружающей среды в процессе решения задач социальной и профессиональной деятельности;</w:t>
            </w:r>
          </w:p>
          <w:p w:rsidR="00CA2B74" w:rsidRDefault="00CA2B74" w:rsidP="003B077B">
            <w:pPr>
              <w:ind w:firstLine="203"/>
              <w:jc w:val="both"/>
              <w:rPr>
                <w:rFonts w:ascii="Times New Roman" w:hAnsi="Times New Roman"/>
                <w:sz w:val="24"/>
              </w:rPr>
            </w:pPr>
            <w:r>
              <w:rPr>
                <w:rFonts w:ascii="Times New Roman" w:hAnsi="Times New Roman"/>
                <w:sz w:val="24"/>
              </w:rPr>
              <w:t>психологические  аспекты деятельности трудового коллектива и личности для минимизации опасностей и эффективного управления рисками ЧС на рабочем месте;</w:t>
            </w:r>
          </w:p>
          <w:p w:rsidR="00CA2B74" w:rsidRDefault="00CA2B74" w:rsidP="003B077B">
            <w:pPr>
              <w:ind w:firstLine="203"/>
              <w:jc w:val="both"/>
              <w:rPr>
                <w:rFonts w:ascii="Times New Roman" w:hAnsi="Times New Roman"/>
                <w:sz w:val="24"/>
              </w:rPr>
            </w:pPr>
            <w:r>
              <w:rPr>
                <w:rFonts w:ascii="Times New Roman" w:hAnsi="Times New Roman"/>
                <w:sz w:val="24"/>
              </w:rPr>
              <w:t>нормы экологической безопасности при ведении профессиональной деятельности</w:t>
            </w:r>
          </w:p>
        </w:tc>
        <w:tc>
          <w:tcPr>
            <w:tcW w:w="3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keepNext/>
              <w:ind w:firstLine="316"/>
              <w:jc w:val="both"/>
              <w:rPr>
                <w:rFonts w:ascii="Times New Roman" w:hAnsi="Times New Roman"/>
                <w:sz w:val="24"/>
              </w:rPr>
            </w:pPr>
          </w:p>
          <w:p w:rsidR="00CA2B74" w:rsidRDefault="00CA2B74" w:rsidP="003B077B">
            <w:pPr>
              <w:keepNext/>
              <w:ind w:firstLine="316"/>
              <w:jc w:val="both"/>
              <w:rPr>
                <w:rFonts w:ascii="Times New Roman" w:hAnsi="Times New Roman"/>
                <w:sz w:val="24"/>
              </w:rPr>
            </w:pPr>
          </w:p>
          <w:p w:rsidR="00CA2B74" w:rsidRDefault="00CA2B74" w:rsidP="003B077B">
            <w:pPr>
              <w:keepNext/>
              <w:ind w:firstLine="316"/>
              <w:jc w:val="both"/>
              <w:rPr>
                <w:rFonts w:ascii="Times New Roman" w:hAnsi="Times New Roman"/>
                <w:sz w:val="24"/>
              </w:rPr>
            </w:pPr>
            <w:r>
              <w:rPr>
                <w:rFonts w:ascii="Times New Roman" w:hAnsi="Times New Roman"/>
                <w:sz w:val="24"/>
              </w:rPr>
              <w:t xml:space="preserve">владеет знаниями о безопасных условиях жизнедеятельности, в том числе при возникновении чрезвычайных ситуаций мирного и военного времени; </w:t>
            </w:r>
          </w:p>
          <w:p w:rsidR="00CA2B74" w:rsidRDefault="00CA2B74" w:rsidP="003B077B">
            <w:pPr>
              <w:keepNext/>
              <w:ind w:firstLine="316"/>
              <w:jc w:val="both"/>
              <w:rPr>
                <w:rFonts w:ascii="Times New Roman" w:hAnsi="Times New Roman"/>
                <w:sz w:val="24"/>
              </w:rPr>
            </w:pPr>
            <w:r>
              <w:rPr>
                <w:rFonts w:ascii="Times New Roman" w:hAnsi="Times New Roman"/>
                <w:sz w:val="24"/>
              </w:rPr>
              <w:t>знает порядок применения современных средств и устройств информатизации и цифровых инструментов в обеспечении безопасности жизнедеятельности и защиты окружающей среды в процессе решения задач социальной и профессиональной деятельности</w:t>
            </w:r>
          </w:p>
          <w:p w:rsidR="00CA2B74" w:rsidRDefault="00CA2B74" w:rsidP="003B077B">
            <w:pPr>
              <w:keepNext/>
              <w:ind w:firstLine="316"/>
              <w:jc w:val="both"/>
              <w:rPr>
                <w:rFonts w:ascii="Times New Roman" w:hAnsi="Times New Roman"/>
                <w:sz w:val="24"/>
              </w:rPr>
            </w:pPr>
            <w:r>
              <w:rPr>
                <w:rFonts w:ascii="Times New Roman" w:hAnsi="Times New Roman"/>
                <w:sz w:val="24"/>
              </w:rPr>
              <w:t>ориентируется в  психологических аспектах деятельности трудового коллектива и личности для минимизации опасностей и эффективного управления рисками ЧС  на рабочем месте.</w:t>
            </w:r>
          </w:p>
          <w:p w:rsidR="00CA2B74" w:rsidRDefault="00CA2B74" w:rsidP="003B077B">
            <w:pPr>
              <w:ind w:firstLine="203"/>
              <w:jc w:val="both"/>
              <w:rPr>
                <w:rFonts w:ascii="Times New Roman" w:hAnsi="Times New Roman"/>
                <w:sz w:val="24"/>
              </w:rPr>
            </w:pPr>
            <w:r>
              <w:rPr>
                <w:rFonts w:ascii="Times New Roman" w:hAnsi="Times New Roman"/>
                <w:sz w:val="24"/>
              </w:rPr>
              <w:t>знает нормы экологической безопасности при ведении профессиональной деятельности;</w:t>
            </w:r>
          </w:p>
          <w:p w:rsidR="00CA2B74" w:rsidRDefault="00CA2B74" w:rsidP="003B077B">
            <w:pPr>
              <w:keepNext/>
              <w:ind w:firstLine="316"/>
              <w:jc w:val="both"/>
              <w:rPr>
                <w:rFonts w:ascii="Times New Roman" w:hAnsi="Times New Roman"/>
                <w:sz w:val="24"/>
              </w:rPr>
            </w:pPr>
          </w:p>
        </w:tc>
        <w:tc>
          <w:tcPr>
            <w:tcW w:w="23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Экспертное наблюдение выполнения практических работ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Диагностика (тестирование, контрольные работы)</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Кейс-задание;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Фронтальный опрос;</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Задание-исследование;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Задание-эксперимент;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Тест-задание;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Ситуационные задачи;</w:t>
            </w:r>
          </w:p>
          <w:p w:rsidR="00CA2B74" w:rsidRDefault="00CA2B74" w:rsidP="003B077B">
            <w:pPr>
              <w:jc w:val="center"/>
              <w:rPr>
                <w:rFonts w:ascii="Times New Roman" w:hAnsi="Times New Roman"/>
                <w:i/>
                <w:sz w:val="24"/>
              </w:rPr>
            </w:pPr>
            <w:r w:rsidRPr="008E65B4">
              <w:rPr>
                <w:rFonts w:ascii="Times New Roman" w:hAnsi="Times New Roman" w:cs="Times New Roman"/>
                <w:sz w:val="24"/>
                <w:szCs w:val="24"/>
              </w:rPr>
              <w:t>Выполнение заданий на дифференцированном зачете</w:t>
            </w:r>
          </w:p>
        </w:tc>
      </w:tr>
      <w:tr w:rsidR="00CA2B74" w:rsidTr="003B077B">
        <w:tc>
          <w:tcPr>
            <w:tcW w:w="95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u w:val="single"/>
              </w:rPr>
            </w:pPr>
            <w:r>
              <w:rPr>
                <w:rFonts w:ascii="Times New Roman" w:hAnsi="Times New Roman"/>
                <w:b/>
                <w:sz w:val="24"/>
              </w:rPr>
              <w:t>Перечень умений, осваиваемых в рамках дисциплины</w:t>
            </w:r>
          </w:p>
        </w:tc>
      </w:tr>
      <w:tr w:rsidR="00CA2B74" w:rsidTr="003B077B">
        <w:tc>
          <w:tcPr>
            <w:tcW w:w="34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u w:val="single"/>
              </w:rPr>
            </w:pPr>
            <w:r>
              <w:rPr>
                <w:rFonts w:ascii="Times New Roman" w:hAnsi="Times New Roman"/>
                <w:sz w:val="24"/>
                <w:u w:val="single"/>
              </w:rPr>
              <w:t>Уметь:</w:t>
            </w:r>
          </w:p>
          <w:p w:rsidR="00CA2B74" w:rsidRDefault="00CA2B74" w:rsidP="003B077B">
            <w:pPr>
              <w:ind w:firstLine="313"/>
              <w:jc w:val="both"/>
              <w:rPr>
                <w:rFonts w:ascii="Times New Roman" w:hAnsi="Times New Roman"/>
                <w:sz w:val="24"/>
              </w:rPr>
            </w:pPr>
            <w:r>
              <w:rPr>
                <w:rFonts w:ascii="Times New Roman" w:hAnsi="Times New Roman"/>
                <w:sz w:val="24"/>
              </w:rPr>
              <w:t>выявлять и эффективно искать информацию, необходимую для решения задач и/или проблем поддержания безопасных условий жизнедеятельности, в том числе при возникновении ЧС;</w:t>
            </w:r>
          </w:p>
          <w:p w:rsidR="00CA2B74" w:rsidRDefault="00CA2B74" w:rsidP="003B077B">
            <w:pPr>
              <w:ind w:firstLine="313"/>
              <w:jc w:val="both"/>
              <w:rPr>
                <w:rFonts w:ascii="Times New Roman" w:hAnsi="Times New Roman"/>
                <w:sz w:val="24"/>
              </w:rPr>
            </w:pPr>
            <w:r>
              <w:rPr>
                <w:rFonts w:ascii="Times New Roman" w:hAnsi="Times New Roman"/>
                <w:sz w:val="24"/>
              </w:rPr>
              <w:t>участвовать в работе коллектива, команды, взаимодействовать с коллегами, руководством, клиентами для создания человеко - и природо-защитной среды осуществления профессиональной деятельности;</w:t>
            </w:r>
          </w:p>
          <w:p w:rsidR="00CA2B74" w:rsidRDefault="00CA2B74" w:rsidP="003B077B">
            <w:pPr>
              <w:ind w:firstLine="313"/>
              <w:jc w:val="both"/>
              <w:rPr>
                <w:rFonts w:ascii="Times New Roman" w:hAnsi="Times New Roman"/>
                <w:sz w:val="24"/>
              </w:rPr>
            </w:pPr>
            <w:r>
              <w:rPr>
                <w:rFonts w:ascii="Times New Roman" w:hAnsi="Times New Roman"/>
                <w:sz w:val="24"/>
              </w:rPr>
              <w:t>действовать в чрезвычайных ситуациях мирного и военного времени;</w:t>
            </w:r>
          </w:p>
          <w:p w:rsidR="00CA2B74" w:rsidRDefault="00CA2B74" w:rsidP="003B077B">
            <w:pPr>
              <w:ind w:firstLine="313"/>
              <w:jc w:val="both"/>
              <w:rPr>
                <w:rFonts w:ascii="Times New Roman" w:hAnsi="Times New Roman"/>
                <w:sz w:val="24"/>
              </w:rPr>
            </w:pPr>
            <w:r>
              <w:rPr>
                <w:rFonts w:ascii="Times New Roman" w:hAnsi="Times New Roman"/>
                <w:sz w:val="24"/>
              </w:rPr>
              <w:t xml:space="preserve">соблюдать нормы экологической безопасности на рабочем месте; </w:t>
            </w:r>
          </w:p>
          <w:p w:rsidR="00CA2B74" w:rsidRDefault="00CA2B74" w:rsidP="003B077B">
            <w:pPr>
              <w:ind w:firstLine="203"/>
              <w:jc w:val="both"/>
              <w:rPr>
                <w:rFonts w:ascii="Times New Roman" w:hAnsi="Times New Roman"/>
                <w:sz w:val="24"/>
              </w:rPr>
            </w:pPr>
            <w:r>
              <w:rPr>
                <w:rFonts w:ascii="Times New Roman" w:hAnsi="Times New Roman"/>
                <w:sz w:val="24"/>
              </w:rPr>
              <w:t>использовать на рабочем месте средства индивидуальной защиты от поражающих факторов при ЧС;</w:t>
            </w:r>
          </w:p>
          <w:p w:rsidR="00CA2B74" w:rsidRDefault="00CA2B74" w:rsidP="003B077B">
            <w:pPr>
              <w:ind w:firstLine="203"/>
              <w:jc w:val="both"/>
              <w:rPr>
                <w:rFonts w:ascii="Times New Roman" w:hAnsi="Times New Roman"/>
                <w:sz w:val="24"/>
              </w:rPr>
            </w:pPr>
            <w:r>
              <w:rPr>
                <w:rFonts w:ascii="Times New Roman" w:hAnsi="Times New Roman"/>
                <w:sz w:val="24"/>
              </w:rPr>
              <w:t>соблюдать правила поведения и порядок действий населения по сигналам гражданской обороны</w:t>
            </w:r>
          </w:p>
          <w:p w:rsidR="00CA2B74" w:rsidRDefault="00CA2B74" w:rsidP="003B077B">
            <w:pPr>
              <w:jc w:val="both"/>
              <w:rPr>
                <w:rFonts w:ascii="Times New Roman" w:hAnsi="Times New Roman"/>
                <w:sz w:val="24"/>
              </w:rPr>
            </w:pPr>
          </w:p>
        </w:tc>
        <w:tc>
          <w:tcPr>
            <w:tcW w:w="3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rPr>
                <w:rFonts w:ascii="Times New Roman" w:hAnsi="Times New Roman"/>
                <w:sz w:val="24"/>
              </w:rPr>
            </w:pPr>
            <w:r>
              <w:rPr>
                <w:rFonts w:ascii="Times New Roman" w:hAnsi="Times New Roman"/>
                <w:sz w:val="24"/>
              </w:rPr>
              <w:t>демонстрирует умение выявлять и эффективно искать информацию, необходимую для решения задач и/или проблем поддержания безопасных условий жизнедеятельности, в том числе при возникновении ЧС;</w:t>
            </w:r>
          </w:p>
          <w:p w:rsidR="00CA2B74" w:rsidRDefault="00CA2B74" w:rsidP="003B077B">
            <w:pPr>
              <w:rPr>
                <w:rFonts w:ascii="Times New Roman" w:hAnsi="Times New Roman"/>
                <w:sz w:val="24"/>
              </w:rPr>
            </w:pPr>
            <w:r>
              <w:rPr>
                <w:rFonts w:ascii="Times New Roman" w:hAnsi="Times New Roman"/>
                <w:sz w:val="24"/>
              </w:rPr>
              <w:t>эффективно участвует в работе коллектива, команды, взаимодействует с коллегами, руководством, клиентами для создания человеко - и природо-защитной среды осуществления профессиональной деятельности;</w:t>
            </w:r>
          </w:p>
          <w:p w:rsidR="00CA2B74" w:rsidRDefault="00CA2B74" w:rsidP="003B077B">
            <w:pPr>
              <w:rPr>
                <w:rFonts w:ascii="Times New Roman" w:hAnsi="Times New Roman"/>
                <w:sz w:val="24"/>
              </w:rPr>
            </w:pPr>
            <w:r>
              <w:rPr>
                <w:rFonts w:ascii="Times New Roman" w:hAnsi="Times New Roman"/>
                <w:sz w:val="24"/>
              </w:rPr>
              <w:t>соблюдает нормы экологической безопасности на  рабочем месте;</w:t>
            </w:r>
          </w:p>
          <w:p w:rsidR="00CA2B74" w:rsidRDefault="00CA2B74" w:rsidP="003B077B">
            <w:pPr>
              <w:rPr>
                <w:rFonts w:ascii="Times New Roman" w:hAnsi="Times New Roman"/>
                <w:sz w:val="24"/>
              </w:rPr>
            </w:pPr>
            <w:r>
              <w:rPr>
                <w:rFonts w:ascii="Times New Roman" w:hAnsi="Times New Roman"/>
                <w:sz w:val="24"/>
              </w:rPr>
              <w:t>правильно использует на рабочем месте средства индивидуальной защиты от поражающих факторов при ЧС</w:t>
            </w:r>
          </w:p>
          <w:p w:rsidR="00CA2B74" w:rsidRDefault="00CA2B74" w:rsidP="003B077B">
            <w:pPr>
              <w:rPr>
                <w:rFonts w:ascii="Times New Roman" w:hAnsi="Times New Roman"/>
                <w:sz w:val="24"/>
              </w:rPr>
            </w:pPr>
            <w:r>
              <w:rPr>
                <w:rFonts w:ascii="Times New Roman" w:hAnsi="Times New Roman"/>
                <w:sz w:val="24"/>
              </w:rPr>
              <w:t>правильно соблюдает правила поведения и порядок действий населения по сигналам гражданской обороны</w:t>
            </w:r>
          </w:p>
        </w:tc>
        <w:tc>
          <w:tcPr>
            <w:tcW w:w="23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Экспертное наблюдение выполнения практических работ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Диагностика (тестирование, контрольные работы)</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Кейс-задание;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Фронтальный опрос;</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Задание-исследование;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Задание-эксперимент;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Тест-задание;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Ситуационные задачи;</w:t>
            </w:r>
          </w:p>
          <w:p w:rsidR="00CA2B74" w:rsidRDefault="00CA2B74" w:rsidP="003B077B">
            <w:pPr>
              <w:jc w:val="both"/>
              <w:rPr>
                <w:rFonts w:ascii="Times New Roman" w:hAnsi="Times New Roman"/>
                <w:i/>
                <w:sz w:val="24"/>
              </w:rPr>
            </w:pPr>
            <w:r w:rsidRPr="008E65B4">
              <w:rPr>
                <w:rFonts w:ascii="Times New Roman" w:hAnsi="Times New Roman" w:cs="Times New Roman"/>
                <w:sz w:val="24"/>
                <w:szCs w:val="24"/>
              </w:rPr>
              <w:t>Выполнение заданий на дифференцированном зачете</w:t>
            </w:r>
          </w:p>
        </w:tc>
      </w:tr>
      <w:tr w:rsidR="00CA2B74" w:rsidTr="003B077B">
        <w:tc>
          <w:tcPr>
            <w:tcW w:w="95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316"/>
              <w:jc w:val="both"/>
              <w:rPr>
                <w:rFonts w:ascii="Times New Roman" w:hAnsi="Times New Roman"/>
                <w:i/>
                <w:sz w:val="24"/>
              </w:rPr>
            </w:pPr>
            <w:r>
              <w:rPr>
                <w:rFonts w:ascii="Times New Roman" w:hAnsi="Times New Roman"/>
                <w:b/>
                <w:sz w:val="24"/>
              </w:rPr>
              <w:t>Перечень знаний, осваиваемых в рамках модуля «Основы военной службы» (юноши)</w:t>
            </w:r>
          </w:p>
        </w:tc>
      </w:tr>
      <w:tr w:rsidR="00CA2B74" w:rsidTr="003B077B">
        <w:tc>
          <w:tcPr>
            <w:tcW w:w="34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u w:val="single"/>
              </w:rPr>
            </w:pPr>
            <w:r>
              <w:rPr>
                <w:rFonts w:ascii="Times New Roman" w:hAnsi="Times New Roman"/>
                <w:sz w:val="24"/>
                <w:u w:val="single"/>
              </w:rPr>
              <w:t>Знать:</w:t>
            </w:r>
          </w:p>
          <w:p w:rsidR="00CA2B74" w:rsidRDefault="00CA2B74" w:rsidP="003B077B">
            <w:pPr>
              <w:ind w:firstLine="316"/>
              <w:jc w:val="both"/>
              <w:rPr>
                <w:rFonts w:ascii="Times New Roman" w:hAnsi="Times New Roman"/>
                <w:sz w:val="24"/>
              </w:rPr>
            </w:pPr>
            <w:r>
              <w:rPr>
                <w:rFonts w:ascii="Times New Roman" w:hAnsi="Times New Roman"/>
                <w:sz w:val="24"/>
              </w:rPr>
              <w:t>основы военной безопасности и обороны государства;</w:t>
            </w:r>
          </w:p>
          <w:p w:rsidR="00CA2B74" w:rsidRDefault="00CA2B74" w:rsidP="003B077B">
            <w:pPr>
              <w:ind w:firstLine="316"/>
              <w:jc w:val="both"/>
              <w:rPr>
                <w:rFonts w:ascii="Times New Roman" w:hAnsi="Times New Roman"/>
                <w:sz w:val="24"/>
              </w:rPr>
            </w:pPr>
            <w:r>
              <w:rPr>
                <w:rFonts w:ascii="Times New Roman" w:hAnsi="Times New Roman"/>
                <w:sz w:val="24"/>
              </w:rPr>
              <w:t>организацию и порядок призыва граждан на военную службу и поступления на нее в добровольном порядке;</w:t>
            </w:r>
          </w:p>
          <w:p w:rsidR="00CA2B74" w:rsidRDefault="00CA2B74" w:rsidP="003B077B">
            <w:pPr>
              <w:ind w:firstLine="316"/>
              <w:jc w:val="both"/>
              <w:rPr>
                <w:rFonts w:ascii="Times New Roman" w:hAnsi="Times New Roman"/>
                <w:sz w:val="24"/>
              </w:rPr>
            </w:pPr>
            <w:r>
              <w:rPr>
                <w:rFonts w:ascii="Times New Roman" w:hAnsi="Times New Roman"/>
                <w:sz w:val="24"/>
              </w:rPr>
              <w:t>основы строевой, огневой и тактической подготовки;</w:t>
            </w:r>
          </w:p>
          <w:p w:rsidR="00CA2B74" w:rsidRDefault="00CA2B74" w:rsidP="003B077B">
            <w:pPr>
              <w:ind w:firstLine="316"/>
              <w:jc w:val="both"/>
              <w:rPr>
                <w:rFonts w:ascii="Times New Roman" w:hAnsi="Times New Roman"/>
                <w:sz w:val="24"/>
              </w:rPr>
            </w:pPr>
            <w:r>
              <w:rPr>
                <w:rFonts w:ascii="Times New Roman" w:hAnsi="Times New Roman"/>
                <w:sz w:val="24"/>
              </w:rPr>
              <w:t>область применения получаемых профессиональных знаний при исполнении обязанностей военной службы;</w:t>
            </w:r>
          </w:p>
          <w:p w:rsidR="00CA2B74" w:rsidRDefault="00CA2B74" w:rsidP="003B077B">
            <w:pPr>
              <w:ind w:firstLine="316"/>
              <w:jc w:val="both"/>
              <w:rPr>
                <w:rFonts w:ascii="Times New Roman" w:hAnsi="Times New Roman"/>
                <w:sz w:val="24"/>
              </w:rPr>
            </w:pPr>
            <w:r>
              <w:rPr>
                <w:rFonts w:ascii="Times New Roman" w:hAnsi="Times New Roman"/>
                <w:sz w:val="24"/>
              </w:rPr>
              <w:t xml:space="preserve">боевые традиции Вооруженных Сил России </w:t>
            </w:r>
          </w:p>
        </w:tc>
        <w:tc>
          <w:tcPr>
            <w:tcW w:w="3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keepNext/>
              <w:ind w:firstLine="316"/>
              <w:jc w:val="both"/>
              <w:rPr>
                <w:rFonts w:ascii="Times New Roman" w:hAnsi="Times New Roman"/>
                <w:sz w:val="24"/>
              </w:rPr>
            </w:pPr>
          </w:p>
          <w:p w:rsidR="00CA2B74" w:rsidRDefault="00CA2B74" w:rsidP="003B077B">
            <w:pPr>
              <w:keepNext/>
              <w:ind w:firstLine="316"/>
              <w:jc w:val="both"/>
              <w:rPr>
                <w:rFonts w:ascii="Times New Roman" w:hAnsi="Times New Roman"/>
                <w:sz w:val="24"/>
              </w:rPr>
            </w:pPr>
            <w:r>
              <w:rPr>
                <w:rFonts w:ascii="Times New Roman" w:hAnsi="Times New Roman"/>
                <w:sz w:val="24"/>
              </w:rPr>
              <w:t>демонстрирует знания об основах военной безопасности и обороны государства;</w:t>
            </w:r>
          </w:p>
          <w:p w:rsidR="00CA2B74" w:rsidRDefault="00CA2B74" w:rsidP="003B077B">
            <w:pPr>
              <w:keepNext/>
              <w:ind w:firstLine="316"/>
              <w:jc w:val="both"/>
              <w:rPr>
                <w:rFonts w:ascii="Times New Roman" w:hAnsi="Times New Roman"/>
                <w:sz w:val="24"/>
              </w:rPr>
            </w:pPr>
            <w:r>
              <w:rPr>
                <w:rFonts w:ascii="Times New Roman" w:hAnsi="Times New Roman"/>
                <w:sz w:val="24"/>
              </w:rPr>
              <w:t>не уклоняется от службы в  рядах ВС РФ;</w:t>
            </w:r>
          </w:p>
          <w:p w:rsidR="00CA2B74" w:rsidRDefault="00CA2B74" w:rsidP="003B077B">
            <w:pPr>
              <w:ind w:firstLine="316"/>
              <w:jc w:val="both"/>
              <w:rPr>
                <w:rFonts w:ascii="Times New Roman" w:hAnsi="Times New Roman"/>
                <w:sz w:val="24"/>
              </w:rPr>
            </w:pPr>
            <w:r>
              <w:rPr>
                <w:rFonts w:ascii="Times New Roman" w:hAnsi="Times New Roman"/>
                <w:sz w:val="24"/>
              </w:rPr>
              <w:t>демонстрирует владение основами строевой, огневой и тактической подготовки;</w:t>
            </w:r>
          </w:p>
          <w:p w:rsidR="00CA2B74" w:rsidRDefault="00CA2B74" w:rsidP="003B077B">
            <w:pPr>
              <w:ind w:firstLine="316"/>
              <w:jc w:val="both"/>
              <w:rPr>
                <w:rFonts w:ascii="Times New Roman" w:hAnsi="Times New Roman"/>
                <w:sz w:val="24"/>
              </w:rPr>
            </w:pPr>
            <w:r>
              <w:rPr>
                <w:rFonts w:ascii="Times New Roman" w:hAnsi="Times New Roman"/>
                <w:sz w:val="24"/>
              </w:rPr>
              <w:t>применяет профессиональные знания при исполнении обязанностей военной службы;</w:t>
            </w:r>
          </w:p>
          <w:p w:rsidR="00CA2B74" w:rsidRDefault="00CA2B74" w:rsidP="003B077B">
            <w:pPr>
              <w:ind w:firstLine="316"/>
              <w:jc w:val="both"/>
              <w:rPr>
                <w:rFonts w:ascii="Times New Roman" w:hAnsi="Times New Roman"/>
                <w:sz w:val="24"/>
              </w:rPr>
            </w:pPr>
            <w:r>
              <w:rPr>
                <w:rFonts w:ascii="Times New Roman" w:hAnsi="Times New Roman"/>
                <w:sz w:val="24"/>
              </w:rPr>
              <w:t>демонстрирует знания</w:t>
            </w:r>
            <w:r>
              <w:rPr>
                <w:rFonts w:ascii="Times New Roman" w:hAnsi="Times New Roman"/>
                <w:color w:val="FF0000"/>
                <w:sz w:val="24"/>
              </w:rPr>
              <w:t xml:space="preserve"> </w:t>
            </w:r>
            <w:r>
              <w:rPr>
                <w:rFonts w:ascii="Times New Roman" w:hAnsi="Times New Roman"/>
                <w:sz w:val="24"/>
              </w:rPr>
              <w:t>боевых традиций Вооруженных Сил России</w:t>
            </w:r>
          </w:p>
        </w:tc>
        <w:tc>
          <w:tcPr>
            <w:tcW w:w="23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Экспертное наблюдение выполнения практических работ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Диагностика (тестирование, контрольные работы)</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Кейс-задание;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Фронтальный опрос;</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Задание-исследование;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Задание-эксперимент;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Тест-задание;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Ситуационные задачи;</w:t>
            </w:r>
          </w:p>
          <w:p w:rsidR="00CA2B74" w:rsidRDefault="00CA2B74" w:rsidP="003B077B">
            <w:pPr>
              <w:rPr>
                <w:rFonts w:ascii="Times New Roman" w:hAnsi="Times New Roman"/>
                <w:i/>
                <w:sz w:val="24"/>
              </w:rPr>
            </w:pPr>
            <w:r w:rsidRPr="008E65B4">
              <w:rPr>
                <w:rFonts w:ascii="Times New Roman" w:hAnsi="Times New Roman" w:cs="Times New Roman"/>
                <w:sz w:val="24"/>
                <w:szCs w:val="24"/>
              </w:rPr>
              <w:t>Выполнение заданий на дифференцированном зачете</w:t>
            </w:r>
          </w:p>
        </w:tc>
      </w:tr>
      <w:tr w:rsidR="00CA2B74" w:rsidTr="003B077B">
        <w:tc>
          <w:tcPr>
            <w:tcW w:w="95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u w:val="single"/>
              </w:rPr>
            </w:pPr>
            <w:r>
              <w:rPr>
                <w:rFonts w:ascii="Times New Roman" w:hAnsi="Times New Roman"/>
                <w:b/>
                <w:sz w:val="24"/>
              </w:rPr>
              <w:t>Перечень умений, осваиваемых в рамках модуля «Основы военной службы» (юноши)</w:t>
            </w:r>
          </w:p>
        </w:tc>
      </w:tr>
      <w:tr w:rsidR="00CA2B74" w:rsidTr="003B077B">
        <w:trPr>
          <w:trHeight w:val="1830"/>
        </w:trPr>
        <w:tc>
          <w:tcPr>
            <w:tcW w:w="34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u w:val="single"/>
              </w:rPr>
            </w:pPr>
            <w:r>
              <w:rPr>
                <w:rFonts w:ascii="Times New Roman" w:hAnsi="Times New Roman"/>
                <w:sz w:val="24"/>
                <w:u w:val="single"/>
              </w:rPr>
              <w:t>Уметь:</w:t>
            </w:r>
          </w:p>
          <w:p w:rsidR="00CA2B74" w:rsidRDefault="00CA2B74" w:rsidP="003B077B">
            <w:pPr>
              <w:ind w:firstLine="306"/>
              <w:jc w:val="both"/>
              <w:rPr>
                <w:rFonts w:ascii="Times New Roman" w:hAnsi="Times New Roman"/>
                <w:sz w:val="24"/>
              </w:rPr>
            </w:pPr>
            <w:r>
              <w:rPr>
                <w:rFonts w:ascii="Times New Roman" w:hAnsi="Times New Roman"/>
                <w:sz w:val="24"/>
              </w:rPr>
              <w:t>владеть общей физической и строевой подготовкой,  навыками обязательной подготовки к военной службе;</w:t>
            </w:r>
          </w:p>
          <w:p w:rsidR="00CA2B74" w:rsidRDefault="00CA2B74" w:rsidP="003B077B">
            <w:pPr>
              <w:ind w:firstLine="316"/>
              <w:jc w:val="both"/>
              <w:rPr>
                <w:rFonts w:ascii="Times New Roman" w:hAnsi="Times New Roman"/>
                <w:sz w:val="24"/>
              </w:rPr>
            </w:pPr>
            <w:r>
              <w:rPr>
                <w:rFonts w:ascii="Times New Roman" w:hAnsi="Times New Roman"/>
                <w:sz w:val="24"/>
              </w:rPr>
              <w:t>выполнять мероприятия доврачебной помощи пострадавшим</w:t>
            </w:r>
          </w:p>
          <w:p w:rsidR="00CA2B74" w:rsidRDefault="00CA2B74" w:rsidP="003B077B">
            <w:pPr>
              <w:ind w:firstLine="316"/>
              <w:jc w:val="both"/>
              <w:rPr>
                <w:rFonts w:ascii="Times New Roman" w:hAnsi="Times New Roman"/>
                <w:sz w:val="24"/>
              </w:rPr>
            </w:pPr>
          </w:p>
        </w:tc>
        <w:tc>
          <w:tcPr>
            <w:tcW w:w="3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316"/>
              <w:jc w:val="both"/>
              <w:rPr>
                <w:rFonts w:ascii="Times New Roman" w:hAnsi="Times New Roman"/>
                <w:sz w:val="24"/>
                <w:shd w:val="clear" w:color="auto" w:fill="FFA2CF"/>
              </w:rPr>
            </w:pPr>
          </w:p>
          <w:p w:rsidR="00CA2B74" w:rsidRDefault="00CA2B74" w:rsidP="003B077B">
            <w:pPr>
              <w:ind w:firstLine="316"/>
              <w:jc w:val="both"/>
              <w:rPr>
                <w:rFonts w:ascii="Times New Roman" w:hAnsi="Times New Roman"/>
                <w:i/>
                <w:sz w:val="24"/>
              </w:rPr>
            </w:pPr>
            <w:r>
              <w:rPr>
                <w:rFonts w:ascii="Times New Roman" w:hAnsi="Times New Roman"/>
                <w:sz w:val="24"/>
              </w:rPr>
              <w:t>демонстрирует общую физическую и строевую подготовку, навыки обязательной подготовки к военной службе; быстро и правильно выполняет мероприятия первой доврачебной помощи пострадавшим</w:t>
            </w:r>
          </w:p>
        </w:tc>
        <w:tc>
          <w:tcPr>
            <w:tcW w:w="23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Экспертное наблюдение выполнения практических работ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Диагностика (тестирование, контрольные работы)</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Кейс-задание;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Фронтальный опрос;</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Задание-исследование;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Задание-эксперимент;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Тест-задание;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Ситуационные задачи;</w:t>
            </w:r>
          </w:p>
          <w:p w:rsidR="00CA2B74" w:rsidRDefault="00CA2B74" w:rsidP="003B077B">
            <w:pPr>
              <w:jc w:val="both"/>
              <w:rPr>
                <w:rFonts w:ascii="Times New Roman" w:hAnsi="Times New Roman"/>
                <w:i/>
                <w:sz w:val="24"/>
              </w:rPr>
            </w:pPr>
            <w:r w:rsidRPr="008E65B4">
              <w:rPr>
                <w:rFonts w:ascii="Times New Roman" w:hAnsi="Times New Roman" w:cs="Times New Roman"/>
                <w:sz w:val="24"/>
                <w:szCs w:val="24"/>
              </w:rPr>
              <w:t>Выполнение заданий на дифференцированном зачете</w:t>
            </w:r>
          </w:p>
        </w:tc>
      </w:tr>
      <w:tr w:rsidR="00CA2B74" w:rsidTr="003B077B">
        <w:tc>
          <w:tcPr>
            <w:tcW w:w="95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316"/>
              <w:jc w:val="both"/>
              <w:rPr>
                <w:rFonts w:ascii="Times New Roman" w:hAnsi="Times New Roman"/>
                <w:i/>
                <w:sz w:val="24"/>
              </w:rPr>
            </w:pPr>
            <w:r>
              <w:rPr>
                <w:rFonts w:ascii="Times New Roman" w:hAnsi="Times New Roman"/>
                <w:b/>
                <w:sz w:val="24"/>
              </w:rPr>
              <w:t>Перечень знаний, осваиваемых в рамках модуля «Основы медицинских знаний» (для девушек)</w:t>
            </w:r>
          </w:p>
        </w:tc>
      </w:tr>
      <w:tr w:rsidR="00CA2B74" w:rsidTr="003B077B">
        <w:tc>
          <w:tcPr>
            <w:tcW w:w="34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u w:val="single"/>
              </w:rPr>
            </w:pPr>
            <w:r>
              <w:rPr>
                <w:rFonts w:ascii="Times New Roman" w:hAnsi="Times New Roman"/>
                <w:sz w:val="24"/>
                <w:u w:val="single"/>
              </w:rPr>
              <w:t>Знать:</w:t>
            </w:r>
          </w:p>
          <w:p w:rsidR="00CA2B74" w:rsidRDefault="00CA2B74" w:rsidP="003B077B">
            <w:pPr>
              <w:jc w:val="both"/>
              <w:rPr>
                <w:rFonts w:ascii="Times New Roman" w:hAnsi="Times New Roman"/>
                <w:sz w:val="24"/>
              </w:rPr>
            </w:pPr>
            <w:r>
              <w:rPr>
                <w:rFonts w:ascii="Times New Roman" w:hAnsi="Times New Roman"/>
                <w:sz w:val="24"/>
              </w:rPr>
              <w:t>характеристики поражений организма человека от воздействий опасных факторов;</w:t>
            </w:r>
          </w:p>
          <w:p w:rsidR="00CA2B74" w:rsidRDefault="00CA2B74" w:rsidP="003B077B">
            <w:pPr>
              <w:jc w:val="both"/>
              <w:rPr>
                <w:rFonts w:ascii="Times New Roman" w:hAnsi="Times New Roman"/>
                <w:sz w:val="24"/>
              </w:rPr>
            </w:pPr>
            <w:r>
              <w:rPr>
                <w:rFonts w:ascii="Times New Roman" w:hAnsi="Times New Roman"/>
                <w:sz w:val="24"/>
              </w:rPr>
              <w:t>классификацию и общие признаки инфекционных заболеваний;</w:t>
            </w:r>
          </w:p>
          <w:p w:rsidR="00CA2B74" w:rsidRDefault="00CA2B74" w:rsidP="003B077B">
            <w:pPr>
              <w:jc w:val="both"/>
              <w:rPr>
                <w:rFonts w:ascii="Times New Roman" w:hAnsi="Times New Roman"/>
                <w:sz w:val="24"/>
              </w:rPr>
            </w:pPr>
            <w:r>
              <w:rPr>
                <w:rFonts w:ascii="Times New Roman" w:hAnsi="Times New Roman"/>
                <w:sz w:val="24"/>
              </w:rPr>
              <w:t>факторы формирования здорового образа жизни</w:t>
            </w:r>
          </w:p>
          <w:p w:rsidR="00CA2B74" w:rsidRDefault="00CA2B74" w:rsidP="003B077B">
            <w:pPr>
              <w:ind w:firstLine="316"/>
              <w:jc w:val="both"/>
              <w:rPr>
                <w:rFonts w:ascii="Times New Roman" w:hAnsi="Times New Roman"/>
                <w:sz w:val="24"/>
              </w:rPr>
            </w:pPr>
          </w:p>
        </w:tc>
        <w:tc>
          <w:tcPr>
            <w:tcW w:w="3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316"/>
              <w:jc w:val="both"/>
              <w:rPr>
                <w:rFonts w:ascii="Times New Roman" w:hAnsi="Times New Roman"/>
                <w:i/>
                <w:sz w:val="24"/>
              </w:rPr>
            </w:pPr>
          </w:p>
          <w:p w:rsidR="00CA2B74" w:rsidRDefault="00CA2B74" w:rsidP="003B077B">
            <w:pPr>
              <w:ind w:firstLine="316"/>
              <w:jc w:val="both"/>
              <w:rPr>
                <w:rFonts w:ascii="Times New Roman" w:hAnsi="Times New Roman"/>
                <w:sz w:val="24"/>
              </w:rPr>
            </w:pPr>
            <w:r>
              <w:rPr>
                <w:rFonts w:ascii="Times New Roman" w:hAnsi="Times New Roman"/>
                <w:sz w:val="24"/>
              </w:rPr>
              <w:t>владеет знаниями о последствиях поражений организма человека от воздействий опасных факторов;</w:t>
            </w:r>
          </w:p>
          <w:p w:rsidR="00CA2B74" w:rsidRDefault="00CA2B74" w:rsidP="003B077B">
            <w:pPr>
              <w:ind w:firstLine="316"/>
              <w:jc w:val="both"/>
              <w:rPr>
                <w:rFonts w:ascii="Times New Roman" w:hAnsi="Times New Roman"/>
                <w:i/>
                <w:sz w:val="24"/>
              </w:rPr>
            </w:pPr>
            <w:r>
              <w:rPr>
                <w:rFonts w:ascii="Times New Roman" w:hAnsi="Times New Roman"/>
                <w:sz w:val="24"/>
              </w:rPr>
              <w:t xml:space="preserve">демонстрирует приемы </w:t>
            </w:r>
            <w:r>
              <w:rPr>
                <w:rFonts w:ascii="Times New Roman" w:hAnsi="Times New Roman"/>
              </w:rPr>
              <w:t>оказания первой медико-санитарной помощи, владеет методами доврачебной реанимации;</w:t>
            </w:r>
          </w:p>
          <w:p w:rsidR="00CA2B74" w:rsidRDefault="00CA2B74" w:rsidP="003B077B">
            <w:pPr>
              <w:ind w:firstLine="316"/>
              <w:jc w:val="both"/>
              <w:rPr>
                <w:rFonts w:ascii="Times New Roman" w:hAnsi="Times New Roman"/>
                <w:i/>
                <w:sz w:val="24"/>
              </w:rPr>
            </w:pPr>
            <w:r>
              <w:rPr>
                <w:rFonts w:ascii="Times New Roman" w:hAnsi="Times New Roman"/>
                <w:sz w:val="24"/>
              </w:rPr>
              <w:t>правильно классифицирует инфекционные заболевания демонстрирует знания основ здорового образа жизни</w:t>
            </w:r>
          </w:p>
        </w:tc>
        <w:tc>
          <w:tcPr>
            <w:tcW w:w="23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Экспертное наблюдение выполнения практических работ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Диагностика (тестирование, контрольные работы)</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Кейс-задание;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Фронтальный опрос;</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Задание-исследование;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Задание-эксперимент;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Тест-задание;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Ситуационные задачи;</w:t>
            </w:r>
          </w:p>
          <w:p w:rsidR="00CA2B74" w:rsidRDefault="00CA2B74" w:rsidP="003B077B">
            <w:pPr>
              <w:jc w:val="center"/>
              <w:rPr>
                <w:rFonts w:ascii="Times New Roman" w:hAnsi="Times New Roman"/>
                <w:sz w:val="24"/>
              </w:rPr>
            </w:pPr>
            <w:r w:rsidRPr="008E65B4">
              <w:rPr>
                <w:rFonts w:ascii="Times New Roman" w:hAnsi="Times New Roman" w:cs="Times New Roman"/>
                <w:sz w:val="24"/>
                <w:szCs w:val="24"/>
              </w:rPr>
              <w:t>Выполнение заданий на дифференцированном зачете</w:t>
            </w:r>
          </w:p>
        </w:tc>
      </w:tr>
      <w:tr w:rsidR="00CA2B74" w:rsidTr="003B077B">
        <w:tc>
          <w:tcPr>
            <w:tcW w:w="95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316"/>
              <w:jc w:val="both"/>
              <w:rPr>
                <w:rFonts w:ascii="Times New Roman" w:hAnsi="Times New Roman"/>
                <w:i/>
                <w:sz w:val="24"/>
              </w:rPr>
            </w:pPr>
            <w:r>
              <w:rPr>
                <w:rFonts w:ascii="Times New Roman" w:hAnsi="Times New Roman"/>
                <w:b/>
                <w:sz w:val="24"/>
              </w:rPr>
              <w:t>Перечень умений, осваиваемых в рамках модуля «Основы медицинских знаний» (для девушек)</w:t>
            </w:r>
          </w:p>
        </w:tc>
      </w:tr>
      <w:tr w:rsidR="00CA2B74" w:rsidTr="003B077B">
        <w:tc>
          <w:tcPr>
            <w:tcW w:w="34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jc w:val="both"/>
              <w:rPr>
                <w:rFonts w:ascii="Times New Roman" w:hAnsi="Times New Roman"/>
                <w:sz w:val="24"/>
                <w:u w:val="single"/>
              </w:rPr>
            </w:pPr>
            <w:r>
              <w:rPr>
                <w:rFonts w:ascii="Times New Roman" w:hAnsi="Times New Roman"/>
                <w:sz w:val="24"/>
                <w:u w:val="single"/>
              </w:rPr>
              <w:t>Уметь:</w:t>
            </w:r>
          </w:p>
          <w:p w:rsidR="00CA2B74" w:rsidRDefault="00CA2B74" w:rsidP="003B077B">
            <w:pPr>
              <w:ind w:firstLine="316"/>
              <w:jc w:val="both"/>
              <w:rPr>
                <w:rFonts w:ascii="Times New Roman" w:hAnsi="Times New Roman"/>
                <w:sz w:val="24"/>
              </w:rPr>
            </w:pPr>
            <w:r>
              <w:rPr>
                <w:rFonts w:ascii="Times New Roman" w:hAnsi="Times New Roman"/>
                <w:sz w:val="24"/>
              </w:rPr>
              <w:t>демонстрировать основы оказания первой доврачебной помощи пострадавшим</w:t>
            </w:r>
          </w:p>
          <w:p w:rsidR="00CA2B74" w:rsidRDefault="00CA2B74" w:rsidP="003B077B">
            <w:pPr>
              <w:ind w:firstLine="316"/>
              <w:jc w:val="both"/>
              <w:rPr>
                <w:rFonts w:ascii="Times New Roman" w:hAnsi="Times New Roman"/>
                <w:sz w:val="24"/>
              </w:rPr>
            </w:pPr>
            <w:r>
              <w:rPr>
                <w:rFonts w:ascii="Times New Roman" w:hAnsi="Times New Roman"/>
                <w:sz w:val="24"/>
              </w:rPr>
              <w:t>осуществлять профилактику инфекционных заболеваний;</w:t>
            </w:r>
          </w:p>
          <w:p w:rsidR="00CA2B74" w:rsidRDefault="00CA2B74" w:rsidP="003B077B">
            <w:pPr>
              <w:ind w:firstLine="306"/>
              <w:jc w:val="both"/>
              <w:rPr>
                <w:rFonts w:ascii="Times New Roman" w:hAnsi="Times New Roman"/>
                <w:sz w:val="24"/>
              </w:rPr>
            </w:pPr>
            <w:r>
              <w:rPr>
                <w:rFonts w:ascii="Times New Roman" w:hAnsi="Times New Roman"/>
                <w:sz w:val="24"/>
              </w:rPr>
              <w:t>определять показатели здоровья и оценивать физическое состояние</w:t>
            </w:r>
          </w:p>
          <w:p w:rsidR="00CA2B74" w:rsidRDefault="00CA2B74" w:rsidP="003B077B">
            <w:pPr>
              <w:jc w:val="both"/>
              <w:rPr>
                <w:rFonts w:ascii="Times New Roman" w:hAnsi="Times New Roman"/>
                <w:sz w:val="24"/>
                <w:u w:val="single"/>
              </w:rPr>
            </w:pPr>
          </w:p>
        </w:tc>
        <w:tc>
          <w:tcPr>
            <w:tcW w:w="3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Default="00CA2B74" w:rsidP="003B077B">
            <w:pPr>
              <w:ind w:firstLine="316"/>
              <w:jc w:val="both"/>
              <w:rPr>
                <w:rFonts w:ascii="Times New Roman" w:hAnsi="Times New Roman"/>
                <w:sz w:val="24"/>
              </w:rPr>
            </w:pPr>
          </w:p>
          <w:p w:rsidR="00CA2B74" w:rsidRDefault="00CA2B74" w:rsidP="003B077B">
            <w:pPr>
              <w:ind w:firstLine="316"/>
              <w:jc w:val="both"/>
              <w:rPr>
                <w:rFonts w:ascii="Times New Roman" w:hAnsi="Times New Roman"/>
                <w:sz w:val="24"/>
              </w:rPr>
            </w:pPr>
            <w:r>
              <w:rPr>
                <w:rFonts w:ascii="Times New Roman" w:hAnsi="Times New Roman"/>
                <w:sz w:val="24"/>
              </w:rPr>
              <w:t xml:space="preserve">демонстрирует основы оказания первой доврачебной помощи пострадавшим </w:t>
            </w:r>
          </w:p>
          <w:p w:rsidR="00CA2B74" w:rsidRDefault="00CA2B74" w:rsidP="003B077B">
            <w:pPr>
              <w:ind w:firstLine="316"/>
              <w:jc w:val="both"/>
              <w:rPr>
                <w:rFonts w:ascii="Times New Roman" w:hAnsi="Times New Roman"/>
                <w:sz w:val="24"/>
              </w:rPr>
            </w:pPr>
            <w:r>
              <w:rPr>
                <w:rFonts w:ascii="Times New Roman" w:hAnsi="Times New Roman"/>
                <w:sz w:val="24"/>
              </w:rPr>
              <w:t>владеет принципами профилактики инфекционных заболеваний;</w:t>
            </w:r>
          </w:p>
          <w:p w:rsidR="00CA2B74" w:rsidRDefault="00CA2B74" w:rsidP="003B077B">
            <w:pPr>
              <w:ind w:firstLine="316"/>
              <w:jc w:val="both"/>
              <w:rPr>
                <w:rFonts w:ascii="Times New Roman" w:hAnsi="Times New Roman"/>
                <w:sz w:val="24"/>
              </w:rPr>
            </w:pPr>
            <w:r>
              <w:rPr>
                <w:rFonts w:ascii="Times New Roman" w:hAnsi="Times New Roman"/>
                <w:sz w:val="24"/>
              </w:rPr>
              <w:t>определяет показатели здоровья и оценивает физическое состояние</w:t>
            </w:r>
          </w:p>
          <w:p w:rsidR="00CA2B74" w:rsidRDefault="00CA2B74" w:rsidP="003B077B">
            <w:pPr>
              <w:ind w:firstLine="316"/>
              <w:jc w:val="both"/>
              <w:rPr>
                <w:rFonts w:ascii="Times New Roman" w:hAnsi="Times New Roman"/>
                <w:sz w:val="24"/>
              </w:rPr>
            </w:pPr>
          </w:p>
        </w:tc>
        <w:tc>
          <w:tcPr>
            <w:tcW w:w="23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Экспертное наблюдение выполнения практических работ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Диагностика (тестирование, контрольные работы)</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Кейс-задание;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Фронтальный опрос;</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Задание-исследование;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Задание-эксперимент;</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Тест-задание;</w:t>
            </w:r>
          </w:p>
          <w:p w:rsidR="00CA2B74" w:rsidRPr="008E65B4" w:rsidRDefault="00CA2B74" w:rsidP="003B077B">
            <w:pPr>
              <w:suppressAutoHyphens/>
              <w:spacing w:line="276" w:lineRule="auto"/>
              <w:rPr>
                <w:rFonts w:ascii="Times New Roman" w:hAnsi="Times New Roman" w:cs="Times New Roman"/>
                <w:sz w:val="24"/>
                <w:szCs w:val="24"/>
              </w:rPr>
            </w:pPr>
            <w:r w:rsidRPr="008E65B4">
              <w:rPr>
                <w:rFonts w:ascii="Times New Roman" w:hAnsi="Times New Roman" w:cs="Times New Roman"/>
                <w:sz w:val="24"/>
                <w:szCs w:val="24"/>
              </w:rPr>
              <w:t>Ситуационные задачи;</w:t>
            </w:r>
          </w:p>
          <w:p w:rsidR="00CA2B74" w:rsidRDefault="00CA2B74" w:rsidP="003B077B">
            <w:pPr>
              <w:jc w:val="both"/>
              <w:rPr>
                <w:rFonts w:ascii="Times New Roman" w:hAnsi="Times New Roman"/>
                <w:i/>
                <w:sz w:val="24"/>
              </w:rPr>
            </w:pPr>
            <w:r w:rsidRPr="008E65B4">
              <w:rPr>
                <w:rFonts w:ascii="Times New Roman" w:hAnsi="Times New Roman" w:cs="Times New Roman"/>
                <w:sz w:val="24"/>
                <w:szCs w:val="24"/>
              </w:rPr>
              <w:t>Выполнение заданий на дифференцированном зачете</w:t>
            </w:r>
          </w:p>
        </w:tc>
      </w:tr>
    </w:tbl>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2.17</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Pr="00C465C8" w:rsidRDefault="00B62690" w:rsidP="00B62690">
      <w:pPr>
        <w:pStyle w:val="1"/>
      </w:pPr>
      <w:bookmarkStart w:id="432" w:name="_Toc171068504"/>
      <w:bookmarkStart w:id="433" w:name="_Toc171068530"/>
      <w:bookmarkStart w:id="434" w:name="_Toc171068556"/>
      <w:bookmarkStart w:id="435" w:name="_Toc171068582"/>
      <w:bookmarkStart w:id="436" w:name="_Toc171068608"/>
      <w:bookmarkStart w:id="437" w:name="_Toc171334929"/>
      <w:bookmarkStart w:id="438" w:name="_Toc171337962"/>
      <w:bookmarkStart w:id="439" w:name="_Toc171337988"/>
      <w:bookmarkStart w:id="440" w:name="_Toc171338014"/>
      <w:bookmarkStart w:id="441" w:name="_Toc171338040"/>
      <w:bookmarkStart w:id="442" w:name="_Toc171338066"/>
      <w:bookmarkStart w:id="443" w:name="_Toc171338092"/>
      <w:r w:rsidRPr="00C465C8">
        <w:t>«</w:t>
      </w:r>
      <w:r>
        <w:rPr>
          <w:iCs/>
        </w:rPr>
        <w:t>СГ.04 ФИЗИЧЕСКАЯ КУЛЬТУРА</w:t>
      </w:r>
      <w:r w:rsidRPr="00C465C8">
        <w:t>»</w:t>
      </w:r>
      <w:bookmarkEnd w:id="432"/>
      <w:bookmarkEnd w:id="433"/>
      <w:bookmarkEnd w:id="434"/>
      <w:bookmarkEnd w:id="435"/>
      <w:bookmarkEnd w:id="436"/>
      <w:bookmarkEnd w:id="437"/>
      <w:bookmarkEnd w:id="438"/>
      <w:bookmarkEnd w:id="439"/>
      <w:bookmarkEnd w:id="440"/>
      <w:bookmarkEnd w:id="441"/>
      <w:bookmarkEnd w:id="442"/>
      <w:bookmarkEnd w:id="443"/>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00"/>
          <w:headerReference w:type="default" r:id="rId101"/>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5E6E78">
        <w:rPr>
          <w:b/>
          <w:iCs/>
          <w:u w:val="single"/>
          <w:lang w:val="ru-RU"/>
        </w:rPr>
        <w:t>СГ.04 «Физическая культура»</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A3850">
        <w:rPr>
          <w:rFonts w:ascii="Times New Roman" w:hAnsi="Times New Roman"/>
          <w:b/>
          <w:iCs/>
          <w:sz w:val="24"/>
          <w:szCs w:val="24"/>
        </w:rPr>
        <w:t>СГ.04 «Физическая культура»</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907257">
        <w:rPr>
          <w:rFonts w:ascii="Times New Roman" w:eastAsia="Times New Roman" w:hAnsi="Times New Roman" w:cs="Times New Roman"/>
          <w:sz w:val="24"/>
          <w:szCs w:val="24"/>
          <w:lang w:eastAsia="ru-RU"/>
        </w:rPr>
        <w:t>формирование физической культуры личности и способности направленного использования разнообразных средств физической культуры, спорта для сохранения и укрепления здоровья, психофизической подготовки и самоподготовки к будущей профессиональной деятельности</w:t>
      </w:r>
      <w:r>
        <w:rPr>
          <w:rFonts w:ascii="Times New Roman" w:eastAsia="Times New Roman" w:hAnsi="Times New Roman"/>
          <w:bCs/>
          <w:i/>
          <w:iCs/>
          <w:sz w:val="24"/>
          <w:szCs w:val="24"/>
          <w:lang w:eastAsia="ru-RU"/>
        </w:rPr>
        <w:t>.</w:t>
      </w:r>
    </w:p>
    <w:p w:rsidR="00B62690" w:rsidRPr="000B0997" w:rsidRDefault="00B62690" w:rsidP="00B62690">
      <w:pPr>
        <w:suppressAutoHyphens/>
        <w:spacing w:line="276" w:lineRule="auto"/>
        <w:ind w:firstLine="709"/>
        <w:jc w:val="both"/>
        <w:rPr>
          <w:rFonts w:ascii="Times New Roman" w:hAnsi="Times New Roman" w:cs="Times New Roman"/>
          <w:sz w:val="24"/>
          <w:szCs w:val="24"/>
        </w:rPr>
      </w:pPr>
      <w:r w:rsidRPr="000B0997">
        <w:rPr>
          <w:rFonts w:ascii="Times New Roman" w:hAnsi="Times New Roman" w:cs="Times New Roman"/>
          <w:sz w:val="24"/>
          <w:szCs w:val="24"/>
        </w:rPr>
        <w:t>Дисциплина «</w:t>
      </w:r>
      <w:r w:rsidRPr="000B0997">
        <w:rPr>
          <w:rFonts w:ascii="Times New Roman" w:hAnsi="Times New Roman"/>
          <w:b/>
          <w:iCs/>
          <w:sz w:val="24"/>
          <w:szCs w:val="24"/>
        </w:rPr>
        <w:t>СГ.04 «Физическая культура»</w:t>
      </w:r>
      <w:r w:rsidRPr="000B0997">
        <w:rPr>
          <w:rFonts w:ascii="Times New Roman" w:hAnsi="Times New Roman" w:cs="Times New Roman"/>
          <w:sz w:val="24"/>
          <w:szCs w:val="24"/>
        </w:rPr>
        <w:t xml:space="preserve">» включена в </w:t>
      </w:r>
      <w:r w:rsidRPr="000B0997">
        <w:rPr>
          <w:rFonts w:ascii="Times New Roman" w:hAnsi="Times New Roman" w:cs="Times New Roman"/>
          <w:i/>
          <w:sz w:val="24"/>
          <w:szCs w:val="24"/>
        </w:rPr>
        <w:t xml:space="preserve">обязательную часть </w:t>
      </w:r>
      <w:r w:rsidRPr="000B0997">
        <w:rPr>
          <w:rFonts w:ascii="Times New Roman" w:hAnsi="Times New Roman"/>
          <w:sz w:val="24"/>
          <w:szCs w:val="24"/>
        </w:rPr>
        <w:t xml:space="preserve">социально-гуманитарного цикла </w:t>
      </w:r>
      <w:r w:rsidRPr="000B0997">
        <w:rPr>
          <w:rFonts w:ascii="Times New Roman" w:hAnsi="Times New Roman" w:cs="Times New Roman"/>
          <w:i/>
          <w:sz w:val="24"/>
          <w:szCs w:val="24"/>
        </w:rPr>
        <w:t>образовательной программы</w:t>
      </w:r>
      <w:r w:rsidRPr="000B0997">
        <w:rPr>
          <w:rFonts w:ascii="Times New Roman" w:hAnsi="Times New Roman" w:cs="Times New Roman"/>
          <w:sz w:val="24"/>
          <w:szCs w:val="24"/>
        </w:rPr>
        <w:t>.</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6"/>
        <w:gridCol w:w="4249"/>
        <w:gridCol w:w="4111"/>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4249"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111"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B62690" w:rsidRPr="00900FFA" w:rsidTr="00B62690">
        <w:tc>
          <w:tcPr>
            <w:tcW w:w="1246" w:type="dxa"/>
            <w:tcBorders>
              <w:top w:val="single" w:sz="4" w:space="0" w:color="auto"/>
              <w:left w:val="single" w:sz="4" w:space="0" w:color="auto"/>
              <w:right w:val="single" w:sz="4" w:space="0" w:color="auto"/>
            </w:tcBorders>
          </w:tcPr>
          <w:p w:rsidR="00B62690" w:rsidRPr="0041578E" w:rsidRDefault="00B62690" w:rsidP="00B62690">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04</w:t>
            </w:r>
          </w:p>
          <w:p w:rsidR="00B62690" w:rsidRPr="0041578E" w:rsidRDefault="00B62690" w:rsidP="00B62690">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08</w:t>
            </w:r>
          </w:p>
          <w:p w:rsidR="00B62690" w:rsidRPr="00900FFA" w:rsidRDefault="00B62690" w:rsidP="00B62690">
            <w:pPr>
              <w:rPr>
                <w:rStyle w:val="afb"/>
                <w:b/>
                <w:i w:val="0"/>
                <w:sz w:val="24"/>
                <w:szCs w:val="24"/>
              </w:rPr>
            </w:pPr>
          </w:p>
        </w:tc>
        <w:tc>
          <w:tcPr>
            <w:tcW w:w="4249" w:type="dxa"/>
            <w:tcBorders>
              <w:top w:val="single" w:sz="4" w:space="0" w:color="auto"/>
              <w:left w:val="single" w:sz="4" w:space="0" w:color="auto"/>
              <w:right w:val="single" w:sz="4" w:space="0" w:color="auto"/>
            </w:tcBorders>
          </w:tcPr>
          <w:p w:rsidR="00B62690" w:rsidRPr="008A3850" w:rsidRDefault="00B62690" w:rsidP="00B62690">
            <w:pPr>
              <w:jc w:val="both"/>
              <w:rPr>
                <w:rFonts w:ascii="Times New Roman" w:hAnsi="Times New Roman" w:cs="Times New Roman"/>
                <w:sz w:val="24"/>
                <w:szCs w:val="24"/>
              </w:rPr>
            </w:pPr>
            <w:r w:rsidRPr="008A3850">
              <w:rPr>
                <w:rFonts w:ascii="Times New Roman" w:hAnsi="Times New Roman" w:cs="Times New Roman"/>
                <w:sz w:val="24"/>
                <w:szCs w:val="24"/>
              </w:rPr>
              <w:t>организовывать работу коллектива и команды</w:t>
            </w:r>
          </w:p>
          <w:p w:rsidR="00B62690" w:rsidRPr="008A3850" w:rsidRDefault="00B62690" w:rsidP="00B62690">
            <w:pPr>
              <w:suppressAutoHyphens/>
              <w:jc w:val="both"/>
              <w:rPr>
                <w:rFonts w:ascii="Times New Roman" w:hAnsi="Times New Roman" w:cs="Times New Roman"/>
                <w:sz w:val="24"/>
                <w:szCs w:val="24"/>
              </w:rPr>
            </w:pPr>
            <w:r w:rsidRPr="008A3850">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 xml:space="preserve">использовать физкультурно-оздоровительную деятельность для укрепления здоровья, достижения жизненных и профессиональных целей; </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применять рациональные приемы двигательных функций в профессиональной деятельности;</w:t>
            </w:r>
          </w:p>
          <w:p w:rsidR="00B62690" w:rsidRPr="008A3850" w:rsidRDefault="00B62690" w:rsidP="00B62690">
            <w:pPr>
              <w:jc w:val="both"/>
              <w:rPr>
                <w:rFonts w:ascii="Times New Roman" w:hAnsi="Times New Roman" w:cs="Times New Roman"/>
                <w:sz w:val="24"/>
                <w:szCs w:val="24"/>
              </w:rPr>
            </w:pPr>
            <w:r w:rsidRPr="008A3850">
              <w:rPr>
                <w:rFonts w:ascii="Times New Roman" w:hAnsi="Times New Roman" w:cs="Times New Roman"/>
                <w:color w:val="000000"/>
                <w:sz w:val="24"/>
                <w:szCs w:val="24"/>
              </w:rPr>
              <w:t xml:space="preserve">пользоваться средствами профилактики перенапряжения, характерными для данной </w:t>
            </w:r>
            <w:r w:rsidRPr="008A3850">
              <w:rPr>
                <w:rFonts w:ascii="Times New Roman" w:hAnsi="Times New Roman" w:cs="Times New Roman"/>
                <w:iCs/>
                <w:color w:val="000000"/>
                <w:sz w:val="24"/>
                <w:szCs w:val="24"/>
              </w:rPr>
              <w:t>профессии</w:t>
            </w:r>
            <w:r w:rsidRPr="008A3850">
              <w:rPr>
                <w:rFonts w:ascii="Times New Roman" w:hAnsi="Times New Roman" w:cs="Times New Roman"/>
                <w:i/>
                <w:iCs/>
                <w:color w:val="000000"/>
                <w:sz w:val="24"/>
                <w:szCs w:val="24"/>
              </w:rPr>
              <w:t xml:space="preserve"> </w:t>
            </w:r>
          </w:p>
          <w:p w:rsidR="00B62690" w:rsidRPr="008A3850" w:rsidRDefault="00B62690" w:rsidP="00B62690">
            <w:pPr>
              <w:ind w:firstLine="13"/>
              <w:rPr>
                <w:rFonts w:ascii="Times New Roman" w:hAnsi="Times New Roman" w:cs="Times New Roman"/>
                <w:sz w:val="24"/>
                <w:szCs w:val="24"/>
                <w:highlight w:val="yellow"/>
              </w:rPr>
            </w:pPr>
            <w:r w:rsidRPr="008A3850">
              <w:rPr>
                <w:rFonts w:ascii="Times New Roman" w:hAnsi="Times New Roman" w:cs="Times New Roman"/>
                <w:sz w:val="24"/>
                <w:szCs w:val="24"/>
              </w:rPr>
              <w:t>использовать физкультурно - оздоровительную деятельность для укрепления здоровья, достижения жизненных и профессиональных целей</w:t>
            </w:r>
          </w:p>
          <w:p w:rsidR="00B62690" w:rsidRPr="008A3850" w:rsidRDefault="00B62690" w:rsidP="00B62690">
            <w:pPr>
              <w:ind w:firstLine="13"/>
              <w:rPr>
                <w:rFonts w:ascii="Times New Roman" w:hAnsi="Times New Roman" w:cs="Times New Roman"/>
                <w:sz w:val="24"/>
                <w:szCs w:val="24"/>
                <w:highlight w:val="yellow"/>
              </w:rPr>
            </w:pPr>
            <w:r w:rsidRPr="008A3850">
              <w:rPr>
                <w:rFonts w:ascii="Times New Roman" w:hAnsi="Times New Roman" w:cs="Times New Roman"/>
                <w:sz w:val="24"/>
                <w:szCs w:val="24"/>
              </w:rPr>
              <w:t>применять рациональные приемы двигательных функций в профессиональной деятельности</w:t>
            </w:r>
          </w:p>
          <w:p w:rsidR="00B62690" w:rsidRPr="008A3850" w:rsidRDefault="00B62690" w:rsidP="00B62690">
            <w:pPr>
              <w:ind w:firstLine="13"/>
              <w:rPr>
                <w:rFonts w:ascii="Times New Roman" w:hAnsi="Times New Roman" w:cs="Times New Roman"/>
                <w:sz w:val="24"/>
                <w:szCs w:val="24"/>
                <w:highlight w:val="yellow"/>
              </w:rPr>
            </w:pPr>
            <w:r w:rsidRPr="008A3850">
              <w:rPr>
                <w:rFonts w:ascii="Times New Roman" w:hAnsi="Times New Roman" w:cs="Times New Roman"/>
                <w:sz w:val="24"/>
                <w:szCs w:val="24"/>
              </w:rPr>
              <w:t>пользоваться средствами для профилактики профессиональных заболеваний</w:t>
            </w:r>
          </w:p>
          <w:p w:rsidR="00B62690" w:rsidRPr="008A3850" w:rsidRDefault="00B62690" w:rsidP="00B62690">
            <w:pPr>
              <w:ind w:firstLine="13"/>
              <w:rPr>
                <w:rFonts w:ascii="Times New Roman" w:hAnsi="Times New Roman" w:cs="Times New Roman"/>
                <w:sz w:val="24"/>
                <w:szCs w:val="24"/>
              </w:rPr>
            </w:pPr>
            <w:r w:rsidRPr="008A3850">
              <w:rPr>
                <w:rFonts w:ascii="Times New Roman" w:hAnsi="Times New Roman" w:cs="Times New Roman"/>
                <w:sz w:val="24"/>
                <w:szCs w:val="24"/>
              </w:rPr>
              <w:t>выполнять нормативы Всероссийского физкультурно - спортивного комплекса «Готов к труду и обороне» (ГТО).</w:t>
            </w:r>
          </w:p>
        </w:tc>
        <w:tc>
          <w:tcPr>
            <w:tcW w:w="4111" w:type="dxa"/>
            <w:tcBorders>
              <w:top w:val="single" w:sz="4" w:space="0" w:color="auto"/>
              <w:left w:val="single" w:sz="4" w:space="0" w:color="auto"/>
              <w:bottom w:val="single" w:sz="4" w:space="0" w:color="auto"/>
              <w:right w:val="single" w:sz="4" w:space="0" w:color="auto"/>
            </w:tcBorders>
            <w:shd w:val="clear" w:color="auto" w:fill="auto"/>
          </w:tcPr>
          <w:p w:rsidR="00B62690" w:rsidRPr="008A3850" w:rsidRDefault="00B62690" w:rsidP="00B62690">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8A3850" w:rsidRDefault="00B62690" w:rsidP="00B62690">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основы проектной деятельности</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роль физической культуры в общекультурном, профессиональном и социальном развитии человека</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основы здорового образа жизни</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о роли физической культуры в общекультурном, профессиональном и социальном развитии человека</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основы здорового образа жизни</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условия профессиональной деятельности и зоны риска физического здоровья</w:t>
            </w:r>
          </w:p>
          <w:p w:rsidR="00B62690" w:rsidRPr="008A3850" w:rsidRDefault="00B62690" w:rsidP="00B62690">
            <w:pPr>
              <w:rPr>
                <w:rFonts w:ascii="Times New Roman" w:hAnsi="Times New Roman" w:cs="Times New Roman"/>
                <w:b/>
                <w:bCs/>
                <w:iCs/>
                <w:spacing w:val="-4"/>
                <w:sz w:val="24"/>
                <w:szCs w:val="24"/>
              </w:rPr>
            </w:pPr>
            <w:r w:rsidRPr="008A3850">
              <w:rPr>
                <w:rFonts w:ascii="Times New Roman" w:hAnsi="Times New Roman" w:cs="Times New Roman"/>
                <w:sz w:val="24"/>
                <w:szCs w:val="24"/>
              </w:rPr>
              <w:t>средства профилактики профессиональных заболеваний</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304528" w:rsidP="00304528">
            <w:pPr>
              <w:jc w:val="center"/>
              <w:rPr>
                <w:rFonts w:ascii="Times New Roman" w:hAnsi="Times New Roman" w:cs="Times New Roman"/>
                <w:bCs/>
                <w:sz w:val="24"/>
                <w:szCs w:val="24"/>
              </w:rPr>
            </w:pPr>
            <w:r>
              <w:rPr>
                <w:rFonts w:ascii="Times New Roman" w:hAnsi="Times New Roman" w:cs="Times New Roman"/>
                <w:bCs/>
                <w:sz w:val="24"/>
                <w:szCs w:val="24"/>
              </w:rPr>
              <w:t>34</w:t>
            </w:r>
          </w:p>
        </w:tc>
        <w:tc>
          <w:tcPr>
            <w:tcW w:w="1162" w:type="pct"/>
            <w:vAlign w:val="center"/>
          </w:tcPr>
          <w:p w:rsidR="00B62690" w:rsidRPr="00257255" w:rsidRDefault="00304528" w:rsidP="00304528">
            <w:pPr>
              <w:jc w:val="center"/>
              <w:rPr>
                <w:rFonts w:ascii="Times New Roman" w:hAnsi="Times New Roman" w:cs="Times New Roman"/>
                <w:bCs/>
                <w:sz w:val="24"/>
                <w:szCs w:val="24"/>
              </w:rPr>
            </w:pPr>
            <w:r>
              <w:rPr>
                <w:rFonts w:ascii="Times New Roman" w:hAnsi="Times New Roman" w:cs="Times New Roman"/>
                <w:bCs/>
                <w:sz w:val="24"/>
                <w:szCs w:val="24"/>
              </w:rPr>
              <w:t>34</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304528"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Pr>
                <w:rFonts w:ascii="Times New Roman" w:hAnsi="Times New Roman" w:cs="Times New Roman"/>
                <w:bCs/>
                <w:i/>
                <w:iCs/>
                <w:sz w:val="24"/>
                <w:szCs w:val="24"/>
              </w:rPr>
              <w:t>ДФК</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304528" w:rsidP="00B62690">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162" w:type="pct"/>
            <w:vAlign w:val="center"/>
          </w:tcPr>
          <w:p w:rsidR="00B62690" w:rsidRPr="00257255" w:rsidRDefault="00304528" w:rsidP="00304528">
            <w:pPr>
              <w:jc w:val="center"/>
              <w:rPr>
                <w:rFonts w:ascii="Times New Roman" w:hAnsi="Times New Roman" w:cs="Times New Roman"/>
                <w:b/>
                <w:sz w:val="24"/>
                <w:szCs w:val="24"/>
              </w:rPr>
            </w:pPr>
            <w:r>
              <w:rPr>
                <w:rFonts w:ascii="Times New Roman" w:hAnsi="Times New Roman" w:cs="Times New Roman"/>
                <w:b/>
                <w:sz w:val="24"/>
                <w:szCs w:val="24"/>
              </w:rPr>
              <w:t>34</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ind w:firstLine="0"/>
        <w:rPr>
          <w:rFonts w:ascii="Times New Roman" w:hAnsi="Times New Roman"/>
        </w:rPr>
        <w:sectPr w:rsidR="00B62690" w:rsidSect="001604E7">
          <w:headerReference w:type="even" r:id="rId102"/>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4742"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13"/>
        <w:gridCol w:w="7343"/>
        <w:gridCol w:w="2693"/>
        <w:gridCol w:w="2693"/>
      </w:tblGrid>
      <w:tr w:rsidR="00F13E7C" w:rsidRPr="00960E81" w:rsidTr="00F13E7C">
        <w:tc>
          <w:tcPr>
            <w:tcW w:w="2013" w:type="dxa"/>
            <w:vAlign w:val="center"/>
            <w:hideMark/>
          </w:tcPr>
          <w:p w:rsidR="00F13E7C" w:rsidRPr="00C63897" w:rsidRDefault="00F13E7C" w:rsidP="00C00891">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7343" w:type="dxa"/>
            <w:vAlign w:val="center"/>
            <w:hideMark/>
          </w:tcPr>
          <w:p w:rsidR="00F13E7C" w:rsidRPr="00C63897" w:rsidRDefault="00F13E7C" w:rsidP="00C00891">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2693" w:type="dxa"/>
          </w:tcPr>
          <w:p w:rsidR="00F13E7C" w:rsidRDefault="00F13E7C" w:rsidP="00F13E7C">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практической подготовки, ак. ч.</w:t>
            </w:r>
          </w:p>
        </w:tc>
        <w:tc>
          <w:tcPr>
            <w:tcW w:w="2693" w:type="dxa"/>
          </w:tcPr>
          <w:p w:rsidR="00F13E7C" w:rsidRDefault="00F13E7C" w:rsidP="00C00891">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F13E7C" w:rsidRPr="00960E81" w:rsidTr="00F13E7C">
        <w:tc>
          <w:tcPr>
            <w:tcW w:w="9356" w:type="dxa"/>
            <w:gridSpan w:val="2"/>
            <w:hideMark/>
          </w:tcPr>
          <w:p w:rsidR="00F13E7C" w:rsidRPr="00960E81" w:rsidRDefault="00F13E7C" w:rsidP="00F13E7C">
            <w:pPr>
              <w:rPr>
                <w:rFonts w:ascii="Times New Roman" w:hAnsi="Times New Roman" w:cs="Times New Roman"/>
                <w:b/>
              </w:rPr>
            </w:pPr>
            <w:r w:rsidRPr="00960E81">
              <w:rPr>
                <w:rFonts w:ascii="Times New Roman" w:hAnsi="Times New Roman" w:cs="Times New Roman"/>
                <w:b/>
              </w:rPr>
              <w:t xml:space="preserve">Раздел 1. Теоретические основы физической культуры и формирование ЗОЖ </w:t>
            </w:r>
          </w:p>
        </w:tc>
        <w:tc>
          <w:tcPr>
            <w:tcW w:w="2693" w:type="dxa"/>
          </w:tcPr>
          <w:p w:rsidR="00F13E7C" w:rsidRPr="00960E81" w:rsidRDefault="00F13E7C" w:rsidP="00F13E7C">
            <w:pPr>
              <w:jc w:val="center"/>
              <w:rPr>
                <w:rFonts w:ascii="Times New Roman" w:hAnsi="Times New Roman" w:cs="Times New Roman"/>
                <w:b/>
              </w:rPr>
            </w:pPr>
            <w:r>
              <w:rPr>
                <w:rFonts w:ascii="Times New Roman" w:hAnsi="Times New Roman" w:cs="Times New Roman"/>
                <w:b/>
              </w:rPr>
              <w:t>2</w:t>
            </w:r>
          </w:p>
        </w:tc>
        <w:tc>
          <w:tcPr>
            <w:tcW w:w="2693" w:type="dxa"/>
          </w:tcPr>
          <w:p w:rsidR="00F13E7C" w:rsidRPr="00960E81" w:rsidRDefault="00F13E7C" w:rsidP="00C00891">
            <w:pPr>
              <w:rPr>
                <w:rFonts w:ascii="Times New Roman" w:hAnsi="Times New Roman" w:cs="Times New Roman"/>
                <w:b/>
              </w:rPr>
            </w:pPr>
          </w:p>
        </w:tc>
      </w:tr>
      <w:tr w:rsidR="00F13E7C" w:rsidRPr="00960E81" w:rsidTr="00F13E7C">
        <w:tc>
          <w:tcPr>
            <w:tcW w:w="2013" w:type="dxa"/>
            <w:vMerge w:val="restart"/>
            <w:hideMark/>
          </w:tcPr>
          <w:p w:rsidR="00F13E7C" w:rsidRPr="00960E81" w:rsidRDefault="00F13E7C" w:rsidP="00C00891">
            <w:pPr>
              <w:rPr>
                <w:rFonts w:ascii="Times New Roman" w:hAnsi="Times New Roman" w:cs="Times New Roman"/>
                <w:b/>
                <w:bCs/>
              </w:rPr>
            </w:pPr>
            <w:r w:rsidRPr="00960E81">
              <w:rPr>
                <w:rFonts w:ascii="Times New Roman" w:hAnsi="Times New Roman" w:cs="Times New Roman"/>
                <w:b/>
                <w:bCs/>
              </w:rPr>
              <w:t>Тема 1.1.</w:t>
            </w:r>
          </w:p>
          <w:p w:rsidR="00F13E7C" w:rsidRPr="00F13E7C" w:rsidRDefault="00F13E7C" w:rsidP="00C00891">
            <w:pPr>
              <w:rPr>
                <w:rFonts w:ascii="Times New Roman" w:hAnsi="Times New Roman" w:cs="Times New Roman"/>
                <w:bCs/>
              </w:rPr>
            </w:pPr>
            <w:r w:rsidRPr="00F13E7C">
              <w:rPr>
                <w:rFonts w:ascii="Times New Roman" w:hAnsi="Times New Roman" w:cs="Times New Roman"/>
                <w:bCs/>
              </w:rPr>
              <w:t>Физическая культура в общекультурной и профессиональной подготовке студентов</w:t>
            </w:r>
          </w:p>
        </w:tc>
        <w:tc>
          <w:tcPr>
            <w:tcW w:w="7343" w:type="dxa"/>
            <w:hideMark/>
          </w:tcPr>
          <w:p w:rsidR="00F13E7C" w:rsidRPr="00960E81" w:rsidRDefault="00F13E7C" w:rsidP="00C00891">
            <w:pPr>
              <w:jc w:val="both"/>
              <w:rPr>
                <w:rFonts w:ascii="Times New Roman" w:hAnsi="Times New Roman" w:cs="Times New Roman"/>
                <w:b/>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jc w:val="center"/>
              <w:rPr>
                <w:rFonts w:ascii="Times New Roman" w:hAnsi="Times New Roman" w:cs="Times New Roman"/>
                <w:b/>
              </w:rPr>
            </w:pPr>
          </w:p>
        </w:tc>
        <w:tc>
          <w:tcPr>
            <w:tcW w:w="2693" w:type="dxa"/>
          </w:tcPr>
          <w:p w:rsidR="00F13E7C" w:rsidRPr="00960E81" w:rsidRDefault="00F13E7C" w:rsidP="00C00891">
            <w:pPr>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A2B74">
            <w:pPr>
              <w:pStyle w:val="a4"/>
              <w:numPr>
                <w:ilvl w:val="1"/>
                <w:numId w:val="55"/>
              </w:numPr>
              <w:ind w:left="0" w:firstLine="0"/>
              <w:contextualSpacing w:val="0"/>
              <w:rPr>
                <w:rFonts w:ascii="Times New Roman" w:hAnsi="Times New Roman" w:cs="Times New Roman"/>
                <w:b/>
                <w:bCs/>
              </w:rPr>
            </w:pPr>
          </w:p>
        </w:tc>
        <w:tc>
          <w:tcPr>
            <w:tcW w:w="7343" w:type="dxa"/>
            <w:tcBorders>
              <w:bottom w:val="single" w:sz="4" w:space="0" w:color="auto"/>
            </w:tcBorders>
            <w:hideMark/>
          </w:tcPr>
          <w:p w:rsidR="00F13E7C" w:rsidRPr="00960E81" w:rsidRDefault="00F13E7C" w:rsidP="00C00891">
            <w:pPr>
              <w:jc w:val="both"/>
              <w:rPr>
                <w:rFonts w:ascii="Times New Roman" w:hAnsi="Times New Roman" w:cs="Times New Roman"/>
                <w:b/>
              </w:rPr>
            </w:pPr>
            <w:r w:rsidRPr="00960E81">
              <w:rPr>
                <w:rFonts w:ascii="Times New Roman" w:hAnsi="Times New Roman" w:cs="Times New Roman"/>
                <w:bCs/>
              </w:rPr>
              <w:t>Физическая культура и личность профессионала, взаимосвязь с получаемой профессией. Значение двигательной активности для организма. Особенности организации занятий со студентами в процессе освоения содержания учебной дисциплины «Физическая культура»</w:t>
            </w:r>
          </w:p>
        </w:tc>
        <w:tc>
          <w:tcPr>
            <w:tcW w:w="2693" w:type="dxa"/>
            <w:tcBorders>
              <w:bottom w:val="single" w:sz="4" w:space="0" w:color="auto"/>
            </w:tcBorders>
          </w:tcPr>
          <w:p w:rsidR="00F13E7C" w:rsidRPr="00960E81" w:rsidRDefault="00304528" w:rsidP="00F13E7C">
            <w:pPr>
              <w:jc w:val="center"/>
              <w:rPr>
                <w:rFonts w:ascii="Times New Roman" w:hAnsi="Times New Roman" w:cs="Times New Roman"/>
                <w:bCs/>
              </w:rPr>
            </w:pPr>
            <w:r>
              <w:rPr>
                <w:rFonts w:ascii="Times New Roman" w:hAnsi="Times New Roman" w:cs="Times New Roman"/>
                <w:bCs/>
              </w:rPr>
              <w:t>1</w:t>
            </w:r>
          </w:p>
        </w:tc>
        <w:tc>
          <w:tcPr>
            <w:tcW w:w="2693" w:type="dxa"/>
            <w:tcBorders>
              <w:bottom w:val="single" w:sz="4" w:space="0" w:color="auto"/>
            </w:tcBorders>
          </w:tcPr>
          <w:p w:rsidR="00F13E7C" w:rsidRPr="00F13E7C" w:rsidRDefault="00F13E7C" w:rsidP="00F13E7C">
            <w:pPr>
              <w:rPr>
                <w:rFonts w:ascii="Times New Roman" w:hAnsi="Times New Roman" w:cs="Times New Roman"/>
                <w:bCs/>
              </w:rPr>
            </w:pPr>
            <w:r w:rsidRPr="00F13E7C">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pStyle w:val="a4"/>
              <w:ind w:left="0"/>
              <w:rPr>
                <w:rFonts w:ascii="Times New Roman" w:hAnsi="Times New Roman" w:cs="Times New Roman"/>
                <w:b/>
                <w:bCs/>
              </w:rPr>
            </w:pPr>
            <w:r w:rsidRPr="00960E81">
              <w:rPr>
                <w:rFonts w:ascii="Times New Roman" w:hAnsi="Times New Roman" w:cs="Times New Roman"/>
                <w:b/>
                <w:bCs/>
              </w:rPr>
              <w:t xml:space="preserve">Тема 1.2. </w:t>
            </w:r>
          </w:p>
          <w:p w:rsidR="00F13E7C" w:rsidRPr="00F13E7C" w:rsidRDefault="00F13E7C" w:rsidP="00C00891">
            <w:pPr>
              <w:pStyle w:val="a4"/>
              <w:ind w:left="0"/>
              <w:rPr>
                <w:rFonts w:ascii="Times New Roman" w:hAnsi="Times New Roman" w:cs="Times New Roman"/>
                <w:bCs/>
              </w:rPr>
            </w:pPr>
            <w:r w:rsidRPr="00F13E7C">
              <w:rPr>
                <w:rFonts w:ascii="Times New Roman" w:hAnsi="Times New Roman" w:cs="Times New Roman"/>
                <w:bCs/>
              </w:rPr>
              <w:t>Основы методики самостоятельных занятий физическими упражнениями, самоконтроль занимающихся физическими упражнениями и спортом</w:t>
            </w:r>
          </w:p>
        </w:tc>
        <w:tc>
          <w:tcPr>
            <w:tcW w:w="7343" w:type="dxa"/>
          </w:tcPr>
          <w:p w:rsidR="00F13E7C" w:rsidRPr="00960E81" w:rsidRDefault="00F13E7C" w:rsidP="00C00891">
            <w:pPr>
              <w:jc w:val="both"/>
              <w:rPr>
                <w:rFonts w:ascii="Times New Roman" w:hAnsi="Times New Roman" w:cs="Times New Roman"/>
                <w:b/>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jc w:val="center"/>
              <w:rPr>
                <w:rFonts w:ascii="Times New Roman" w:hAnsi="Times New Roman" w:cs="Times New Roman"/>
                <w:b/>
              </w:rPr>
            </w:pPr>
          </w:p>
        </w:tc>
        <w:tc>
          <w:tcPr>
            <w:tcW w:w="2693" w:type="dxa"/>
          </w:tcPr>
          <w:p w:rsidR="00F13E7C" w:rsidRPr="00960E81" w:rsidRDefault="00F13E7C" w:rsidP="00C00891">
            <w:pPr>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pStyle w:val="a4"/>
              <w:ind w:left="0"/>
              <w:rPr>
                <w:rFonts w:ascii="Times New Roman" w:hAnsi="Times New Roman" w:cs="Times New Roman"/>
                <w:b/>
                <w:bCs/>
              </w:rPr>
            </w:pPr>
          </w:p>
        </w:tc>
        <w:tc>
          <w:tcPr>
            <w:tcW w:w="7343" w:type="dxa"/>
            <w:tcBorders>
              <w:bottom w:val="single" w:sz="4" w:space="0" w:color="auto"/>
            </w:tcBorders>
          </w:tcPr>
          <w:p w:rsidR="00F13E7C" w:rsidRPr="00960E81" w:rsidRDefault="00F13E7C" w:rsidP="00C00891">
            <w:pPr>
              <w:jc w:val="both"/>
              <w:rPr>
                <w:rFonts w:ascii="Times New Roman" w:hAnsi="Times New Roman" w:cs="Times New Roman"/>
                <w:bCs/>
              </w:rPr>
            </w:pPr>
            <w:r w:rsidRPr="00960E81">
              <w:rPr>
                <w:rFonts w:ascii="Times New Roman" w:hAnsi="Times New Roman" w:cs="Times New Roman"/>
                <w:bCs/>
              </w:rPr>
              <w:t>Мотивация и целенаправленность самостоятельных занятий, их формы и содержание. Самоконтроль, его методы, показатели и критерии оценки.</w:t>
            </w:r>
          </w:p>
          <w:p w:rsidR="00F13E7C" w:rsidRPr="00960E81" w:rsidRDefault="00F13E7C" w:rsidP="00C00891">
            <w:pPr>
              <w:jc w:val="both"/>
              <w:rPr>
                <w:rFonts w:ascii="Times New Roman" w:hAnsi="Times New Roman" w:cs="Times New Roman"/>
                <w:b/>
              </w:rPr>
            </w:pPr>
            <w:r w:rsidRPr="00960E81">
              <w:rPr>
                <w:rFonts w:ascii="Times New Roman" w:hAnsi="Times New Roman" w:cs="Times New Roman"/>
                <w:bCs/>
              </w:rPr>
              <w:t>Разработка дневника самоконтроля.</w:t>
            </w:r>
          </w:p>
        </w:tc>
        <w:tc>
          <w:tcPr>
            <w:tcW w:w="2693" w:type="dxa"/>
            <w:tcBorders>
              <w:bottom w:val="single" w:sz="4" w:space="0" w:color="auto"/>
            </w:tcBorders>
          </w:tcPr>
          <w:p w:rsidR="00F13E7C" w:rsidRPr="00960E81" w:rsidRDefault="00304528" w:rsidP="00F13E7C">
            <w:pPr>
              <w:jc w:val="center"/>
              <w:rPr>
                <w:rFonts w:ascii="Times New Roman" w:hAnsi="Times New Roman" w:cs="Times New Roman"/>
                <w:bCs/>
              </w:rPr>
            </w:pPr>
            <w:r>
              <w:rPr>
                <w:rFonts w:ascii="Times New Roman" w:hAnsi="Times New Roman" w:cs="Times New Roman"/>
                <w:bCs/>
              </w:rPr>
              <w:t>1</w:t>
            </w:r>
          </w:p>
        </w:tc>
        <w:tc>
          <w:tcPr>
            <w:tcW w:w="2693" w:type="dxa"/>
            <w:tcBorders>
              <w:bottom w:val="single" w:sz="4" w:space="0" w:color="auto"/>
            </w:tcBorders>
          </w:tcPr>
          <w:p w:rsidR="00F13E7C" w:rsidRPr="00960E81" w:rsidRDefault="00F13E7C" w:rsidP="00C00891">
            <w:pPr>
              <w:jc w:val="both"/>
              <w:rPr>
                <w:rFonts w:ascii="Times New Roman" w:hAnsi="Times New Roman" w:cs="Times New Roman"/>
                <w:bCs/>
              </w:rPr>
            </w:pPr>
            <w:r w:rsidRPr="00F13E7C">
              <w:rPr>
                <w:rFonts w:ascii="Times New Roman" w:eastAsia="Times New Roman" w:hAnsi="Times New Roman" w:cs="Times New Roman"/>
                <w:bCs/>
                <w:sz w:val="24"/>
                <w:szCs w:val="24"/>
              </w:rPr>
              <w:t>ОК 04, ОК 08</w:t>
            </w:r>
          </w:p>
        </w:tc>
      </w:tr>
      <w:tr w:rsidR="00F13E7C" w:rsidRPr="00960E81" w:rsidTr="00F13E7C">
        <w:tc>
          <w:tcPr>
            <w:tcW w:w="9356" w:type="dxa"/>
            <w:gridSpan w:val="2"/>
            <w:tcBorders>
              <w:bottom w:val="single" w:sz="4" w:space="0" w:color="auto"/>
            </w:tcBorders>
          </w:tcPr>
          <w:p w:rsidR="00F13E7C" w:rsidRPr="00960E81" w:rsidRDefault="00F13E7C" w:rsidP="00F13E7C">
            <w:pPr>
              <w:jc w:val="both"/>
              <w:rPr>
                <w:rFonts w:ascii="Times New Roman" w:hAnsi="Times New Roman" w:cs="Times New Roman"/>
                <w:b/>
              </w:rPr>
            </w:pPr>
            <w:r w:rsidRPr="00960E81">
              <w:rPr>
                <w:rFonts w:ascii="Times New Roman" w:hAnsi="Times New Roman" w:cs="Times New Roman"/>
                <w:b/>
              </w:rPr>
              <w:t xml:space="preserve">Раздел 2. Практические основы формирования физической культуры личности </w:t>
            </w:r>
          </w:p>
        </w:tc>
        <w:tc>
          <w:tcPr>
            <w:tcW w:w="2693" w:type="dxa"/>
            <w:tcBorders>
              <w:bottom w:val="single" w:sz="4" w:space="0" w:color="auto"/>
            </w:tcBorders>
          </w:tcPr>
          <w:p w:rsidR="00F13E7C" w:rsidRPr="00960E81" w:rsidRDefault="00304528" w:rsidP="00F13E7C">
            <w:pPr>
              <w:jc w:val="center"/>
              <w:rPr>
                <w:rFonts w:ascii="Times New Roman" w:hAnsi="Times New Roman" w:cs="Times New Roman"/>
                <w:b/>
              </w:rPr>
            </w:pPr>
            <w:r>
              <w:rPr>
                <w:rFonts w:ascii="Times New Roman" w:hAnsi="Times New Roman" w:cs="Times New Roman"/>
                <w:b/>
              </w:rPr>
              <w:t>34</w:t>
            </w:r>
          </w:p>
        </w:tc>
        <w:tc>
          <w:tcPr>
            <w:tcW w:w="2693" w:type="dxa"/>
            <w:tcBorders>
              <w:bottom w:val="single" w:sz="4" w:space="0" w:color="auto"/>
            </w:tcBorders>
          </w:tcPr>
          <w:p w:rsidR="00F13E7C" w:rsidRPr="00960E81" w:rsidRDefault="00F13E7C" w:rsidP="00C00891">
            <w:pPr>
              <w:jc w:val="both"/>
              <w:rPr>
                <w:rFonts w:ascii="Times New Roman" w:hAnsi="Times New Roman" w:cs="Times New Roman"/>
                <w:b/>
              </w:rPr>
            </w:pPr>
          </w:p>
        </w:tc>
      </w:tr>
      <w:tr w:rsidR="00F13E7C" w:rsidRPr="00960E81" w:rsidTr="00F13E7C">
        <w:tc>
          <w:tcPr>
            <w:tcW w:w="2013" w:type="dxa"/>
            <w:vMerge w:val="restart"/>
            <w:hideMark/>
          </w:tcPr>
          <w:p w:rsidR="00F13E7C" w:rsidRPr="00960E81" w:rsidRDefault="00F13E7C" w:rsidP="00C00891">
            <w:pPr>
              <w:rPr>
                <w:rFonts w:ascii="Times New Roman" w:hAnsi="Times New Roman" w:cs="Times New Roman"/>
                <w:b/>
              </w:rPr>
            </w:pPr>
            <w:r w:rsidRPr="00960E81">
              <w:rPr>
                <w:rFonts w:ascii="Times New Roman" w:hAnsi="Times New Roman" w:cs="Times New Roman"/>
                <w:b/>
              </w:rPr>
              <w:t>Тема 2.1.</w:t>
            </w:r>
          </w:p>
          <w:p w:rsidR="00F13E7C" w:rsidRPr="00F13E7C" w:rsidRDefault="00F13E7C" w:rsidP="00C00891">
            <w:pPr>
              <w:jc w:val="both"/>
              <w:rPr>
                <w:rFonts w:ascii="Times New Roman" w:hAnsi="Times New Roman" w:cs="Times New Roman"/>
              </w:rPr>
            </w:pPr>
            <w:r w:rsidRPr="00F13E7C">
              <w:rPr>
                <w:rFonts w:ascii="Times New Roman" w:hAnsi="Times New Roman" w:cs="Times New Roman"/>
              </w:rPr>
              <w:t>Легкая атлетика. Кроссовая подготовка</w:t>
            </w: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b/>
              </w:rPr>
              <w:t xml:space="preserve">Содержание </w:t>
            </w:r>
          </w:p>
        </w:tc>
        <w:tc>
          <w:tcPr>
            <w:tcW w:w="2693" w:type="dxa"/>
          </w:tcPr>
          <w:p w:rsidR="00F13E7C" w:rsidRPr="00960E81" w:rsidRDefault="00304528" w:rsidP="00F13E7C">
            <w:pPr>
              <w:contextualSpacing/>
              <w:jc w:val="center"/>
              <w:rPr>
                <w:rFonts w:ascii="Times New Roman" w:hAnsi="Times New Roman" w:cs="Times New Roman"/>
                <w:b/>
              </w:rPr>
            </w:pPr>
            <w:r>
              <w:rPr>
                <w:rFonts w:ascii="Times New Roman" w:hAnsi="Times New Roman" w:cs="Times New Roman"/>
                <w:b/>
              </w:rPr>
              <w:t>4</w:t>
            </w: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rPr>
                <w:rFonts w:ascii="Times New Roman" w:hAnsi="Times New Roman" w:cs="Times New Roman"/>
                <w:b/>
              </w:rPr>
            </w:pPr>
          </w:p>
        </w:tc>
        <w:tc>
          <w:tcPr>
            <w:tcW w:w="7343" w:type="dxa"/>
          </w:tcPr>
          <w:p w:rsidR="00F13E7C" w:rsidRPr="00960E81" w:rsidRDefault="00F13E7C" w:rsidP="00C00891">
            <w:pPr>
              <w:contextualSpacing/>
              <w:jc w:val="both"/>
              <w:rPr>
                <w:rFonts w:ascii="Times New Roman" w:hAnsi="Times New Roman" w:cs="Times New Roman"/>
                <w:bCs/>
              </w:rPr>
            </w:pPr>
            <w:r w:rsidRPr="00960E81">
              <w:rPr>
                <w:rFonts w:ascii="Times New Roman" w:hAnsi="Times New Roman" w:cs="Times New Roman"/>
                <w:bCs/>
              </w:rPr>
              <w:t>Средства, методы, техники и принципы воспитания быстроты, силы, выносливости, гибкости, координационных способностей</w:t>
            </w:r>
          </w:p>
        </w:tc>
        <w:tc>
          <w:tcPr>
            <w:tcW w:w="2693" w:type="dxa"/>
          </w:tcPr>
          <w:p w:rsidR="00F13E7C" w:rsidRPr="00960E81" w:rsidRDefault="00F13E7C" w:rsidP="00F13E7C">
            <w:pPr>
              <w:contextualSpacing/>
              <w:jc w:val="center"/>
              <w:rPr>
                <w:rFonts w:ascii="Times New Roman" w:hAnsi="Times New Roman" w:cs="Times New Roman"/>
                <w:bCs/>
              </w:rPr>
            </w:pPr>
          </w:p>
        </w:tc>
        <w:tc>
          <w:tcPr>
            <w:tcW w:w="2693" w:type="dxa"/>
          </w:tcPr>
          <w:p w:rsidR="00F13E7C" w:rsidRPr="00960E81" w:rsidRDefault="00F13E7C" w:rsidP="00C00891">
            <w:pPr>
              <w:contextualSpacing/>
              <w:jc w:val="both"/>
              <w:rPr>
                <w:rFonts w:ascii="Times New Roman" w:hAnsi="Times New Roman" w:cs="Times New Roman"/>
                <w:bCs/>
              </w:rPr>
            </w:pPr>
            <w:r w:rsidRPr="00F13E7C">
              <w:rPr>
                <w:rFonts w:ascii="Times New Roman" w:eastAsia="Times New Roman" w:hAnsi="Times New Roman" w:cs="Times New Roman"/>
                <w:bCs/>
                <w:sz w:val="24"/>
                <w:szCs w:val="24"/>
              </w:rPr>
              <w:t>ОК 04, ОК 08</w:t>
            </w:r>
          </w:p>
        </w:tc>
      </w:tr>
      <w:tr w:rsidR="00F13E7C" w:rsidRPr="00960E81" w:rsidTr="00F13E7C">
        <w:tc>
          <w:tcPr>
            <w:tcW w:w="2013" w:type="dxa"/>
            <w:vMerge/>
            <w:hideMark/>
          </w:tcPr>
          <w:p w:rsidR="00F13E7C" w:rsidRPr="00960E81" w:rsidRDefault="00F13E7C" w:rsidP="00C00891">
            <w:pPr>
              <w:rPr>
                <w:rFonts w:ascii="Times New Roman" w:hAnsi="Times New Roman" w:cs="Times New Roman"/>
                <w:b/>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b/>
              </w:rPr>
              <w:t>В том числе практических занятий</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rPr>
                <w:rFonts w:ascii="Times New Roman" w:hAnsi="Times New Roman" w:cs="Times New Roman"/>
                <w:b/>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1. Техника безопасности по лёгкой атлетике. Обучение технике низкого, высокого старта. Обучение прыжку в длину с места, с разбега, тройному прыжку</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490673">
              <w:rPr>
                <w:rFonts w:ascii="Times New Roman" w:eastAsia="Times New Roman" w:hAnsi="Times New Roman" w:cs="Times New Roman"/>
                <w:bCs/>
                <w:sz w:val="24"/>
                <w:szCs w:val="24"/>
              </w:rPr>
              <w:t>ОК 04, ОК 08</w:t>
            </w:r>
          </w:p>
        </w:tc>
      </w:tr>
      <w:tr w:rsidR="00F13E7C" w:rsidRPr="00960E81" w:rsidTr="00F13E7C">
        <w:tc>
          <w:tcPr>
            <w:tcW w:w="2013" w:type="dxa"/>
            <w:vMerge/>
            <w:hideMark/>
          </w:tcPr>
          <w:p w:rsidR="00F13E7C" w:rsidRPr="00960E81" w:rsidRDefault="00F13E7C" w:rsidP="00C00891">
            <w:pPr>
              <w:rPr>
                <w:rFonts w:ascii="Times New Roman" w:hAnsi="Times New Roman" w:cs="Times New Roman"/>
                <w:b/>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rPr>
            </w:pPr>
            <w:r w:rsidRPr="00960E81">
              <w:rPr>
                <w:rFonts w:ascii="Times New Roman" w:hAnsi="Times New Roman" w:cs="Times New Roman"/>
              </w:rPr>
              <w:t>Практическое занятие № 2. Обучение технике бега на короткие дистанции. Развитие быстроты. Разучивание специальных упражнений легкоатлетов</w:t>
            </w:r>
          </w:p>
        </w:tc>
        <w:tc>
          <w:tcPr>
            <w:tcW w:w="2693" w:type="dxa"/>
          </w:tcPr>
          <w:p w:rsidR="00F13E7C" w:rsidRPr="00960E81" w:rsidRDefault="00304528" w:rsidP="00F13E7C">
            <w:pPr>
              <w:numPr>
                <w:ilvl w:val="12"/>
                <w:numId w:val="0"/>
              </w:numPr>
              <w:shd w:val="clear" w:color="auto" w:fill="FFFFFF"/>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490673">
              <w:rPr>
                <w:rFonts w:ascii="Times New Roman" w:eastAsia="Times New Roman" w:hAnsi="Times New Roman" w:cs="Times New Roman"/>
                <w:bCs/>
                <w:sz w:val="24"/>
                <w:szCs w:val="24"/>
              </w:rPr>
              <w:t>ОК 04, ОК 08</w:t>
            </w:r>
          </w:p>
        </w:tc>
      </w:tr>
      <w:tr w:rsidR="00F13E7C" w:rsidRPr="00960E81" w:rsidTr="00F13E7C">
        <w:tc>
          <w:tcPr>
            <w:tcW w:w="2013" w:type="dxa"/>
            <w:vMerge/>
            <w:hideMark/>
          </w:tcPr>
          <w:p w:rsidR="00F13E7C" w:rsidRPr="00960E81" w:rsidRDefault="00F13E7C" w:rsidP="00C00891">
            <w:p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3. Обучение технике стартового разгона и финиширования. Бег 30, 60, 100 метров</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490673">
              <w:rPr>
                <w:rFonts w:ascii="Times New Roman" w:eastAsia="Times New Roman" w:hAnsi="Times New Roman" w:cs="Times New Roman"/>
                <w:bCs/>
                <w:sz w:val="24"/>
                <w:szCs w:val="24"/>
              </w:rPr>
              <w:t>ОК 04, ОК 08</w:t>
            </w:r>
          </w:p>
        </w:tc>
      </w:tr>
      <w:tr w:rsidR="00F13E7C" w:rsidRPr="00960E81" w:rsidTr="00F13E7C">
        <w:tc>
          <w:tcPr>
            <w:tcW w:w="2013" w:type="dxa"/>
            <w:vMerge/>
            <w:hideMark/>
          </w:tcPr>
          <w:p w:rsidR="00F13E7C" w:rsidRPr="00960E81" w:rsidRDefault="00F13E7C" w:rsidP="00C00891">
            <w:p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spacing w:val="-1"/>
              </w:rPr>
            </w:pPr>
            <w:r w:rsidRPr="00960E81">
              <w:rPr>
                <w:rFonts w:ascii="Times New Roman" w:hAnsi="Times New Roman" w:cs="Times New Roman"/>
                <w:spacing w:val="-1"/>
              </w:rPr>
              <w:t>Практическое занятие № 4. Скоростно-силовая подготовка. Длительный бег. Развитие выносливости. Кроссовый бег 1000 метров</w:t>
            </w:r>
          </w:p>
        </w:tc>
        <w:tc>
          <w:tcPr>
            <w:tcW w:w="2693" w:type="dxa"/>
          </w:tcPr>
          <w:p w:rsidR="00F13E7C" w:rsidRPr="00960E81" w:rsidRDefault="00304528" w:rsidP="00F13E7C">
            <w:pPr>
              <w:contextualSpacing/>
              <w:jc w:val="center"/>
              <w:rPr>
                <w:rFonts w:ascii="Times New Roman" w:hAnsi="Times New Roman" w:cs="Times New Roman"/>
                <w:spacing w:val="-1"/>
              </w:rPr>
            </w:pPr>
            <w:r>
              <w:rPr>
                <w:rFonts w:ascii="Times New Roman" w:hAnsi="Times New Roman" w:cs="Times New Roman"/>
                <w:spacing w:val="-1"/>
              </w:rPr>
              <w:t>1</w:t>
            </w:r>
          </w:p>
        </w:tc>
        <w:tc>
          <w:tcPr>
            <w:tcW w:w="2693" w:type="dxa"/>
          </w:tcPr>
          <w:p w:rsidR="00F13E7C" w:rsidRDefault="00F13E7C">
            <w:r w:rsidRPr="00490673">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rPr>
                <w:rFonts w:ascii="Times New Roman" w:hAnsi="Times New Roman" w:cs="Times New Roman"/>
                <w:b/>
                <w:bCs/>
              </w:rPr>
            </w:pPr>
            <w:r w:rsidRPr="00960E81">
              <w:rPr>
                <w:rFonts w:ascii="Times New Roman" w:hAnsi="Times New Roman" w:cs="Times New Roman"/>
                <w:b/>
                <w:bCs/>
              </w:rPr>
              <w:t xml:space="preserve">Тема 2.2. </w:t>
            </w:r>
          </w:p>
          <w:p w:rsidR="00F13E7C" w:rsidRPr="00F13E7C" w:rsidRDefault="00F13E7C" w:rsidP="00C00891">
            <w:pPr>
              <w:jc w:val="both"/>
              <w:rPr>
                <w:rFonts w:ascii="Times New Roman" w:hAnsi="Times New Roman" w:cs="Times New Roman"/>
                <w:bCs/>
              </w:rPr>
            </w:pPr>
            <w:r w:rsidRPr="00F13E7C">
              <w:rPr>
                <w:rFonts w:ascii="Times New Roman" w:hAnsi="Times New Roman" w:cs="Times New Roman"/>
                <w:bCs/>
              </w:rPr>
              <w:t>Профессионально-прикладная физическая подготовка</w:t>
            </w: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
              </w:rPr>
            </w:pP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Cs/>
                <w:spacing w:val="-3"/>
              </w:rPr>
            </w:pPr>
            <w:r w:rsidRPr="00960E81">
              <w:rPr>
                <w:rFonts w:ascii="Times New Roman" w:hAnsi="Times New Roman" w:cs="Times New Roman"/>
                <w:bCs/>
                <w:spacing w:val="-3"/>
              </w:rPr>
              <w:t>Прикладная значимость рекомендованных видов спорта, специальных комплексов упражнений. Необходимые меры безопасности и сохранения здоровья. Знакомство с комплексом ГТО и выбор дополнительных видов спорта для сдачи нормативов комплекса ГТО</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Cs/>
                <w:spacing w:val="-3"/>
              </w:rPr>
            </w:pP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Cs/>
                <w:spacing w:val="-3"/>
              </w:rPr>
            </w:pPr>
            <w:r w:rsidRPr="00F13E7C">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spacing w:val="-3"/>
              </w:rPr>
            </w:pPr>
            <w:r w:rsidRPr="00960E81">
              <w:rPr>
                <w:rFonts w:ascii="Times New Roman" w:hAnsi="Times New Roman" w:cs="Times New Roman"/>
                <w:b/>
                <w:spacing w:val="-3"/>
              </w:rPr>
              <w:t>В том числе практических занятий</w:t>
            </w:r>
          </w:p>
        </w:tc>
        <w:tc>
          <w:tcPr>
            <w:tcW w:w="2693" w:type="dxa"/>
          </w:tcPr>
          <w:p w:rsidR="00F13E7C" w:rsidRPr="00960E81" w:rsidRDefault="00304528" w:rsidP="00F13E7C">
            <w:pPr>
              <w:numPr>
                <w:ilvl w:val="12"/>
                <w:numId w:val="0"/>
              </w:numPr>
              <w:shd w:val="clear" w:color="auto" w:fill="FFFFFF"/>
              <w:contextualSpacing/>
              <w:jc w:val="center"/>
              <w:rPr>
                <w:rFonts w:ascii="Times New Roman" w:hAnsi="Times New Roman" w:cs="Times New Roman"/>
                <w:b/>
                <w:spacing w:val="-3"/>
              </w:rPr>
            </w:pPr>
            <w:r>
              <w:rPr>
                <w:rFonts w:ascii="Times New Roman" w:hAnsi="Times New Roman" w:cs="Times New Roman"/>
                <w:b/>
                <w:spacing w:val="-3"/>
              </w:rPr>
              <w:t>4</w:t>
            </w: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spacing w:val="-3"/>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5. Выполнение комплекса упражнений гигиенической утренней гимнастики с учетом профессиональных особенностей труда</w:t>
            </w:r>
          </w:p>
        </w:tc>
        <w:tc>
          <w:tcPr>
            <w:tcW w:w="2693" w:type="dxa"/>
          </w:tcPr>
          <w:p w:rsidR="00F13E7C" w:rsidRPr="00960E81" w:rsidRDefault="00304528" w:rsidP="00F13E7C">
            <w:pPr>
              <w:numPr>
                <w:ilvl w:val="12"/>
                <w:numId w:val="0"/>
              </w:numPr>
              <w:shd w:val="clear" w:color="auto" w:fill="FFFFFF"/>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505308">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6. Выполнение комплекса упражнений (вводного, для проведения физкультурной паузы, физкультурной минуты, физкультурного отдыха)</w:t>
            </w:r>
          </w:p>
        </w:tc>
        <w:tc>
          <w:tcPr>
            <w:tcW w:w="2693" w:type="dxa"/>
          </w:tcPr>
          <w:p w:rsidR="00F13E7C" w:rsidRPr="00960E81" w:rsidRDefault="00304528" w:rsidP="00F13E7C">
            <w:pPr>
              <w:numPr>
                <w:ilvl w:val="12"/>
                <w:numId w:val="0"/>
              </w:numPr>
              <w:shd w:val="clear" w:color="auto" w:fill="FFFFFF"/>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505308">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spacing w:val="-3"/>
              </w:rPr>
            </w:pPr>
            <w:r w:rsidRPr="00960E81">
              <w:rPr>
                <w:rFonts w:ascii="Times New Roman" w:hAnsi="Times New Roman" w:cs="Times New Roman"/>
                <w:bCs/>
                <w:spacing w:val="-3"/>
              </w:rPr>
              <w:t>Практическое занятие № 7. Выполнение комплекса упражнений, направленных на развитие профессионально значимых физических качеств, прикладных двигательных умений и навыков</w:t>
            </w:r>
          </w:p>
        </w:tc>
        <w:tc>
          <w:tcPr>
            <w:tcW w:w="2693" w:type="dxa"/>
          </w:tcPr>
          <w:p w:rsidR="00F13E7C" w:rsidRPr="00960E81" w:rsidRDefault="00304528" w:rsidP="00F13E7C">
            <w:pPr>
              <w:numPr>
                <w:ilvl w:val="12"/>
                <w:numId w:val="0"/>
              </w:numPr>
              <w:shd w:val="clear" w:color="auto" w:fill="FFFFFF"/>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505308">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spacing w:val="1"/>
              </w:rPr>
            </w:pPr>
            <w:r w:rsidRPr="00960E81">
              <w:rPr>
                <w:rFonts w:ascii="Times New Roman" w:hAnsi="Times New Roman" w:cs="Times New Roman"/>
                <w:spacing w:val="1"/>
              </w:rPr>
              <w:t>Практическое занятие № 8. Выбор дополнительных видов спорта для сдачи нормативов комплекса ГТО и сдача нормативов комплекса ГТО в зависимости от возрастных требований и ступени</w:t>
            </w:r>
          </w:p>
        </w:tc>
        <w:tc>
          <w:tcPr>
            <w:tcW w:w="2693" w:type="dxa"/>
          </w:tcPr>
          <w:p w:rsidR="00F13E7C" w:rsidRPr="00960E81" w:rsidRDefault="00304528" w:rsidP="00F13E7C">
            <w:pPr>
              <w:numPr>
                <w:ilvl w:val="12"/>
                <w:numId w:val="0"/>
              </w:numPr>
              <w:shd w:val="clear" w:color="auto" w:fill="FFFFFF"/>
              <w:contextualSpacing/>
              <w:jc w:val="center"/>
              <w:rPr>
                <w:rFonts w:ascii="Times New Roman" w:hAnsi="Times New Roman" w:cs="Times New Roman"/>
                <w:spacing w:val="1"/>
              </w:rPr>
            </w:pPr>
            <w:r>
              <w:rPr>
                <w:rFonts w:ascii="Times New Roman" w:hAnsi="Times New Roman" w:cs="Times New Roman"/>
                <w:spacing w:val="1"/>
              </w:rPr>
              <w:t>1</w:t>
            </w:r>
          </w:p>
        </w:tc>
        <w:tc>
          <w:tcPr>
            <w:tcW w:w="2693" w:type="dxa"/>
          </w:tcPr>
          <w:p w:rsidR="00F13E7C" w:rsidRDefault="00F13E7C">
            <w:r w:rsidRPr="00505308">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 xml:space="preserve">Тема 2.3. </w:t>
            </w:r>
          </w:p>
          <w:p w:rsidR="00F13E7C" w:rsidRPr="00F13E7C" w:rsidRDefault="00F13E7C" w:rsidP="00C00891">
            <w:pPr>
              <w:numPr>
                <w:ilvl w:val="12"/>
                <w:numId w:val="0"/>
              </w:numPr>
              <w:rPr>
                <w:rFonts w:ascii="Times New Roman" w:hAnsi="Times New Roman" w:cs="Times New Roman"/>
                <w:bCs/>
              </w:rPr>
            </w:pPr>
            <w:r w:rsidRPr="00F13E7C">
              <w:rPr>
                <w:rFonts w:ascii="Times New Roman" w:hAnsi="Times New Roman" w:cs="Times New Roman"/>
                <w:bCs/>
              </w:rPr>
              <w:t>Гимнастика</w:t>
            </w: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
              </w:rPr>
            </w:pP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numPr>
                <w:ilvl w:val="12"/>
                <w:numId w:val="0"/>
              </w:numPr>
              <w:shd w:val="clear" w:color="auto" w:fill="FFFFFF"/>
              <w:contextualSpacing/>
              <w:jc w:val="both"/>
              <w:rPr>
                <w:rFonts w:ascii="Times New Roman" w:hAnsi="Times New Roman" w:cs="Times New Roman"/>
                <w:spacing w:val="-3"/>
              </w:rPr>
            </w:pPr>
            <w:r w:rsidRPr="00960E81">
              <w:rPr>
                <w:rFonts w:ascii="Times New Roman" w:hAnsi="Times New Roman" w:cs="Times New Roman"/>
                <w:b/>
              </w:rPr>
              <w:t>В том числе практических занятий</w:t>
            </w:r>
          </w:p>
        </w:tc>
        <w:tc>
          <w:tcPr>
            <w:tcW w:w="2693" w:type="dxa"/>
          </w:tcPr>
          <w:p w:rsidR="00F13E7C" w:rsidRPr="00960E81" w:rsidRDefault="00304528" w:rsidP="00F13E7C">
            <w:pPr>
              <w:numPr>
                <w:ilvl w:val="12"/>
                <w:numId w:val="0"/>
              </w:numPr>
              <w:shd w:val="clear" w:color="auto" w:fill="FFFFFF"/>
              <w:contextualSpacing/>
              <w:jc w:val="center"/>
              <w:rPr>
                <w:rFonts w:ascii="Times New Roman" w:hAnsi="Times New Roman" w:cs="Times New Roman"/>
                <w:b/>
              </w:rPr>
            </w:pPr>
            <w:r>
              <w:rPr>
                <w:rFonts w:ascii="Times New Roman" w:hAnsi="Times New Roman" w:cs="Times New Roman"/>
                <w:b/>
              </w:rPr>
              <w:t>8</w:t>
            </w: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numPr>
                <w:ilvl w:val="12"/>
                <w:numId w:val="0"/>
              </w:numPr>
              <w:shd w:val="clear" w:color="auto" w:fill="FFFFFF"/>
              <w:contextualSpacing/>
              <w:jc w:val="both"/>
              <w:rPr>
                <w:rFonts w:ascii="Times New Roman" w:hAnsi="Times New Roman" w:cs="Times New Roman"/>
                <w:spacing w:val="-3"/>
              </w:rPr>
            </w:pPr>
            <w:r w:rsidRPr="00960E81">
              <w:rPr>
                <w:rFonts w:ascii="Times New Roman" w:hAnsi="Times New Roman" w:cs="Times New Roman"/>
                <w:spacing w:val="-3"/>
              </w:rPr>
              <w:t>Практическое занятие № 9. Техника безопасности на занятии по гимнастике</w:t>
            </w:r>
          </w:p>
        </w:tc>
        <w:tc>
          <w:tcPr>
            <w:tcW w:w="2693" w:type="dxa"/>
          </w:tcPr>
          <w:p w:rsidR="00F13E7C" w:rsidRPr="00960E81" w:rsidRDefault="00304528" w:rsidP="00F13E7C">
            <w:pPr>
              <w:numPr>
                <w:ilvl w:val="12"/>
                <w:numId w:val="0"/>
              </w:numPr>
              <w:shd w:val="clear" w:color="auto" w:fill="FFFFFF"/>
              <w:contextualSpacing/>
              <w:jc w:val="center"/>
              <w:rPr>
                <w:rFonts w:ascii="Times New Roman" w:hAnsi="Times New Roman" w:cs="Times New Roman"/>
                <w:spacing w:val="-3"/>
              </w:rPr>
            </w:pPr>
            <w:r>
              <w:rPr>
                <w:rFonts w:ascii="Times New Roman" w:hAnsi="Times New Roman" w:cs="Times New Roman"/>
                <w:spacing w:val="-3"/>
              </w:rPr>
              <w:t>1</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10. Общеразвивающие упражнения</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11. Упражнения для профилактики профессиональных заболеваний</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12. Комплексы упражнений вводной и производственной гимнастики</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13. Упражнения для коррекции зрения</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14. Упражнения для коррекции нарушений осанки</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15. Выполнение комплекса, состоящего из гимнастических элементов</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16. Упражнения с обручем, мячом и скакалкой</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val="restart"/>
            <w:hideMark/>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 xml:space="preserve">Тема 2.4. </w:t>
            </w:r>
          </w:p>
          <w:p w:rsidR="00F13E7C" w:rsidRPr="00F13E7C" w:rsidRDefault="00F13E7C" w:rsidP="00C00891">
            <w:pPr>
              <w:numPr>
                <w:ilvl w:val="12"/>
                <w:numId w:val="0"/>
              </w:numPr>
              <w:rPr>
                <w:rFonts w:ascii="Times New Roman" w:hAnsi="Times New Roman" w:cs="Times New Roman"/>
                <w:bCs/>
              </w:rPr>
            </w:pPr>
            <w:r w:rsidRPr="00F13E7C">
              <w:rPr>
                <w:rFonts w:ascii="Times New Roman" w:hAnsi="Times New Roman" w:cs="Times New Roman"/>
                <w:bCs/>
              </w:rPr>
              <w:t>Волейбол</w:t>
            </w:r>
          </w:p>
        </w:tc>
        <w:tc>
          <w:tcPr>
            <w:tcW w:w="7343" w:type="dxa"/>
            <w:hideMark/>
          </w:tcPr>
          <w:p w:rsidR="00F13E7C" w:rsidRPr="00960E81" w:rsidRDefault="00F13E7C" w:rsidP="00C00891">
            <w:pPr>
              <w:contextualSpacing/>
              <w:jc w:val="both"/>
              <w:rPr>
                <w:rFonts w:ascii="Times New Roman" w:hAnsi="Times New Roman" w:cs="Times New Roman"/>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spacing w:val="-3"/>
              </w:rPr>
            </w:pPr>
            <w:r w:rsidRPr="00960E81">
              <w:rPr>
                <w:rFonts w:ascii="Times New Roman" w:hAnsi="Times New Roman" w:cs="Times New Roman"/>
                <w:b/>
              </w:rPr>
              <w:t>В том числе практических занятий</w:t>
            </w:r>
          </w:p>
        </w:tc>
        <w:tc>
          <w:tcPr>
            <w:tcW w:w="2693" w:type="dxa"/>
          </w:tcPr>
          <w:p w:rsidR="00F13E7C" w:rsidRPr="00960E81" w:rsidRDefault="00304528" w:rsidP="00F13E7C">
            <w:pPr>
              <w:contextualSpacing/>
              <w:jc w:val="center"/>
              <w:rPr>
                <w:rFonts w:ascii="Times New Roman" w:hAnsi="Times New Roman" w:cs="Times New Roman"/>
                <w:b/>
              </w:rPr>
            </w:pPr>
            <w:r>
              <w:rPr>
                <w:rFonts w:ascii="Times New Roman" w:hAnsi="Times New Roman" w:cs="Times New Roman"/>
                <w:b/>
              </w:rPr>
              <w:t>4</w:t>
            </w: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17. Техника безопасности на занятиях по волейболу. Обучение верхней, нижней передаче. Обучение техническим и тактическим действиям</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Pr="00960E81" w:rsidRDefault="00F13E7C" w:rsidP="00C00891">
            <w:pPr>
              <w:contextualSpacing/>
              <w:jc w:val="both"/>
              <w:rPr>
                <w:rFonts w:ascii="Times New Roman" w:hAnsi="Times New Roman" w:cs="Times New Roman"/>
                <w:bCs/>
                <w:spacing w:val="-3"/>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18. Обучение стойке волейболиста, верхней подаче. Обучение нападающему удару</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Pr="00960E81" w:rsidRDefault="00F13E7C" w:rsidP="00C00891">
            <w:pPr>
              <w:contextualSpacing/>
              <w:jc w:val="both"/>
              <w:rPr>
                <w:rFonts w:ascii="Times New Roman" w:hAnsi="Times New Roman" w:cs="Times New Roman"/>
                <w:bCs/>
                <w:spacing w:val="-3"/>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19. Обучение блокированию. Двусторонняя игра</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2D715E">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20. Скоростно-силовая подготовка. Прыжковые упражнения. Подвижные игры с элементами волейбола</w:t>
            </w:r>
          </w:p>
        </w:tc>
        <w:tc>
          <w:tcPr>
            <w:tcW w:w="2693" w:type="dxa"/>
          </w:tcPr>
          <w:p w:rsidR="00F13E7C" w:rsidRPr="00960E81" w:rsidRDefault="00304528" w:rsidP="00F13E7C">
            <w:pPr>
              <w:contextualSpacing/>
              <w:jc w:val="center"/>
              <w:rPr>
                <w:rFonts w:ascii="Times New Roman" w:hAnsi="Times New Roman" w:cs="Times New Roman"/>
                <w:bCs/>
                <w:spacing w:val="-3"/>
              </w:rPr>
            </w:pPr>
            <w:r>
              <w:rPr>
                <w:rFonts w:ascii="Times New Roman" w:hAnsi="Times New Roman" w:cs="Times New Roman"/>
                <w:bCs/>
                <w:spacing w:val="-3"/>
              </w:rPr>
              <w:t>1</w:t>
            </w:r>
          </w:p>
        </w:tc>
        <w:tc>
          <w:tcPr>
            <w:tcW w:w="2693" w:type="dxa"/>
          </w:tcPr>
          <w:p w:rsidR="00F13E7C" w:rsidRDefault="00F13E7C">
            <w:r w:rsidRPr="002D715E">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 xml:space="preserve">Тема 2.5. </w:t>
            </w:r>
          </w:p>
          <w:p w:rsidR="00F13E7C" w:rsidRPr="00F13E7C" w:rsidRDefault="00F13E7C" w:rsidP="00C00891">
            <w:pPr>
              <w:numPr>
                <w:ilvl w:val="12"/>
                <w:numId w:val="0"/>
              </w:numPr>
              <w:rPr>
                <w:rFonts w:ascii="Times New Roman" w:hAnsi="Times New Roman" w:cs="Times New Roman"/>
                <w:bCs/>
              </w:rPr>
            </w:pPr>
            <w:r w:rsidRPr="00F13E7C">
              <w:rPr>
                <w:rFonts w:ascii="Times New Roman" w:hAnsi="Times New Roman" w:cs="Times New Roman"/>
                <w:bCs/>
              </w:rPr>
              <w:t>Баскетбол</w:t>
            </w:r>
          </w:p>
        </w:tc>
        <w:tc>
          <w:tcPr>
            <w:tcW w:w="7343" w:type="dxa"/>
            <w:hideMark/>
          </w:tcPr>
          <w:p w:rsidR="00F13E7C" w:rsidRPr="00960E81" w:rsidRDefault="00F13E7C" w:rsidP="00C00891">
            <w:pPr>
              <w:contextualSpacing/>
              <w:jc w:val="both"/>
              <w:rPr>
                <w:rFonts w:ascii="Times New Roman" w:hAnsi="Times New Roman" w:cs="Times New Roman"/>
                <w:b/>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spacing w:val="6"/>
              </w:rPr>
            </w:pPr>
            <w:r w:rsidRPr="00960E81">
              <w:rPr>
                <w:rFonts w:ascii="Times New Roman" w:hAnsi="Times New Roman" w:cs="Times New Roman"/>
                <w:b/>
              </w:rPr>
              <w:t>В том числе практических занятий</w:t>
            </w:r>
          </w:p>
        </w:tc>
        <w:tc>
          <w:tcPr>
            <w:tcW w:w="2693" w:type="dxa"/>
          </w:tcPr>
          <w:p w:rsidR="00F13E7C" w:rsidRPr="00960E81" w:rsidRDefault="00304528" w:rsidP="00F13E7C">
            <w:pPr>
              <w:contextualSpacing/>
              <w:jc w:val="center"/>
              <w:rPr>
                <w:rFonts w:ascii="Times New Roman" w:hAnsi="Times New Roman" w:cs="Times New Roman"/>
                <w:b/>
              </w:rPr>
            </w:pPr>
            <w:r>
              <w:rPr>
                <w:rFonts w:ascii="Times New Roman" w:hAnsi="Times New Roman" w:cs="Times New Roman"/>
                <w:b/>
              </w:rPr>
              <w:t>8</w:t>
            </w: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21. Техника безопасности на занятии по баскетболу. Правила игры. Обучение передвижениям в нападении и защите, техника ведения мяча</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22. Обучение технике броска мяча в корзину (с места, в движении, прыжком)</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23. Прием техники защиты — перехват, приемы, применяемые против броска, накрывание</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24. Совершенствование тактических и технических действий в игре</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25. Обучение тактике нападения, тактике защиты</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26. Игра по правилам</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27. Эстафеты с баскетбольными мячами</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28. Совершенствование техники ведения, передачи, ловли, броска мяча</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 xml:space="preserve">Тема 2.6. </w:t>
            </w:r>
          </w:p>
          <w:p w:rsidR="00F13E7C" w:rsidRPr="00F13E7C" w:rsidRDefault="00F13E7C" w:rsidP="00C00891">
            <w:pPr>
              <w:numPr>
                <w:ilvl w:val="12"/>
                <w:numId w:val="0"/>
              </w:numPr>
              <w:rPr>
                <w:rFonts w:ascii="Times New Roman" w:hAnsi="Times New Roman" w:cs="Times New Roman"/>
                <w:bCs/>
              </w:rPr>
            </w:pPr>
            <w:r w:rsidRPr="00F13E7C">
              <w:rPr>
                <w:rFonts w:ascii="Times New Roman" w:hAnsi="Times New Roman" w:cs="Times New Roman"/>
                <w:bCs/>
              </w:rPr>
              <w:t>Настольный теннис</w:t>
            </w:r>
          </w:p>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b/>
              </w:rPr>
              <w:t>В том числе практических занятий</w:t>
            </w:r>
          </w:p>
        </w:tc>
        <w:tc>
          <w:tcPr>
            <w:tcW w:w="2693" w:type="dxa"/>
          </w:tcPr>
          <w:p w:rsidR="00F13E7C" w:rsidRPr="00960E81" w:rsidRDefault="00304528" w:rsidP="00F13E7C">
            <w:pPr>
              <w:contextualSpacing/>
              <w:jc w:val="center"/>
              <w:rPr>
                <w:rFonts w:ascii="Times New Roman" w:hAnsi="Times New Roman" w:cs="Times New Roman"/>
                <w:b/>
              </w:rPr>
            </w:pPr>
            <w:r>
              <w:rPr>
                <w:rFonts w:ascii="Times New Roman" w:hAnsi="Times New Roman" w:cs="Times New Roman"/>
                <w:b/>
              </w:rPr>
              <w:t>2</w:t>
            </w: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29. Техника безопасности по настольному теннису.  Изучение элементов стола и ракетки</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FD7251">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30. Обучение тактическим и техническим действиям, подаче. Игра</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FD7251">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Тема 2.</w:t>
            </w:r>
            <w:r>
              <w:rPr>
                <w:rFonts w:ascii="Times New Roman" w:hAnsi="Times New Roman" w:cs="Times New Roman"/>
                <w:b/>
                <w:bCs/>
              </w:rPr>
              <w:t>7</w:t>
            </w:r>
            <w:r w:rsidRPr="00960E81">
              <w:rPr>
                <w:rFonts w:ascii="Times New Roman" w:hAnsi="Times New Roman" w:cs="Times New Roman"/>
                <w:b/>
                <w:bCs/>
              </w:rPr>
              <w:t xml:space="preserve">. </w:t>
            </w:r>
          </w:p>
          <w:p w:rsidR="00F13E7C" w:rsidRPr="00F13E7C" w:rsidRDefault="00F13E7C" w:rsidP="00C00891">
            <w:pPr>
              <w:numPr>
                <w:ilvl w:val="12"/>
                <w:numId w:val="0"/>
              </w:numPr>
              <w:jc w:val="both"/>
              <w:rPr>
                <w:rFonts w:ascii="Times New Roman" w:hAnsi="Times New Roman" w:cs="Times New Roman"/>
                <w:bCs/>
              </w:rPr>
            </w:pPr>
            <w:r w:rsidRPr="00F13E7C">
              <w:rPr>
                <w:rFonts w:ascii="Times New Roman" w:hAnsi="Times New Roman" w:cs="Times New Roman"/>
                <w:bCs/>
              </w:rPr>
              <w:t>Атлетическая гимнастика</w:t>
            </w:r>
          </w:p>
          <w:p w:rsidR="00F13E7C" w:rsidRPr="00960E81" w:rsidRDefault="00F13E7C" w:rsidP="00C00891">
            <w:pPr>
              <w:numPr>
                <w:ilvl w:val="12"/>
                <w:numId w:val="0"/>
              </w:numPr>
              <w:jc w:val="both"/>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
                <w:bCs/>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
                <w:bCs/>
              </w:rPr>
            </w:pPr>
            <w:r w:rsidRPr="00960E81">
              <w:rPr>
                <w:rFonts w:ascii="Times New Roman" w:hAnsi="Times New Roman" w:cs="Times New Roman"/>
                <w:b/>
                <w:bCs/>
              </w:rPr>
              <w:t>В том числе практических занятий</w:t>
            </w:r>
          </w:p>
        </w:tc>
        <w:tc>
          <w:tcPr>
            <w:tcW w:w="2693" w:type="dxa"/>
          </w:tcPr>
          <w:p w:rsidR="00F13E7C" w:rsidRPr="00960E81" w:rsidRDefault="00304528" w:rsidP="00F13E7C">
            <w:pPr>
              <w:contextualSpacing/>
              <w:jc w:val="center"/>
              <w:rPr>
                <w:rFonts w:ascii="Times New Roman" w:hAnsi="Times New Roman" w:cs="Times New Roman"/>
                <w:b/>
                <w:bCs/>
              </w:rPr>
            </w:pPr>
            <w:r>
              <w:rPr>
                <w:rFonts w:ascii="Times New Roman" w:hAnsi="Times New Roman" w:cs="Times New Roman"/>
                <w:b/>
                <w:bCs/>
              </w:rPr>
              <w:t>4</w:t>
            </w:r>
          </w:p>
        </w:tc>
        <w:tc>
          <w:tcPr>
            <w:tcW w:w="2693" w:type="dxa"/>
          </w:tcPr>
          <w:p w:rsidR="00F13E7C" w:rsidRPr="00960E81" w:rsidRDefault="00F13E7C" w:rsidP="00C00891">
            <w:pPr>
              <w:contextualSpacing/>
              <w:jc w:val="both"/>
              <w:rPr>
                <w:rFonts w:ascii="Times New Roman" w:hAnsi="Times New Roman" w:cs="Times New Roman"/>
                <w:b/>
                <w:bCs/>
              </w:rPr>
            </w:pPr>
          </w:p>
        </w:tc>
      </w:tr>
      <w:tr w:rsidR="00F13E7C" w:rsidRPr="00960E81" w:rsidTr="00F13E7C">
        <w:tc>
          <w:tcPr>
            <w:tcW w:w="2013" w:type="dxa"/>
            <w:vMerge/>
          </w:tcPr>
          <w:p w:rsidR="00F13E7C" w:rsidRPr="00960E81" w:rsidRDefault="00F13E7C" w:rsidP="00C00891">
            <w:pPr>
              <w:numPr>
                <w:ilvl w:val="12"/>
                <w:numId w:val="0"/>
              </w:numPr>
              <w:jc w:val="both"/>
              <w:rPr>
                <w:rFonts w:ascii="Times New Roman" w:hAnsi="Times New Roman" w:cs="Times New Roman"/>
                <w:b/>
                <w:bCs/>
              </w:rPr>
            </w:pPr>
          </w:p>
        </w:tc>
        <w:tc>
          <w:tcPr>
            <w:tcW w:w="7343" w:type="dxa"/>
          </w:tcPr>
          <w:p w:rsidR="00F13E7C" w:rsidRPr="00960E81" w:rsidRDefault="00F13E7C" w:rsidP="00F13E7C">
            <w:pPr>
              <w:contextualSpacing/>
              <w:jc w:val="both"/>
              <w:rPr>
                <w:rFonts w:ascii="Times New Roman" w:hAnsi="Times New Roman" w:cs="Times New Roman"/>
              </w:rPr>
            </w:pPr>
            <w:r w:rsidRPr="00960E81">
              <w:rPr>
                <w:rFonts w:ascii="Times New Roman" w:hAnsi="Times New Roman" w:cs="Times New Roman"/>
              </w:rPr>
              <w:t>Практическое занятие № 3</w:t>
            </w:r>
            <w:r>
              <w:rPr>
                <w:rFonts w:ascii="Times New Roman" w:hAnsi="Times New Roman" w:cs="Times New Roman"/>
              </w:rPr>
              <w:t>1</w:t>
            </w:r>
            <w:r w:rsidRPr="00960E81">
              <w:rPr>
                <w:rFonts w:ascii="Times New Roman" w:hAnsi="Times New Roman" w:cs="Times New Roman"/>
              </w:rPr>
              <w:t>. Техника безопасности в тренажерном зале. Ознакомление с тренажерами</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2C37A3">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jc w:val="both"/>
              <w:rPr>
                <w:rFonts w:ascii="Times New Roman" w:hAnsi="Times New Roman" w:cs="Times New Roman"/>
                <w:b/>
                <w:bCs/>
              </w:rPr>
            </w:pPr>
          </w:p>
        </w:tc>
        <w:tc>
          <w:tcPr>
            <w:tcW w:w="7343" w:type="dxa"/>
          </w:tcPr>
          <w:p w:rsidR="00F13E7C" w:rsidRPr="00960E81" w:rsidRDefault="00F13E7C" w:rsidP="00F13E7C">
            <w:pPr>
              <w:contextualSpacing/>
              <w:jc w:val="both"/>
              <w:rPr>
                <w:rFonts w:ascii="Times New Roman" w:hAnsi="Times New Roman" w:cs="Times New Roman"/>
                <w:spacing w:val="-2"/>
              </w:rPr>
            </w:pPr>
            <w:r w:rsidRPr="00960E81">
              <w:rPr>
                <w:rFonts w:ascii="Times New Roman" w:hAnsi="Times New Roman" w:cs="Times New Roman"/>
                <w:spacing w:val="-2"/>
              </w:rPr>
              <w:t>Практическое занятие № 3</w:t>
            </w:r>
            <w:r>
              <w:rPr>
                <w:rFonts w:ascii="Times New Roman" w:hAnsi="Times New Roman" w:cs="Times New Roman"/>
                <w:spacing w:val="-2"/>
              </w:rPr>
              <w:t>2</w:t>
            </w:r>
            <w:r w:rsidRPr="00960E81">
              <w:rPr>
                <w:rFonts w:ascii="Times New Roman" w:hAnsi="Times New Roman" w:cs="Times New Roman"/>
                <w:spacing w:val="-2"/>
              </w:rPr>
              <w:t>. Круговой метод тренировки для развития силы основных мышечных групп с эспандерами, амортизаторами из резины</w:t>
            </w:r>
          </w:p>
        </w:tc>
        <w:tc>
          <w:tcPr>
            <w:tcW w:w="2693" w:type="dxa"/>
          </w:tcPr>
          <w:p w:rsidR="00F13E7C" w:rsidRPr="00960E81" w:rsidRDefault="00304528" w:rsidP="00F13E7C">
            <w:pPr>
              <w:contextualSpacing/>
              <w:jc w:val="center"/>
              <w:rPr>
                <w:rFonts w:ascii="Times New Roman" w:hAnsi="Times New Roman" w:cs="Times New Roman"/>
                <w:spacing w:val="-2"/>
              </w:rPr>
            </w:pPr>
            <w:r>
              <w:rPr>
                <w:rFonts w:ascii="Times New Roman" w:hAnsi="Times New Roman" w:cs="Times New Roman"/>
                <w:spacing w:val="-2"/>
              </w:rPr>
              <w:t>1</w:t>
            </w:r>
          </w:p>
        </w:tc>
        <w:tc>
          <w:tcPr>
            <w:tcW w:w="2693" w:type="dxa"/>
          </w:tcPr>
          <w:p w:rsidR="00F13E7C" w:rsidRDefault="00F13E7C">
            <w:r w:rsidRPr="002C37A3">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jc w:val="both"/>
              <w:rPr>
                <w:rFonts w:ascii="Times New Roman" w:hAnsi="Times New Roman" w:cs="Times New Roman"/>
                <w:b/>
                <w:bCs/>
              </w:rPr>
            </w:pPr>
          </w:p>
        </w:tc>
        <w:tc>
          <w:tcPr>
            <w:tcW w:w="7343" w:type="dxa"/>
          </w:tcPr>
          <w:p w:rsidR="00F13E7C" w:rsidRPr="00960E81" w:rsidRDefault="00F13E7C" w:rsidP="00F13E7C">
            <w:pPr>
              <w:contextualSpacing/>
              <w:jc w:val="both"/>
              <w:rPr>
                <w:rFonts w:ascii="Times New Roman" w:hAnsi="Times New Roman" w:cs="Times New Roman"/>
                <w:spacing w:val="-2"/>
              </w:rPr>
            </w:pPr>
            <w:r w:rsidRPr="00960E81">
              <w:rPr>
                <w:rFonts w:ascii="Times New Roman" w:hAnsi="Times New Roman" w:cs="Times New Roman"/>
                <w:spacing w:val="-2"/>
              </w:rPr>
              <w:t>Практическое занятие № 3</w:t>
            </w:r>
            <w:r>
              <w:rPr>
                <w:rFonts w:ascii="Times New Roman" w:hAnsi="Times New Roman" w:cs="Times New Roman"/>
                <w:spacing w:val="-2"/>
              </w:rPr>
              <w:t>3</w:t>
            </w:r>
            <w:r w:rsidRPr="00960E81">
              <w:rPr>
                <w:rFonts w:ascii="Times New Roman" w:hAnsi="Times New Roman" w:cs="Times New Roman"/>
                <w:spacing w:val="-2"/>
              </w:rPr>
              <w:t>. Комплекс упражнений на тренажерах для развития мышц рук и ног</w:t>
            </w:r>
          </w:p>
        </w:tc>
        <w:tc>
          <w:tcPr>
            <w:tcW w:w="2693" w:type="dxa"/>
          </w:tcPr>
          <w:p w:rsidR="00F13E7C" w:rsidRPr="00960E81" w:rsidRDefault="00304528" w:rsidP="00F13E7C">
            <w:pPr>
              <w:contextualSpacing/>
              <w:jc w:val="center"/>
              <w:rPr>
                <w:rFonts w:ascii="Times New Roman" w:hAnsi="Times New Roman" w:cs="Times New Roman"/>
                <w:spacing w:val="-2"/>
              </w:rPr>
            </w:pPr>
            <w:r>
              <w:rPr>
                <w:rFonts w:ascii="Times New Roman" w:hAnsi="Times New Roman" w:cs="Times New Roman"/>
                <w:spacing w:val="-2"/>
              </w:rPr>
              <w:t>1</w:t>
            </w:r>
          </w:p>
        </w:tc>
        <w:tc>
          <w:tcPr>
            <w:tcW w:w="2693" w:type="dxa"/>
          </w:tcPr>
          <w:p w:rsidR="00F13E7C" w:rsidRDefault="00F13E7C">
            <w:r w:rsidRPr="002C37A3">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F13E7C">
            <w:pPr>
              <w:contextualSpacing/>
              <w:jc w:val="both"/>
              <w:rPr>
                <w:rFonts w:ascii="Times New Roman" w:hAnsi="Times New Roman" w:cs="Times New Roman"/>
              </w:rPr>
            </w:pPr>
            <w:r w:rsidRPr="00960E81">
              <w:rPr>
                <w:rFonts w:ascii="Times New Roman" w:hAnsi="Times New Roman" w:cs="Times New Roman"/>
              </w:rPr>
              <w:t>Практическое занятие № 3</w:t>
            </w:r>
            <w:r>
              <w:rPr>
                <w:rFonts w:ascii="Times New Roman" w:hAnsi="Times New Roman" w:cs="Times New Roman"/>
              </w:rPr>
              <w:t>4</w:t>
            </w:r>
            <w:r w:rsidRPr="00960E81">
              <w:rPr>
                <w:rFonts w:ascii="Times New Roman" w:hAnsi="Times New Roman" w:cs="Times New Roman"/>
              </w:rPr>
              <w:t>. Комплекс упражнений на тренажерах для развития мышц спины и брюшного пресса</w:t>
            </w:r>
          </w:p>
        </w:tc>
        <w:tc>
          <w:tcPr>
            <w:tcW w:w="2693" w:type="dxa"/>
          </w:tcPr>
          <w:p w:rsidR="00F13E7C" w:rsidRPr="00960E81" w:rsidRDefault="00304528" w:rsidP="00F13E7C">
            <w:pPr>
              <w:contextualSpacing/>
              <w:jc w:val="center"/>
              <w:rPr>
                <w:rFonts w:ascii="Times New Roman" w:hAnsi="Times New Roman" w:cs="Times New Roman"/>
              </w:rPr>
            </w:pPr>
            <w:r>
              <w:rPr>
                <w:rFonts w:ascii="Times New Roman" w:hAnsi="Times New Roman" w:cs="Times New Roman"/>
              </w:rPr>
              <w:t>1</w:t>
            </w:r>
          </w:p>
        </w:tc>
        <w:tc>
          <w:tcPr>
            <w:tcW w:w="2693" w:type="dxa"/>
          </w:tcPr>
          <w:p w:rsidR="00F13E7C" w:rsidRDefault="00F13E7C">
            <w:r w:rsidRPr="002C37A3">
              <w:rPr>
                <w:rFonts w:ascii="Times New Roman" w:eastAsia="Times New Roman" w:hAnsi="Times New Roman" w:cs="Times New Roman"/>
                <w:bCs/>
                <w:sz w:val="24"/>
                <w:szCs w:val="24"/>
              </w:rPr>
              <w:t>ОК 04, ОК 08</w:t>
            </w:r>
          </w:p>
        </w:tc>
      </w:tr>
      <w:tr w:rsidR="00F13E7C" w:rsidRPr="00960E81" w:rsidTr="00F13E7C">
        <w:tc>
          <w:tcPr>
            <w:tcW w:w="9356" w:type="dxa"/>
            <w:gridSpan w:val="2"/>
          </w:tcPr>
          <w:p w:rsidR="00F13E7C" w:rsidRPr="00960E81" w:rsidRDefault="00F13E7C" w:rsidP="00C00891">
            <w:pPr>
              <w:rPr>
                <w:rFonts w:ascii="Times New Roman" w:hAnsi="Times New Roman" w:cs="Times New Roman"/>
                <w:b/>
              </w:rPr>
            </w:pPr>
            <w:r w:rsidRPr="00960E81">
              <w:rPr>
                <w:rFonts w:ascii="Times New Roman" w:hAnsi="Times New Roman" w:cs="Times New Roman"/>
                <w:b/>
              </w:rPr>
              <w:t>Промежуточная аттестация</w:t>
            </w:r>
          </w:p>
        </w:tc>
        <w:tc>
          <w:tcPr>
            <w:tcW w:w="2693" w:type="dxa"/>
          </w:tcPr>
          <w:p w:rsidR="00F13E7C" w:rsidRPr="00960E81" w:rsidRDefault="00F13E7C" w:rsidP="00F13E7C">
            <w:pPr>
              <w:jc w:val="center"/>
              <w:rPr>
                <w:rFonts w:ascii="Times New Roman" w:hAnsi="Times New Roman" w:cs="Times New Roman"/>
                <w:b/>
              </w:rPr>
            </w:pPr>
          </w:p>
        </w:tc>
        <w:tc>
          <w:tcPr>
            <w:tcW w:w="2693" w:type="dxa"/>
          </w:tcPr>
          <w:p w:rsidR="00F13E7C" w:rsidRPr="00960E81" w:rsidRDefault="00F13E7C" w:rsidP="00C00891">
            <w:pPr>
              <w:rPr>
                <w:rFonts w:ascii="Times New Roman" w:hAnsi="Times New Roman" w:cs="Times New Roman"/>
                <w:b/>
              </w:rPr>
            </w:pPr>
          </w:p>
        </w:tc>
      </w:tr>
      <w:tr w:rsidR="00F13E7C" w:rsidRPr="00960E81" w:rsidTr="00F13E7C">
        <w:tc>
          <w:tcPr>
            <w:tcW w:w="9356" w:type="dxa"/>
            <w:gridSpan w:val="2"/>
          </w:tcPr>
          <w:p w:rsidR="00F13E7C" w:rsidRPr="00960E81" w:rsidRDefault="00F13E7C" w:rsidP="00F13E7C">
            <w:pPr>
              <w:rPr>
                <w:rFonts w:ascii="Times New Roman" w:hAnsi="Times New Roman" w:cs="Times New Roman"/>
                <w:b/>
              </w:rPr>
            </w:pPr>
            <w:r w:rsidRPr="00960E81">
              <w:rPr>
                <w:rFonts w:ascii="Times New Roman" w:hAnsi="Times New Roman" w:cs="Times New Roman"/>
                <w:b/>
              </w:rPr>
              <w:t xml:space="preserve">Всего </w:t>
            </w:r>
          </w:p>
        </w:tc>
        <w:tc>
          <w:tcPr>
            <w:tcW w:w="2693" w:type="dxa"/>
          </w:tcPr>
          <w:p w:rsidR="00F13E7C" w:rsidRPr="00960E81" w:rsidRDefault="00304528" w:rsidP="00F13E7C">
            <w:pPr>
              <w:jc w:val="center"/>
              <w:rPr>
                <w:rFonts w:ascii="Times New Roman" w:hAnsi="Times New Roman" w:cs="Times New Roman"/>
                <w:b/>
              </w:rPr>
            </w:pPr>
            <w:r>
              <w:rPr>
                <w:rFonts w:ascii="Times New Roman" w:hAnsi="Times New Roman" w:cs="Times New Roman"/>
                <w:b/>
              </w:rPr>
              <w:t>36</w:t>
            </w:r>
          </w:p>
        </w:tc>
        <w:tc>
          <w:tcPr>
            <w:tcW w:w="2693" w:type="dxa"/>
          </w:tcPr>
          <w:p w:rsidR="00F13E7C" w:rsidRPr="00960E81" w:rsidRDefault="00F13E7C" w:rsidP="00C00891">
            <w:pPr>
              <w:rPr>
                <w:rFonts w:ascii="Times New Roman" w:hAnsi="Times New Roman" w:cs="Times New Roman"/>
                <w:b/>
              </w:rPr>
            </w:pPr>
          </w:p>
        </w:tc>
      </w:tr>
    </w:tbl>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F13E7C">
          <w:pgSz w:w="16838" w:h="11906" w:orient="landscape"/>
          <w:pgMar w:top="1134"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8A3850">
        <w:rPr>
          <w:rFonts w:ascii="Times New Roman" w:hAnsi="Times New Roman"/>
          <w:sz w:val="24"/>
          <w:szCs w:val="24"/>
        </w:rPr>
        <w:t>Спортивный зал</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A71995" w:rsidRDefault="000B0997"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62690" w:rsidRPr="00A71995">
        <w:rPr>
          <w:rFonts w:ascii="Times New Roman" w:hAnsi="Times New Roman"/>
          <w:bCs/>
          <w:sz w:val="24"/>
          <w:szCs w:val="24"/>
        </w:rPr>
        <w:t>.</w:t>
      </w:r>
    </w:p>
    <w:p w:rsidR="00B62690" w:rsidRDefault="00B62690" w:rsidP="00B62690">
      <w:pPr>
        <w:pStyle w:val="a4"/>
        <w:spacing w:line="276" w:lineRule="auto"/>
        <w:ind w:left="0" w:firstLine="709"/>
        <w:rPr>
          <w:rFonts w:ascii="Times New Roman" w:hAnsi="Times New Roman" w:cs="Times New Roman"/>
          <w:b/>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1A048E">
        <w:rPr>
          <w:rFonts w:ascii="Times New Roman" w:hAnsi="Times New Roman" w:cs="Times New Roman"/>
          <w:sz w:val="24"/>
          <w:szCs w:val="24"/>
        </w:rPr>
        <w:t>Аллянов, Ю. Н. Физическая культура : учебник для среднего профессионального образования / Ю. Н. Аллянов, И. А. Письменский. — 3-е изд., испр. — Москва : Издательство Юрайт, 2024. — 450 с. — (Профессиональное образование). — ISBN 978-5-534-18496-9. — Текст : электронный // Образовательная платформа Юрайт [сайт]. — URL: https://urait.ru/bcode/535163</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1A048E">
        <w:rPr>
          <w:rFonts w:ascii="Times New Roman" w:hAnsi="Times New Roman" w:cs="Times New Roman"/>
          <w:sz w:val="24"/>
          <w:szCs w:val="24"/>
        </w:rPr>
        <w:t>Бишаева, А. А., Физическая культура : учебник / А. А. Бишаева, В. В. Малков. — Москва : КноРус, 2024. — 379 с. — ISBN 978-5-406-11885-6. — URL: https://book.ru/book/949923 — Текст : электронный.</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1A048E">
        <w:rPr>
          <w:rFonts w:ascii="Times New Roman" w:hAnsi="Times New Roman" w:cs="Times New Roman"/>
          <w:sz w:val="24"/>
          <w:szCs w:val="24"/>
        </w:rPr>
        <w:t>Бишаева, А. А., Физическая культура : учебник / А. А. Бишаева, В. В. Малков. — Москва : КноРус, 2024. — 379 с. — ISBN 978-5-406-11885-6. — URL: https://book.ru/book/949923 — Текст : электронный.</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1A048E">
        <w:rPr>
          <w:rFonts w:ascii="Times New Roman" w:hAnsi="Times New Roman" w:cs="Times New Roman"/>
          <w:sz w:val="24"/>
          <w:szCs w:val="24"/>
        </w:rPr>
        <w:t>Журин, А. В. Волейбол. Техника игры / А. В. Журин. — 4-е изд., стер. — Санкт-Петербург : Лань, 2024. — 56 с. — ISBN 978-5-507-47339-7. — Текст : электронный // Лань : электронно-библиотечная система. — URL: https://e.lanbook.com/book/362294</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5.</w:t>
      </w:r>
      <w:r w:rsidRPr="001A048E">
        <w:rPr>
          <w:rFonts w:ascii="Times New Roman" w:hAnsi="Times New Roman" w:cs="Times New Roman"/>
          <w:sz w:val="24"/>
          <w:szCs w:val="24"/>
        </w:rPr>
        <w:t>Конеева, Е. В. Физическая культура : учебное пособие для среднего профессионального образования / Е. В. Конеева [и др.] ; под редакцией Е. В. Конеевой. — 3-е изд., перераб. и доп. — Москва : Издательство Юрайт, 2024. — 609 с. — (Профессиональное образование). — ISBN 978-5-534-18616-1. — Текст : электронный // Образовательная платформа Юрайт [сайт]. — URL: https://urait.ru/bcode/545162</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1A048E">
        <w:rPr>
          <w:rFonts w:ascii="Times New Roman" w:hAnsi="Times New Roman" w:cs="Times New Roman"/>
          <w:sz w:val="24"/>
          <w:szCs w:val="24"/>
        </w:rPr>
        <w:t>Муллер, А. Б. Физическая культура : учебник и практикум для среднего профессионального образования / А. Б. Муллер, Н. С. Дядичкина, Ю. А. Богащенко. — Москва : Издательство Юрайт, 2023. — 424 с. — (Профессиональное образование). — ISBN 978-5-534-02612-2. — Текст : электронный // Образовательная платформа Юрайт [сайт]. — URL: https://urait.ru/bcode/511813</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7.</w:t>
      </w:r>
      <w:r w:rsidRPr="001A048E">
        <w:rPr>
          <w:rFonts w:ascii="Times New Roman" w:hAnsi="Times New Roman" w:cs="Times New Roman"/>
          <w:sz w:val="24"/>
          <w:szCs w:val="24"/>
        </w:rPr>
        <w:t>Муллер, А. Б. Физическая культура : учебник и практикум для среднего профессионального образования / А. Б. Муллер, Н. С. Дядичкина, Ю. А. Богащенко. — Москва : Издательство Юрайт, 2023. — 424 с. — (Профессиональное образование). — ISBN 978-5-534-02612-2. — Текст : электронный // Образовательная платформа Юрайт [сайт]. — URL: https://urait.ru/bcode/511813</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8.</w:t>
      </w:r>
      <w:r w:rsidRPr="001A048E">
        <w:rPr>
          <w:rFonts w:ascii="Times New Roman" w:hAnsi="Times New Roman" w:cs="Times New Roman"/>
          <w:sz w:val="24"/>
          <w:szCs w:val="24"/>
        </w:rPr>
        <w:t>Садовникова, Л. А. Физическая культура для студентов, занимающихся в специальной медицинской группе : учебное пособие для спо / Л. А. Садовникова. — 2-е изд., стер. — Санкт-Петербург : Лань, 2021. — 60 с. — ISBN 978-5-8114-7201-7. — Текст : электронный // Лань : электронно-библиотечная система. — URL: https://e.lanbook.com/book/156380</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9.</w:t>
      </w:r>
      <w:r w:rsidRPr="001A048E">
        <w:rPr>
          <w:rFonts w:ascii="Times New Roman" w:hAnsi="Times New Roman" w:cs="Times New Roman"/>
          <w:sz w:val="24"/>
          <w:szCs w:val="24"/>
        </w:rPr>
        <w:t>Туревский, И. М. Физическая подготовка: сдача нормативов комплекса ГТО : учебное пособие для среднего профессионального образования / И. М. Туревский, В. Н. Бородаенко, Л. В. Тарасенко. — 2-е изд. — Москва : Издательство Юрайт, 2024. — 148 с. — (Профессиональное образование). — ISBN 978-5-534-11519-2. — Текст : электронный // Образовательная платформа Юрайт [сайт]. — URL: https://urait.ru/bcode/535174</w:t>
      </w:r>
    </w:p>
    <w:p w:rsidR="00B62690" w:rsidRDefault="00B62690" w:rsidP="00B62690">
      <w:pPr>
        <w:spacing w:line="276" w:lineRule="auto"/>
        <w:ind w:firstLine="709"/>
        <w:contextualSpacing/>
        <w:jc w:val="both"/>
        <w:rPr>
          <w:rFonts w:ascii="Times New Roman" w:hAnsi="Times New Roman" w:cs="Times New Roman"/>
          <w:bCs/>
          <w:i/>
          <w:sz w:val="24"/>
          <w:szCs w:val="24"/>
        </w:rPr>
      </w:pPr>
      <w:r w:rsidRPr="00FA680C">
        <w:rPr>
          <w:rFonts w:ascii="Times New Roman" w:hAnsi="Times New Roman" w:cs="Times New Roman"/>
          <w:bCs/>
          <w:iCs/>
          <w:sz w:val="24"/>
          <w:szCs w:val="24"/>
        </w:rPr>
        <w:t>1</w:t>
      </w:r>
      <w:r>
        <w:rPr>
          <w:rFonts w:ascii="Times New Roman" w:hAnsi="Times New Roman" w:cs="Times New Roman"/>
          <w:bCs/>
          <w:iCs/>
          <w:sz w:val="24"/>
          <w:szCs w:val="24"/>
        </w:rPr>
        <w:t>0</w:t>
      </w:r>
      <w:r w:rsidRPr="00FA680C">
        <w:rPr>
          <w:rFonts w:ascii="Times New Roman" w:hAnsi="Times New Roman" w:cs="Times New Roman"/>
          <w:bCs/>
          <w:iCs/>
          <w:sz w:val="24"/>
          <w:szCs w:val="24"/>
        </w:rPr>
        <w:t>.</w:t>
      </w:r>
      <w:r w:rsidRPr="00FA680C">
        <w:rPr>
          <w:rFonts w:ascii="Times New Roman" w:hAnsi="Times New Roman" w:cs="Times New Roman"/>
          <w:b/>
          <w:iCs/>
          <w:sz w:val="24"/>
          <w:szCs w:val="24"/>
        </w:rPr>
        <w:t xml:space="preserve"> </w:t>
      </w:r>
      <w:r w:rsidRPr="008A3850">
        <w:rPr>
          <w:rFonts w:ascii="Times New Roman" w:hAnsi="Times New Roman" w:cs="Times New Roman"/>
        </w:rPr>
        <w:t>Филиппова, Ю. С. Физическая культура : учебно-методическое пособие / Ю.С. Филиппова. — Москва : ИНФРА-М, 2022. — 197 с. — (Среднее профессиональное образование). - ISBN 978-5-16-015948-5. - Текст : электронный. - URL: https://znanium.com/catalog/product/1815141 (дата обращения: 28.12.2021).</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11.</w:t>
      </w:r>
      <w:r w:rsidRPr="001A048E">
        <w:rPr>
          <w:rFonts w:ascii="Times New Roman" w:hAnsi="Times New Roman" w:cs="Times New Roman"/>
          <w:sz w:val="24"/>
          <w:szCs w:val="24"/>
        </w:rPr>
        <w:t xml:space="preserve">Ягодин, В. В. Физическая культура: основы спортивной этики : учебное пособие для среднего профессионального образования / В. В. Ягодин. — Москва : Издательство Юрайт, 2024. — 113 с. — (Профессиональное образование). — ISBN 978-5-534-10349-6. — Текст : электронный // Образовательная платформа Юрайт [сайт]. — URL: </w:t>
      </w:r>
      <w:hyperlink r:id="rId103" w:history="1">
        <w:r w:rsidRPr="001A048E">
          <w:rPr>
            <w:rStyle w:val="af0"/>
            <w:rFonts w:ascii="Times New Roman" w:hAnsi="Times New Roman" w:cs="Times New Roman"/>
            <w:color w:val="auto"/>
            <w:sz w:val="24"/>
            <w:szCs w:val="24"/>
            <w:u w:val="none"/>
          </w:rPr>
          <w:t>https://urait.ru/bcode/542058</w:t>
        </w:r>
      </w:hyperlink>
    </w:p>
    <w:p w:rsidR="00B62690" w:rsidRPr="00900FFA" w:rsidRDefault="00B62690" w:rsidP="00B62690">
      <w:pPr>
        <w:suppressAutoHyphens/>
        <w:spacing w:line="276" w:lineRule="auto"/>
        <w:ind w:firstLine="709"/>
        <w:contextualSpacing/>
        <w:rPr>
          <w:rFonts w:ascii="Times New Roman" w:hAnsi="Times New Roman" w:cs="Times New Roman"/>
          <w:bCs/>
          <w:i/>
          <w:iCs/>
          <w:sz w:val="24"/>
          <w:szCs w:val="24"/>
        </w:rPr>
      </w:pPr>
      <w:r w:rsidRPr="00900FFA">
        <w:rPr>
          <w:rFonts w:ascii="Times New Roman" w:hAnsi="Times New Roman" w:cs="Times New Roman"/>
          <w:b/>
          <w:bCs/>
          <w:i/>
          <w:iCs/>
          <w:color w:val="0070C0"/>
          <w:sz w:val="24"/>
          <w:szCs w:val="24"/>
        </w:rPr>
        <w:t xml:space="preserve">3.2.2. Дополнительные источники </w:t>
      </w:r>
    </w:p>
    <w:p w:rsidR="00B62690" w:rsidRPr="008A3850" w:rsidRDefault="00B62690" w:rsidP="00B62690">
      <w:pPr>
        <w:pStyle w:val="a4"/>
        <w:spacing w:line="276" w:lineRule="auto"/>
        <w:ind w:left="0" w:firstLine="709"/>
        <w:jc w:val="both"/>
        <w:rPr>
          <w:rFonts w:ascii="Times New Roman" w:hAnsi="Times New Roman" w:cs="Times New Roman"/>
        </w:rPr>
      </w:pPr>
      <w:r w:rsidRPr="00FA680C">
        <w:rPr>
          <w:rFonts w:ascii="Times New Roman" w:hAnsi="Times New Roman" w:cs="Times New Roman"/>
          <w:bCs/>
          <w:iCs/>
          <w:sz w:val="24"/>
          <w:szCs w:val="24"/>
        </w:rPr>
        <w:t>1.</w:t>
      </w:r>
      <w:r w:rsidRPr="00FA680C">
        <w:rPr>
          <w:rFonts w:ascii="Times New Roman" w:hAnsi="Times New Roman" w:cs="Times New Roman"/>
          <w:b/>
          <w:iCs/>
          <w:sz w:val="24"/>
          <w:szCs w:val="24"/>
        </w:rPr>
        <w:t xml:space="preserve"> </w:t>
      </w:r>
      <w:r w:rsidRPr="008A3850">
        <w:rPr>
          <w:rFonts w:ascii="Times New Roman" w:hAnsi="Times New Roman" w:cs="Times New Roman"/>
          <w:bCs/>
        </w:rPr>
        <w:t xml:space="preserve">Образовательные ресурсы сети Интернет по физической культуре и спорту [Электронный ресурс] </w:t>
      </w:r>
      <w:hyperlink r:id="rId104" w:tgtFrame="sport" w:history="1">
        <w:r w:rsidRPr="008A3850">
          <w:rPr>
            <w:rStyle w:val="af0"/>
            <w:rFonts w:ascii="Times New Roman" w:hAnsi="Times New Roman" w:cs="Times New Roman"/>
          </w:rPr>
          <w:t>http://www.libsport.ru/</w:t>
        </w:r>
      </w:hyperlink>
    </w:p>
    <w:p w:rsidR="00B62690" w:rsidRDefault="00B62690" w:rsidP="00B62690">
      <w:pPr>
        <w:spacing w:line="276" w:lineRule="auto"/>
        <w:ind w:firstLine="709"/>
        <w:contextualSpacing/>
        <w:jc w:val="both"/>
        <w:rPr>
          <w:rFonts w:ascii="Times New Roman" w:hAnsi="Times New Roman" w:cs="Times New Roman"/>
          <w:bCs/>
          <w:i/>
          <w:sz w:val="24"/>
          <w:szCs w:val="24"/>
        </w:rPr>
      </w:pPr>
      <w:r>
        <w:rPr>
          <w:rFonts w:ascii="Times New Roman" w:hAnsi="Times New Roman" w:cs="Times New Roman"/>
          <w:bCs/>
        </w:rPr>
        <w:t>2</w:t>
      </w:r>
      <w:r w:rsidRPr="008A3850">
        <w:rPr>
          <w:rFonts w:ascii="Times New Roman" w:hAnsi="Times New Roman" w:cs="Times New Roman"/>
          <w:bCs/>
        </w:rPr>
        <w:t>. Образовательные ресурсы сети Интернет по физической культуре [Электронный ресурс]</w:t>
      </w:r>
      <w:r w:rsidRPr="008A3850">
        <w:rPr>
          <w:rFonts w:ascii="Times New Roman" w:hAnsi="Times New Roman" w:cs="Times New Roman"/>
        </w:rPr>
        <w:t xml:space="preserve"> </w:t>
      </w:r>
      <w:hyperlink r:id="rId105" w:history="1">
        <w:r w:rsidRPr="00D3203A">
          <w:rPr>
            <w:rStyle w:val="af0"/>
            <w:rFonts w:ascii="Times New Roman" w:hAnsi="Times New Roman" w:cs="Times New Roman"/>
            <w:bCs/>
          </w:rPr>
          <w:t>https://ru.wikipedia.org</w:t>
        </w:r>
      </w:hyperlink>
      <w:r>
        <w:rPr>
          <w:rFonts w:ascii="Times New Roman" w:hAnsi="Times New Roman" w:cs="Times New Roman"/>
          <w:bCs/>
          <w:i/>
          <w:sz w:val="24"/>
          <w:szCs w:val="24"/>
        </w:rPr>
        <w:t>.</w:t>
      </w:r>
    </w:p>
    <w:p w:rsidR="00B62690" w:rsidRPr="001A048E" w:rsidRDefault="00B62690" w:rsidP="00B62690">
      <w:pPr>
        <w:pStyle w:val="1f0"/>
        <w:ind w:firstLine="709"/>
        <w:jc w:val="both"/>
        <w:rPr>
          <w:rFonts w:ascii="Times New Roman" w:eastAsiaTheme="minorHAnsi" w:hAnsi="Times New Roman"/>
          <w:b w:val="0"/>
          <w:bCs w:val="0"/>
          <w:caps w:val="0"/>
          <w:kern w:val="0"/>
          <w:lang w:eastAsia="en-US"/>
        </w:rPr>
      </w:pPr>
      <w:r>
        <w:rPr>
          <w:rFonts w:ascii="Times New Roman" w:eastAsiaTheme="minorHAnsi" w:hAnsi="Times New Roman"/>
          <w:b w:val="0"/>
          <w:bCs w:val="0"/>
          <w:caps w:val="0"/>
          <w:kern w:val="0"/>
          <w:lang w:eastAsia="en-US"/>
        </w:rPr>
        <w:t>3.</w:t>
      </w:r>
      <w:r w:rsidRPr="001A048E">
        <w:rPr>
          <w:rFonts w:ascii="Times New Roman" w:eastAsiaTheme="minorHAnsi" w:hAnsi="Times New Roman"/>
          <w:b w:val="0"/>
          <w:bCs w:val="0"/>
          <w:caps w:val="0"/>
          <w:kern w:val="0"/>
          <w:lang w:eastAsia="en-US"/>
        </w:rPr>
        <w:t xml:space="preserve">Центральная отраслевая библиотека по физической культуре и спорту – URL: http://lib.sportedu.ru. </w:t>
      </w:r>
    </w:p>
    <w:p w:rsidR="00B62690" w:rsidRPr="00E61442" w:rsidRDefault="00B62690" w:rsidP="00B62690">
      <w:pPr>
        <w:pStyle w:val="1f0"/>
        <w:ind w:firstLine="709"/>
        <w:jc w:val="both"/>
        <w:rPr>
          <w:rFonts w:ascii="Times New Roman" w:hAnsi="Times New Roman"/>
        </w:rPr>
      </w:pPr>
      <w:r>
        <w:rPr>
          <w:rFonts w:ascii="Times New Roman" w:eastAsiaTheme="minorHAnsi" w:hAnsi="Times New Roman"/>
          <w:b w:val="0"/>
          <w:bCs w:val="0"/>
          <w:caps w:val="0"/>
          <w:kern w:val="0"/>
          <w:lang w:eastAsia="en-US"/>
        </w:rPr>
        <w:t>4.</w:t>
      </w:r>
      <w:r w:rsidRPr="001A048E">
        <w:rPr>
          <w:rFonts w:ascii="Times New Roman" w:eastAsiaTheme="minorHAnsi" w:hAnsi="Times New Roman"/>
          <w:b w:val="0"/>
          <w:bCs w:val="0"/>
          <w:caps w:val="0"/>
          <w:kern w:val="0"/>
          <w:lang w:eastAsia="en-US"/>
        </w:rPr>
        <w:t>Информационный портал «Физкульт ура» – URL: http://www.fizkult-ura.ru/.</w:t>
      </w:r>
    </w:p>
    <w:p w:rsidR="00B62690" w:rsidRDefault="00B62690" w:rsidP="00B62690">
      <w:pPr>
        <w:spacing w:line="276" w:lineRule="auto"/>
        <w:ind w:firstLine="709"/>
        <w:contextualSpacing/>
        <w:jc w:val="both"/>
        <w:rPr>
          <w:rFonts w:ascii="Times New Roman" w:hAnsi="Times New Roman" w:cs="Times New Roman"/>
          <w:bCs/>
          <w:i/>
          <w:sz w:val="24"/>
          <w:szCs w:val="24"/>
        </w:rP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43"/>
        <w:gridCol w:w="3626"/>
        <w:gridCol w:w="3185"/>
      </w:tblGrid>
      <w:tr w:rsidR="00B62690" w:rsidRPr="00985111" w:rsidTr="00B62690">
        <w:trPr>
          <w:trHeight w:val="519"/>
        </w:trPr>
        <w:tc>
          <w:tcPr>
            <w:tcW w:w="1544"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544"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Знания:</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о роли физической культуры в общекультурном, профессиональном и социальном развитии человека;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основы здорового образа жизни;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условия профессиональной деятельности и зоны риска физического здоровья для профессии (специальности);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средства профилактики профессиональных заболеваний</w:t>
            </w:r>
          </w:p>
        </w:tc>
        <w:tc>
          <w:tcPr>
            <w:tcW w:w="1840"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Демонстрирует системные знания в области основ здорового образа жизни и роли физической культуры в гармоничном развитии личности человека.</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Владеет информацией о регулярных физических нагрузках в выбранной специальности и способах профилактики профзаболеваний.</w:t>
            </w:r>
          </w:p>
        </w:tc>
        <w:tc>
          <w:tcPr>
            <w:tcW w:w="1616" w:type="pct"/>
          </w:tcPr>
          <w:p w:rsidR="00B62690" w:rsidRPr="00A71995" w:rsidRDefault="00B62690" w:rsidP="00B62690">
            <w:pPr>
              <w:tabs>
                <w:tab w:val="left" w:pos="184"/>
              </w:tabs>
              <w:ind w:left="-72" w:firstLine="141"/>
              <w:jc w:val="both"/>
              <w:rPr>
                <w:rFonts w:ascii="Times New Roman" w:hAnsi="Times New Roman"/>
                <w:sz w:val="24"/>
                <w:szCs w:val="24"/>
                <w:u w:val="single"/>
              </w:rPr>
            </w:pPr>
            <w:r w:rsidRPr="00A71995">
              <w:rPr>
                <w:rFonts w:ascii="Times New Roman" w:hAnsi="Times New Roman"/>
                <w:sz w:val="24"/>
                <w:szCs w:val="24"/>
                <w:u w:val="single"/>
              </w:rPr>
              <w:t>Текущий контроль</w:t>
            </w: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rPr>
              <w:t>при проведении письменного/устного опроса;</w:t>
            </w: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rPr>
              <w:t>-тестирования;</w:t>
            </w:r>
          </w:p>
          <w:p w:rsidR="00B62690" w:rsidRPr="00A71995" w:rsidRDefault="00B62690" w:rsidP="00B62690">
            <w:pPr>
              <w:tabs>
                <w:tab w:val="left" w:pos="184"/>
              </w:tabs>
              <w:ind w:left="-72" w:firstLine="141"/>
              <w:jc w:val="both"/>
              <w:rPr>
                <w:rFonts w:ascii="Times New Roman" w:hAnsi="Times New Roman"/>
                <w:bCs/>
                <w:sz w:val="24"/>
                <w:szCs w:val="24"/>
              </w:rPr>
            </w:pP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bCs/>
                <w:sz w:val="24"/>
                <w:szCs w:val="24"/>
              </w:rPr>
              <w:t>- экспертная оценка</w:t>
            </w:r>
            <w:r w:rsidRPr="00A71995">
              <w:rPr>
                <w:rFonts w:ascii="Times New Roman" w:hAnsi="Times New Roman"/>
                <w:sz w:val="24"/>
                <w:szCs w:val="24"/>
              </w:rPr>
              <w:t xml:space="preserve"> результатов самостоятельной работы (докладов, рефератов, исследовательских работ и т.д.)</w:t>
            </w:r>
          </w:p>
          <w:p w:rsidR="00B62690" w:rsidRPr="00A71995" w:rsidRDefault="00B62690" w:rsidP="00B62690">
            <w:pPr>
              <w:tabs>
                <w:tab w:val="left" w:pos="184"/>
              </w:tabs>
              <w:ind w:left="-72" w:firstLine="141"/>
              <w:jc w:val="both"/>
              <w:rPr>
                <w:rFonts w:ascii="Times New Roman" w:hAnsi="Times New Roman"/>
                <w:sz w:val="24"/>
                <w:szCs w:val="24"/>
              </w:rPr>
            </w:pP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u w:val="single"/>
              </w:rPr>
              <w:t>Промежуточная аттестация</w:t>
            </w:r>
            <w:r w:rsidRPr="00A71995">
              <w:rPr>
                <w:rFonts w:ascii="Times New Roman" w:hAnsi="Times New Roman"/>
                <w:sz w:val="24"/>
                <w:szCs w:val="24"/>
              </w:rPr>
              <w:t xml:space="preserve"> в форме зачета, диф. зачета  </w:t>
            </w: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rPr>
              <w:t>-тестирования.</w:t>
            </w:r>
          </w:p>
        </w:tc>
      </w:tr>
      <w:tr w:rsidR="00B62690" w:rsidRPr="00985111" w:rsidTr="00B62690">
        <w:trPr>
          <w:trHeight w:val="698"/>
        </w:trPr>
        <w:tc>
          <w:tcPr>
            <w:tcW w:w="1544"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Умения:</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использовать физкультурно-оздоровительную деятельность для укрепления здоровья, достижения жизненных и профессиональных целей;</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применять рациональные приемы двигательных функций в профессиональной деятельности;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пользоваться средствами для профилактики профессиональных заболеваний;</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выполнять нормативы Всероссийского физкультурно - спортивного комплекса «Готов к труду и обороне» (ГТО).</w:t>
            </w:r>
          </w:p>
        </w:tc>
        <w:tc>
          <w:tcPr>
            <w:tcW w:w="1840"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Демонстрирует навыки владения физкультурно-оздоровительной деятельности;</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Демонстрирует навыки владения технологиями современных оздоровительных систем физического воспитания для профилактики профессиональных заболеваний;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Владеет техникой выполнения двигательных действий;</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Выполняет тактико-технические действия в соревновательной деятельности;</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Выполняет задания, связанные с самостоятельной разработкой, подготовкой, проведением занятий или фрагментов занятий по изучаемым видам спорта;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Выполняет нормативы</w:t>
            </w:r>
            <w:r w:rsidRPr="00A71995">
              <w:rPr>
                <w:rFonts w:ascii="Times New Roman" w:hAnsi="Times New Roman"/>
                <w:spacing w:val="-1"/>
                <w:sz w:val="24"/>
                <w:szCs w:val="24"/>
              </w:rPr>
              <w:t xml:space="preserve"> испытаний</w:t>
            </w:r>
            <w:r w:rsidRPr="00A71995">
              <w:rPr>
                <w:rFonts w:ascii="Times New Roman" w:hAnsi="Times New Roman"/>
                <w:sz w:val="24"/>
                <w:szCs w:val="24"/>
              </w:rPr>
              <w:t>, предусмотренные Всероссийским физкультурно - спортивным комплексом «Готов к труду и обороне» (ГТО), при соответствующей тренировке, с учетом состояния здоровья и функциональных возможностей своего организма;</w:t>
            </w:r>
          </w:p>
        </w:tc>
        <w:tc>
          <w:tcPr>
            <w:tcW w:w="1616"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u w:val="single"/>
              </w:rPr>
              <w:t>Текущий контроль</w:t>
            </w:r>
            <w:r w:rsidRPr="00A71995">
              <w:rPr>
                <w:rFonts w:ascii="Times New Roman" w:hAnsi="Times New Roman"/>
                <w:sz w:val="24"/>
                <w:szCs w:val="24"/>
              </w:rPr>
              <w:t>:</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Наблюдение и экспертная оценка в процессе практических занятий;</w:t>
            </w:r>
          </w:p>
          <w:p w:rsidR="00B62690" w:rsidRPr="00A71995" w:rsidRDefault="00B62690" w:rsidP="00B62690">
            <w:pPr>
              <w:ind w:left="-72" w:right="72" w:firstLine="141"/>
              <w:jc w:val="both"/>
              <w:rPr>
                <w:rFonts w:ascii="Times New Roman" w:hAnsi="Times New Roman"/>
                <w:bCs/>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контрольных нормативов </w:t>
            </w:r>
            <w:r w:rsidRPr="00A71995">
              <w:rPr>
                <w:rFonts w:ascii="Times New Roman" w:hAnsi="Times New Roman"/>
                <w:sz w:val="24"/>
                <w:szCs w:val="24"/>
              </w:rPr>
              <w:t xml:space="preserve"> уровня физических способностей</w:t>
            </w:r>
            <w:r w:rsidRPr="00A71995">
              <w:rPr>
                <w:rFonts w:ascii="Times New Roman" w:hAnsi="Times New Roman"/>
                <w:bCs/>
                <w:sz w:val="24"/>
                <w:szCs w:val="24"/>
              </w:rPr>
              <w:t>;</w:t>
            </w:r>
          </w:p>
          <w:p w:rsidR="00B62690" w:rsidRPr="00A71995" w:rsidRDefault="00B62690" w:rsidP="00B62690">
            <w:pPr>
              <w:pStyle w:val="affffff6"/>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контрольных нормативов </w:t>
            </w:r>
            <w:r w:rsidRPr="00A71995">
              <w:rPr>
                <w:rFonts w:ascii="Times New Roman" w:hAnsi="Times New Roman"/>
                <w:sz w:val="24"/>
                <w:szCs w:val="24"/>
              </w:rPr>
              <w:t xml:space="preserve"> уровня физической подготовленности;</w:t>
            </w:r>
          </w:p>
          <w:p w:rsidR="00B62690" w:rsidRPr="00A71995" w:rsidRDefault="00B62690" w:rsidP="00B62690">
            <w:pPr>
              <w:pStyle w:val="affffff6"/>
              <w:spacing w:line="276" w:lineRule="auto"/>
              <w:ind w:left="-72" w:firstLine="141"/>
              <w:jc w:val="both"/>
              <w:rPr>
                <w:rFonts w:ascii="Times New Roman" w:hAnsi="Times New Roman"/>
                <w:sz w:val="24"/>
                <w:szCs w:val="24"/>
              </w:rPr>
            </w:pPr>
            <w:r w:rsidRPr="00A71995">
              <w:rPr>
                <w:rFonts w:ascii="Times New Roman" w:hAnsi="Times New Roman"/>
                <w:spacing w:val="-1"/>
                <w:sz w:val="24"/>
                <w:szCs w:val="24"/>
              </w:rPr>
              <w:t xml:space="preserve">- </w:t>
            </w:r>
            <w:r w:rsidRPr="00A71995">
              <w:rPr>
                <w:rFonts w:ascii="Times New Roman" w:hAnsi="Times New Roman"/>
                <w:bCs/>
                <w:sz w:val="24"/>
                <w:szCs w:val="24"/>
              </w:rPr>
              <w:t>экспертная оценка контрольных нормативов</w:t>
            </w:r>
            <w:r w:rsidRPr="00A71995">
              <w:rPr>
                <w:rFonts w:ascii="Times New Roman" w:hAnsi="Times New Roman"/>
                <w:sz w:val="24"/>
                <w:szCs w:val="24"/>
              </w:rPr>
              <w:t xml:space="preserve"> </w:t>
            </w:r>
            <w:r w:rsidRPr="00A71995">
              <w:rPr>
                <w:rFonts w:ascii="Times New Roman" w:hAnsi="Times New Roman"/>
                <w:spacing w:val="-1"/>
                <w:sz w:val="24"/>
                <w:szCs w:val="24"/>
              </w:rPr>
              <w:t>выполнения нормативов испытаний (теста) ВФСК (ГТО)</w:t>
            </w:r>
          </w:p>
          <w:p w:rsidR="00B62690" w:rsidRPr="00A71995" w:rsidRDefault="00B62690" w:rsidP="00B62690">
            <w:pPr>
              <w:pStyle w:val="affffff6"/>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w:t>
            </w:r>
            <w:r w:rsidRPr="00A71995">
              <w:rPr>
                <w:rFonts w:ascii="Times New Roman" w:hAnsi="Times New Roman"/>
                <w:sz w:val="24"/>
                <w:szCs w:val="24"/>
              </w:rPr>
              <w:t>техники выполнения двигательных действий по видам спорта;</w:t>
            </w:r>
          </w:p>
          <w:p w:rsidR="00B62690" w:rsidRPr="00A71995" w:rsidRDefault="00B62690" w:rsidP="00B62690">
            <w:pPr>
              <w:pStyle w:val="affffff6"/>
              <w:tabs>
                <w:tab w:val="left" w:pos="34"/>
                <w:tab w:val="left" w:pos="318"/>
                <w:tab w:val="left" w:pos="601"/>
                <w:tab w:val="left" w:pos="658"/>
              </w:tabs>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w:t>
            </w:r>
            <w:r w:rsidRPr="00A71995">
              <w:rPr>
                <w:rFonts w:ascii="Times New Roman" w:hAnsi="Times New Roman"/>
                <w:sz w:val="24"/>
                <w:szCs w:val="24"/>
              </w:rPr>
              <w:t xml:space="preserve">самостоятельного проведение фрагмента занятия; </w:t>
            </w:r>
          </w:p>
          <w:p w:rsidR="00B62690" w:rsidRPr="00A71995" w:rsidRDefault="00B62690" w:rsidP="00B62690">
            <w:pPr>
              <w:tabs>
                <w:tab w:val="left" w:pos="184"/>
              </w:tabs>
              <w:ind w:left="-72" w:firstLine="141"/>
              <w:jc w:val="both"/>
              <w:rPr>
                <w:rFonts w:ascii="Times New Roman" w:hAnsi="Times New Roman"/>
                <w:sz w:val="24"/>
                <w:szCs w:val="24"/>
                <w:u w:val="single"/>
              </w:rPr>
            </w:pP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u w:val="single"/>
              </w:rPr>
              <w:t>Промежуточная аттестация</w:t>
            </w:r>
            <w:r w:rsidRPr="00A71995">
              <w:rPr>
                <w:rFonts w:ascii="Times New Roman" w:hAnsi="Times New Roman"/>
                <w:sz w:val="24"/>
                <w:szCs w:val="24"/>
              </w:rPr>
              <w:t>:</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экспертная оценка выполнения практических заданий на зачете, диф.зачёте.</w:t>
            </w:r>
          </w:p>
        </w:tc>
      </w:tr>
    </w:tbl>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2.18</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Pr="00B51429" w:rsidRDefault="00B62690" w:rsidP="00B62690">
      <w:pPr>
        <w:pStyle w:val="1"/>
      </w:pPr>
      <w:bookmarkStart w:id="444" w:name="_Toc171068505"/>
      <w:bookmarkStart w:id="445" w:name="_Toc171068531"/>
      <w:bookmarkStart w:id="446" w:name="_Toc171068557"/>
      <w:bookmarkStart w:id="447" w:name="_Toc171068583"/>
      <w:bookmarkStart w:id="448" w:name="_Toc171068609"/>
      <w:bookmarkStart w:id="449" w:name="_Toc171334930"/>
      <w:bookmarkStart w:id="450" w:name="_Toc171337963"/>
      <w:bookmarkStart w:id="451" w:name="_Toc171337989"/>
      <w:bookmarkStart w:id="452" w:name="_Toc171338015"/>
      <w:bookmarkStart w:id="453" w:name="_Toc171338041"/>
      <w:bookmarkStart w:id="454" w:name="_Toc171338067"/>
      <w:bookmarkStart w:id="455" w:name="_Toc171338093"/>
      <w:r w:rsidRPr="00B51429">
        <w:t>«</w:t>
      </w:r>
      <w:r>
        <w:rPr>
          <w:iCs/>
        </w:rPr>
        <w:t xml:space="preserve">СГ.05 </w:t>
      </w:r>
      <w:r w:rsidRPr="00B51429">
        <w:rPr>
          <w:iCs/>
        </w:rPr>
        <w:t>ОСНОВЫ БЕРЕЖЛИВОГО ПРОИЗВОДСТВА»</w:t>
      </w:r>
      <w:bookmarkEnd w:id="444"/>
      <w:bookmarkEnd w:id="445"/>
      <w:bookmarkEnd w:id="446"/>
      <w:bookmarkEnd w:id="447"/>
      <w:bookmarkEnd w:id="448"/>
      <w:bookmarkEnd w:id="449"/>
      <w:bookmarkEnd w:id="450"/>
      <w:bookmarkEnd w:id="451"/>
      <w:bookmarkEnd w:id="452"/>
      <w:bookmarkEnd w:id="453"/>
      <w:bookmarkEnd w:id="454"/>
      <w:bookmarkEnd w:id="455"/>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06"/>
          <w:headerReference w:type="default" r:id="rId107"/>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5E6E78">
        <w:rPr>
          <w:b/>
          <w:u w:val="single"/>
          <w:lang w:val="ru-RU"/>
        </w:rPr>
        <w:t>СГ.05 «Основы бережливого производства»</w:t>
      </w:r>
      <w:r w:rsidRPr="00900FFA">
        <w:rPr>
          <w:rFonts w:eastAsia="Segoe UI"/>
          <w:lang w:val="ru-RU"/>
        </w:rPr>
        <w:t>»</w:t>
      </w:r>
    </w:p>
    <w:p w:rsidR="00B62690" w:rsidRDefault="00B62690" w:rsidP="00B62690">
      <w:pPr>
        <w:pStyle w:val="114"/>
        <w:rPr>
          <w:rFonts w:ascii="Times New Roman" w:hAnsi="Times New Roman"/>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A3850">
        <w:rPr>
          <w:rFonts w:ascii="Times New Roman" w:hAnsi="Times New Roman"/>
          <w:b/>
          <w:sz w:val="24"/>
          <w:szCs w:val="24"/>
        </w:rPr>
        <w:t>СГ.05 «Основы бережливого производства»</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1A048E">
        <w:rPr>
          <w:rFonts w:ascii="Times New Roman" w:eastAsia="Times New Roman" w:hAnsi="Times New Roman" w:cs="Times New Roman"/>
          <w:sz w:val="24"/>
          <w:szCs w:val="24"/>
          <w:lang w:eastAsia="ru-RU"/>
        </w:rPr>
        <w:t>является формирование у обучающихся способностей организовывать собственную деятельность, выбирать типовые методы и способы выполнения профессиональных задач, оценивать их эффективность и качество,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B62690" w:rsidRPr="000B0997" w:rsidRDefault="00B62690" w:rsidP="00B62690">
      <w:pPr>
        <w:suppressAutoHyphens/>
        <w:spacing w:line="276" w:lineRule="auto"/>
        <w:ind w:firstLine="709"/>
        <w:jc w:val="both"/>
        <w:rPr>
          <w:rFonts w:ascii="Times New Roman" w:hAnsi="Times New Roman" w:cs="Times New Roman"/>
          <w:sz w:val="24"/>
          <w:szCs w:val="24"/>
        </w:rPr>
      </w:pPr>
      <w:r w:rsidRPr="000B0997">
        <w:rPr>
          <w:rFonts w:ascii="Times New Roman" w:hAnsi="Times New Roman" w:cs="Times New Roman"/>
          <w:sz w:val="24"/>
          <w:szCs w:val="24"/>
        </w:rPr>
        <w:t>Дисциплина «</w:t>
      </w:r>
      <w:r w:rsidRPr="000B0997">
        <w:rPr>
          <w:rFonts w:ascii="Times New Roman" w:hAnsi="Times New Roman"/>
          <w:b/>
          <w:sz w:val="24"/>
          <w:szCs w:val="24"/>
        </w:rPr>
        <w:t>СГ.05 «Основы бережливого производства»</w:t>
      </w:r>
      <w:r w:rsidRPr="000B0997">
        <w:rPr>
          <w:rFonts w:ascii="Times New Roman" w:hAnsi="Times New Roman" w:cs="Times New Roman"/>
          <w:sz w:val="24"/>
          <w:szCs w:val="24"/>
        </w:rPr>
        <w:t xml:space="preserve">» включена в </w:t>
      </w:r>
      <w:r w:rsidRPr="000B0997">
        <w:rPr>
          <w:rFonts w:ascii="Times New Roman" w:hAnsi="Times New Roman" w:cs="Times New Roman"/>
          <w:i/>
          <w:sz w:val="24"/>
          <w:szCs w:val="24"/>
        </w:rPr>
        <w:t xml:space="preserve">обязательную часть </w:t>
      </w:r>
      <w:r w:rsidRPr="000B0997">
        <w:rPr>
          <w:rFonts w:ascii="Times New Roman" w:hAnsi="Times New Roman"/>
          <w:sz w:val="24"/>
          <w:szCs w:val="24"/>
        </w:rPr>
        <w:t xml:space="preserve">социально-гуманитарного цикла </w:t>
      </w:r>
      <w:r w:rsidRPr="000B0997">
        <w:rPr>
          <w:rFonts w:ascii="Times New Roman" w:hAnsi="Times New Roman" w:cs="Times New Roman"/>
          <w:i/>
          <w:sz w:val="24"/>
          <w:szCs w:val="24"/>
        </w:rPr>
        <w:t>образовательной программы</w:t>
      </w:r>
      <w:r w:rsidRPr="000B0997">
        <w:rPr>
          <w:rFonts w:ascii="Times New Roman" w:hAnsi="Times New Roman" w:cs="Times New Roman"/>
          <w:sz w:val="24"/>
          <w:szCs w:val="24"/>
        </w:rPr>
        <w:t>.</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6"/>
        <w:gridCol w:w="3257"/>
        <w:gridCol w:w="3118"/>
        <w:gridCol w:w="2122"/>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3257"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c>
          <w:tcPr>
            <w:tcW w:w="2007" w:type="dxa"/>
            <w:tcBorders>
              <w:top w:val="single" w:sz="4" w:space="0" w:color="auto"/>
              <w:left w:val="single" w:sz="4" w:space="0" w:color="auto"/>
              <w:bottom w:val="single" w:sz="4" w:space="0" w:color="auto"/>
              <w:right w:val="single" w:sz="4" w:space="0" w:color="auto"/>
            </w:tcBorders>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color w:val="0070C0"/>
                <w:sz w:val="24"/>
                <w:szCs w:val="24"/>
              </w:rPr>
              <w:t xml:space="preserve">Владеть навыками </w:t>
            </w:r>
          </w:p>
        </w:tc>
      </w:tr>
      <w:tr w:rsidR="00B62690" w:rsidRPr="00900FFA" w:rsidTr="00B62690">
        <w:tc>
          <w:tcPr>
            <w:tcW w:w="1246" w:type="dxa"/>
            <w:tcBorders>
              <w:top w:val="single" w:sz="4" w:space="0" w:color="auto"/>
              <w:left w:val="single" w:sz="4" w:space="0" w:color="auto"/>
              <w:right w:val="single" w:sz="4" w:space="0" w:color="auto"/>
            </w:tcBorders>
          </w:tcPr>
          <w:p w:rsidR="00B62690" w:rsidRPr="0041578E" w:rsidRDefault="00B62690" w:rsidP="00B62690">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04</w:t>
            </w:r>
          </w:p>
          <w:p w:rsidR="00B62690" w:rsidRPr="0041578E" w:rsidRDefault="00B62690" w:rsidP="00B62690">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07</w:t>
            </w:r>
          </w:p>
          <w:p w:rsidR="00B62690" w:rsidRPr="004430FB" w:rsidRDefault="00B62690" w:rsidP="00B62690">
            <w:pPr>
              <w:rPr>
                <w:rFonts w:ascii="Times New Roman" w:hAnsi="Times New Roman" w:cs="Times New Roman"/>
                <w:b/>
                <w:bCs/>
                <w:sz w:val="24"/>
                <w:szCs w:val="24"/>
              </w:rPr>
            </w:pPr>
            <w:r w:rsidRPr="00304528">
              <w:rPr>
                <w:rFonts w:ascii="Times New Roman" w:hAnsi="Times New Roman" w:cs="Times New Roman"/>
                <w:b/>
                <w:bCs/>
                <w:sz w:val="24"/>
                <w:szCs w:val="24"/>
              </w:rPr>
              <w:t>ПК 1.</w:t>
            </w:r>
            <w:r w:rsidR="00304528" w:rsidRPr="00304528">
              <w:rPr>
                <w:rFonts w:ascii="Times New Roman" w:hAnsi="Times New Roman" w:cs="Times New Roman"/>
                <w:b/>
                <w:bCs/>
                <w:sz w:val="24"/>
                <w:szCs w:val="24"/>
              </w:rPr>
              <w:t>1</w:t>
            </w:r>
          </w:p>
        </w:tc>
        <w:tc>
          <w:tcPr>
            <w:tcW w:w="3257" w:type="dxa"/>
            <w:tcBorders>
              <w:top w:val="single" w:sz="4" w:space="0" w:color="auto"/>
              <w:left w:val="single" w:sz="4" w:space="0" w:color="auto"/>
              <w:right w:val="single" w:sz="4" w:space="0" w:color="auto"/>
            </w:tcBorders>
          </w:tcPr>
          <w:p w:rsidR="00B62690" w:rsidRPr="008A3850" w:rsidRDefault="00B62690" w:rsidP="00B62690">
            <w:pPr>
              <w:jc w:val="both"/>
              <w:rPr>
                <w:rFonts w:ascii="Times New Roman" w:hAnsi="Times New Roman" w:cs="Times New Roman"/>
                <w:sz w:val="24"/>
                <w:szCs w:val="24"/>
              </w:rPr>
            </w:pPr>
            <w:r w:rsidRPr="008A3850">
              <w:rPr>
                <w:rFonts w:ascii="Times New Roman" w:hAnsi="Times New Roman" w:cs="Times New Roman"/>
                <w:sz w:val="24"/>
                <w:szCs w:val="24"/>
              </w:rPr>
              <w:t>организовывать работу коллектива и команды</w:t>
            </w:r>
          </w:p>
          <w:p w:rsidR="00B62690" w:rsidRPr="008A3850" w:rsidRDefault="00B62690" w:rsidP="00B62690">
            <w:pPr>
              <w:jc w:val="both"/>
              <w:rPr>
                <w:rFonts w:ascii="Times New Roman" w:hAnsi="Times New Roman" w:cs="Times New Roman"/>
                <w:sz w:val="24"/>
                <w:szCs w:val="24"/>
              </w:rPr>
            </w:pPr>
            <w:r w:rsidRPr="008A3850">
              <w:rPr>
                <w:rFonts w:ascii="Times New Roman" w:hAnsi="Times New Roman" w:cs="Times New Roman"/>
                <w:sz w:val="24"/>
                <w:szCs w:val="24"/>
              </w:rPr>
              <w:t>взаимодействовать с коллегами, руководством, клиентами в ходе профессиональной деятельности</w:t>
            </w:r>
          </w:p>
          <w:p w:rsidR="00B62690" w:rsidRPr="00900FFA" w:rsidRDefault="00B62690" w:rsidP="00B62690">
            <w:pPr>
              <w:rPr>
                <w:rFonts w:ascii="Times New Roman" w:hAnsi="Times New Roman" w:cs="Times New Roman"/>
                <w:bCs/>
                <w:sz w:val="24"/>
                <w:szCs w:val="24"/>
              </w:rPr>
            </w:pPr>
            <w:r w:rsidRPr="008A3850">
              <w:rPr>
                <w:rFonts w:ascii="Times New Roman" w:hAnsi="Times New Roman" w:cs="Times New Roman"/>
                <w:color w:val="000000"/>
                <w:sz w:val="24"/>
                <w:szCs w:val="24"/>
              </w:rPr>
              <w:t>осуществлять работу с соблюдением принципов бережливого производства</w:t>
            </w:r>
          </w:p>
          <w:p w:rsidR="00B62690" w:rsidRPr="00096EF8" w:rsidRDefault="00B62690" w:rsidP="00B62690">
            <w:pPr>
              <w:rPr>
                <w:rFonts w:ascii="Times New Roman" w:hAnsi="Times New Roman"/>
                <w:sz w:val="24"/>
                <w:szCs w:val="24"/>
              </w:rPr>
            </w:pPr>
            <w:r w:rsidRPr="00096EF8">
              <w:rPr>
                <w:rFonts w:ascii="Times New Roman" w:hAnsi="Times New Roman"/>
                <w:sz w:val="24"/>
                <w:szCs w:val="24"/>
              </w:rPr>
              <w:t xml:space="preserve">собирать, нивелировать, регулировать и стыковать агрегаты, проверять их взаимодействие </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Систематизировать и анализировать первичные статистические данные с использованием различных статистических методов, планировать, организовывать и проводить картирование потоков создания ценности, использовать эффективные методы для снижения различных видов потерь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rsidR="00B62690" w:rsidRPr="008A3850" w:rsidRDefault="00B62690" w:rsidP="00B62690">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8A3850" w:rsidRDefault="00B62690" w:rsidP="00B62690">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основы проектной деятельности</w:t>
            </w:r>
          </w:p>
          <w:p w:rsidR="00B62690" w:rsidRPr="00900FFA" w:rsidRDefault="00B62690" w:rsidP="00B62690">
            <w:pPr>
              <w:rPr>
                <w:rFonts w:ascii="Times New Roman" w:hAnsi="Times New Roman" w:cs="Times New Roman"/>
                <w:bCs/>
                <w:i/>
                <w:sz w:val="24"/>
                <w:szCs w:val="24"/>
              </w:rPr>
            </w:pPr>
            <w:r w:rsidRPr="008A3850">
              <w:rPr>
                <w:rFonts w:ascii="Times New Roman" w:hAnsi="Times New Roman" w:cs="Times New Roman"/>
                <w:color w:val="000000"/>
                <w:sz w:val="24"/>
                <w:szCs w:val="24"/>
              </w:rPr>
              <w:t>принципы бережливого производства;</w:t>
            </w:r>
          </w:p>
          <w:p w:rsidR="00B62690" w:rsidRDefault="00B62690" w:rsidP="00B62690">
            <w:pPr>
              <w:rPr>
                <w:rFonts w:ascii="Times New Roman" w:hAnsi="Times New Roman" w:cs="Times New Roman"/>
                <w:sz w:val="24"/>
                <w:szCs w:val="24"/>
              </w:rPr>
            </w:pPr>
            <w:r w:rsidRPr="00096EF8">
              <w:rPr>
                <w:rFonts w:ascii="Times New Roman" w:hAnsi="Times New Roman"/>
                <w:sz w:val="24"/>
                <w:szCs w:val="24"/>
              </w:rPr>
              <w:t>технологические процессы разборки простых узлов и агрегатов летательных аппаратов</w:t>
            </w:r>
            <w:r>
              <w:rPr>
                <w:rFonts w:ascii="Times New Roman" w:hAnsi="Times New Roman" w:cs="Times New Roman"/>
                <w:sz w:val="24"/>
                <w:szCs w:val="24"/>
              </w:rPr>
              <w:t xml:space="preserve"> </w:t>
            </w:r>
          </w:p>
          <w:p w:rsidR="00B62690" w:rsidRPr="008A3850" w:rsidRDefault="00B62690" w:rsidP="00B62690">
            <w:pPr>
              <w:rPr>
                <w:rFonts w:ascii="Times New Roman" w:hAnsi="Times New Roman" w:cs="Times New Roman"/>
                <w:b/>
                <w:bCs/>
                <w:iCs/>
                <w:spacing w:val="-4"/>
                <w:sz w:val="24"/>
                <w:szCs w:val="24"/>
              </w:rPr>
            </w:pPr>
            <w:r w:rsidRPr="008A3850">
              <w:rPr>
                <w:rFonts w:ascii="Times New Roman" w:hAnsi="Times New Roman" w:cs="Times New Roman"/>
                <w:sz w:val="24"/>
                <w:szCs w:val="24"/>
              </w:rPr>
              <w:t>Основы принципы системы бережливого производства, основные методы организации производства на основе концепции БП, основные виды потерь, их источники и способы их устранения, различные виды статистических методов контроля, систему 5С, метод Красных ярлыков, правила построения потоков создания ценности и способы их оптимизации, инструменты бережливого производства, основы процессного подхода</w:t>
            </w:r>
          </w:p>
        </w:tc>
        <w:tc>
          <w:tcPr>
            <w:tcW w:w="2007" w:type="dxa"/>
            <w:tcBorders>
              <w:top w:val="single" w:sz="4" w:space="0" w:color="auto"/>
              <w:left w:val="single" w:sz="4" w:space="0" w:color="auto"/>
              <w:bottom w:val="single" w:sz="4" w:space="0" w:color="auto"/>
              <w:right w:val="single" w:sz="4" w:space="0" w:color="auto"/>
            </w:tcBorders>
          </w:tcPr>
          <w:p w:rsidR="00B62690" w:rsidRPr="00900FFA" w:rsidRDefault="00304528" w:rsidP="00B62690">
            <w:pPr>
              <w:rPr>
                <w:rFonts w:ascii="Times New Roman" w:hAnsi="Times New Roman" w:cs="Times New Roman"/>
                <w:bCs/>
                <w:i/>
                <w:sz w:val="24"/>
                <w:szCs w:val="24"/>
              </w:rPr>
            </w:pPr>
            <w:r w:rsidRPr="00FD5CC7">
              <w:rPr>
                <w:rFonts w:ascii="Times New Roman" w:hAnsi="Times New Roman"/>
                <w:sz w:val="24"/>
                <w:szCs w:val="24"/>
              </w:rPr>
              <w:t>выполнени</w:t>
            </w:r>
            <w:r>
              <w:rPr>
                <w:rFonts w:ascii="Times New Roman" w:hAnsi="Times New Roman"/>
                <w:sz w:val="24"/>
                <w:szCs w:val="24"/>
              </w:rPr>
              <w:t>я</w:t>
            </w:r>
            <w:r w:rsidRPr="00FD5CC7">
              <w:rPr>
                <w:rFonts w:ascii="Times New Roman" w:hAnsi="Times New Roman"/>
                <w:sz w:val="24"/>
                <w:szCs w:val="24"/>
              </w:rPr>
              <w:t xml:space="preserve"> подготовительных работ и обслуживание рабочего места токаря</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30</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A0DEA">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00BA0DEA">
              <w:rPr>
                <w:rFonts w:ascii="Times New Roman" w:hAnsi="Times New Roman" w:cs="Times New Roman"/>
                <w:bCs/>
                <w:i/>
                <w:iCs/>
                <w:sz w:val="24"/>
                <w:szCs w:val="24"/>
              </w:rPr>
              <w:t>дифференцированного зачета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32</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108"/>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000" w:type="pct"/>
        <w:tblLayout w:type="fixed"/>
        <w:tblLook w:val="01E0"/>
      </w:tblPr>
      <w:tblGrid>
        <w:gridCol w:w="2298"/>
        <w:gridCol w:w="65"/>
        <w:gridCol w:w="7810"/>
        <w:gridCol w:w="2126"/>
        <w:gridCol w:w="2487"/>
      </w:tblGrid>
      <w:tr w:rsidR="00B62690" w:rsidRPr="00A71995" w:rsidTr="00B62690">
        <w:trPr>
          <w:trHeight w:val="1473"/>
        </w:trPr>
        <w:tc>
          <w:tcPr>
            <w:tcW w:w="799" w:type="pct"/>
            <w:gridSpan w:val="2"/>
            <w:tcBorders>
              <w:top w:val="single" w:sz="4" w:space="0" w:color="auto"/>
              <w:left w:val="single" w:sz="4" w:space="0" w:color="auto"/>
              <w:bottom w:val="single" w:sz="4" w:space="0" w:color="auto"/>
              <w:right w:val="single" w:sz="4" w:space="0" w:color="auto"/>
            </w:tcBorders>
            <w:vAlign w:val="center"/>
          </w:tcPr>
          <w:p w:rsidR="00B62690" w:rsidRPr="00C63897" w:rsidRDefault="00B62690" w:rsidP="00B6269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641" w:type="pct"/>
            <w:tcBorders>
              <w:top w:val="single" w:sz="4" w:space="0" w:color="auto"/>
              <w:left w:val="single" w:sz="4" w:space="0" w:color="auto"/>
              <w:bottom w:val="single" w:sz="4" w:space="0" w:color="auto"/>
              <w:right w:val="single" w:sz="4" w:space="0" w:color="auto"/>
            </w:tcBorders>
            <w:vAlign w:val="center"/>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719" w:type="pct"/>
            <w:tcBorders>
              <w:top w:val="single" w:sz="4" w:space="0" w:color="auto"/>
              <w:left w:val="single" w:sz="4" w:space="0" w:color="auto"/>
              <w:bottom w:val="single" w:sz="4" w:space="0" w:color="auto"/>
              <w:right w:val="single" w:sz="4" w:space="0" w:color="auto"/>
            </w:tcBorders>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практической подготовки, ак. ч.</w:t>
            </w:r>
          </w:p>
        </w:tc>
        <w:tc>
          <w:tcPr>
            <w:tcW w:w="841" w:type="pct"/>
            <w:tcBorders>
              <w:top w:val="single" w:sz="4" w:space="0" w:color="auto"/>
              <w:left w:val="single" w:sz="4" w:space="0" w:color="auto"/>
              <w:bottom w:val="single" w:sz="4" w:space="0" w:color="auto"/>
              <w:right w:val="single" w:sz="4" w:space="0" w:color="auto"/>
            </w:tcBorders>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A71995" w:rsidTr="00B62690">
        <w:trPr>
          <w:trHeight w:val="415"/>
        </w:trPr>
        <w:tc>
          <w:tcPr>
            <w:tcW w:w="3440" w:type="pct"/>
            <w:gridSpan w:val="3"/>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A71995">
              <w:rPr>
                <w:rFonts w:ascii="Times New Roman" w:hAnsi="Times New Roman"/>
                <w:b/>
                <w:bCs/>
                <w:sz w:val="24"/>
                <w:szCs w:val="24"/>
              </w:rPr>
              <w:t>Раздел 1. Бережливое производство как модель повышения эффективности деятельности предприятия</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Pr>
                <w:rFonts w:ascii="Times New Roman" w:hAnsi="Times New Roman"/>
                <w:b/>
                <w:bCs/>
                <w:sz w:val="24"/>
                <w:szCs w:val="24"/>
              </w:rPr>
              <w:t>16</w:t>
            </w:r>
          </w:p>
        </w:tc>
        <w:tc>
          <w:tcPr>
            <w:tcW w:w="841" w:type="pct"/>
            <w:vMerge w:val="restart"/>
            <w:tcBorders>
              <w:top w:val="single" w:sz="4" w:space="0" w:color="auto"/>
              <w:left w:val="single" w:sz="4" w:space="0" w:color="auto"/>
              <w:right w:val="single" w:sz="4" w:space="0" w:color="auto"/>
            </w:tcBorders>
            <w:vAlign w:val="center"/>
          </w:tcPr>
          <w:p w:rsidR="00B62690" w:rsidRPr="00A71995" w:rsidRDefault="00B62690" w:rsidP="00B62690">
            <w:pPr>
              <w:keepNext/>
              <w:outlineLvl w:val="1"/>
              <w:rPr>
                <w:rFonts w:ascii="Times New Roman" w:hAnsi="Times New Roman"/>
                <w:bCs/>
                <w:iCs/>
                <w:sz w:val="24"/>
                <w:szCs w:val="24"/>
              </w:rPr>
            </w:pPr>
            <w:r w:rsidRPr="00A71995">
              <w:rPr>
                <w:rFonts w:ascii="Times New Roman" w:hAnsi="Times New Roman"/>
                <w:bCs/>
                <w:iCs/>
                <w:sz w:val="24"/>
                <w:szCs w:val="24"/>
              </w:rPr>
              <w:t xml:space="preserve"> ОК 4, </w:t>
            </w:r>
          </w:p>
          <w:p w:rsidR="00B62690" w:rsidRPr="00A71995" w:rsidRDefault="00B62690" w:rsidP="00B62690">
            <w:pPr>
              <w:keepNext/>
              <w:outlineLvl w:val="1"/>
              <w:rPr>
                <w:rFonts w:ascii="Times New Roman" w:hAnsi="Times New Roman"/>
                <w:bCs/>
                <w:iCs/>
                <w:sz w:val="24"/>
                <w:szCs w:val="24"/>
              </w:rPr>
            </w:pPr>
            <w:r w:rsidRPr="00A71995">
              <w:rPr>
                <w:rFonts w:ascii="Times New Roman" w:hAnsi="Times New Roman"/>
                <w:bCs/>
                <w:iCs/>
                <w:sz w:val="24"/>
                <w:szCs w:val="24"/>
              </w:rPr>
              <w:t>ОК 7,</w:t>
            </w:r>
            <w:r>
              <w:rPr>
                <w:rFonts w:ascii="Times New Roman" w:hAnsi="Times New Roman"/>
                <w:bCs/>
                <w:iCs/>
                <w:sz w:val="24"/>
                <w:szCs w:val="24"/>
              </w:rPr>
              <w:t xml:space="preserve"> </w:t>
            </w:r>
            <w:r w:rsidR="00304528" w:rsidRPr="00304528">
              <w:rPr>
                <w:rFonts w:ascii="Times New Roman" w:hAnsi="Times New Roman" w:cs="Times New Roman"/>
                <w:bCs/>
                <w:sz w:val="24"/>
                <w:szCs w:val="24"/>
              </w:rPr>
              <w:t>ПК 1.1</w:t>
            </w:r>
          </w:p>
        </w:tc>
      </w:tr>
      <w:tr w:rsidR="00B62690" w:rsidRPr="00A71995" w:rsidTr="00B62690">
        <w:trPr>
          <w:trHeight w:val="123"/>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 xml:space="preserve">Тема 1.1  </w:t>
            </w:r>
          </w:p>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Введение ф философию и методологию бережливого производства</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pStyle w:val="affffff6"/>
              <w:spacing w:line="276" w:lineRule="auto"/>
              <w:jc w:val="center"/>
              <w:rPr>
                <w:rFonts w:ascii="Times New Roman" w:hAnsi="Times New Roman"/>
                <w:b/>
                <w:bCs/>
                <w:sz w:val="24"/>
                <w:szCs w:val="24"/>
              </w:rPr>
            </w:pPr>
            <w:r w:rsidRPr="00A71995">
              <w:rPr>
                <w:rFonts w:ascii="Times New Roman" w:hAnsi="Times New Roman"/>
                <w:b/>
                <w:bCs/>
                <w:sz w:val="24"/>
                <w:szCs w:val="24"/>
              </w:rPr>
              <w:t>6</w:t>
            </w: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1401"/>
        </w:trPr>
        <w:tc>
          <w:tcPr>
            <w:tcW w:w="799" w:type="pct"/>
            <w:gridSpan w:val="2"/>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Пирамида качества, предпосылки формирования концепции бережливого производства. Японский опыт разработки, внедрения, совершенствования систем управления качества. ГОСТ Р ИСО 56020-2014 Бережливое производство. Положения и словарь. Принципы и концепция системы БП. Система ДАО Тойота: 14 принципов менеджмента компании</w:t>
            </w:r>
          </w:p>
        </w:tc>
        <w:tc>
          <w:tcPr>
            <w:tcW w:w="719"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255"/>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 xml:space="preserve">Тема 1.2 </w:t>
            </w:r>
          </w:p>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Cs/>
                <w:sz w:val="24"/>
                <w:szCs w:val="24"/>
              </w:rPr>
              <w:t>Инструменты бережливого производства</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8</w:t>
            </w: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846"/>
        </w:trPr>
        <w:tc>
          <w:tcPr>
            <w:tcW w:w="799" w:type="pct"/>
            <w:gridSpan w:val="2"/>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Системы Канбан, «Точно во время», ячеистое и поточное производство, визуализация, система 5С, стандартизация, уход за оборудованием, быстрая переналадка оборудования</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202"/>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 xml:space="preserve">Тема 1.3 </w:t>
            </w:r>
          </w:p>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Cs/>
                <w:sz w:val="24"/>
                <w:szCs w:val="24"/>
              </w:rPr>
              <w:t>Виды потерь и методы  их устранения</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6</w:t>
            </w:r>
          </w:p>
        </w:tc>
        <w:tc>
          <w:tcPr>
            <w:tcW w:w="841" w:type="pct"/>
            <w:vMerge/>
            <w:tcBorders>
              <w:left w:val="single" w:sz="4" w:space="0" w:color="auto"/>
              <w:right w:val="single" w:sz="4" w:space="0" w:color="auto"/>
            </w:tcBorders>
            <w:vAlign w:val="center"/>
          </w:tcPr>
          <w:p w:rsidR="00B62690" w:rsidRPr="00A71995" w:rsidRDefault="00B62690" w:rsidP="00B62690">
            <w:pPr>
              <w:pStyle w:val="affffff6"/>
              <w:spacing w:line="276" w:lineRule="auto"/>
              <w:jc w:val="center"/>
              <w:rPr>
                <w:rFonts w:ascii="Times New Roman" w:hAnsi="Times New Roman"/>
                <w:sz w:val="24"/>
                <w:szCs w:val="24"/>
              </w:rPr>
            </w:pPr>
          </w:p>
        </w:tc>
      </w:tr>
      <w:tr w:rsidR="00B62690" w:rsidRPr="00A71995" w:rsidTr="00B62690">
        <w:trPr>
          <w:trHeight w:val="560"/>
        </w:trPr>
        <w:tc>
          <w:tcPr>
            <w:tcW w:w="799" w:type="pct"/>
            <w:gridSpan w:val="2"/>
            <w:vMerge/>
            <w:tcBorders>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bCs/>
                <w:sz w:val="24"/>
                <w:szCs w:val="24"/>
              </w:rPr>
              <w:t>Виды потерь, их источники и способы их устранения. Потери: перепроизводство, лишние движения, ненужная транспортировка, излишние запасы, избыточная обработка, ожидание, переделка/ брак. Система 3М: Муда, Мури, Мура. Управление рабочим пространством</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bottom w:val="single" w:sz="4" w:space="0" w:color="auto"/>
              <w:right w:val="single" w:sz="4" w:space="0" w:color="auto"/>
            </w:tcBorders>
            <w:vAlign w:val="center"/>
          </w:tcPr>
          <w:p w:rsidR="00B62690" w:rsidRPr="00A71995" w:rsidRDefault="00B62690" w:rsidP="00B62690">
            <w:pPr>
              <w:pStyle w:val="affffff6"/>
              <w:spacing w:line="276" w:lineRule="auto"/>
              <w:jc w:val="center"/>
              <w:rPr>
                <w:rFonts w:ascii="Times New Roman" w:hAnsi="Times New Roman"/>
                <w:sz w:val="24"/>
                <w:szCs w:val="24"/>
              </w:rPr>
            </w:pPr>
          </w:p>
        </w:tc>
      </w:tr>
      <w:tr w:rsidR="00B62690" w:rsidRPr="00A71995" w:rsidTr="00B62690">
        <w:trPr>
          <w:trHeight w:val="270"/>
        </w:trPr>
        <w:tc>
          <w:tcPr>
            <w:tcW w:w="3440" w:type="pct"/>
            <w:gridSpan w:val="3"/>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A71995">
              <w:rPr>
                <w:rFonts w:ascii="Times New Roman" w:hAnsi="Times New Roman"/>
                <w:b/>
                <w:bCs/>
                <w:sz w:val="24"/>
                <w:szCs w:val="24"/>
              </w:rPr>
              <w:t>Раздел 2. Системы управления и оптимизации материальными потоками</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12</w:t>
            </w:r>
          </w:p>
        </w:tc>
        <w:tc>
          <w:tcPr>
            <w:tcW w:w="841" w:type="pct"/>
            <w:vMerge w:val="restart"/>
            <w:tcBorders>
              <w:top w:val="single" w:sz="4" w:space="0" w:color="auto"/>
              <w:left w:val="single" w:sz="4" w:space="0" w:color="auto"/>
              <w:right w:val="single" w:sz="4" w:space="0" w:color="auto"/>
            </w:tcBorders>
            <w:vAlign w:val="center"/>
          </w:tcPr>
          <w:p w:rsidR="00B62690" w:rsidRPr="00A71995" w:rsidRDefault="00B62690" w:rsidP="00B62690">
            <w:pPr>
              <w:keepNext/>
              <w:outlineLvl w:val="1"/>
              <w:rPr>
                <w:rFonts w:ascii="Times New Roman" w:hAnsi="Times New Roman"/>
                <w:bCs/>
                <w:iCs/>
                <w:sz w:val="24"/>
                <w:szCs w:val="24"/>
              </w:rPr>
            </w:pPr>
            <w:r w:rsidRPr="00A71995">
              <w:rPr>
                <w:rFonts w:ascii="Times New Roman" w:hAnsi="Times New Roman"/>
                <w:bCs/>
                <w:iCs/>
                <w:sz w:val="24"/>
                <w:szCs w:val="24"/>
              </w:rPr>
              <w:t xml:space="preserve">ОК 4, </w:t>
            </w:r>
          </w:p>
          <w:p w:rsidR="00B62690" w:rsidRPr="00A71995" w:rsidRDefault="00B62690" w:rsidP="00B62690">
            <w:pPr>
              <w:pStyle w:val="affffff6"/>
              <w:spacing w:line="276" w:lineRule="auto"/>
              <w:rPr>
                <w:rFonts w:ascii="Times New Roman" w:hAnsi="Times New Roman"/>
                <w:b/>
                <w:bCs/>
                <w:sz w:val="24"/>
                <w:szCs w:val="24"/>
              </w:rPr>
            </w:pPr>
            <w:r w:rsidRPr="00A71995">
              <w:rPr>
                <w:rFonts w:ascii="Times New Roman" w:hAnsi="Times New Roman"/>
                <w:bCs/>
                <w:iCs/>
                <w:sz w:val="24"/>
                <w:szCs w:val="24"/>
              </w:rPr>
              <w:t>ОК 7,</w:t>
            </w:r>
            <w:r>
              <w:rPr>
                <w:rFonts w:ascii="Times New Roman" w:hAnsi="Times New Roman"/>
                <w:bCs/>
                <w:iCs/>
                <w:sz w:val="24"/>
                <w:szCs w:val="24"/>
              </w:rPr>
              <w:t xml:space="preserve"> </w:t>
            </w:r>
            <w:r w:rsidR="00304528" w:rsidRPr="00304528">
              <w:rPr>
                <w:rFonts w:ascii="Times New Roman" w:hAnsi="Times New Roman"/>
                <w:bCs/>
                <w:sz w:val="24"/>
                <w:szCs w:val="24"/>
              </w:rPr>
              <w:t>ПК 1.1</w:t>
            </w:r>
          </w:p>
        </w:tc>
      </w:tr>
      <w:tr w:rsidR="00B62690" w:rsidRPr="00A71995" w:rsidTr="00B62690">
        <w:trPr>
          <w:trHeight w:val="215"/>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Тема 2.1</w:t>
            </w:r>
          </w:p>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Виды моделей управления материальными потоками</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4</w:t>
            </w: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708"/>
        </w:trPr>
        <w:tc>
          <w:tcPr>
            <w:tcW w:w="799" w:type="pct"/>
            <w:gridSpan w:val="2"/>
            <w:vMerge/>
            <w:tcBorders>
              <w:left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p>
        </w:tc>
        <w:tc>
          <w:tcPr>
            <w:tcW w:w="2641"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Выталкивающая и вытягивающая системы правления материальными потоками: основные принципы, достоинства  и недостатки, способы повышения эффективности управления материальными потоками</w:t>
            </w:r>
          </w:p>
        </w:tc>
        <w:tc>
          <w:tcPr>
            <w:tcW w:w="719"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215"/>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 xml:space="preserve">Тема 2.2 </w:t>
            </w:r>
          </w:p>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Затраты на качество и потери</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8</w:t>
            </w: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845"/>
        </w:trPr>
        <w:tc>
          <w:tcPr>
            <w:tcW w:w="799" w:type="pct"/>
            <w:gridSpan w:val="2"/>
            <w:vMerge/>
            <w:tcBorders>
              <w:left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p>
        </w:tc>
        <w:tc>
          <w:tcPr>
            <w:tcW w:w="2641"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Виды затрат на качество. Модель Джурана-Фейгенбаума. Метод Кросби. Затраты на процесс: конформные и неконформные затраты. Концепция всеобщего блага для общества (по Г. Тагути)</w:t>
            </w:r>
          </w:p>
        </w:tc>
        <w:tc>
          <w:tcPr>
            <w:tcW w:w="719"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275"/>
        </w:trPr>
        <w:tc>
          <w:tcPr>
            <w:tcW w:w="3440" w:type="pct"/>
            <w:gridSpan w:val="3"/>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A71995">
              <w:rPr>
                <w:rFonts w:ascii="Times New Roman" w:hAnsi="Times New Roman"/>
                <w:b/>
                <w:bCs/>
                <w:sz w:val="24"/>
                <w:szCs w:val="24"/>
              </w:rPr>
              <w:t>Раздел 3. Статистические метода анализа</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4</w:t>
            </w:r>
          </w:p>
        </w:tc>
        <w:tc>
          <w:tcPr>
            <w:tcW w:w="841" w:type="pct"/>
            <w:vMerge w:val="restart"/>
            <w:tcBorders>
              <w:top w:val="single" w:sz="4" w:space="0" w:color="auto"/>
              <w:left w:val="single" w:sz="4" w:space="0" w:color="auto"/>
              <w:right w:val="single" w:sz="4" w:space="0" w:color="auto"/>
            </w:tcBorders>
            <w:vAlign w:val="center"/>
          </w:tcPr>
          <w:p w:rsidR="00B62690" w:rsidRPr="00A71995" w:rsidRDefault="00B62690" w:rsidP="00B62690">
            <w:pPr>
              <w:keepNext/>
              <w:outlineLvl w:val="1"/>
              <w:rPr>
                <w:rFonts w:ascii="Times New Roman" w:hAnsi="Times New Roman"/>
                <w:bCs/>
                <w:iCs/>
                <w:sz w:val="24"/>
                <w:szCs w:val="24"/>
              </w:rPr>
            </w:pPr>
            <w:r w:rsidRPr="00A71995">
              <w:rPr>
                <w:rFonts w:ascii="Times New Roman" w:hAnsi="Times New Roman"/>
                <w:bCs/>
                <w:iCs/>
                <w:sz w:val="24"/>
                <w:szCs w:val="24"/>
              </w:rPr>
              <w:t xml:space="preserve">ОК 4, </w:t>
            </w:r>
          </w:p>
          <w:p w:rsidR="00B62690" w:rsidRPr="00A71995" w:rsidRDefault="00B62690" w:rsidP="00B62690">
            <w:pPr>
              <w:pStyle w:val="affffff6"/>
              <w:spacing w:line="276" w:lineRule="auto"/>
              <w:rPr>
                <w:rFonts w:ascii="Times New Roman" w:hAnsi="Times New Roman"/>
                <w:sz w:val="24"/>
                <w:szCs w:val="24"/>
              </w:rPr>
            </w:pPr>
            <w:r w:rsidRPr="00A71995">
              <w:rPr>
                <w:rFonts w:ascii="Times New Roman" w:hAnsi="Times New Roman"/>
                <w:bCs/>
                <w:iCs/>
                <w:sz w:val="24"/>
                <w:szCs w:val="24"/>
              </w:rPr>
              <w:t>ОК 7,</w:t>
            </w:r>
            <w:r>
              <w:rPr>
                <w:rFonts w:ascii="Times New Roman" w:hAnsi="Times New Roman"/>
                <w:bCs/>
                <w:iCs/>
                <w:sz w:val="24"/>
                <w:szCs w:val="24"/>
              </w:rPr>
              <w:t xml:space="preserve"> </w:t>
            </w:r>
            <w:r w:rsidR="00304528" w:rsidRPr="00304528">
              <w:rPr>
                <w:rFonts w:ascii="Times New Roman" w:hAnsi="Times New Roman"/>
                <w:bCs/>
                <w:sz w:val="24"/>
                <w:szCs w:val="24"/>
              </w:rPr>
              <w:t>ПК 1.1</w:t>
            </w:r>
          </w:p>
        </w:tc>
      </w:tr>
      <w:tr w:rsidR="00B62690" w:rsidRPr="00A71995" w:rsidTr="00B62690">
        <w:trPr>
          <w:trHeight w:val="331"/>
        </w:trPr>
        <w:tc>
          <w:tcPr>
            <w:tcW w:w="777" w:type="pct"/>
            <w:vMerge w:val="restart"/>
            <w:tcBorders>
              <w:top w:val="single" w:sz="4" w:space="0" w:color="auto"/>
              <w:left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A71995">
              <w:rPr>
                <w:rFonts w:ascii="Times New Roman" w:hAnsi="Times New Roman"/>
                <w:bCs/>
                <w:sz w:val="24"/>
                <w:szCs w:val="24"/>
              </w:rPr>
              <w:t>Тема 3.1. Классические и новые статистические методы контроля качества</w:t>
            </w:r>
          </w:p>
        </w:tc>
        <w:tc>
          <w:tcPr>
            <w:tcW w:w="2663"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4</w:t>
            </w:r>
          </w:p>
        </w:tc>
        <w:tc>
          <w:tcPr>
            <w:tcW w:w="841" w:type="pct"/>
            <w:vMerge/>
            <w:tcBorders>
              <w:left w:val="single" w:sz="4" w:space="0" w:color="auto"/>
              <w:right w:val="single" w:sz="4" w:space="0" w:color="auto"/>
            </w:tcBorders>
            <w:vAlign w:val="center"/>
          </w:tcPr>
          <w:p w:rsidR="00B62690" w:rsidRPr="00A71995" w:rsidRDefault="00B62690" w:rsidP="00B62690">
            <w:pPr>
              <w:pStyle w:val="affffff6"/>
              <w:spacing w:line="276" w:lineRule="auto"/>
              <w:jc w:val="center"/>
              <w:rPr>
                <w:rFonts w:ascii="Times New Roman" w:hAnsi="Times New Roman"/>
                <w:sz w:val="24"/>
                <w:szCs w:val="24"/>
              </w:rPr>
            </w:pPr>
          </w:p>
        </w:tc>
      </w:tr>
      <w:tr w:rsidR="00B62690" w:rsidRPr="00A71995" w:rsidTr="00B62690">
        <w:trPr>
          <w:trHeight w:val="783"/>
        </w:trPr>
        <w:tc>
          <w:tcPr>
            <w:tcW w:w="777" w:type="pct"/>
            <w:vMerge/>
            <w:tcBorders>
              <w:left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p>
        </w:tc>
        <w:tc>
          <w:tcPr>
            <w:tcW w:w="2663"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Цель, задачи, этапы, методы  и виды контроля. Семь классических инструментов: контрольные листки, диаграмма Парето, причинно-следственная диаграмма, метод расслоения (стратификация), гистограмма, диаграммы рассеяния, контрольные карты</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vAlign w:val="center"/>
          </w:tcPr>
          <w:p w:rsidR="00B62690" w:rsidRPr="00A71995" w:rsidRDefault="00B62690" w:rsidP="00B62690">
            <w:pPr>
              <w:pStyle w:val="affffff6"/>
              <w:spacing w:line="276" w:lineRule="auto"/>
              <w:jc w:val="center"/>
              <w:rPr>
                <w:rFonts w:ascii="Times New Roman" w:hAnsi="Times New Roman"/>
                <w:sz w:val="24"/>
                <w:szCs w:val="24"/>
              </w:rPr>
            </w:pPr>
          </w:p>
        </w:tc>
      </w:tr>
      <w:tr w:rsidR="00B62690" w:rsidRPr="00A71995" w:rsidTr="00B62690">
        <w:trPr>
          <w:trHeight w:val="795"/>
        </w:trPr>
        <w:tc>
          <w:tcPr>
            <w:tcW w:w="777" w:type="pct"/>
            <w:vMerge/>
            <w:tcBorders>
              <w:left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p>
        </w:tc>
        <w:tc>
          <w:tcPr>
            <w:tcW w:w="2663"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Новые методы: диаграмма сродства, древовидная диаграмма, системная диаграмма, диаграмма родственных связей, стрелочная диаграмма, коррелятивная диаграмма, матричные диаграммы</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vAlign w:val="center"/>
          </w:tcPr>
          <w:p w:rsidR="00B62690" w:rsidRPr="00A71995" w:rsidRDefault="00B62690" w:rsidP="00B62690">
            <w:pPr>
              <w:pStyle w:val="affffff6"/>
              <w:spacing w:line="276" w:lineRule="auto"/>
              <w:jc w:val="center"/>
              <w:rPr>
                <w:rFonts w:ascii="Times New Roman" w:hAnsi="Times New Roman"/>
                <w:sz w:val="24"/>
                <w:szCs w:val="24"/>
              </w:rPr>
            </w:pPr>
          </w:p>
        </w:tc>
      </w:tr>
      <w:tr w:rsidR="00B62690" w:rsidRPr="00A71995" w:rsidTr="00B6269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3440" w:type="pct"/>
            <w:gridSpan w:val="3"/>
          </w:tcPr>
          <w:p w:rsidR="00B62690" w:rsidRPr="00A71995" w:rsidRDefault="00B62690" w:rsidP="00B62690">
            <w:pPr>
              <w:suppressAutoHyphens/>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719" w:type="pct"/>
            <w:vAlign w:val="center"/>
          </w:tcPr>
          <w:p w:rsidR="00B62690" w:rsidRPr="00A71995" w:rsidRDefault="00B62690" w:rsidP="00B62690">
            <w:pPr>
              <w:rPr>
                <w:rFonts w:ascii="Times New Roman" w:hAnsi="Times New Roman"/>
                <w:b/>
                <w:sz w:val="24"/>
                <w:szCs w:val="24"/>
              </w:rPr>
            </w:pPr>
          </w:p>
        </w:tc>
        <w:tc>
          <w:tcPr>
            <w:tcW w:w="841" w:type="pct"/>
          </w:tcPr>
          <w:p w:rsidR="00B62690" w:rsidRPr="00A71995" w:rsidRDefault="00B62690" w:rsidP="00B62690">
            <w:pPr>
              <w:rPr>
                <w:rFonts w:ascii="Times New Roman" w:hAnsi="Times New Roman"/>
                <w:b/>
                <w:sz w:val="24"/>
                <w:szCs w:val="24"/>
              </w:rPr>
            </w:pPr>
          </w:p>
        </w:tc>
      </w:tr>
      <w:tr w:rsidR="00B62690" w:rsidRPr="00A71995" w:rsidTr="00B6269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3440" w:type="pct"/>
            <w:gridSpan w:val="3"/>
          </w:tcPr>
          <w:p w:rsidR="00B62690" w:rsidRPr="00A71995" w:rsidRDefault="00B62690" w:rsidP="00B62690">
            <w:pPr>
              <w:rPr>
                <w:rFonts w:ascii="Times New Roman" w:hAnsi="Times New Roman"/>
                <w:b/>
                <w:bCs/>
                <w:sz w:val="24"/>
                <w:szCs w:val="24"/>
              </w:rPr>
            </w:pPr>
            <w:r w:rsidRPr="00A71995">
              <w:rPr>
                <w:rFonts w:ascii="Times New Roman" w:hAnsi="Times New Roman"/>
                <w:b/>
                <w:bCs/>
                <w:sz w:val="24"/>
                <w:szCs w:val="24"/>
              </w:rPr>
              <w:t>Всего:</w:t>
            </w:r>
          </w:p>
        </w:tc>
        <w:tc>
          <w:tcPr>
            <w:tcW w:w="719" w:type="pct"/>
            <w:vAlign w:val="center"/>
          </w:tcPr>
          <w:p w:rsidR="00B62690" w:rsidRPr="00A71995" w:rsidRDefault="00B62690" w:rsidP="00B62690">
            <w:pPr>
              <w:rPr>
                <w:rFonts w:ascii="Times New Roman" w:hAnsi="Times New Roman"/>
                <w:b/>
                <w:bCs/>
                <w:sz w:val="24"/>
                <w:szCs w:val="24"/>
              </w:rPr>
            </w:pPr>
            <w:r w:rsidRPr="00A71995">
              <w:rPr>
                <w:rFonts w:ascii="Times New Roman" w:hAnsi="Times New Roman"/>
                <w:b/>
                <w:bCs/>
                <w:sz w:val="24"/>
                <w:szCs w:val="24"/>
              </w:rPr>
              <w:t>3</w:t>
            </w:r>
            <w:r>
              <w:rPr>
                <w:rFonts w:ascii="Times New Roman" w:hAnsi="Times New Roman"/>
                <w:b/>
                <w:bCs/>
                <w:sz w:val="24"/>
                <w:szCs w:val="24"/>
              </w:rPr>
              <w:t>2</w:t>
            </w:r>
          </w:p>
        </w:tc>
        <w:tc>
          <w:tcPr>
            <w:tcW w:w="841" w:type="pct"/>
          </w:tcPr>
          <w:p w:rsidR="00B62690" w:rsidRPr="00A71995" w:rsidRDefault="00B62690" w:rsidP="00B62690">
            <w:pPr>
              <w:rPr>
                <w:rFonts w:ascii="Times New Roman" w:hAnsi="Times New Roman"/>
                <w:b/>
                <w:bCs/>
                <w:sz w:val="24"/>
                <w:szCs w:val="24"/>
              </w:rPr>
            </w:pPr>
          </w:p>
        </w:tc>
      </w:tr>
    </w:tbl>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_</w:t>
      </w:r>
      <w:r w:rsidRPr="007772BD">
        <w:rPr>
          <w:rFonts w:ascii="Times New Roman" w:hAnsi="Times New Roman" w:cs="Times New Roman"/>
          <w:bCs/>
          <w:sz w:val="24"/>
          <w:szCs w:val="24"/>
          <w:u w:val="single"/>
        </w:rPr>
        <w:t>Социально-гуманитарных дисциплин</w:t>
      </w:r>
      <w:r w:rsidRPr="00FA680C">
        <w:rPr>
          <w:rFonts w:ascii="Times New Roman" w:hAnsi="Times New Roman" w:cs="Times New Roman"/>
          <w:bCs/>
          <w:i/>
          <w:sz w:val="24"/>
          <w:szCs w:val="24"/>
        </w:rPr>
        <w:t xml:space="preserve">_,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A71995" w:rsidRDefault="000B0997"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62690" w:rsidRPr="00A71995">
        <w:rPr>
          <w:rFonts w:ascii="Times New Roman" w:hAnsi="Times New Roman"/>
          <w:bCs/>
          <w:sz w:val="24"/>
          <w:szCs w:val="24"/>
        </w:rPr>
        <w:t>.</w:t>
      </w: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650F2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650F20">
        <w:rPr>
          <w:rFonts w:ascii="Times New Roman" w:hAnsi="Times New Roman" w:cs="Times New Roman"/>
          <w:sz w:val="24"/>
          <w:szCs w:val="24"/>
        </w:rPr>
        <w:t>Бурнашева, Э. П. Основы бережливого производства / Э. П. Бурнашева. — 3-е изд., стер. — Санкт-Петербург : Лань, 2024. — 76 с. — ISBN 978-5-507-48836-0. — Текст : электронный // Лань : электронно-библиотечная система. — URL: https://e.lanbook.com/book/364793</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Pr>
          <w:rFonts w:ascii="Times New Roman" w:hAnsi="Times New Roman" w:cs="Times New Roman"/>
          <w:sz w:val="24"/>
          <w:szCs w:val="24"/>
        </w:rPr>
        <w:t>2.</w:t>
      </w:r>
      <w:r w:rsidRPr="00650F20">
        <w:rPr>
          <w:rFonts w:ascii="Times New Roman" w:hAnsi="Times New Roman" w:cs="Times New Roman"/>
          <w:sz w:val="24"/>
          <w:szCs w:val="24"/>
        </w:rPr>
        <w:t>Давыдова Н. С. Основы бережливого производства: учебное издание / Давыдова Н. С., Гуськова Ю. А., Куликова Е. С. - Москва : Академия, 2023. - 208 c. (Специальности среднего профессионального образования). - URL: https://academia-library.ru - Текст : электронный</w:t>
      </w:r>
    </w:p>
    <w:p w:rsidR="00B62690" w:rsidRPr="00650F2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650F20">
        <w:rPr>
          <w:rFonts w:ascii="Times New Roman" w:hAnsi="Times New Roman" w:cs="Times New Roman"/>
          <w:sz w:val="24"/>
          <w:szCs w:val="24"/>
        </w:rPr>
        <w:t>Курамшина, А. В. Основы бережливого производства : учебник / А. В. Курамшина, Е. В. Попова. — Москва : КноРус, 2023. — 199 с. — ISBN 978-5-406-11086-7. — URL: https://book.ru/book/947648</w:t>
      </w:r>
    </w:p>
    <w:p w:rsidR="00B62690" w:rsidRPr="00650F2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650F20">
        <w:rPr>
          <w:rFonts w:ascii="Times New Roman" w:hAnsi="Times New Roman" w:cs="Times New Roman"/>
          <w:sz w:val="24"/>
          <w:szCs w:val="24"/>
        </w:rPr>
        <w:t>Староверова, К. О. Основы бережливого производства : учебное пособие для среднего профессионального образования / К. О. Староверова. — Москва : Издательство Юрайт, 2024. — 74 с. — (Профессиональное образование). — ISBN 978-5-534-16473-2. — Текст : электронный // Образовательная платформа Юрайт [сайт]. — URL: https://urait.ru/bcode/544921</w:t>
      </w:r>
    </w:p>
    <w:p w:rsidR="00B62690" w:rsidRPr="000B0997" w:rsidRDefault="00B62690" w:rsidP="00B62690">
      <w:pPr>
        <w:suppressAutoHyphens/>
        <w:spacing w:line="276" w:lineRule="auto"/>
        <w:ind w:firstLine="709"/>
        <w:contextualSpacing/>
        <w:rPr>
          <w:rFonts w:ascii="Times New Roman" w:hAnsi="Times New Roman" w:cs="Times New Roman"/>
          <w:bCs/>
          <w:i/>
          <w:iCs/>
          <w:sz w:val="24"/>
          <w:szCs w:val="24"/>
        </w:rPr>
      </w:pPr>
      <w:r w:rsidRPr="000B0997">
        <w:rPr>
          <w:rFonts w:ascii="Times New Roman" w:hAnsi="Times New Roman" w:cs="Times New Roman"/>
          <w:b/>
          <w:bCs/>
          <w:i/>
          <w:iCs/>
          <w:sz w:val="24"/>
          <w:szCs w:val="24"/>
        </w:rPr>
        <w:t xml:space="preserve">3.2.2. Дополнительные источники </w:t>
      </w:r>
    </w:p>
    <w:p w:rsidR="00B62690" w:rsidRPr="00650F20" w:rsidRDefault="00B62690" w:rsidP="00B62690">
      <w:pPr>
        <w:suppressAutoHyphens/>
        <w:spacing w:line="276" w:lineRule="auto"/>
        <w:ind w:firstLine="709"/>
        <w:contextualSpacing/>
        <w:jc w:val="both"/>
        <w:rPr>
          <w:rFonts w:ascii="Times New Roman" w:hAnsi="Times New Roman" w:cs="Times New Roman"/>
          <w:b/>
          <w:bCs/>
          <w:sz w:val="24"/>
          <w:szCs w:val="24"/>
        </w:rPr>
      </w:pPr>
      <w:r>
        <w:rPr>
          <w:rFonts w:ascii="Times New Roman" w:eastAsia="Times New Roman" w:hAnsi="Times New Roman" w:cs="Times New Roman"/>
          <w:bCs/>
          <w:sz w:val="24"/>
          <w:szCs w:val="24"/>
          <w:lang w:eastAsia="ru-RU"/>
        </w:rPr>
        <w:t>1.</w:t>
      </w:r>
      <w:r w:rsidRPr="00650F20">
        <w:rPr>
          <w:rFonts w:ascii="Times New Roman" w:eastAsia="Times New Roman" w:hAnsi="Times New Roman" w:cs="Times New Roman"/>
          <w:bCs/>
          <w:sz w:val="24"/>
          <w:szCs w:val="24"/>
          <w:lang w:eastAsia="ru-RU"/>
        </w:rPr>
        <w:t>Батурин В.К. Общая теория управления: учебное пособие для студентов вузов, обучающихся по направлениям «Экономика» и «Менеджмент» / Батурин В.К.. — Москва : ЮНИТИ-ДАНА, 2017. — 487 c. — ISBN 978-5-238-02217-8. — Текст : электронный // IPR SMART : [сайт]. — URL: https://www.iprbookshop.ru/71030.html (дата обращения: 03.02.2022). — Режим доступа: для авторизир. пользователей</w:t>
      </w:r>
    </w:p>
    <w:p w:rsidR="00B62690" w:rsidRPr="00650F20" w:rsidRDefault="00B62690" w:rsidP="00B62690">
      <w:pPr>
        <w:spacing w:after="200" w:line="276" w:lineRule="auto"/>
        <w:ind w:firstLine="709"/>
        <w:contextualSpacing/>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r w:rsidRPr="00650F20">
        <w:rPr>
          <w:rFonts w:ascii="Times New Roman" w:eastAsia="Times New Roman" w:hAnsi="Times New Roman" w:cs="Times New Roman"/>
          <w:bCs/>
          <w:sz w:val="24"/>
          <w:szCs w:val="24"/>
          <w:lang w:eastAsia="ru-RU"/>
        </w:rPr>
        <w:t>Лайкер, Дж. Дао Toyota: 14 принципов менеджмента ведущей компании мира / Джеффри Лайкер ; Пер. с англ. — 9-е изд. — Москва: АЛЬПИНА ПАБЛИШЕР, 2019. – 400 с. - Текст : непосредственный.</w:t>
      </w:r>
    </w:p>
    <w:p w:rsidR="00B62690" w:rsidRPr="00650F20" w:rsidRDefault="00B62690" w:rsidP="00B62690">
      <w:pPr>
        <w:spacing w:after="200" w:line="276" w:lineRule="auto"/>
        <w:ind w:firstLine="709"/>
        <w:contextualSpacing/>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w:t>
      </w:r>
      <w:r w:rsidRPr="00650F20">
        <w:rPr>
          <w:rFonts w:ascii="Times New Roman" w:eastAsia="Times New Roman" w:hAnsi="Times New Roman" w:cs="Times New Roman"/>
          <w:bCs/>
          <w:sz w:val="24"/>
          <w:szCs w:val="24"/>
          <w:lang w:eastAsia="ru-RU"/>
        </w:rPr>
        <w:t>Лайкер, Дж. Практика дао Toyota: руководство по внедрению принципов менеджмента Toyota / Джеффри Лайкер, Дэвид Майер; Пер. с англ. —Москва: АЛЬПИНА ПАБЛИШЕР, 2019. – 586 с. - Текст : непосредственный.</w:t>
      </w:r>
    </w:p>
    <w:p w:rsidR="00B62690" w:rsidRPr="00650F20" w:rsidRDefault="00B62690" w:rsidP="00B62690">
      <w:pPr>
        <w:spacing w:after="200" w:line="276" w:lineRule="auto"/>
        <w:ind w:firstLine="709"/>
        <w:contextualSpacing/>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w:t>
      </w:r>
      <w:r w:rsidRPr="00650F20">
        <w:rPr>
          <w:rFonts w:ascii="Times New Roman" w:eastAsia="Times New Roman" w:hAnsi="Times New Roman" w:cs="Times New Roman"/>
          <w:bCs/>
          <w:sz w:val="24"/>
          <w:szCs w:val="24"/>
          <w:lang w:eastAsia="ru-RU"/>
        </w:rPr>
        <w:t>Антонова, И.И. Бережливое производство: системный подход к его внедрению на предприятиях Республики Татарстан / И.И. Антонова; науч. ред. В.А. Смирнов; Институт экономики, управления и права (г. Казань). – Казань : Познание, 2013. - 176 с.: ил., табл. - Библиогр. в кн. - ISBN 978-5-8399-0485-9; то же [Электронный ресурс]. - URL: http://biblioclub.ru/index.php?page=book&amp;id=257764.</w:t>
      </w:r>
    </w:p>
    <w:p w:rsidR="00B62690" w:rsidRPr="00B51429" w:rsidRDefault="00B62690" w:rsidP="00B62690">
      <w:pPr>
        <w:tabs>
          <w:tab w:val="left" w:pos="993"/>
        </w:tabs>
        <w:spacing w:line="276" w:lineRule="auto"/>
        <w:ind w:firstLine="709"/>
        <w:jc w:val="both"/>
        <w:rPr>
          <w:rFonts w:ascii="Times New Roman" w:hAnsi="Times New Roman" w:cs="Times New Roman"/>
          <w:bCs/>
        </w:rPr>
      </w:pPr>
      <w:r>
        <w:rPr>
          <w:rFonts w:ascii="Times New Roman" w:hAnsi="Times New Roman" w:cs="Times New Roman"/>
          <w:bCs/>
          <w:iCs/>
          <w:sz w:val="24"/>
          <w:szCs w:val="24"/>
        </w:rPr>
        <w:t>5</w:t>
      </w:r>
      <w:r w:rsidRPr="00B51429">
        <w:rPr>
          <w:rFonts w:ascii="Times New Roman" w:hAnsi="Times New Roman" w:cs="Times New Roman"/>
          <w:bCs/>
          <w:iCs/>
          <w:sz w:val="24"/>
          <w:szCs w:val="24"/>
        </w:rPr>
        <w:t>.</w:t>
      </w:r>
      <w:r w:rsidRPr="00B51429">
        <w:rPr>
          <w:rFonts w:ascii="Times New Roman" w:hAnsi="Times New Roman" w:cs="Times New Roman"/>
          <w:b/>
          <w:iCs/>
          <w:sz w:val="24"/>
          <w:szCs w:val="24"/>
        </w:rPr>
        <w:t xml:space="preserve"> </w:t>
      </w:r>
      <w:r w:rsidRPr="00B51429">
        <w:rPr>
          <w:rFonts w:ascii="Times New Roman" w:hAnsi="Times New Roman" w:cs="Times New Roman"/>
          <w:bCs/>
        </w:rPr>
        <w:t>Джеффри К. Лайкер. Дао Тойота: 14 принципов менеджмента ведущей компании мира. Альпина Бизнес Букс, 2017 г.</w:t>
      </w:r>
    </w:p>
    <w:p w:rsidR="00B62690" w:rsidRDefault="00B62690" w:rsidP="00B62690">
      <w:pPr>
        <w:spacing w:line="276" w:lineRule="auto"/>
        <w:ind w:firstLine="709"/>
        <w:contextualSpacing/>
        <w:jc w:val="both"/>
        <w:rPr>
          <w:rFonts w:ascii="Times New Roman" w:hAnsi="Times New Roman" w:cs="Times New Roman"/>
          <w:bCs/>
          <w:i/>
          <w:sz w:val="24"/>
          <w:szCs w:val="24"/>
        </w:rPr>
      </w:pPr>
      <w:r>
        <w:rPr>
          <w:rFonts w:ascii="Times New Roman" w:hAnsi="Times New Roman" w:cs="Times New Roman"/>
          <w:bCs/>
        </w:rPr>
        <w:t xml:space="preserve">6. </w:t>
      </w:r>
      <w:r w:rsidRPr="008A3850">
        <w:rPr>
          <w:rFonts w:ascii="Times New Roman" w:hAnsi="Times New Roman" w:cs="Times New Roman"/>
          <w:bCs/>
        </w:rPr>
        <w:t>Масааки  Имаи. КАЙДЗЕН: Ключ к успеху японских компаний. Альпина Бизнес Букс, 2016 г</w:t>
      </w:r>
      <w:r w:rsidRPr="00FA680C">
        <w:rPr>
          <w:rFonts w:ascii="Times New Roman" w:hAnsi="Times New Roman" w:cs="Times New Roman"/>
          <w:bCs/>
          <w:i/>
          <w:sz w:val="24"/>
          <w:szCs w:val="24"/>
        </w:rPr>
        <w:t xml:space="preserve"> я</w:t>
      </w:r>
      <w:r>
        <w:rPr>
          <w:rFonts w:ascii="Times New Roman" w:hAnsi="Times New Roman" w:cs="Times New Roman"/>
          <w:bCs/>
          <w:i/>
          <w:sz w:val="24"/>
          <w:szCs w:val="24"/>
        </w:rPr>
        <w:t>.</w:t>
      </w: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6"/>
        <w:gridCol w:w="3969"/>
        <w:gridCol w:w="2659"/>
      </w:tblGrid>
      <w:tr w:rsidR="00B62690" w:rsidRPr="00985111" w:rsidTr="000B0997">
        <w:trPr>
          <w:trHeight w:val="519"/>
        </w:trPr>
        <w:tc>
          <w:tcPr>
            <w:tcW w:w="1637"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2014"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349"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0B0997">
        <w:trPr>
          <w:trHeight w:val="698"/>
        </w:trPr>
        <w:tc>
          <w:tcPr>
            <w:tcW w:w="1637" w:type="pct"/>
          </w:tcPr>
          <w:p w:rsidR="00B62690" w:rsidRPr="008A3850" w:rsidRDefault="00B62690" w:rsidP="00B62690">
            <w:pPr>
              <w:rPr>
                <w:rFonts w:ascii="Times New Roman" w:hAnsi="Times New Roman" w:cs="Times New Roman"/>
                <w:bCs/>
                <w:sz w:val="24"/>
                <w:szCs w:val="24"/>
              </w:rPr>
            </w:pPr>
            <w:r w:rsidRPr="008A3850">
              <w:rPr>
                <w:rFonts w:ascii="Times New Roman" w:hAnsi="Times New Roman" w:cs="Times New Roman"/>
                <w:bCs/>
                <w:sz w:val="24"/>
                <w:szCs w:val="24"/>
              </w:rPr>
              <w:t>Перечень знаний, осваиваемых в рамках дисциплины:</w:t>
            </w:r>
          </w:p>
          <w:p w:rsidR="00B62690" w:rsidRPr="008A3850" w:rsidRDefault="00B62690" w:rsidP="00CA2B74">
            <w:pPr>
              <w:pStyle w:val="a4"/>
              <w:numPr>
                <w:ilvl w:val="0"/>
                <w:numId w:val="46"/>
              </w:numPr>
              <w:tabs>
                <w:tab w:val="left" w:pos="276"/>
              </w:tabs>
              <w:spacing w:line="276" w:lineRule="auto"/>
              <w:ind w:left="0" w:firstLine="0"/>
              <w:contextualSpacing w:val="0"/>
              <w:rPr>
                <w:rFonts w:ascii="Times New Roman" w:hAnsi="Times New Roman" w:cs="Times New Roman"/>
              </w:rPr>
            </w:pPr>
            <w:r w:rsidRPr="008A3850">
              <w:rPr>
                <w:rFonts w:ascii="Times New Roman" w:hAnsi="Times New Roman" w:cs="Times New Roman"/>
              </w:rPr>
              <w:t xml:space="preserve">основы принципы системы бережливого производства, </w:t>
            </w:r>
          </w:p>
          <w:p w:rsidR="00B62690" w:rsidRPr="008A3850" w:rsidRDefault="00B62690" w:rsidP="00CA2B74">
            <w:pPr>
              <w:pStyle w:val="a4"/>
              <w:numPr>
                <w:ilvl w:val="0"/>
                <w:numId w:val="46"/>
              </w:numPr>
              <w:tabs>
                <w:tab w:val="left" w:pos="276"/>
              </w:tabs>
              <w:spacing w:line="276" w:lineRule="auto"/>
              <w:ind w:left="0" w:firstLine="0"/>
              <w:contextualSpacing w:val="0"/>
              <w:rPr>
                <w:rFonts w:ascii="Times New Roman" w:hAnsi="Times New Roman" w:cs="Times New Roman"/>
              </w:rPr>
            </w:pPr>
            <w:r w:rsidRPr="008A3850">
              <w:rPr>
                <w:rFonts w:ascii="Times New Roman" w:hAnsi="Times New Roman" w:cs="Times New Roman"/>
              </w:rPr>
              <w:t xml:space="preserve">основные методы организации производства на основе концепции БП, </w:t>
            </w:r>
          </w:p>
          <w:p w:rsidR="00B62690" w:rsidRPr="008A3850" w:rsidRDefault="00B62690" w:rsidP="00CA2B74">
            <w:pPr>
              <w:pStyle w:val="a4"/>
              <w:numPr>
                <w:ilvl w:val="0"/>
                <w:numId w:val="46"/>
              </w:numPr>
              <w:tabs>
                <w:tab w:val="left" w:pos="276"/>
              </w:tabs>
              <w:spacing w:line="276" w:lineRule="auto"/>
              <w:ind w:left="0" w:firstLine="0"/>
              <w:contextualSpacing w:val="0"/>
              <w:rPr>
                <w:rFonts w:ascii="Times New Roman" w:hAnsi="Times New Roman" w:cs="Times New Roman"/>
              </w:rPr>
            </w:pPr>
            <w:r w:rsidRPr="008A3850">
              <w:rPr>
                <w:rFonts w:ascii="Times New Roman" w:hAnsi="Times New Roman" w:cs="Times New Roman"/>
              </w:rPr>
              <w:t xml:space="preserve">основные виды потерь, их источники и способы их устранения, </w:t>
            </w:r>
          </w:p>
          <w:p w:rsidR="00B62690" w:rsidRPr="008A3850" w:rsidRDefault="00B62690" w:rsidP="00CA2B74">
            <w:pPr>
              <w:pStyle w:val="a4"/>
              <w:numPr>
                <w:ilvl w:val="0"/>
                <w:numId w:val="46"/>
              </w:numPr>
              <w:tabs>
                <w:tab w:val="left" w:pos="276"/>
              </w:tabs>
              <w:spacing w:line="276" w:lineRule="auto"/>
              <w:ind w:left="0" w:firstLine="0"/>
              <w:contextualSpacing w:val="0"/>
              <w:rPr>
                <w:rFonts w:ascii="Times New Roman" w:hAnsi="Times New Roman" w:cs="Times New Roman"/>
              </w:rPr>
            </w:pPr>
            <w:r w:rsidRPr="008A3850">
              <w:rPr>
                <w:rFonts w:ascii="Times New Roman" w:hAnsi="Times New Roman" w:cs="Times New Roman"/>
              </w:rPr>
              <w:t xml:space="preserve">различные виды статистических методов контроля, </w:t>
            </w:r>
          </w:p>
          <w:p w:rsidR="00B62690" w:rsidRPr="008A3850" w:rsidRDefault="00B62690" w:rsidP="00CA2B74">
            <w:pPr>
              <w:pStyle w:val="a4"/>
              <w:numPr>
                <w:ilvl w:val="0"/>
                <w:numId w:val="46"/>
              </w:numPr>
              <w:tabs>
                <w:tab w:val="left" w:pos="276"/>
              </w:tabs>
              <w:spacing w:line="276" w:lineRule="auto"/>
              <w:ind w:left="0" w:firstLine="0"/>
              <w:contextualSpacing w:val="0"/>
              <w:rPr>
                <w:rFonts w:ascii="Times New Roman" w:hAnsi="Times New Roman" w:cs="Times New Roman"/>
              </w:rPr>
            </w:pPr>
            <w:r w:rsidRPr="008A3850">
              <w:rPr>
                <w:rFonts w:ascii="Times New Roman" w:hAnsi="Times New Roman" w:cs="Times New Roman"/>
              </w:rPr>
              <w:t xml:space="preserve">систему 5С, метод Красных ярлыков, </w:t>
            </w:r>
          </w:p>
          <w:p w:rsidR="00B62690" w:rsidRPr="008A3850" w:rsidRDefault="00B62690" w:rsidP="00CA2B74">
            <w:pPr>
              <w:pStyle w:val="a4"/>
              <w:numPr>
                <w:ilvl w:val="0"/>
                <w:numId w:val="46"/>
              </w:numPr>
              <w:tabs>
                <w:tab w:val="left" w:pos="276"/>
              </w:tabs>
              <w:spacing w:line="276" w:lineRule="auto"/>
              <w:ind w:left="0" w:firstLine="0"/>
              <w:contextualSpacing w:val="0"/>
              <w:rPr>
                <w:rFonts w:ascii="Times New Roman" w:hAnsi="Times New Roman" w:cs="Times New Roman"/>
              </w:rPr>
            </w:pPr>
            <w:r w:rsidRPr="008A3850">
              <w:rPr>
                <w:rFonts w:ascii="Times New Roman" w:hAnsi="Times New Roman" w:cs="Times New Roman"/>
              </w:rPr>
              <w:t xml:space="preserve">правила построения потоков создания ценности и способы их оптимизации, </w:t>
            </w:r>
          </w:p>
          <w:p w:rsidR="00B62690" w:rsidRPr="008A3850" w:rsidRDefault="00B62690" w:rsidP="00CA2B74">
            <w:pPr>
              <w:pStyle w:val="a4"/>
              <w:numPr>
                <w:ilvl w:val="0"/>
                <w:numId w:val="46"/>
              </w:numPr>
              <w:tabs>
                <w:tab w:val="left" w:pos="276"/>
              </w:tabs>
              <w:spacing w:line="276" w:lineRule="auto"/>
              <w:ind w:left="0" w:firstLine="0"/>
              <w:contextualSpacing w:val="0"/>
              <w:rPr>
                <w:rFonts w:ascii="Times New Roman" w:hAnsi="Times New Roman" w:cs="Times New Roman"/>
              </w:rPr>
            </w:pPr>
            <w:r w:rsidRPr="008A3850">
              <w:rPr>
                <w:rFonts w:ascii="Times New Roman" w:hAnsi="Times New Roman" w:cs="Times New Roman"/>
              </w:rPr>
              <w:t xml:space="preserve">инструменты бережливого производства, </w:t>
            </w:r>
          </w:p>
          <w:p w:rsidR="00B62690" w:rsidRPr="008A3850" w:rsidRDefault="00B62690" w:rsidP="00B62690">
            <w:pPr>
              <w:rPr>
                <w:rFonts w:ascii="Times New Roman" w:hAnsi="Times New Roman" w:cs="Times New Roman"/>
                <w:bCs/>
                <w:sz w:val="24"/>
                <w:szCs w:val="24"/>
              </w:rPr>
            </w:pPr>
            <w:r w:rsidRPr="008A3850">
              <w:rPr>
                <w:rFonts w:ascii="Times New Roman" w:hAnsi="Times New Roman" w:cs="Times New Roman"/>
                <w:sz w:val="24"/>
                <w:szCs w:val="24"/>
              </w:rPr>
              <w:t>основы процессного подхода</w:t>
            </w:r>
          </w:p>
        </w:tc>
        <w:tc>
          <w:tcPr>
            <w:tcW w:w="2014" w:type="pct"/>
          </w:tcPr>
          <w:p w:rsidR="00B62690" w:rsidRPr="00650F20" w:rsidRDefault="00B62690" w:rsidP="00B62690">
            <w:pPr>
              <w:spacing w:after="200" w:line="276" w:lineRule="auto"/>
              <w:rPr>
                <w:rFonts w:ascii="Times New Roman" w:eastAsia="Times New Roman" w:hAnsi="Times New Roman" w:cs="Times New Roman"/>
                <w:sz w:val="24"/>
                <w:szCs w:val="24"/>
                <w:lang w:eastAsia="ru-RU"/>
              </w:rPr>
            </w:pPr>
            <w:r w:rsidRPr="00650F20">
              <w:rPr>
                <w:rFonts w:ascii="Times New Roman" w:eastAsia="Times New Roman" w:hAnsi="Times New Roman" w:cs="Times New Roman"/>
                <w:sz w:val="24"/>
                <w:szCs w:val="24"/>
                <w:lang w:eastAsia="ru-RU"/>
              </w:rPr>
              <w:t xml:space="preserve">Демонстрирует владение понятий и принципов бережливого производства; </w:t>
            </w:r>
          </w:p>
          <w:p w:rsidR="00B62690" w:rsidRPr="008A3850" w:rsidRDefault="00B62690" w:rsidP="00B62690">
            <w:pPr>
              <w:rPr>
                <w:rFonts w:ascii="Times New Roman" w:hAnsi="Times New Roman" w:cs="Times New Roman"/>
                <w:bCs/>
                <w:sz w:val="24"/>
                <w:szCs w:val="24"/>
              </w:rPr>
            </w:pPr>
            <w:r w:rsidRPr="00650F20">
              <w:rPr>
                <w:rFonts w:ascii="Times New Roman" w:eastAsia="Times New Roman" w:hAnsi="Times New Roman" w:cs="Times New Roman"/>
                <w:bCs/>
                <w:sz w:val="24"/>
                <w:szCs w:val="24"/>
                <w:lang w:eastAsia="ru-RU"/>
              </w:rPr>
              <w:t>Выполнение практических работ в соответствии с заданием</w:t>
            </w:r>
          </w:p>
          <w:p w:rsidR="00B62690" w:rsidRPr="008A3850" w:rsidRDefault="00B62690" w:rsidP="00B62690">
            <w:pPr>
              <w:rPr>
                <w:rFonts w:ascii="Times New Roman" w:hAnsi="Times New Roman" w:cs="Times New Roman"/>
                <w:bCs/>
                <w:sz w:val="24"/>
                <w:szCs w:val="24"/>
              </w:rPr>
            </w:pPr>
          </w:p>
          <w:p w:rsidR="00B62690" w:rsidRPr="008A3850" w:rsidRDefault="00B62690" w:rsidP="00B62690">
            <w:pPr>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Полнота ответов, </w:t>
            </w:r>
          </w:p>
          <w:p w:rsidR="00B62690" w:rsidRPr="008A3850" w:rsidRDefault="00B62690" w:rsidP="00B62690">
            <w:pPr>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точность формулировок, </w:t>
            </w:r>
          </w:p>
          <w:p w:rsidR="00B62690" w:rsidRPr="008A3850" w:rsidRDefault="00B62690" w:rsidP="00B62690">
            <w:pPr>
              <w:rPr>
                <w:rFonts w:ascii="Times New Roman" w:hAnsi="Times New Roman" w:cs="Times New Roman"/>
                <w:color w:val="000000"/>
                <w:sz w:val="24"/>
                <w:szCs w:val="24"/>
              </w:rPr>
            </w:pPr>
            <w:r w:rsidRPr="008A3850">
              <w:rPr>
                <w:rFonts w:ascii="Times New Roman" w:hAnsi="Times New Roman" w:cs="Times New Roman"/>
                <w:color w:val="000000"/>
                <w:sz w:val="24"/>
                <w:szCs w:val="24"/>
              </w:rPr>
              <w:t>не менее 70% правильных ответов</w:t>
            </w:r>
          </w:p>
          <w:p w:rsidR="00B62690" w:rsidRPr="008A3850" w:rsidRDefault="00B62690" w:rsidP="00B62690">
            <w:pPr>
              <w:rPr>
                <w:rFonts w:ascii="Times New Roman" w:hAnsi="Times New Roman" w:cs="Times New Roman"/>
                <w:color w:val="000000"/>
                <w:sz w:val="24"/>
                <w:szCs w:val="24"/>
              </w:rPr>
            </w:pPr>
          </w:p>
          <w:p w:rsidR="00B62690" w:rsidRPr="008A3850" w:rsidRDefault="00B62690" w:rsidP="00B62690">
            <w:pPr>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Актуальность темы, </w:t>
            </w:r>
          </w:p>
          <w:p w:rsidR="00B62690" w:rsidRPr="008A3850" w:rsidRDefault="00B62690" w:rsidP="00B62690">
            <w:pPr>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адекватность результатов поставленным целям, </w:t>
            </w:r>
          </w:p>
          <w:p w:rsidR="00B62690" w:rsidRPr="008A3850" w:rsidRDefault="00B62690" w:rsidP="00B62690">
            <w:pPr>
              <w:rPr>
                <w:rFonts w:ascii="Times New Roman" w:hAnsi="Times New Roman" w:cs="Times New Roman"/>
                <w:color w:val="000000"/>
                <w:sz w:val="24"/>
                <w:szCs w:val="24"/>
              </w:rPr>
            </w:pPr>
            <w:r w:rsidRPr="008A3850">
              <w:rPr>
                <w:rFonts w:ascii="Times New Roman" w:hAnsi="Times New Roman" w:cs="Times New Roman"/>
                <w:color w:val="000000"/>
                <w:sz w:val="24"/>
                <w:szCs w:val="24"/>
              </w:rPr>
              <w:t>адекватность применения профессиональной терминологии</w:t>
            </w:r>
          </w:p>
          <w:p w:rsidR="00B62690" w:rsidRPr="008A3850" w:rsidRDefault="00B62690" w:rsidP="00B62690">
            <w:pPr>
              <w:rPr>
                <w:rFonts w:ascii="Times New Roman" w:hAnsi="Times New Roman" w:cs="Times New Roman"/>
                <w:bCs/>
                <w:sz w:val="24"/>
                <w:szCs w:val="24"/>
              </w:rPr>
            </w:pPr>
          </w:p>
        </w:tc>
        <w:tc>
          <w:tcPr>
            <w:tcW w:w="1349" w:type="pct"/>
          </w:tcPr>
          <w:p w:rsidR="00B62690" w:rsidRPr="008A3850" w:rsidRDefault="00B62690" w:rsidP="00B62690">
            <w:pPr>
              <w:rPr>
                <w:rFonts w:ascii="Times New Roman" w:hAnsi="Times New Roman" w:cs="Times New Roman"/>
                <w:bCs/>
                <w:sz w:val="24"/>
                <w:szCs w:val="24"/>
              </w:rPr>
            </w:pPr>
            <w:r w:rsidRPr="008A3850">
              <w:rPr>
                <w:rFonts w:ascii="Times New Roman" w:hAnsi="Times New Roman" w:cs="Times New Roman"/>
                <w:bCs/>
                <w:sz w:val="24"/>
                <w:szCs w:val="24"/>
              </w:rPr>
              <w:t>Какими процедурами производится оценка</w:t>
            </w:r>
          </w:p>
          <w:p w:rsidR="00B62690" w:rsidRPr="008A3850" w:rsidRDefault="00B62690" w:rsidP="00B62690">
            <w:pPr>
              <w:tabs>
                <w:tab w:val="left" w:pos="184"/>
              </w:tabs>
              <w:rPr>
                <w:rFonts w:ascii="Times New Roman" w:hAnsi="Times New Roman" w:cs="Times New Roman"/>
                <w:color w:val="000000"/>
                <w:sz w:val="24"/>
                <w:szCs w:val="24"/>
              </w:rPr>
            </w:pPr>
            <w:r w:rsidRPr="008A3850">
              <w:rPr>
                <w:rFonts w:ascii="Times New Roman" w:hAnsi="Times New Roman" w:cs="Times New Roman"/>
                <w:color w:val="000000"/>
                <w:sz w:val="24"/>
                <w:szCs w:val="24"/>
              </w:rPr>
              <w:t>-оценки результатов самостоятельной работы (докладов, рефератов, теоретической части проектов, учебных исследований и т.д.)</w:t>
            </w:r>
          </w:p>
          <w:p w:rsidR="00B62690" w:rsidRPr="008A3850" w:rsidRDefault="00B62690" w:rsidP="00B62690">
            <w:pPr>
              <w:rPr>
                <w:rFonts w:ascii="Times New Roman" w:hAnsi="Times New Roman" w:cs="Times New Roman"/>
                <w:bCs/>
                <w:sz w:val="24"/>
                <w:szCs w:val="24"/>
              </w:rPr>
            </w:pPr>
            <w:r w:rsidRPr="008A3850">
              <w:rPr>
                <w:rFonts w:ascii="Times New Roman" w:hAnsi="Times New Roman" w:cs="Times New Roman"/>
                <w:color w:val="000000"/>
                <w:sz w:val="24"/>
                <w:szCs w:val="24"/>
                <w:u w:val="single"/>
              </w:rPr>
              <w:t>Промежуточная аттестация</w:t>
            </w:r>
            <w:r w:rsidRPr="008A3850">
              <w:rPr>
                <w:rFonts w:ascii="Times New Roman" w:hAnsi="Times New Roman" w:cs="Times New Roman"/>
                <w:color w:val="000000"/>
                <w:sz w:val="24"/>
                <w:szCs w:val="24"/>
              </w:rPr>
              <w:t xml:space="preserve"> в форме зачета  (по результатам работы в течение семестра)</w:t>
            </w:r>
          </w:p>
        </w:tc>
      </w:tr>
      <w:tr w:rsidR="00B62690" w:rsidRPr="00985111" w:rsidTr="000B0997">
        <w:trPr>
          <w:trHeight w:val="698"/>
        </w:trPr>
        <w:tc>
          <w:tcPr>
            <w:tcW w:w="1637" w:type="pct"/>
          </w:tcPr>
          <w:p w:rsidR="00B62690" w:rsidRPr="008A3850" w:rsidRDefault="00B62690" w:rsidP="00B62690">
            <w:pPr>
              <w:rPr>
                <w:rFonts w:ascii="Times New Roman" w:hAnsi="Times New Roman" w:cs="Times New Roman"/>
                <w:bCs/>
                <w:sz w:val="24"/>
                <w:szCs w:val="24"/>
              </w:rPr>
            </w:pPr>
            <w:r w:rsidRPr="008A3850">
              <w:rPr>
                <w:rFonts w:ascii="Times New Roman" w:hAnsi="Times New Roman" w:cs="Times New Roman"/>
                <w:bCs/>
                <w:sz w:val="24"/>
                <w:szCs w:val="24"/>
              </w:rPr>
              <w:t xml:space="preserve">Перечень умений, осваиваемых в рамках дисциплины: </w:t>
            </w:r>
          </w:p>
          <w:p w:rsidR="00B62690" w:rsidRPr="008A3850" w:rsidRDefault="00B62690" w:rsidP="00CA2B74">
            <w:pPr>
              <w:pStyle w:val="a4"/>
              <w:keepNext/>
              <w:numPr>
                <w:ilvl w:val="0"/>
                <w:numId w:val="46"/>
              </w:num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0"/>
              <w:contextualSpacing w:val="0"/>
              <w:rPr>
                <w:rFonts w:ascii="Times New Roman" w:hAnsi="Times New Roman" w:cs="Times New Roman"/>
              </w:rPr>
            </w:pPr>
            <w:r w:rsidRPr="008A3850">
              <w:rPr>
                <w:rFonts w:ascii="Times New Roman" w:hAnsi="Times New Roman" w:cs="Times New Roman"/>
              </w:rPr>
              <w:t xml:space="preserve">Систематизировать и анализировать первичные статистические данные с использованием различных статистических методов, </w:t>
            </w:r>
          </w:p>
          <w:p w:rsidR="00B62690" w:rsidRPr="008A3850" w:rsidRDefault="00B62690" w:rsidP="00CA2B74">
            <w:pPr>
              <w:pStyle w:val="a4"/>
              <w:keepNext/>
              <w:numPr>
                <w:ilvl w:val="0"/>
                <w:numId w:val="46"/>
              </w:num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0"/>
              <w:contextualSpacing w:val="0"/>
              <w:rPr>
                <w:rFonts w:ascii="Times New Roman" w:hAnsi="Times New Roman" w:cs="Times New Roman"/>
              </w:rPr>
            </w:pPr>
            <w:r w:rsidRPr="008A3850">
              <w:rPr>
                <w:rFonts w:ascii="Times New Roman" w:hAnsi="Times New Roman" w:cs="Times New Roman"/>
              </w:rPr>
              <w:t>планировать, организовывать и проводить картирование потоков создания ценности, использовать эффективные методы для снижения различных видов потерь</w:t>
            </w:r>
          </w:p>
          <w:p w:rsidR="00B62690" w:rsidRPr="008A3850" w:rsidRDefault="00B62690" w:rsidP="00B62690">
            <w:pPr>
              <w:rPr>
                <w:rFonts w:ascii="Times New Roman" w:hAnsi="Times New Roman" w:cs="Times New Roman"/>
                <w:bCs/>
                <w:sz w:val="24"/>
                <w:szCs w:val="24"/>
              </w:rPr>
            </w:pPr>
          </w:p>
        </w:tc>
        <w:tc>
          <w:tcPr>
            <w:tcW w:w="2014" w:type="pct"/>
          </w:tcPr>
          <w:p w:rsidR="00B62690" w:rsidRPr="008A3850" w:rsidRDefault="00B62690" w:rsidP="00B62690">
            <w:pPr>
              <w:rPr>
                <w:rFonts w:ascii="Times New Roman" w:hAnsi="Times New Roman" w:cs="Times New Roman"/>
                <w:bCs/>
                <w:sz w:val="24"/>
                <w:szCs w:val="24"/>
              </w:rPr>
            </w:pPr>
            <w:r w:rsidRPr="008A3850">
              <w:rPr>
                <w:rFonts w:ascii="Times New Roman" w:hAnsi="Times New Roman" w:cs="Times New Roman"/>
                <w:bCs/>
                <w:sz w:val="24"/>
                <w:szCs w:val="24"/>
              </w:rPr>
              <w:t>Дается описание характеристики демонстрируемых умений</w:t>
            </w:r>
          </w:p>
          <w:p w:rsidR="00B62690" w:rsidRPr="008A3850" w:rsidRDefault="00B62690" w:rsidP="00CA2B74">
            <w:pPr>
              <w:numPr>
                <w:ilvl w:val="0"/>
                <w:numId w:val="47"/>
              </w:numPr>
              <w:tabs>
                <w:tab w:val="left" w:pos="276"/>
              </w:tabs>
              <w:spacing w:line="276" w:lineRule="auto"/>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применяет эффективные методы по сбору, анализу, обработке первичной информации;</w:t>
            </w:r>
          </w:p>
          <w:p w:rsidR="00B62690" w:rsidRPr="008A3850" w:rsidRDefault="00B62690" w:rsidP="00CA2B74">
            <w:pPr>
              <w:numPr>
                <w:ilvl w:val="0"/>
                <w:numId w:val="47"/>
              </w:numPr>
              <w:tabs>
                <w:tab w:val="left" w:pos="276"/>
              </w:tabs>
              <w:spacing w:line="276" w:lineRule="auto"/>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применяет графические методы и адекватные инструменты бережливого производства для картирования потоков и процессов;</w:t>
            </w:r>
          </w:p>
          <w:p w:rsidR="00B62690" w:rsidRPr="008A3850" w:rsidRDefault="00B62690" w:rsidP="00CA2B74">
            <w:pPr>
              <w:numPr>
                <w:ilvl w:val="0"/>
                <w:numId w:val="47"/>
              </w:numPr>
              <w:tabs>
                <w:tab w:val="left" w:pos="276"/>
              </w:tabs>
              <w:spacing w:line="276" w:lineRule="auto"/>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проводит расчёты и решает прикладные задачи по оценке эффективности принятых решений;</w:t>
            </w:r>
          </w:p>
          <w:p w:rsidR="00B62690" w:rsidRPr="008A3850" w:rsidRDefault="00B62690" w:rsidP="00CA2B74">
            <w:pPr>
              <w:numPr>
                <w:ilvl w:val="0"/>
                <w:numId w:val="47"/>
              </w:numPr>
              <w:tabs>
                <w:tab w:val="left" w:pos="276"/>
              </w:tabs>
              <w:spacing w:line="276" w:lineRule="auto"/>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применяет графические и аналитические методы анализа проблем;</w:t>
            </w:r>
          </w:p>
          <w:p w:rsidR="00B62690" w:rsidRPr="008A3850" w:rsidRDefault="00B62690" w:rsidP="00B62690">
            <w:pPr>
              <w:rPr>
                <w:rFonts w:ascii="Times New Roman" w:hAnsi="Times New Roman" w:cs="Times New Roman"/>
                <w:bCs/>
                <w:sz w:val="24"/>
                <w:szCs w:val="24"/>
              </w:rPr>
            </w:pPr>
            <w:r w:rsidRPr="008A3850">
              <w:rPr>
                <w:rFonts w:ascii="Times New Roman" w:hAnsi="Times New Roman" w:cs="Times New Roman"/>
                <w:color w:val="000000"/>
                <w:sz w:val="24"/>
                <w:szCs w:val="24"/>
              </w:rPr>
              <w:t>применяет адекватные механизмы и инструменты бережливого производства</w:t>
            </w:r>
          </w:p>
        </w:tc>
        <w:tc>
          <w:tcPr>
            <w:tcW w:w="1349" w:type="pct"/>
          </w:tcPr>
          <w:p w:rsidR="00B62690" w:rsidRPr="008A3850" w:rsidRDefault="00B62690" w:rsidP="00B62690">
            <w:pPr>
              <w:tabs>
                <w:tab w:val="left" w:pos="184"/>
              </w:tabs>
              <w:rPr>
                <w:rFonts w:ascii="Times New Roman" w:hAnsi="Times New Roman" w:cs="Times New Roman"/>
                <w:color w:val="000000"/>
                <w:sz w:val="24"/>
                <w:szCs w:val="24"/>
              </w:rPr>
            </w:pPr>
            <w:r w:rsidRPr="008A3850">
              <w:rPr>
                <w:rFonts w:ascii="Times New Roman" w:hAnsi="Times New Roman" w:cs="Times New Roman"/>
                <w:color w:val="000000"/>
                <w:sz w:val="24"/>
                <w:szCs w:val="24"/>
                <w:u w:val="single"/>
              </w:rPr>
              <w:t>Текущий контроль</w:t>
            </w:r>
            <w:r w:rsidRPr="008A3850">
              <w:rPr>
                <w:rFonts w:ascii="Times New Roman" w:hAnsi="Times New Roman" w:cs="Times New Roman"/>
                <w:color w:val="000000"/>
                <w:sz w:val="24"/>
                <w:szCs w:val="24"/>
              </w:rPr>
              <w:t>:</w:t>
            </w:r>
          </w:p>
          <w:p w:rsidR="00B62690" w:rsidRPr="008A3850" w:rsidRDefault="00B62690" w:rsidP="00B62690">
            <w:pPr>
              <w:tabs>
                <w:tab w:val="left" w:pos="184"/>
              </w:tabs>
              <w:rPr>
                <w:rFonts w:ascii="Times New Roman" w:hAnsi="Times New Roman" w:cs="Times New Roman"/>
                <w:color w:val="000000"/>
                <w:sz w:val="24"/>
                <w:szCs w:val="24"/>
              </w:rPr>
            </w:pPr>
            <w:r w:rsidRPr="008A3850">
              <w:rPr>
                <w:rFonts w:ascii="Times New Roman" w:hAnsi="Times New Roman" w:cs="Times New Roman"/>
                <w:color w:val="000000"/>
                <w:sz w:val="24"/>
                <w:szCs w:val="24"/>
              </w:rPr>
              <w:t>- оценка участия в тренингах, выполнение самостоятельных и практических работ</w:t>
            </w:r>
          </w:p>
          <w:p w:rsidR="00B62690" w:rsidRPr="008A3850" w:rsidRDefault="00B62690" w:rsidP="00B62690">
            <w:pPr>
              <w:tabs>
                <w:tab w:val="left" w:pos="184"/>
              </w:tabs>
              <w:rPr>
                <w:rFonts w:ascii="Times New Roman" w:hAnsi="Times New Roman" w:cs="Times New Roman"/>
                <w:color w:val="000000"/>
                <w:sz w:val="24"/>
                <w:szCs w:val="24"/>
              </w:rPr>
            </w:pPr>
          </w:p>
          <w:p w:rsidR="00B62690" w:rsidRPr="008A3850" w:rsidRDefault="00B62690" w:rsidP="00B62690">
            <w:pPr>
              <w:tabs>
                <w:tab w:val="left" w:pos="184"/>
              </w:tabs>
              <w:rPr>
                <w:rFonts w:ascii="Times New Roman" w:hAnsi="Times New Roman" w:cs="Times New Roman"/>
                <w:color w:val="000000"/>
                <w:sz w:val="24"/>
                <w:szCs w:val="24"/>
              </w:rPr>
            </w:pPr>
            <w:r w:rsidRPr="008A3850">
              <w:rPr>
                <w:rFonts w:ascii="Times New Roman" w:hAnsi="Times New Roman" w:cs="Times New Roman"/>
                <w:color w:val="000000"/>
                <w:sz w:val="24"/>
                <w:szCs w:val="24"/>
                <w:u w:val="single"/>
              </w:rPr>
              <w:t>Промежуточная аттестация</w:t>
            </w:r>
            <w:r w:rsidRPr="008A3850">
              <w:rPr>
                <w:rFonts w:ascii="Times New Roman" w:hAnsi="Times New Roman" w:cs="Times New Roman"/>
                <w:color w:val="000000"/>
                <w:sz w:val="24"/>
                <w:szCs w:val="24"/>
              </w:rPr>
              <w:t>:</w:t>
            </w:r>
          </w:p>
          <w:p w:rsidR="00B62690" w:rsidRPr="008A3850" w:rsidRDefault="00B62690" w:rsidP="00B62690">
            <w:pPr>
              <w:rPr>
                <w:rFonts w:ascii="Times New Roman" w:hAnsi="Times New Roman" w:cs="Times New Roman"/>
                <w:bCs/>
                <w:sz w:val="24"/>
                <w:szCs w:val="24"/>
              </w:rPr>
            </w:pPr>
            <w:r w:rsidRPr="008A3850">
              <w:rPr>
                <w:rFonts w:ascii="Times New Roman" w:hAnsi="Times New Roman" w:cs="Times New Roman"/>
                <w:color w:val="000000"/>
                <w:sz w:val="24"/>
                <w:szCs w:val="24"/>
              </w:rPr>
              <w:t>- экспертная оценка выполнения практических заданий</w:t>
            </w:r>
          </w:p>
        </w:tc>
      </w:tr>
    </w:tbl>
    <w:p w:rsidR="00B62690" w:rsidRDefault="00B62690" w:rsidP="00B62690">
      <w:pPr>
        <w:rPr>
          <w:rFonts w:ascii="Times New Roman" w:hAnsi="Times New Roman" w:cs="Times New Roman"/>
          <w:b/>
          <w:bCs/>
          <w:sz w:val="18"/>
          <w:szCs w:val="18"/>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2.19</w:t>
      </w:r>
    </w:p>
    <w:p w:rsidR="00156ECA" w:rsidRDefault="00156ECA" w:rsidP="00156ECA">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156ECA" w:rsidRPr="00705146" w:rsidRDefault="00156ECA" w:rsidP="00156ECA">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Pr="00B51429" w:rsidRDefault="00B62690" w:rsidP="00B62690">
      <w:pPr>
        <w:pStyle w:val="1"/>
      </w:pPr>
      <w:bookmarkStart w:id="456" w:name="_Toc171068506"/>
      <w:bookmarkStart w:id="457" w:name="_Toc171068532"/>
      <w:bookmarkStart w:id="458" w:name="_Toc171068558"/>
      <w:bookmarkStart w:id="459" w:name="_Toc171068584"/>
      <w:bookmarkStart w:id="460" w:name="_Toc171068610"/>
      <w:bookmarkStart w:id="461" w:name="_Toc171334931"/>
      <w:bookmarkStart w:id="462" w:name="_Toc171337964"/>
      <w:bookmarkStart w:id="463" w:name="_Toc171337990"/>
      <w:bookmarkStart w:id="464" w:name="_Toc171338016"/>
      <w:bookmarkStart w:id="465" w:name="_Toc171338042"/>
      <w:bookmarkStart w:id="466" w:name="_Toc171338068"/>
      <w:bookmarkStart w:id="467" w:name="_Toc171338094"/>
      <w:r w:rsidRPr="00B51429">
        <w:t>«</w:t>
      </w:r>
      <w:r>
        <w:rPr>
          <w:iCs/>
        </w:rPr>
        <w:t xml:space="preserve">СГ.06 </w:t>
      </w:r>
      <w:r w:rsidRPr="00B51429">
        <w:rPr>
          <w:iCs/>
        </w:rPr>
        <w:t>ОСНОВЫ ФИНАНСОВОЙ ГРАМОТНОСТИ</w:t>
      </w:r>
      <w:r w:rsidRPr="00B51429">
        <w:t>»</w:t>
      </w:r>
      <w:bookmarkEnd w:id="456"/>
      <w:bookmarkEnd w:id="457"/>
      <w:bookmarkEnd w:id="458"/>
      <w:bookmarkEnd w:id="459"/>
      <w:bookmarkEnd w:id="460"/>
      <w:bookmarkEnd w:id="461"/>
      <w:bookmarkEnd w:id="462"/>
      <w:bookmarkEnd w:id="463"/>
      <w:bookmarkEnd w:id="464"/>
      <w:bookmarkEnd w:id="465"/>
      <w:bookmarkEnd w:id="466"/>
      <w:bookmarkEnd w:id="467"/>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09"/>
          <w:headerReference w:type="default" r:id="rId110"/>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5E6E78">
        <w:rPr>
          <w:b/>
          <w:iCs/>
          <w:u w:val="single"/>
          <w:lang w:val="ru-RU"/>
        </w:rPr>
        <w:t>СГ.06 Основы финансовой грамотности»</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2146F8">
        <w:rPr>
          <w:rFonts w:ascii="Times New Roman" w:hAnsi="Times New Roman"/>
          <w:b/>
          <w:iCs/>
          <w:sz w:val="24"/>
          <w:szCs w:val="24"/>
        </w:rPr>
        <w:t>СГ.06 «Основы финансовой грамотности»</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00C00891" w:rsidRPr="00B50C7D">
        <w:rPr>
          <w:rFonts w:ascii="Times New Roman" w:eastAsia="Times New Roman" w:hAnsi="Times New Roman" w:cs="Times New Roman"/>
          <w:sz w:val="24"/>
          <w:szCs w:val="24"/>
          <w:lang w:eastAsia="ru-RU"/>
        </w:rPr>
        <w:t>формирование компетенций в области финансовой грамотности для решения задач профессиональной деятельности</w:t>
      </w:r>
      <w:r w:rsidR="00C00891">
        <w:rPr>
          <w:rFonts w:ascii="Times New Roman" w:eastAsia="Times New Roman" w:hAnsi="Times New Roman" w:cs="Times New Roman"/>
          <w:sz w:val="24"/>
          <w:szCs w:val="24"/>
          <w:lang w:eastAsia="ru-RU"/>
        </w:rPr>
        <w:t xml:space="preserve">, </w:t>
      </w:r>
      <w:r w:rsidRPr="00C64AF5">
        <w:rPr>
          <w:rFonts w:ascii="Times New Roman" w:eastAsia="Times New Roman" w:hAnsi="Times New Roman" w:cs="Times New Roman"/>
          <w:sz w:val="24"/>
          <w:szCs w:val="24"/>
          <w:lang w:eastAsia="ru-RU"/>
        </w:rPr>
        <w:t>изучение экономических процессов, явлений, закономерностей, принципов экономического анализа для принятия обоснованных экономических решений, в том числе для личного экономического и финансового планирования и управления личными финансами</w:t>
      </w:r>
      <w:r>
        <w:rPr>
          <w:rFonts w:ascii="Times New Roman" w:eastAsia="Times New Roman" w:hAnsi="Times New Roman"/>
          <w:bCs/>
          <w:i/>
          <w:iCs/>
          <w:sz w:val="24"/>
          <w:szCs w:val="24"/>
          <w:lang w:eastAsia="ru-RU"/>
        </w:rPr>
        <w:t>.</w:t>
      </w:r>
    </w:p>
    <w:p w:rsidR="00B62690" w:rsidRPr="000B0997" w:rsidRDefault="00B62690" w:rsidP="00B62690">
      <w:pPr>
        <w:suppressAutoHyphens/>
        <w:spacing w:line="276" w:lineRule="auto"/>
        <w:ind w:firstLine="709"/>
        <w:jc w:val="both"/>
        <w:rPr>
          <w:rFonts w:ascii="Times New Roman" w:hAnsi="Times New Roman" w:cs="Times New Roman"/>
          <w:sz w:val="24"/>
          <w:szCs w:val="24"/>
        </w:rPr>
      </w:pPr>
      <w:r w:rsidRPr="000B0997">
        <w:rPr>
          <w:rFonts w:ascii="Times New Roman" w:hAnsi="Times New Roman" w:cs="Times New Roman"/>
          <w:sz w:val="24"/>
          <w:szCs w:val="24"/>
        </w:rPr>
        <w:t>Дисциплина «</w:t>
      </w:r>
      <w:r w:rsidRPr="000B0997">
        <w:rPr>
          <w:rFonts w:ascii="Times New Roman" w:hAnsi="Times New Roman"/>
          <w:b/>
          <w:iCs/>
          <w:sz w:val="24"/>
          <w:szCs w:val="24"/>
        </w:rPr>
        <w:t>СГ.06 «Основы финансовой грамотности»</w:t>
      </w:r>
      <w:r w:rsidRPr="000B0997">
        <w:rPr>
          <w:rFonts w:ascii="Times New Roman" w:hAnsi="Times New Roman" w:cs="Times New Roman"/>
          <w:sz w:val="24"/>
          <w:szCs w:val="24"/>
        </w:rPr>
        <w:t xml:space="preserve">» включена в </w:t>
      </w:r>
      <w:r w:rsidRPr="000B0997">
        <w:rPr>
          <w:rFonts w:ascii="Times New Roman" w:hAnsi="Times New Roman" w:cs="Times New Roman"/>
          <w:i/>
          <w:sz w:val="24"/>
          <w:szCs w:val="24"/>
        </w:rPr>
        <w:t xml:space="preserve">обязательную часть </w:t>
      </w:r>
      <w:r w:rsidRPr="000B0997">
        <w:rPr>
          <w:rFonts w:ascii="Times New Roman" w:hAnsi="Times New Roman"/>
          <w:sz w:val="24"/>
          <w:szCs w:val="24"/>
        </w:rPr>
        <w:t xml:space="preserve">социально-гуманитарного цикла </w:t>
      </w:r>
      <w:r w:rsidRPr="000B0997">
        <w:rPr>
          <w:rFonts w:ascii="Times New Roman" w:hAnsi="Times New Roman" w:cs="Times New Roman"/>
          <w:i/>
          <w:sz w:val="24"/>
          <w:szCs w:val="24"/>
        </w:rPr>
        <w:t>образовательной программы</w:t>
      </w:r>
      <w:r w:rsidRPr="000B0997">
        <w:rPr>
          <w:rFonts w:ascii="Times New Roman" w:hAnsi="Times New Roman" w:cs="Times New Roman"/>
          <w:sz w:val="24"/>
          <w:szCs w:val="24"/>
        </w:rPr>
        <w:t>.</w:t>
      </w:r>
    </w:p>
    <w:p w:rsidR="00B62690" w:rsidRPr="000B0997" w:rsidRDefault="00B62690" w:rsidP="00B62690">
      <w:pPr>
        <w:pStyle w:val="114"/>
        <w:rPr>
          <w:rFonts w:ascii="Times New Roman" w:hAnsi="Times New Roman"/>
        </w:rPr>
      </w:pPr>
      <w:r w:rsidRPr="000B0997">
        <w:rPr>
          <w:rFonts w:ascii="Times New Roman" w:hAnsi="Times New Roman"/>
        </w:rPr>
        <w:t>1.2. Планируемые результаты освоения дисциплины</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6"/>
        <w:gridCol w:w="4107"/>
        <w:gridCol w:w="4394"/>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C00891">
            <w:pPr>
              <w:rPr>
                <w:rStyle w:val="afb"/>
                <w:b/>
                <w:i w:val="0"/>
                <w:sz w:val="24"/>
                <w:szCs w:val="24"/>
              </w:rPr>
            </w:pPr>
            <w:r w:rsidRPr="00900FFA">
              <w:rPr>
                <w:rStyle w:val="afb"/>
                <w:b/>
                <w:i w:val="0"/>
                <w:sz w:val="24"/>
                <w:szCs w:val="24"/>
              </w:rPr>
              <w:t xml:space="preserve">Код ОК, </w:t>
            </w:r>
          </w:p>
          <w:p w:rsidR="00B62690" w:rsidRPr="00900FFA" w:rsidRDefault="00B62690" w:rsidP="00C00891">
            <w:pPr>
              <w:rPr>
                <w:rStyle w:val="afb"/>
                <w:b/>
                <w:sz w:val="24"/>
                <w:szCs w:val="24"/>
              </w:rPr>
            </w:pPr>
            <w:r w:rsidRPr="00900FFA">
              <w:rPr>
                <w:rStyle w:val="afb"/>
                <w:b/>
                <w:color w:val="0070C0"/>
                <w:sz w:val="24"/>
                <w:szCs w:val="24"/>
              </w:rPr>
              <w:t xml:space="preserve">ПК </w:t>
            </w:r>
          </w:p>
        </w:tc>
        <w:tc>
          <w:tcPr>
            <w:tcW w:w="4107" w:type="dxa"/>
            <w:tcBorders>
              <w:top w:val="single" w:sz="4" w:space="0" w:color="auto"/>
              <w:left w:val="single" w:sz="4" w:space="0" w:color="auto"/>
              <w:right w:val="single" w:sz="4" w:space="0" w:color="auto"/>
            </w:tcBorders>
          </w:tcPr>
          <w:p w:rsidR="00B62690" w:rsidRPr="00900FFA" w:rsidRDefault="00B62690" w:rsidP="00C00891">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394"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C00891">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B62690" w:rsidRPr="00900FFA" w:rsidTr="00C00891">
        <w:trPr>
          <w:trHeight w:val="2787"/>
        </w:trPr>
        <w:tc>
          <w:tcPr>
            <w:tcW w:w="1246" w:type="dxa"/>
            <w:vMerge w:val="restart"/>
            <w:tcBorders>
              <w:top w:val="single" w:sz="4" w:space="0" w:color="auto"/>
              <w:left w:val="single" w:sz="4" w:space="0" w:color="auto"/>
              <w:right w:val="single" w:sz="4" w:space="0" w:color="auto"/>
            </w:tcBorders>
          </w:tcPr>
          <w:p w:rsidR="00B62690" w:rsidRPr="0041578E" w:rsidRDefault="00B62690" w:rsidP="00C00891">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 xml:space="preserve">ОК 03 </w:t>
            </w:r>
          </w:p>
          <w:p w:rsidR="00B62690" w:rsidRPr="00900FFA" w:rsidRDefault="00B62690" w:rsidP="00C00891">
            <w:pPr>
              <w:rPr>
                <w:rFonts w:ascii="Times New Roman" w:hAnsi="Times New Roman" w:cs="Times New Roman"/>
                <w:bCs/>
                <w:sz w:val="24"/>
                <w:szCs w:val="24"/>
              </w:rPr>
            </w:pPr>
          </w:p>
        </w:tc>
        <w:tc>
          <w:tcPr>
            <w:tcW w:w="4107" w:type="dxa"/>
            <w:tcBorders>
              <w:top w:val="single" w:sz="4" w:space="0" w:color="auto"/>
              <w:left w:val="single" w:sz="4" w:space="0" w:color="auto"/>
              <w:right w:val="single" w:sz="4" w:space="0" w:color="auto"/>
            </w:tcBorders>
            <w:hideMark/>
          </w:tcPr>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 xml:space="preserve">выявлять достоинства и недостатки коммерческой идеи; </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презентовать идеи открытия собственного дела в профессиональной деятельности; оформлять бизнес-план;</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рассчитывать размеры выплат по процентным ставкам кредитования;</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определять источники финансирования</w:t>
            </w:r>
          </w:p>
        </w:tc>
        <w:tc>
          <w:tcPr>
            <w:tcW w:w="4394" w:type="dxa"/>
            <w:tcBorders>
              <w:top w:val="single" w:sz="4" w:space="0" w:color="auto"/>
              <w:left w:val="single" w:sz="4" w:space="0" w:color="auto"/>
              <w:bottom w:val="single" w:sz="4" w:space="0" w:color="auto"/>
              <w:right w:val="single" w:sz="4" w:space="0" w:color="auto"/>
            </w:tcBorders>
            <w:shd w:val="clear" w:color="auto" w:fill="auto"/>
          </w:tcPr>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основы предпринимательской деятельности; основы финансовой грамотности;</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правила разработки бизнес-планов;</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кредитные банковские продукты</w:t>
            </w:r>
          </w:p>
        </w:tc>
      </w:tr>
      <w:tr w:rsidR="00B62690" w:rsidRPr="00900FFA" w:rsidTr="00B62690">
        <w:tc>
          <w:tcPr>
            <w:tcW w:w="1246" w:type="dxa"/>
            <w:vMerge/>
            <w:tcBorders>
              <w:left w:val="single" w:sz="4" w:space="0" w:color="auto"/>
              <w:bottom w:val="single" w:sz="4" w:space="0" w:color="auto"/>
              <w:right w:val="single" w:sz="4" w:space="0" w:color="auto"/>
            </w:tcBorders>
          </w:tcPr>
          <w:p w:rsidR="00B62690" w:rsidRPr="00900FFA" w:rsidRDefault="00B62690" w:rsidP="00C00891">
            <w:pPr>
              <w:rPr>
                <w:rFonts w:ascii="Times New Roman" w:hAnsi="Times New Roman" w:cs="Times New Roman"/>
                <w:bCs/>
                <w:sz w:val="24"/>
                <w:szCs w:val="24"/>
              </w:rPr>
            </w:pPr>
          </w:p>
        </w:tc>
        <w:tc>
          <w:tcPr>
            <w:tcW w:w="4107" w:type="dxa"/>
            <w:tcBorders>
              <w:left w:val="single" w:sz="4" w:space="0" w:color="auto"/>
              <w:bottom w:val="single" w:sz="4" w:space="0" w:color="auto"/>
              <w:right w:val="single" w:sz="4" w:space="0" w:color="auto"/>
            </w:tcBorders>
          </w:tcPr>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решать практические финансовые задачи</w:t>
            </w:r>
          </w:p>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ставить финансовые цели</w:t>
            </w:r>
          </w:p>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оценивать способы решения практических финансовых задач</w:t>
            </w:r>
          </w:p>
        </w:tc>
        <w:tc>
          <w:tcPr>
            <w:tcW w:w="4394" w:type="dxa"/>
            <w:tcBorders>
              <w:top w:val="single" w:sz="4" w:space="0" w:color="auto"/>
              <w:left w:val="single" w:sz="4" w:space="0" w:color="auto"/>
              <w:bottom w:val="single" w:sz="4" w:space="0" w:color="auto"/>
              <w:right w:val="single" w:sz="4" w:space="0" w:color="auto"/>
            </w:tcBorders>
            <w:shd w:val="clear" w:color="auto" w:fill="auto"/>
          </w:tcPr>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базовые понятия финансовой сферы;</w:t>
            </w:r>
          </w:p>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правила грамотного и безопасного поведения при взаимодействии с финансовыми институтами;</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20</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10</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304528">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00304528">
              <w:rPr>
                <w:rFonts w:ascii="Times New Roman" w:hAnsi="Times New Roman" w:cs="Times New Roman"/>
                <w:bCs/>
                <w:i/>
                <w:iCs/>
                <w:sz w:val="24"/>
                <w:szCs w:val="24"/>
              </w:rPr>
              <w:t>ДФК</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32</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10</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111"/>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44"/>
        <w:gridCol w:w="8473"/>
        <w:gridCol w:w="2409"/>
        <w:gridCol w:w="2409"/>
      </w:tblGrid>
      <w:tr w:rsidR="00B62690" w:rsidRPr="00A71995" w:rsidTr="00B62690">
        <w:trPr>
          <w:trHeight w:val="20"/>
        </w:trPr>
        <w:tc>
          <w:tcPr>
            <w:tcW w:w="609" w:type="pct"/>
            <w:vAlign w:val="center"/>
          </w:tcPr>
          <w:p w:rsidR="00B62690" w:rsidRPr="00C63897" w:rsidRDefault="00B62690" w:rsidP="00B6269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799" w:type="pct"/>
            <w:vAlign w:val="center"/>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796" w:type="pct"/>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практической подготовки, ак. ч.</w:t>
            </w:r>
          </w:p>
        </w:tc>
        <w:tc>
          <w:tcPr>
            <w:tcW w:w="796" w:type="pct"/>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A71995" w:rsidTr="00B62690">
        <w:trPr>
          <w:trHeight w:val="20"/>
        </w:trPr>
        <w:tc>
          <w:tcPr>
            <w:tcW w:w="609" w:type="pct"/>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2799" w:type="pct"/>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2</w:t>
            </w:r>
          </w:p>
        </w:tc>
        <w:tc>
          <w:tcPr>
            <w:tcW w:w="796" w:type="pct"/>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r>
      <w:tr w:rsidR="00B62690" w:rsidRPr="00A71995" w:rsidTr="00B62690">
        <w:trPr>
          <w:trHeight w:val="121"/>
        </w:trPr>
        <w:tc>
          <w:tcPr>
            <w:tcW w:w="3408" w:type="pct"/>
            <w:gridSpan w:val="2"/>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Раздел 1 Основы финансовой грамотности</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Pr>
                <w:rFonts w:ascii="Times New Roman" w:hAnsi="Times New Roman"/>
                <w:b/>
                <w:bCs/>
                <w:iCs/>
                <w:sz w:val="24"/>
                <w:szCs w:val="24"/>
              </w:rPr>
              <w:t>36</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Cs/>
                <w:iCs/>
                <w:sz w:val="24"/>
                <w:szCs w:val="24"/>
              </w:rPr>
            </w:pPr>
            <w:r w:rsidRPr="00A71995">
              <w:rPr>
                <w:rFonts w:ascii="Times New Roman" w:hAnsi="Times New Roman"/>
                <w:b/>
                <w:bCs/>
                <w:iCs/>
                <w:sz w:val="24"/>
                <w:szCs w:val="24"/>
              </w:rPr>
              <w:t>Тема 1.1</w:t>
            </w:r>
            <w:r w:rsidRPr="00A71995">
              <w:rPr>
                <w:rFonts w:ascii="Times New Roman" w:hAnsi="Times New Roman"/>
                <w:bCs/>
                <w:iCs/>
                <w:sz w:val="24"/>
                <w:szCs w:val="24"/>
              </w:rPr>
              <w:t xml:space="preserve"> Банки: чем они могут быть полезны</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6</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Банковская система России. Текущие счета и банковские карты. Кредиты: когда их брать и как оценить. Прочие услуги банков.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2</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№1 </w:t>
            </w:r>
            <w:r w:rsidRPr="00A71995">
              <w:rPr>
                <w:rFonts w:ascii="Times New Roman" w:hAnsi="Times New Roman"/>
                <w:bCs/>
                <w:iCs/>
                <w:sz w:val="24"/>
                <w:szCs w:val="24"/>
              </w:rPr>
              <w:t>Сберегательные вклады</w:t>
            </w:r>
          </w:p>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№2 </w:t>
            </w:r>
            <w:r w:rsidRPr="00A71995">
              <w:rPr>
                <w:rFonts w:ascii="Times New Roman" w:hAnsi="Times New Roman"/>
                <w:bCs/>
                <w:iCs/>
                <w:sz w:val="24"/>
                <w:szCs w:val="24"/>
              </w:rPr>
              <w:t>Виды кредитов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1.2</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Фондовый и валютный рынок</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Риск  и доходность. Как работает фондовая биржа. Рынок Форекс. Валютный рынок. Как инвестиции помогают расти доходам</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w:t>
            </w:r>
            <w:r w:rsidRPr="00A71995">
              <w:rPr>
                <w:rFonts w:ascii="Times New Roman" w:hAnsi="Times New Roman"/>
                <w:bCs/>
                <w:iCs/>
                <w:sz w:val="24"/>
                <w:szCs w:val="24"/>
              </w:rPr>
              <w:t xml:space="preserve">№3 Расчет дохода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1.3</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Страхование: что и как надо страховать, чтобы не попасть в беду</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Страхование имущества: как это работает. Страхование здоровья и жизни. Как работает страховая компания. Что и как надо страховать</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 4 </w:t>
            </w:r>
            <w:r w:rsidRPr="00A71995">
              <w:rPr>
                <w:rFonts w:ascii="Times New Roman" w:hAnsi="Times New Roman"/>
                <w:bCs/>
                <w:iCs/>
                <w:sz w:val="24"/>
                <w:szCs w:val="24"/>
              </w:rPr>
              <w:t xml:space="preserve">Составление </w:t>
            </w:r>
            <w:r w:rsidRPr="00A71995">
              <w:rPr>
                <w:rFonts w:ascii="Times New Roman" w:hAnsi="Times New Roman"/>
                <w:b/>
                <w:bCs/>
                <w:iCs/>
                <w:sz w:val="24"/>
                <w:szCs w:val="24"/>
              </w:rPr>
              <w:t>договора страхования.</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1.4</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Налоги: почему их надо платить и чем грозит неуплата</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 xml:space="preserve">Зачем нужны налоги и какие виды налогов существуют. Подача налоговой декларации.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№5 </w:t>
            </w:r>
            <w:r w:rsidRPr="00A71995">
              <w:rPr>
                <w:rFonts w:ascii="Times New Roman" w:hAnsi="Times New Roman"/>
                <w:bCs/>
                <w:iCs/>
                <w:sz w:val="24"/>
                <w:szCs w:val="24"/>
              </w:rPr>
              <w:t>Расчет  стандартных налоговых вычетов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1.5</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Обеспеченная старость: возможности пенсионного накопления</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Обязательное и добровольное пенсионное страхование. Как работает региональное отделение пенсионного фонда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№6 </w:t>
            </w:r>
            <w:r w:rsidRPr="00A71995">
              <w:rPr>
                <w:rFonts w:ascii="Times New Roman" w:hAnsi="Times New Roman"/>
                <w:bCs/>
                <w:iCs/>
                <w:sz w:val="24"/>
                <w:szCs w:val="24"/>
              </w:rPr>
              <w:t>Расчет размера пенсионных накоплений</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1.6</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Финансовые механизмы работы фирмы</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1054"/>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Cs/>
                <w:iCs/>
                <w:sz w:val="24"/>
                <w:szCs w:val="24"/>
              </w:rPr>
              <w:t>Взаимоотношения работодателя и сотрудников. Эффективность компании, банкротство и безработица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1.7</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Собственный бизнес: как создать и не потерять</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Чем  предпринимательская деятельность отличается от работы по найму. Как работает бизнес-инкубатор</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№7 </w:t>
            </w:r>
            <w:r w:rsidRPr="00A71995">
              <w:rPr>
                <w:rFonts w:ascii="Times New Roman" w:hAnsi="Times New Roman"/>
                <w:bCs/>
                <w:iCs/>
                <w:sz w:val="24"/>
                <w:szCs w:val="24"/>
              </w:rPr>
              <w:t>Составление резюме</w:t>
            </w:r>
          </w:p>
          <w:p w:rsidR="00B62690" w:rsidRPr="00A71995" w:rsidRDefault="00B62690" w:rsidP="00B62690">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№8 </w:t>
            </w:r>
            <w:r w:rsidRPr="00A71995">
              <w:rPr>
                <w:rFonts w:ascii="Times New Roman" w:hAnsi="Times New Roman"/>
                <w:bCs/>
                <w:iCs/>
                <w:sz w:val="24"/>
                <w:szCs w:val="24"/>
              </w:rPr>
              <w:t>Написание бизнес-плана</w:t>
            </w:r>
          </w:p>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№9 </w:t>
            </w:r>
            <w:r w:rsidRPr="00A71995">
              <w:rPr>
                <w:rFonts w:ascii="Times New Roman" w:hAnsi="Times New Roman"/>
                <w:bCs/>
                <w:iCs/>
                <w:sz w:val="24"/>
                <w:szCs w:val="24"/>
              </w:rPr>
              <w:t>Создаем свою фирму</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Cs/>
                <w:iCs/>
                <w:sz w:val="24"/>
                <w:szCs w:val="24"/>
              </w:rPr>
            </w:pPr>
            <w:r w:rsidRPr="00A71995">
              <w:rPr>
                <w:rFonts w:ascii="Times New Roman" w:hAnsi="Times New Roman"/>
                <w:b/>
                <w:bCs/>
                <w:iCs/>
                <w:sz w:val="24"/>
                <w:szCs w:val="24"/>
              </w:rPr>
              <w:t>Тема 1.8</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Риски в мире денег</w:t>
            </w:r>
          </w:p>
          <w:p w:rsidR="00B62690" w:rsidRPr="00A71995" w:rsidRDefault="00B62690" w:rsidP="00B62690">
            <w:pPr>
              <w:jc w:val="center"/>
              <w:rPr>
                <w:rFonts w:ascii="Times New Roman" w:hAnsi="Times New Roman"/>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Экономические кризисы. Финансовое мошенничество</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Cs/>
                <w:iCs/>
                <w:sz w:val="24"/>
                <w:szCs w:val="24"/>
              </w:rPr>
              <w:t>Практическая работа</w:t>
            </w:r>
            <w:r w:rsidRPr="00A71995">
              <w:rPr>
                <w:rFonts w:ascii="Times New Roman" w:hAnsi="Times New Roman"/>
                <w:b/>
                <w:bCs/>
                <w:iCs/>
                <w:sz w:val="24"/>
                <w:szCs w:val="24"/>
              </w:rPr>
              <w:t xml:space="preserve"> №10 </w:t>
            </w:r>
            <w:r w:rsidRPr="00A71995">
              <w:rPr>
                <w:rFonts w:ascii="Times New Roman" w:hAnsi="Times New Roman"/>
                <w:bCs/>
                <w:iCs/>
                <w:sz w:val="24"/>
                <w:szCs w:val="24"/>
              </w:rPr>
              <w:t>Оценка и контроль рисков своих сбережений</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305"/>
        </w:trPr>
        <w:tc>
          <w:tcPr>
            <w:tcW w:w="3408"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796" w:type="pct"/>
            <w:tcBorders>
              <w:top w:val="single" w:sz="4" w:space="0" w:color="auto"/>
              <w:left w:val="single" w:sz="4" w:space="0" w:color="auto"/>
              <w:bottom w:val="single" w:sz="4" w:space="0" w:color="auto"/>
              <w:right w:val="single" w:sz="4" w:space="0" w:color="auto"/>
            </w:tcBorders>
            <w:shd w:val="clear" w:color="auto" w:fill="auto"/>
            <w:vAlign w:val="center"/>
          </w:tcPr>
          <w:p w:rsidR="00B62690" w:rsidRPr="00A71995" w:rsidRDefault="00B62690" w:rsidP="00B62690">
            <w:pPr>
              <w:rPr>
                <w:rFonts w:ascii="Times New Roman" w:hAnsi="Times New Roman"/>
                <w:b/>
                <w:sz w:val="24"/>
                <w:szCs w:val="24"/>
              </w:rPr>
            </w:pPr>
            <w:r>
              <w:rPr>
                <w:rFonts w:ascii="Times New Roman" w:hAnsi="Times New Roman"/>
                <w:b/>
                <w:sz w:val="24"/>
                <w:szCs w:val="24"/>
              </w:rPr>
              <w:t>-</w:t>
            </w:r>
          </w:p>
        </w:tc>
        <w:tc>
          <w:tcPr>
            <w:tcW w:w="796"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3408"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rPr>
                <w:rFonts w:ascii="Times New Roman" w:hAnsi="Times New Roman"/>
                <w:b/>
                <w:bCs/>
                <w:sz w:val="24"/>
                <w:szCs w:val="24"/>
              </w:rPr>
            </w:pPr>
            <w:r w:rsidRPr="00A71995">
              <w:rPr>
                <w:rFonts w:ascii="Times New Roman" w:hAnsi="Times New Roman"/>
                <w:b/>
                <w:bCs/>
                <w:sz w:val="24"/>
                <w:szCs w:val="24"/>
              </w:rPr>
              <w:t>Всего:</w:t>
            </w:r>
          </w:p>
        </w:tc>
        <w:tc>
          <w:tcPr>
            <w:tcW w:w="796" w:type="pct"/>
            <w:tcBorders>
              <w:top w:val="single" w:sz="4" w:space="0" w:color="auto"/>
              <w:left w:val="single" w:sz="4" w:space="0" w:color="auto"/>
              <w:bottom w:val="single" w:sz="4" w:space="0" w:color="auto"/>
              <w:right w:val="single" w:sz="4" w:space="0" w:color="auto"/>
            </w:tcBorders>
            <w:shd w:val="clear" w:color="auto" w:fill="auto"/>
            <w:vAlign w:val="center"/>
          </w:tcPr>
          <w:p w:rsidR="00B62690" w:rsidRPr="00A71995" w:rsidRDefault="00B62690" w:rsidP="00B62690">
            <w:pPr>
              <w:jc w:val="center"/>
              <w:rPr>
                <w:rFonts w:ascii="Times New Roman" w:hAnsi="Times New Roman"/>
                <w:b/>
                <w:bCs/>
                <w:sz w:val="24"/>
                <w:szCs w:val="24"/>
              </w:rPr>
            </w:pPr>
            <w:r w:rsidRPr="00A71995">
              <w:rPr>
                <w:rFonts w:ascii="Times New Roman" w:hAnsi="Times New Roman"/>
                <w:b/>
                <w:bCs/>
                <w:sz w:val="24"/>
                <w:szCs w:val="24"/>
              </w:rPr>
              <w:t>3</w:t>
            </w:r>
            <w:r>
              <w:rPr>
                <w:rFonts w:ascii="Times New Roman" w:hAnsi="Times New Roman"/>
                <w:b/>
                <w:bCs/>
                <w:sz w:val="24"/>
                <w:szCs w:val="24"/>
              </w:rPr>
              <w:t>2</w:t>
            </w:r>
          </w:p>
        </w:tc>
        <w:tc>
          <w:tcPr>
            <w:tcW w:w="796"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bl>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00AC5DBD" w:rsidRPr="00712E01">
        <w:rPr>
          <w:rFonts w:ascii="Times New Roman" w:hAnsi="Times New Roman"/>
          <w:sz w:val="24"/>
          <w:szCs w:val="24"/>
        </w:rPr>
        <w:t>социально-гуманитарных дисциплин</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A71995" w:rsidRDefault="000B0997"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62690" w:rsidRPr="00A71995">
        <w:rPr>
          <w:rFonts w:ascii="Times New Roman" w:hAnsi="Times New Roman"/>
          <w:bCs/>
          <w:sz w:val="24"/>
          <w:szCs w:val="24"/>
        </w:rPr>
        <w:t>.</w:t>
      </w:r>
    </w:p>
    <w:p w:rsidR="00B62690" w:rsidRDefault="00B62690" w:rsidP="00B62690">
      <w:pPr>
        <w:pStyle w:val="a4"/>
        <w:spacing w:line="276" w:lineRule="auto"/>
        <w:ind w:left="0" w:firstLine="709"/>
        <w:rPr>
          <w:rFonts w:ascii="Times New Roman" w:hAnsi="Times New Roman" w:cs="Times New Roman"/>
          <w:b/>
          <w:sz w:val="24"/>
          <w:szCs w:val="24"/>
        </w:rPr>
      </w:pPr>
    </w:p>
    <w:p w:rsidR="00B62690" w:rsidRPr="007772BD" w:rsidRDefault="00B62690" w:rsidP="00B62690">
      <w:pPr>
        <w:pStyle w:val="a4"/>
        <w:spacing w:line="276" w:lineRule="auto"/>
        <w:ind w:left="0" w:firstLine="709"/>
        <w:rPr>
          <w:rFonts w:ascii="Times New Roman" w:hAnsi="Times New Roman" w:cs="Times New Roman"/>
          <w:b/>
          <w:sz w:val="24"/>
          <w:szCs w:val="24"/>
        </w:rPr>
      </w:pPr>
      <w:r w:rsidRPr="007772BD">
        <w:rPr>
          <w:rFonts w:ascii="Times New Roman" w:hAnsi="Times New Roman" w:cs="Times New Roman"/>
          <w:b/>
          <w:sz w:val="24"/>
          <w:szCs w:val="24"/>
        </w:rPr>
        <w:t>3.2.1. Основные печатные и/или электронные издания</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1.Борисов, Е. Ф. Основы экономики: учебник и практикум для среднего профессионального образования / Е. Ф. Борисов. — 7-е изд., перераб. и доп. — Москва : Издательство Юрайт, 2024. — 383 с. — (Профессиональное образование). — ISBN 978-5-534-02043-4. — Текст : электронный // Образовательная платформа Юрайт [сайт]. — URL: https://urait.ru/bcode/536597</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2.Вазим, А. А. Основы экономики / А. А. Вазим. — 3-е изд., стер. — Санкт-Петербург : Лань, 2023. — 224 с. — ISBN 978-5-507-46203-2. — Текст : электронный // Лань : электронно-библиотечная система. — URL: https://e.lanbook.com/book/302279</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3.Каджаева М.Р. Финансовая грамотность: учебное издание / Каджаева М.Р., Дубровская С.В., Елисеева А. Р. - Москва : Академия, 2023. - 288 c. (Специальности среднего профессионального образования). - URL: https://academia-library.ru - Текст : электронный</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4.Костюкова Е. И. Основы финансовой грамотности : учебник для спо / Е. И. Костюкова, И. И. Глотова, Е. П. Томилина [и др.]. — 2-е изд., стер. — Санкт-Петербург : Лань, 2024. — 316 с. — ISBN 978-5-507-47451-6. — Текст : электронный // Лань : электронно-библиотечная система. — URL: https://e.lanbook.com/book/378458</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5.Пансков, В. Г. Налоги и налогообложение. Практикум : учебное пособие для среднего профессионального образования / В. Г. Пансков, Т. А. Левочкина. — Москва : Издательство Юрайт, 2024. — 319 с. — (Профессиональное образование). — ISBN 978-5-534-01097-8. — Текст : электронный // Образовательная платформа Юрайт [сайт]. — URL: https://urait.ru/bcode/536658</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6.Прохорова, Н. Н. Основы финансовой грамотности : учебно-методическое пособие / Н. Н. Прохорова. — Брянск : Брянский ГАУ, 2021. — 24 с. — Текст : электронный // Лань : электронно-библиотечная система. — URL: https://e.lanbook.com/book/304454</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p>
    <w:p w:rsidR="00B62690" w:rsidRPr="007772BD" w:rsidRDefault="00B62690" w:rsidP="00B62690">
      <w:pPr>
        <w:pStyle w:val="a4"/>
        <w:suppressAutoHyphens/>
        <w:spacing w:line="276" w:lineRule="auto"/>
        <w:ind w:left="0" w:firstLine="709"/>
        <w:jc w:val="both"/>
        <w:rPr>
          <w:rFonts w:ascii="Times New Roman" w:hAnsi="Times New Roman" w:cs="Times New Roman"/>
          <w:b/>
          <w:bCs/>
          <w:sz w:val="24"/>
          <w:szCs w:val="24"/>
        </w:rPr>
      </w:pPr>
      <w:r w:rsidRPr="007772BD">
        <w:rPr>
          <w:rFonts w:ascii="Times New Roman" w:hAnsi="Times New Roman" w:cs="Times New Roman"/>
          <w:b/>
          <w:bCs/>
          <w:sz w:val="24"/>
          <w:szCs w:val="24"/>
        </w:rPr>
        <w:t xml:space="preserve">3.2.2. Дополнительные источники </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1.Фрицлер, А. В. Основы финансовой грамотности : учебник для среднего профессионального образования / А. В. Фрицлер, Е. А. Тарханова. — 2-е изд., перераб. и доп. — Москва : Издательство Юрайт, 2023. — 148 с. — (Профессиональное образование). — ISBN 978-5-534-16794-8. — Текст : электронный // Образовательная платформа Юрайт [сайт]. — URL: https://urait.ru/bcode/531714</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 xml:space="preserve">2.Шимко, П. Д. Основы экономики : учебник и практикум для среднего профессионального образования / П. Д. Шимко. — Москва : Издательство Юрайт, 2024. — 380 с. — (Профессиональное образование). — ISBN 978-5-534-01368-9. — Текст : электронный // Образовательная платформа Юрайт [сайт]. — URL: </w:t>
      </w:r>
      <w:hyperlink r:id="rId112" w:history="1">
        <w:r w:rsidRPr="007772BD">
          <w:rPr>
            <w:rStyle w:val="af0"/>
            <w:rFonts w:ascii="Times New Roman" w:hAnsi="Times New Roman" w:cs="Times New Roman"/>
            <w:color w:val="auto"/>
            <w:sz w:val="24"/>
            <w:szCs w:val="24"/>
            <w:u w:val="none"/>
          </w:rPr>
          <w:t>https://urait.ru/bcode/537060</w:t>
        </w:r>
      </w:hyperlink>
    </w:p>
    <w:p w:rsidR="00B62690" w:rsidRDefault="00B62690" w:rsidP="00B62690">
      <w:pPr>
        <w:spacing w:line="276" w:lineRule="auto"/>
        <w:contextualSpacing/>
        <w:jc w:val="both"/>
        <w:rPr>
          <w:rFonts w:ascii="Times New Roman" w:hAnsi="Times New Roman" w:cs="Times New Roman"/>
          <w:bCs/>
          <w:i/>
          <w:sz w:val="24"/>
          <w:szCs w:val="24"/>
        </w:rP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4393"/>
        <w:gridCol w:w="2801"/>
      </w:tblGrid>
      <w:tr w:rsidR="00B62690" w:rsidRPr="00985111" w:rsidTr="00B62690">
        <w:trPr>
          <w:trHeight w:val="519"/>
        </w:trPr>
        <w:tc>
          <w:tcPr>
            <w:tcW w:w="1350"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2229"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421"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350" w:type="pct"/>
          </w:tcPr>
          <w:p w:rsidR="00B62690" w:rsidRPr="00A71995" w:rsidRDefault="00B62690" w:rsidP="00B62690">
            <w:pPr>
              <w:jc w:val="both"/>
              <w:rPr>
                <w:rFonts w:ascii="Times New Roman" w:hAnsi="Times New Roman"/>
                <w:b/>
                <w:bCs/>
                <w:sz w:val="24"/>
                <w:szCs w:val="24"/>
              </w:rPr>
            </w:pPr>
            <w:r w:rsidRPr="00A71995">
              <w:rPr>
                <w:rFonts w:ascii="Times New Roman" w:hAnsi="Times New Roman"/>
                <w:b/>
                <w:bCs/>
                <w:sz w:val="24"/>
                <w:szCs w:val="24"/>
              </w:rPr>
              <w:t>Перечень знаний, осваиваемых в рамках дисциплины:</w:t>
            </w:r>
          </w:p>
          <w:p w:rsidR="00B62690" w:rsidRPr="00A71995" w:rsidRDefault="00B62690" w:rsidP="00B62690">
            <w:pPr>
              <w:autoSpaceDE w:val="0"/>
              <w:autoSpaceDN w:val="0"/>
              <w:adjustRightInd w:val="0"/>
              <w:jc w:val="both"/>
              <w:rPr>
                <w:rFonts w:ascii="Times New Roman" w:hAnsi="Times New Roman"/>
                <w:sz w:val="24"/>
                <w:szCs w:val="24"/>
              </w:rPr>
            </w:pPr>
            <w:r w:rsidRPr="00A71995">
              <w:rPr>
                <w:rFonts w:ascii="Times New Roman" w:hAnsi="Times New Roman"/>
                <w:sz w:val="24"/>
                <w:szCs w:val="24"/>
              </w:rPr>
              <w:t>- оценка степени риска для материального благополучия человека и семьи;</w:t>
            </w:r>
          </w:p>
          <w:p w:rsidR="00B62690" w:rsidRPr="00A71995" w:rsidRDefault="00B62690" w:rsidP="00B62690">
            <w:pPr>
              <w:autoSpaceDE w:val="0"/>
              <w:autoSpaceDN w:val="0"/>
              <w:adjustRightInd w:val="0"/>
              <w:jc w:val="both"/>
              <w:rPr>
                <w:rFonts w:ascii="Times New Roman" w:hAnsi="Times New Roman"/>
                <w:sz w:val="24"/>
                <w:szCs w:val="24"/>
              </w:rPr>
            </w:pPr>
            <w:r w:rsidRPr="00A71995">
              <w:rPr>
                <w:rFonts w:ascii="Times New Roman" w:hAnsi="Times New Roman"/>
                <w:sz w:val="24"/>
                <w:szCs w:val="24"/>
              </w:rPr>
              <w:t>- принятие решения о создании и ведении своего бизнеса на основе оценки личного капитала;</w:t>
            </w:r>
          </w:p>
          <w:p w:rsidR="00B62690" w:rsidRPr="00A71995" w:rsidRDefault="00B62690" w:rsidP="00B62690">
            <w:pPr>
              <w:autoSpaceDE w:val="0"/>
              <w:autoSpaceDN w:val="0"/>
              <w:adjustRightInd w:val="0"/>
              <w:jc w:val="both"/>
              <w:rPr>
                <w:rFonts w:ascii="Times New Roman" w:hAnsi="Times New Roman"/>
                <w:sz w:val="24"/>
                <w:szCs w:val="24"/>
              </w:rPr>
            </w:pPr>
            <w:r w:rsidRPr="00A71995">
              <w:rPr>
                <w:rFonts w:ascii="Times New Roman" w:hAnsi="Times New Roman"/>
                <w:sz w:val="24"/>
                <w:szCs w:val="24"/>
              </w:rPr>
              <w:t>- принятие решения о выборе способа пенсионного накопления;</w:t>
            </w:r>
          </w:p>
          <w:p w:rsidR="00B62690" w:rsidRPr="00A71995" w:rsidRDefault="00B62690" w:rsidP="00B62690">
            <w:pPr>
              <w:autoSpaceDE w:val="0"/>
              <w:autoSpaceDN w:val="0"/>
              <w:adjustRightInd w:val="0"/>
              <w:jc w:val="both"/>
              <w:rPr>
                <w:rFonts w:ascii="Times New Roman" w:hAnsi="Times New Roman"/>
                <w:sz w:val="24"/>
                <w:szCs w:val="24"/>
              </w:rPr>
            </w:pPr>
            <w:r w:rsidRPr="00A71995">
              <w:rPr>
                <w:rFonts w:ascii="Times New Roman" w:hAnsi="Times New Roman"/>
                <w:sz w:val="24"/>
                <w:szCs w:val="24"/>
              </w:rPr>
              <w:t>- оценка уровня налогового бремени;</w:t>
            </w:r>
          </w:p>
          <w:p w:rsidR="00B62690" w:rsidRPr="00A71995" w:rsidRDefault="00B62690" w:rsidP="00B62690">
            <w:pPr>
              <w:jc w:val="both"/>
              <w:rPr>
                <w:rFonts w:ascii="Times New Roman" w:hAnsi="Times New Roman"/>
                <w:b/>
                <w:bCs/>
                <w:sz w:val="24"/>
                <w:szCs w:val="24"/>
              </w:rPr>
            </w:pPr>
            <w:r w:rsidRPr="00A71995">
              <w:rPr>
                <w:rFonts w:ascii="Times New Roman" w:hAnsi="Times New Roman"/>
                <w:sz w:val="24"/>
                <w:szCs w:val="24"/>
              </w:rPr>
              <w:t>- оценка перспективных сфер инвестирования .</w:t>
            </w:r>
          </w:p>
        </w:tc>
        <w:tc>
          <w:tcPr>
            <w:tcW w:w="2229" w:type="pct"/>
          </w:tcPr>
          <w:p w:rsidR="00B62690" w:rsidRPr="00A71995" w:rsidRDefault="00B62690" w:rsidP="00B62690">
            <w:pPr>
              <w:jc w:val="both"/>
              <w:rPr>
                <w:rFonts w:ascii="Times New Roman" w:hAnsi="Times New Roman"/>
                <w:sz w:val="24"/>
                <w:szCs w:val="24"/>
              </w:rPr>
            </w:pPr>
            <w:r w:rsidRPr="00A71995">
              <w:rPr>
                <w:rFonts w:ascii="Times New Roman" w:hAnsi="Times New Roman"/>
                <w:sz w:val="24"/>
                <w:szCs w:val="24"/>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B62690" w:rsidRPr="00A71995" w:rsidRDefault="00B62690" w:rsidP="00B62690">
            <w:pPr>
              <w:jc w:val="both"/>
              <w:rPr>
                <w:rFonts w:ascii="Times New Roman" w:hAnsi="Times New Roman"/>
                <w:sz w:val="24"/>
                <w:szCs w:val="24"/>
              </w:rPr>
            </w:pPr>
            <w:r w:rsidRPr="00A71995">
              <w:rPr>
                <w:rFonts w:ascii="Times New Roman" w:hAnsi="Times New Roman"/>
                <w:sz w:val="24"/>
                <w:szCs w:val="24"/>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B62690" w:rsidRPr="00A71995" w:rsidRDefault="00B62690" w:rsidP="00B62690">
            <w:pPr>
              <w:jc w:val="both"/>
              <w:rPr>
                <w:rFonts w:ascii="Times New Roman" w:hAnsi="Times New Roman"/>
                <w:sz w:val="24"/>
                <w:szCs w:val="24"/>
              </w:rPr>
            </w:pPr>
            <w:r w:rsidRPr="00A71995">
              <w:rPr>
                <w:rFonts w:ascii="Times New Roman" w:hAnsi="Times New Roman"/>
                <w:sz w:val="24"/>
                <w:szCs w:val="24"/>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B62690" w:rsidRPr="00A71995" w:rsidRDefault="00B62690" w:rsidP="00B62690">
            <w:pPr>
              <w:jc w:val="both"/>
              <w:rPr>
                <w:rFonts w:ascii="Times New Roman" w:hAnsi="Times New Roman"/>
                <w:bCs/>
                <w:sz w:val="24"/>
                <w:szCs w:val="24"/>
              </w:rPr>
            </w:pPr>
            <w:r w:rsidRPr="00A71995">
              <w:rPr>
                <w:rFonts w:ascii="Times New Roman" w:hAnsi="Times New Roman"/>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421" w:type="pct"/>
          </w:tcPr>
          <w:p w:rsidR="00B62690" w:rsidRDefault="00B62690" w:rsidP="00B62690">
            <w:pPr>
              <w:rPr>
                <w:rFonts w:ascii="Times New Roman" w:hAnsi="Times New Roman"/>
                <w:bCs/>
                <w:sz w:val="24"/>
                <w:szCs w:val="24"/>
              </w:rPr>
            </w:pPr>
            <w:r w:rsidRPr="00E855DC">
              <w:rPr>
                <w:rFonts w:ascii="Times New Roman" w:eastAsia="Times New Roman" w:hAnsi="Times New Roman" w:cs="Times New Roman"/>
                <w:color w:val="000000"/>
                <w:sz w:val="24"/>
                <w:szCs w:val="24"/>
                <w:shd w:val="clear" w:color="auto" w:fill="FFFFFF"/>
                <w:lang w:eastAsia="ru-RU"/>
              </w:rPr>
              <w:t>Интерпретация результатов наблюдений за деятельностью обучающегося в процессе освоения образовательной программы</w:t>
            </w:r>
          </w:p>
          <w:p w:rsidR="00B62690" w:rsidRPr="00A71995" w:rsidRDefault="00B62690" w:rsidP="00B62690">
            <w:pPr>
              <w:rPr>
                <w:rFonts w:ascii="Times New Roman" w:hAnsi="Times New Roman"/>
                <w:bCs/>
                <w:sz w:val="24"/>
                <w:szCs w:val="24"/>
                <w:lang w:val="en-US"/>
              </w:rPr>
            </w:pPr>
            <w:r w:rsidRPr="00A71995">
              <w:rPr>
                <w:rFonts w:ascii="Times New Roman" w:hAnsi="Times New Roman"/>
                <w:bCs/>
                <w:sz w:val="24"/>
                <w:szCs w:val="24"/>
              </w:rPr>
              <w:t>Тестирование</w:t>
            </w:r>
            <w:r w:rsidRPr="00A71995">
              <w:rPr>
                <w:rFonts w:ascii="Times New Roman" w:hAnsi="Times New Roman"/>
                <w:bCs/>
                <w:sz w:val="24"/>
                <w:szCs w:val="24"/>
                <w:lang w:val="en-US"/>
              </w:rPr>
              <w:t xml:space="preserve"> </w:t>
            </w:r>
          </w:p>
        </w:tc>
      </w:tr>
      <w:tr w:rsidR="00B62690" w:rsidRPr="00985111" w:rsidTr="00B62690">
        <w:trPr>
          <w:trHeight w:val="698"/>
        </w:trPr>
        <w:tc>
          <w:tcPr>
            <w:tcW w:w="1350" w:type="pct"/>
          </w:tcPr>
          <w:p w:rsidR="00B62690" w:rsidRPr="00A71995" w:rsidRDefault="00B62690" w:rsidP="00B62690">
            <w:pPr>
              <w:rPr>
                <w:rFonts w:ascii="Times New Roman" w:hAnsi="Times New Roman"/>
                <w:b/>
                <w:bCs/>
                <w:sz w:val="24"/>
                <w:szCs w:val="24"/>
              </w:rPr>
            </w:pPr>
            <w:r w:rsidRPr="00A71995">
              <w:rPr>
                <w:rFonts w:ascii="Times New Roman" w:hAnsi="Times New Roman"/>
                <w:b/>
                <w:bCs/>
                <w:sz w:val="24"/>
                <w:szCs w:val="24"/>
              </w:rPr>
              <w:t>Перечень умений, осваиваемых в рамках дисциплины:</w:t>
            </w:r>
          </w:p>
          <w:p w:rsidR="00B62690" w:rsidRPr="00A71995" w:rsidRDefault="00B62690" w:rsidP="00B62690">
            <w:pPr>
              <w:rPr>
                <w:rFonts w:ascii="Times New Roman" w:hAnsi="Times New Roman"/>
                <w:bCs/>
                <w:sz w:val="24"/>
                <w:szCs w:val="24"/>
              </w:rPr>
            </w:pPr>
            <w:r w:rsidRPr="00A71995">
              <w:rPr>
                <w:rFonts w:ascii="Times New Roman" w:hAnsi="Times New Roman"/>
                <w:sz w:val="24"/>
                <w:szCs w:val="24"/>
              </w:rPr>
              <w:t>- использовать в профессиональной деятельности финансовые инструменты</w:t>
            </w:r>
          </w:p>
        </w:tc>
        <w:tc>
          <w:tcPr>
            <w:tcW w:w="2229" w:type="pct"/>
          </w:tcPr>
          <w:p w:rsidR="00B62690" w:rsidRPr="00A71995" w:rsidRDefault="00B62690" w:rsidP="00B62690">
            <w:pPr>
              <w:rPr>
                <w:rFonts w:ascii="Times New Roman" w:hAnsi="Times New Roman"/>
                <w:bCs/>
                <w:sz w:val="24"/>
                <w:szCs w:val="24"/>
              </w:rPr>
            </w:pPr>
            <w:r w:rsidRPr="00A71995">
              <w:rPr>
                <w:rFonts w:ascii="Times New Roman" w:hAnsi="Times New Roman"/>
                <w:bCs/>
                <w:sz w:val="24"/>
                <w:szCs w:val="24"/>
              </w:rPr>
              <w:t>Дается описание характеристики демонстрируемых умений</w:t>
            </w:r>
          </w:p>
        </w:tc>
        <w:tc>
          <w:tcPr>
            <w:tcW w:w="1421" w:type="pct"/>
          </w:tcPr>
          <w:p w:rsidR="00B62690" w:rsidRDefault="00B62690" w:rsidP="00B62690">
            <w:pPr>
              <w:rPr>
                <w:rFonts w:ascii="Times New Roman" w:hAnsi="Times New Roman"/>
                <w:bCs/>
                <w:sz w:val="24"/>
                <w:szCs w:val="24"/>
              </w:rPr>
            </w:pPr>
            <w:r w:rsidRPr="00E855DC">
              <w:rPr>
                <w:rFonts w:ascii="Times New Roman" w:eastAsia="Times New Roman" w:hAnsi="Times New Roman" w:cs="Times New Roman"/>
                <w:color w:val="000000"/>
                <w:sz w:val="24"/>
                <w:szCs w:val="24"/>
                <w:shd w:val="clear" w:color="auto" w:fill="FFFFFF"/>
                <w:lang w:eastAsia="ru-RU"/>
              </w:rPr>
              <w:t>Интерпретация результатов наблюдений за деятельностью обучающегося в процессе освоения образовательной программы</w:t>
            </w:r>
          </w:p>
          <w:p w:rsidR="00B62690" w:rsidRPr="00A71995" w:rsidRDefault="00B62690" w:rsidP="00B62690">
            <w:pPr>
              <w:rPr>
                <w:rFonts w:ascii="Times New Roman" w:hAnsi="Times New Roman"/>
                <w:bCs/>
                <w:sz w:val="24"/>
                <w:szCs w:val="24"/>
              </w:rPr>
            </w:pPr>
            <w:r w:rsidRPr="00A71995">
              <w:rPr>
                <w:rFonts w:ascii="Times New Roman" w:hAnsi="Times New Roman"/>
                <w:bCs/>
                <w:sz w:val="24"/>
                <w:szCs w:val="24"/>
              </w:rPr>
              <w:t xml:space="preserve">Оценка результатов выполнения практической работы </w:t>
            </w:r>
          </w:p>
        </w:tc>
      </w:tr>
    </w:tbl>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88319E" w:rsidRDefault="0088319E" w:rsidP="0088319E">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2.20</w:t>
      </w:r>
    </w:p>
    <w:p w:rsidR="0088319E" w:rsidRDefault="0088319E" w:rsidP="0088319E">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88319E" w:rsidRPr="00705146" w:rsidRDefault="0088319E" w:rsidP="0088319E">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88319E" w:rsidRDefault="0088319E" w:rsidP="0088319E">
      <w:pPr>
        <w:pStyle w:val="1"/>
      </w:pPr>
      <w:bookmarkStart w:id="468" w:name="_Toc171068508"/>
      <w:bookmarkStart w:id="469" w:name="_Toc171068534"/>
      <w:bookmarkStart w:id="470" w:name="_Toc171068560"/>
      <w:bookmarkStart w:id="471" w:name="_Toc171068586"/>
      <w:bookmarkStart w:id="472" w:name="_Toc171068612"/>
      <w:bookmarkStart w:id="473" w:name="_Toc171334933"/>
      <w:bookmarkStart w:id="474" w:name="_Toc171337966"/>
      <w:bookmarkStart w:id="475" w:name="_Toc171337992"/>
      <w:bookmarkStart w:id="476" w:name="_Toc171338018"/>
      <w:bookmarkStart w:id="477" w:name="_Toc171338044"/>
      <w:bookmarkStart w:id="478" w:name="_Toc171338070"/>
      <w:bookmarkStart w:id="479" w:name="_Toc171338096"/>
      <w:r>
        <w:t>«</w:t>
      </w:r>
      <w:r w:rsidRPr="00C672E4">
        <w:t>ОП.0</w:t>
      </w:r>
      <w:r>
        <w:t>1</w:t>
      </w:r>
      <w:r w:rsidRPr="00C672E4">
        <w:t xml:space="preserve"> ТЕХНИЧЕСК</w:t>
      </w:r>
      <w:r>
        <w:t>АЯ ГРАФИКА»</w:t>
      </w:r>
      <w:bookmarkEnd w:id="468"/>
      <w:bookmarkEnd w:id="469"/>
      <w:bookmarkEnd w:id="470"/>
      <w:bookmarkEnd w:id="471"/>
      <w:bookmarkEnd w:id="472"/>
      <w:bookmarkEnd w:id="473"/>
      <w:bookmarkEnd w:id="474"/>
      <w:bookmarkEnd w:id="475"/>
      <w:bookmarkEnd w:id="476"/>
      <w:bookmarkEnd w:id="477"/>
      <w:bookmarkEnd w:id="478"/>
      <w:bookmarkEnd w:id="479"/>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 w:rsidR="0088319E" w:rsidRDefault="0088319E" w:rsidP="0088319E"/>
    <w:p w:rsidR="0088319E" w:rsidRDefault="0088319E" w:rsidP="0088319E">
      <w:pPr>
        <w:pStyle w:val="1"/>
      </w:pPr>
    </w:p>
    <w:p w:rsidR="0088319E" w:rsidRDefault="0088319E" w:rsidP="0088319E">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88319E" w:rsidRPr="00DF068E" w:rsidRDefault="0088319E" w:rsidP="0088319E">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88319E" w:rsidRPr="00C34FE7" w:rsidRDefault="008709F2" w:rsidP="0088319E">
      <w:pPr>
        <w:pStyle w:val="14"/>
        <w:rPr>
          <w:rFonts w:asciiTheme="minorHAnsi" w:eastAsiaTheme="minorEastAsia" w:hAnsiTheme="minorHAnsi" w:cstheme="minorBidi"/>
          <w:b w:val="0"/>
          <w:bCs w:val="0"/>
          <w:lang w:eastAsia="ru-RU"/>
        </w:rPr>
      </w:pPr>
      <w:r w:rsidRPr="008709F2">
        <w:rPr>
          <w:b w:val="0"/>
          <w:bCs w:val="0"/>
        </w:rPr>
        <w:fldChar w:fldCharType="begin"/>
      </w:r>
      <w:r w:rsidR="0088319E" w:rsidRPr="00C34FE7">
        <w:rPr>
          <w:b w:val="0"/>
          <w:bCs w:val="0"/>
        </w:rPr>
        <w:instrText xml:space="preserve"> TOC \h \z \t "Раздел 1;1;Раздел 1.1;2" </w:instrText>
      </w:r>
      <w:r w:rsidRPr="008709F2">
        <w:rPr>
          <w:b w:val="0"/>
          <w:bCs w:val="0"/>
        </w:rPr>
        <w:fldChar w:fldCharType="separate"/>
      </w:r>
      <w:hyperlink w:anchor="_Toc156825287" w:history="1"/>
    </w:p>
    <w:p w:rsidR="0088319E" w:rsidRPr="00C34FE7" w:rsidRDefault="008709F2" w:rsidP="0088319E">
      <w:pPr>
        <w:pStyle w:val="14"/>
        <w:rPr>
          <w:rFonts w:asciiTheme="minorHAnsi" w:eastAsiaTheme="minorEastAsia" w:hAnsiTheme="minorHAnsi" w:cstheme="minorBidi"/>
          <w:b w:val="0"/>
          <w:bCs w:val="0"/>
          <w:lang w:eastAsia="ru-RU"/>
        </w:rPr>
      </w:pPr>
      <w:hyperlink w:anchor="_Toc156825288" w:history="1">
        <w:r w:rsidR="0088319E" w:rsidRPr="00C34FE7">
          <w:rPr>
            <w:rStyle w:val="af0"/>
          </w:rPr>
          <w:t>1. Общая характеристика</w:t>
        </w:r>
        <w:r w:rsidR="0088319E" w:rsidRPr="00C34FE7">
          <w:rPr>
            <w:webHidden/>
          </w:rPr>
          <w:tab/>
        </w:r>
        <w:r w:rsidRPr="00C34FE7">
          <w:rPr>
            <w:webHidden/>
          </w:rPr>
          <w:fldChar w:fldCharType="begin"/>
        </w:r>
        <w:r w:rsidR="0088319E" w:rsidRPr="00C34FE7">
          <w:rPr>
            <w:webHidden/>
          </w:rPr>
          <w:instrText xml:space="preserve"> PAGEREF _Toc156825288 \h </w:instrText>
        </w:r>
        <w:r w:rsidRPr="00C34FE7">
          <w:rPr>
            <w:webHidden/>
          </w:rPr>
        </w:r>
        <w:r w:rsidRPr="00C34FE7">
          <w:rPr>
            <w:webHidden/>
          </w:rPr>
          <w:fldChar w:fldCharType="separate"/>
        </w:r>
        <w:r w:rsidR="0088319E">
          <w:rPr>
            <w:webHidden/>
          </w:rPr>
          <w:t>4</w:t>
        </w:r>
        <w:r w:rsidRPr="00C34FE7">
          <w:rPr>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89" w:history="1">
        <w:r w:rsidR="0088319E" w:rsidRPr="00C34FE7">
          <w:rPr>
            <w:rStyle w:val="af0"/>
            <w:i w:val="0"/>
            <w:iCs w:val="0"/>
          </w:rPr>
          <w:t>1.1. Цель и место дисциплины в структуре образовательной программы</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88319E">
          <w:rPr>
            <w:i w:val="0"/>
            <w:iCs w:val="0"/>
            <w:webHidden/>
          </w:rPr>
          <w:t>4</w:t>
        </w:r>
        <w:r w:rsidRPr="00C34FE7">
          <w:rPr>
            <w:i w:val="0"/>
            <w:iCs w:val="0"/>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0" w:history="1">
        <w:r w:rsidR="0088319E" w:rsidRPr="00C34FE7">
          <w:rPr>
            <w:rStyle w:val="af0"/>
            <w:i w:val="0"/>
            <w:iCs w:val="0"/>
          </w:rPr>
          <w:t>1.2. Планируемые результаты освоения дисциплины</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88319E">
          <w:rPr>
            <w:i w:val="0"/>
            <w:iCs w:val="0"/>
            <w:webHidden/>
          </w:rPr>
          <w:t>4</w:t>
        </w:r>
        <w:r w:rsidRPr="00C34FE7">
          <w:rPr>
            <w:i w:val="0"/>
            <w:iCs w:val="0"/>
            <w:webHidden/>
          </w:rPr>
          <w:fldChar w:fldCharType="end"/>
        </w:r>
      </w:hyperlink>
    </w:p>
    <w:p w:rsidR="0088319E" w:rsidRPr="00C34FE7" w:rsidRDefault="008709F2" w:rsidP="0088319E">
      <w:pPr>
        <w:pStyle w:val="14"/>
        <w:rPr>
          <w:rFonts w:asciiTheme="minorHAnsi" w:eastAsiaTheme="minorEastAsia" w:hAnsiTheme="minorHAnsi" w:cstheme="minorBidi"/>
          <w:b w:val="0"/>
          <w:bCs w:val="0"/>
          <w:lang w:eastAsia="ru-RU"/>
        </w:rPr>
      </w:pPr>
      <w:hyperlink w:anchor="_Toc156825291" w:history="1">
        <w:r w:rsidR="0088319E" w:rsidRPr="00C34FE7">
          <w:rPr>
            <w:rStyle w:val="af0"/>
          </w:rPr>
          <w:t>2. Структура и содержание ДИСЦИПЛИНЫ</w:t>
        </w:r>
        <w:r w:rsidR="0088319E" w:rsidRPr="00C34FE7">
          <w:rPr>
            <w:webHidden/>
          </w:rPr>
          <w:tab/>
        </w:r>
        <w:r w:rsidRPr="00C34FE7">
          <w:rPr>
            <w:webHidden/>
          </w:rPr>
          <w:fldChar w:fldCharType="begin"/>
        </w:r>
        <w:r w:rsidR="0088319E" w:rsidRPr="00C34FE7">
          <w:rPr>
            <w:webHidden/>
          </w:rPr>
          <w:instrText xml:space="preserve"> PAGEREF _Toc156825291 \h </w:instrText>
        </w:r>
        <w:r w:rsidRPr="00C34FE7">
          <w:rPr>
            <w:webHidden/>
          </w:rPr>
        </w:r>
        <w:r w:rsidRPr="00C34FE7">
          <w:rPr>
            <w:webHidden/>
          </w:rPr>
          <w:fldChar w:fldCharType="separate"/>
        </w:r>
        <w:r w:rsidR="0088319E">
          <w:rPr>
            <w:webHidden/>
          </w:rPr>
          <w:t>6</w:t>
        </w:r>
        <w:r w:rsidRPr="00C34FE7">
          <w:rPr>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2" w:history="1">
        <w:r w:rsidR="0088319E" w:rsidRPr="00C34FE7">
          <w:rPr>
            <w:rStyle w:val="af0"/>
            <w:i w:val="0"/>
            <w:iCs w:val="0"/>
          </w:rPr>
          <w:t>2.1. Трудоемкость освоения дисциплины</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88319E">
          <w:rPr>
            <w:i w:val="0"/>
            <w:iCs w:val="0"/>
            <w:webHidden/>
          </w:rPr>
          <w:t>6</w:t>
        </w:r>
        <w:r w:rsidRPr="00C34FE7">
          <w:rPr>
            <w:i w:val="0"/>
            <w:iCs w:val="0"/>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3" w:history="1">
        <w:r w:rsidR="0088319E" w:rsidRPr="00C34FE7">
          <w:rPr>
            <w:rStyle w:val="af0"/>
            <w:i w:val="0"/>
            <w:iCs w:val="0"/>
          </w:rPr>
          <w:t>2.2. Содержание дисциплины</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88319E">
          <w:rPr>
            <w:i w:val="0"/>
            <w:iCs w:val="0"/>
            <w:webHidden/>
          </w:rPr>
          <w:t>7</w:t>
        </w:r>
        <w:r w:rsidRPr="00C34FE7">
          <w:rPr>
            <w:i w:val="0"/>
            <w:iCs w:val="0"/>
            <w:webHidden/>
          </w:rPr>
          <w:fldChar w:fldCharType="end"/>
        </w:r>
      </w:hyperlink>
    </w:p>
    <w:p w:rsidR="0088319E" w:rsidRPr="00C34FE7" w:rsidRDefault="008709F2" w:rsidP="0088319E">
      <w:pPr>
        <w:pStyle w:val="14"/>
        <w:rPr>
          <w:rFonts w:asciiTheme="minorHAnsi" w:eastAsiaTheme="minorEastAsia" w:hAnsiTheme="minorHAnsi" w:cstheme="minorBidi"/>
          <w:b w:val="0"/>
          <w:bCs w:val="0"/>
          <w:lang w:eastAsia="ru-RU"/>
        </w:rPr>
      </w:pPr>
      <w:hyperlink w:anchor="_Toc156825296" w:history="1">
        <w:r w:rsidR="0088319E" w:rsidRPr="00C34FE7">
          <w:rPr>
            <w:rStyle w:val="af0"/>
          </w:rPr>
          <w:t>3. Условия реализации ДИСЦИПЛИНЫ</w:t>
        </w:r>
        <w:r w:rsidR="0088319E" w:rsidRPr="00C34FE7">
          <w:rPr>
            <w:webHidden/>
          </w:rPr>
          <w:tab/>
        </w:r>
        <w:r w:rsidRPr="00C34FE7">
          <w:rPr>
            <w:webHidden/>
          </w:rPr>
          <w:fldChar w:fldCharType="begin"/>
        </w:r>
        <w:r w:rsidR="0088319E" w:rsidRPr="00C34FE7">
          <w:rPr>
            <w:webHidden/>
          </w:rPr>
          <w:instrText xml:space="preserve"> PAGEREF _Toc156825296 \h </w:instrText>
        </w:r>
        <w:r w:rsidRPr="00C34FE7">
          <w:rPr>
            <w:webHidden/>
          </w:rPr>
        </w:r>
        <w:r w:rsidRPr="00C34FE7">
          <w:rPr>
            <w:webHidden/>
          </w:rPr>
          <w:fldChar w:fldCharType="separate"/>
        </w:r>
        <w:r w:rsidR="0088319E">
          <w:rPr>
            <w:webHidden/>
          </w:rPr>
          <w:t>13</w:t>
        </w:r>
        <w:r w:rsidRPr="00C34FE7">
          <w:rPr>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7" w:history="1">
        <w:r w:rsidR="0088319E" w:rsidRPr="00C34FE7">
          <w:rPr>
            <w:rStyle w:val="af0"/>
            <w:i w:val="0"/>
            <w:iCs w:val="0"/>
          </w:rPr>
          <w:t>3.1. Материально-техническое обеспечение</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88319E">
          <w:rPr>
            <w:i w:val="0"/>
            <w:iCs w:val="0"/>
            <w:webHidden/>
          </w:rPr>
          <w:t>13</w:t>
        </w:r>
        <w:r w:rsidRPr="00C34FE7">
          <w:rPr>
            <w:i w:val="0"/>
            <w:iCs w:val="0"/>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8" w:history="1">
        <w:r w:rsidR="0088319E" w:rsidRPr="00C34FE7">
          <w:rPr>
            <w:rStyle w:val="af0"/>
            <w:i w:val="0"/>
            <w:iCs w:val="0"/>
          </w:rPr>
          <w:t>3.2. Учебно-методическое обеспечение</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88319E">
          <w:rPr>
            <w:i w:val="0"/>
            <w:iCs w:val="0"/>
            <w:webHidden/>
          </w:rPr>
          <w:t>13</w:t>
        </w:r>
        <w:r w:rsidRPr="00C34FE7">
          <w:rPr>
            <w:i w:val="0"/>
            <w:iCs w:val="0"/>
            <w:webHidden/>
          </w:rPr>
          <w:fldChar w:fldCharType="end"/>
        </w:r>
      </w:hyperlink>
    </w:p>
    <w:p w:rsidR="0088319E" w:rsidRPr="00C34FE7" w:rsidRDefault="008709F2" w:rsidP="0088319E">
      <w:pPr>
        <w:pStyle w:val="14"/>
        <w:rPr>
          <w:rFonts w:asciiTheme="minorHAnsi" w:eastAsiaTheme="minorEastAsia" w:hAnsiTheme="minorHAnsi" w:cstheme="minorBidi"/>
          <w:b w:val="0"/>
          <w:bCs w:val="0"/>
          <w:lang w:eastAsia="ru-RU"/>
        </w:rPr>
      </w:pPr>
      <w:hyperlink w:anchor="_Toc156825299" w:history="1">
        <w:r w:rsidR="0088319E" w:rsidRPr="00C34FE7">
          <w:rPr>
            <w:rStyle w:val="af0"/>
          </w:rPr>
          <w:t>4. Контроль и оценка результатов  освоения ДИСЦИПЛИНЫ</w:t>
        </w:r>
        <w:r w:rsidR="0088319E" w:rsidRPr="00C34FE7">
          <w:rPr>
            <w:webHidden/>
          </w:rPr>
          <w:tab/>
        </w:r>
        <w:r w:rsidRPr="00C34FE7">
          <w:rPr>
            <w:webHidden/>
          </w:rPr>
          <w:fldChar w:fldCharType="begin"/>
        </w:r>
        <w:r w:rsidR="0088319E" w:rsidRPr="00C34FE7">
          <w:rPr>
            <w:webHidden/>
          </w:rPr>
          <w:instrText xml:space="preserve"> PAGEREF _Toc156825299 \h </w:instrText>
        </w:r>
        <w:r w:rsidRPr="00C34FE7">
          <w:rPr>
            <w:webHidden/>
          </w:rPr>
        </w:r>
        <w:r w:rsidRPr="00C34FE7">
          <w:rPr>
            <w:webHidden/>
          </w:rPr>
          <w:fldChar w:fldCharType="separate"/>
        </w:r>
        <w:r w:rsidR="0088319E">
          <w:rPr>
            <w:webHidden/>
          </w:rPr>
          <w:t>14</w:t>
        </w:r>
        <w:r w:rsidRPr="00C34FE7">
          <w:rPr>
            <w:webHidden/>
          </w:rPr>
          <w:fldChar w:fldCharType="end"/>
        </w:r>
      </w:hyperlink>
    </w:p>
    <w:p w:rsidR="0088319E" w:rsidRPr="00C34FE7" w:rsidRDefault="008709F2" w:rsidP="0088319E">
      <w:pPr>
        <w:pStyle w:val="1f0"/>
        <w:jc w:val="left"/>
        <w:rPr>
          <w:rFonts w:ascii="Times New Roman" w:hAnsi="Times New Roman"/>
          <w:b w:val="0"/>
          <w:bCs w:val="0"/>
        </w:rPr>
      </w:pPr>
      <w:r w:rsidRPr="00C34FE7">
        <w:rPr>
          <w:rFonts w:ascii="Times New Roman" w:hAnsi="Times New Roman"/>
          <w:b w:val="0"/>
          <w:bCs w:val="0"/>
        </w:rPr>
        <w:fldChar w:fldCharType="end"/>
      </w:r>
    </w:p>
    <w:p w:rsidR="0088319E" w:rsidRPr="00DF068E" w:rsidRDefault="0088319E" w:rsidP="0088319E">
      <w:pPr>
        <w:pStyle w:val="1f0"/>
        <w:jc w:val="left"/>
        <w:rPr>
          <w:rFonts w:ascii="Times New Roman" w:hAnsi="Times New Roman"/>
        </w:rPr>
        <w:sectPr w:rsidR="0088319E" w:rsidRPr="00DF068E" w:rsidSect="00502F97">
          <w:pgSz w:w="11906" w:h="16838"/>
          <w:pgMar w:top="1134" w:right="567" w:bottom="1134" w:left="1701" w:header="709" w:footer="709" w:gutter="0"/>
          <w:cols w:space="708"/>
          <w:docGrid w:linePitch="360"/>
        </w:sectPr>
      </w:pPr>
    </w:p>
    <w:p w:rsidR="0088319E" w:rsidRPr="00F70F81" w:rsidRDefault="0088319E" w:rsidP="00CA2B74">
      <w:pPr>
        <w:pStyle w:val="1f0"/>
        <w:numPr>
          <w:ilvl w:val="0"/>
          <w:numId w:val="50"/>
        </w:numPr>
      </w:pPr>
      <w:r w:rsidRPr="00F70F81">
        <w:t>Общая характеристика</w:t>
      </w:r>
      <w:r w:rsidRPr="00F70F81">
        <w:rPr>
          <w:rFonts w:asciiTheme="minorHAnsi" w:hAnsiTheme="minorHAnsi"/>
        </w:rPr>
        <w:t xml:space="preserve"> </w:t>
      </w:r>
      <w:r w:rsidRPr="00F70F81">
        <w:t>РАБОЧЕЙ ПРОГРАММЫ УЧЕБНОЙ ДИСЦИПЛИНЫ</w:t>
      </w:r>
    </w:p>
    <w:p w:rsidR="0088319E" w:rsidRPr="00F70F81" w:rsidRDefault="0088319E" w:rsidP="0088319E">
      <w:pPr>
        <w:pStyle w:val="1e"/>
        <w:jc w:val="center"/>
        <w:rPr>
          <w:rFonts w:eastAsia="Segoe UI"/>
          <w:lang w:val="ru-RU"/>
        </w:rPr>
      </w:pPr>
      <w:r w:rsidRPr="00F70F81">
        <w:rPr>
          <w:rFonts w:eastAsia="Segoe UI"/>
          <w:lang w:val="ru-RU"/>
        </w:rPr>
        <w:t>«</w:t>
      </w:r>
      <w:r w:rsidRPr="00C672E4">
        <w:rPr>
          <w:rFonts w:eastAsia="Segoe UI"/>
          <w:u w:val="single"/>
          <w:lang w:val="ru-RU"/>
        </w:rPr>
        <w:t>ОП.0</w:t>
      </w:r>
      <w:r>
        <w:rPr>
          <w:rFonts w:eastAsia="Segoe UI"/>
          <w:u w:val="single"/>
          <w:lang w:val="ru-RU"/>
        </w:rPr>
        <w:t>1</w:t>
      </w:r>
      <w:r w:rsidRPr="00C672E4">
        <w:rPr>
          <w:rFonts w:eastAsia="Segoe UI"/>
          <w:u w:val="single"/>
          <w:lang w:val="ru-RU"/>
        </w:rPr>
        <w:t xml:space="preserve"> </w:t>
      </w:r>
      <w:r>
        <w:rPr>
          <w:rFonts w:eastAsia="Segoe UI"/>
          <w:u w:val="single"/>
          <w:lang w:val="ru-RU"/>
        </w:rPr>
        <w:t>Т</w:t>
      </w:r>
      <w:r w:rsidRPr="00C672E4">
        <w:rPr>
          <w:rFonts w:eastAsia="Segoe UI"/>
          <w:u w:val="single"/>
          <w:lang w:val="ru-RU"/>
        </w:rPr>
        <w:t>ехническ</w:t>
      </w:r>
      <w:r>
        <w:rPr>
          <w:rFonts w:eastAsia="Segoe UI"/>
          <w:u w:val="single"/>
          <w:lang w:val="ru-RU"/>
        </w:rPr>
        <w:t>ая графика</w:t>
      </w:r>
      <w:r w:rsidRPr="00F70F81">
        <w:rPr>
          <w:rFonts w:eastAsia="Segoe UI"/>
          <w:lang w:val="ru-RU"/>
        </w:rPr>
        <w:t>»</w:t>
      </w:r>
    </w:p>
    <w:p w:rsidR="0088319E" w:rsidRPr="00482068" w:rsidRDefault="0088319E" w:rsidP="0088319E">
      <w:pPr>
        <w:pStyle w:val="afc"/>
        <w:rPr>
          <w:lang w:eastAsia="nl-NL"/>
        </w:rPr>
      </w:pPr>
    </w:p>
    <w:p w:rsidR="0088319E" w:rsidRPr="00EA6E1D" w:rsidRDefault="0088319E" w:rsidP="0088319E">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88319E" w:rsidRDefault="0088319E" w:rsidP="0088319E">
      <w:pPr>
        <w:suppressAutoHyphens/>
        <w:spacing w:line="276" w:lineRule="auto"/>
        <w:ind w:firstLine="709"/>
        <w:jc w:val="both"/>
        <w:rPr>
          <w:rFonts w:ascii="Times New Roman" w:hAnsi="Times New Roman" w:cs="Times New Roman"/>
          <w:sz w:val="24"/>
          <w:szCs w:val="24"/>
        </w:rPr>
      </w:pPr>
      <w:r w:rsidRPr="00591451">
        <w:rPr>
          <w:rFonts w:ascii="Times New Roman" w:eastAsia="Times New Roman" w:hAnsi="Times New Roman" w:cs="Times New Roman"/>
          <w:sz w:val="24"/>
          <w:szCs w:val="24"/>
          <w:lang w:eastAsia="ru-RU"/>
        </w:rPr>
        <w:t xml:space="preserve">Цель дисциплины </w:t>
      </w:r>
      <w:r w:rsidRPr="00591451">
        <w:rPr>
          <w:rFonts w:ascii="Times New Roman" w:hAnsi="Times New Roman"/>
        </w:rPr>
        <w:t>«</w:t>
      </w:r>
      <w:r w:rsidRPr="00C672E4">
        <w:rPr>
          <w:rFonts w:ascii="Times New Roman" w:hAnsi="Times New Roman"/>
        </w:rPr>
        <w:t>Техническ</w:t>
      </w:r>
      <w:r>
        <w:rPr>
          <w:rFonts w:ascii="Times New Roman" w:hAnsi="Times New Roman"/>
        </w:rPr>
        <w:t>ая графика</w:t>
      </w:r>
      <w:r w:rsidRPr="00591451">
        <w:rPr>
          <w:rFonts w:ascii="Times New Roman" w:hAnsi="Times New Roman"/>
        </w:rPr>
        <w:t>»</w:t>
      </w:r>
      <w:r w:rsidRPr="00591451">
        <w:rPr>
          <w:rFonts w:ascii="Times New Roman" w:eastAsia="Times New Roman" w:hAnsi="Times New Roman" w:cs="Times New Roman"/>
          <w:sz w:val="24"/>
          <w:szCs w:val="24"/>
          <w:lang w:eastAsia="ru-RU"/>
        </w:rPr>
        <w:t xml:space="preserve">: </w:t>
      </w:r>
      <w:r w:rsidRPr="00733840">
        <w:rPr>
          <w:rFonts w:ascii="Times New Roman" w:eastAsia="Times New Roman" w:hAnsi="Times New Roman" w:cs="Times New Roman"/>
          <w:sz w:val="24"/>
          <w:szCs w:val="24"/>
          <w:lang w:eastAsia="ru-RU"/>
        </w:rPr>
        <w:t xml:space="preserve">формирование у обучающихся системы компетенций, основанных на усвоении новых знаний и навыков выполнения изображений предметов в соответствии с едиными стандартами конструкторской документации. </w:t>
      </w:r>
      <w:r w:rsidRPr="00C64AF5">
        <w:rPr>
          <w:rFonts w:ascii="Times New Roman" w:hAnsi="Times New Roman" w:cs="Times New Roman"/>
          <w:sz w:val="24"/>
          <w:szCs w:val="24"/>
        </w:rPr>
        <w:t>Дисциплина «</w:t>
      </w:r>
      <w:r>
        <w:rPr>
          <w:rFonts w:ascii="Times New Roman" w:hAnsi="Times New Roman" w:cs="Times New Roman"/>
          <w:sz w:val="24"/>
          <w:szCs w:val="24"/>
        </w:rPr>
        <w:t>Техническая графика</w:t>
      </w:r>
      <w:r w:rsidRPr="00C64AF5">
        <w:rPr>
          <w:rFonts w:ascii="Times New Roman" w:hAnsi="Times New Roman" w:cs="Times New Roman"/>
          <w:sz w:val="24"/>
          <w:szCs w:val="24"/>
        </w:rPr>
        <w:t>» включена в обязательную</w:t>
      </w:r>
      <w:r w:rsidRPr="00591451">
        <w:rPr>
          <w:rFonts w:ascii="Times New Roman" w:hAnsi="Times New Roman" w:cs="Times New Roman"/>
          <w:sz w:val="24"/>
          <w:szCs w:val="24"/>
        </w:rPr>
        <w:t xml:space="preserve"> часть </w:t>
      </w:r>
      <w:r w:rsidRPr="00724343">
        <w:rPr>
          <w:rFonts w:ascii="Times New Roman" w:hAnsi="Times New Roman" w:cs="Times New Roman"/>
          <w:sz w:val="24"/>
          <w:szCs w:val="24"/>
        </w:rPr>
        <w:t>общепрофессионального цикла образовательной программы.</w:t>
      </w:r>
    </w:p>
    <w:p w:rsidR="0088319E" w:rsidRPr="00EA6E1D" w:rsidRDefault="0088319E" w:rsidP="0088319E">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88319E" w:rsidRDefault="0088319E" w:rsidP="0088319E">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w:t>
      </w:r>
      <w:r w:rsidRPr="00FA680C">
        <w:rPr>
          <w:rFonts w:ascii="Times New Roman" w:eastAsia="Times New Roman" w:hAnsi="Times New Roman" w:cs="Times New Roman"/>
          <w:sz w:val="24"/>
          <w:szCs w:val="24"/>
          <w:lang w:eastAsia="ru-RU"/>
        </w:rPr>
        <w:t>.</w:t>
      </w:r>
    </w:p>
    <w:p w:rsidR="0088319E" w:rsidRDefault="0088319E" w:rsidP="0088319E">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3"/>
        <w:gridCol w:w="2776"/>
        <w:gridCol w:w="2776"/>
        <w:gridCol w:w="2776"/>
      </w:tblGrid>
      <w:tr w:rsidR="0088319E" w:rsidRPr="007034CD" w:rsidTr="00AE567F">
        <w:tc>
          <w:tcPr>
            <w:tcW w:w="1243" w:type="dxa"/>
            <w:tcBorders>
              <w:top w:val="single" w:sz="4" w:space="0" w:color="auto"/>
              <w:left w:val="single" w:sz="4" w:space="0" w:color="auto"/>
              <w:right w:val="single" w:sz="4" w:space="0" w:color="auto"/>
            </w:tcBorders>
          </w:tcPr>
          <w:p w:rsidR="0088319E" w:rsidRPr="007034CD" w:rsidRDefault="0088319E" w:rsidP="00AE567F">
            <w:pPr>
              <w:rPr>
                <w:rStyle w:val="afb"/>
                <w:b/>
                <w:i w:val="0"/>
                <w:sz w:val="24"/>
                <w:szCs w:val="24"/>
              </w:rPr>
            </w:pPr>
            <w:r w:rsidRPr="007034CD">
              <w:rPr>
                <w:rStyle w:val="afb"/>
                <w:sz w:val="24"/>
                <w:szCs w:val="24"/>
              </w:rPr>
              <w:t xml:space="preserve">Код ОК, </w:t>
            </w:r>
          </w:p>
          <w:p w:rsidR="0088319E" w:rsidRPr="007034CD" w:rsidRDefault="0088319E" w:rsidP="00AE567F">
            <w:pPr>
              <w:rPr>
                <w:rStyle w:val="afb"/>
                <w:b/>
                <w:sz w:val="24"/>
                <w:szCs w:val="24"/>
              </w:rPr>
            </w:pPr>
            <w:r w:rsidRPr="007034CD">
              <w:rPr>
                <w:rStyle w:val="afb"/>
                <w:color w:val="0070C0"/>
                <w:sz w:val="24"/>
                <w:szCs w:val="24"/>
              </w:rPr>
              <w:t xml:space="preserve">ПК </w:t>
            </w:r>
          </w:p>
        </w:tc>
        <w:tc>
          <w:tcPr>
            <w:tcW w:w="2776" w:type="dxa"/>
            <w:tcBorders>
              <w:top w:val="single" w:sz="4" w:space="0" w:color="auto"/>
              <w:left w:val="single" w:sz="4" w:space="0" w:color="auto"/>
              <w:right w:val="single" w:sz="4" w:space="0" w:color="auto"/>
            </w:tcBorders>
          </w:tcPr>
          <w:p w:rsidR="0088319E" w:rsidRPr="007034CD" w:rsidRDefault="0088319E" w:rsidP="00AE567F">
            <w:pPr>
              <w:jc w:val="center"/>
              <w:rPr>
                <w:rFonts w:ascii="Times New Roman" w:hAnsi="Times New Roman" w:cs="Times New Roman"/>
                <w:b/>
                <w:sz w:val="24"/>
                <w:szCs w:val="24"/>
              </w:rPr>
            </w:pPr>
            <w:r w:rsidRPr="007034CD">
              <w:rPr>
                <w:rFonts w:ascii="Times New Roman" w:hAnsi="Times New Roman" w:cs="Times New Roman"/>
                <w:b/>
                <w:sz w:val="24"/>
                <w:szCs w:val="24"/>
              </w:rPr>
              <w:t>Уметь</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7034CD" w:rsidRDefault="0088319E" w:rsidP="00AE567F">
            <w:pPr>
              <w:jc w:val="center"/>
              <w:rPr>
                <w:rFonts w:ascii="Times New Roman" w:hAnsi="Times New Roman" w:cs="Times New Roman"/>
                <w:b/>
                <w:i/>
                <w:sz w:val="24"/>
                <w:szCs w:val="24"/>
              </w:rPr>
            </w:pPr>
            <w:r w:rsidRPr="007034CD">
              <w:rPr>
                <w:rFonts w:ascii="Times New Roman" w:hAnsi="Times New Roman" w:cs="Times New Roman"/>
                <w:b/>
                <w:sz w:val="24"/>
                <w:szCs w:val="24"/>
              </w:rPr>
              <w:t>Знать</w:t>
            </w:r>
          </w:p>
        </w:tc>
        <w:tc>
          <w:tcPr>
            <w:tcW w:w="2776" w:type="dxa"/>
            <w:tcBorders>
              <w:top w:val="single" w:sz="4" w:space="0" w:color="auto"/>
              <w:left w:val="single" w:sz="4" w:space="0" w:color="auto"/>
              <w:bottom w:val="single" w:sz="4" w:space="0" w:color="auto"/>
              <w:right w:val="single" w:sz="4" w:space="0" w:color="auto"/>
            </w:tcBorders>
          </w:tcPr>
          <w:p w:rsidR="0088319E" w:rsidRPr="007034CD" w:rsidRDefault="0088319E" w:rsidP="00AE567F">
            <w:pPr>
              <w:jc w:val="center"/>
              <w:rPr>
                <w:rFonts w:ascii="Times New Roman" w:hAnsi="Times New Roman" w:cs="Times New Roman"/>
                <w:b/>
                <w:i/>
                <w:sz w:val="24"/>
                <w:szCs w:val="24"/>
              </w:rPr>
            </w:pPr>
            <w:r w:rsidRPr="007034CD">
              <w:rPr>
                <w:rFonts w:ascii="Times New Roman" w:hAnsi="Times New Roman" w:cs="Times New Roman"/>
                <w:b/>
                <w:color w:val="0070C0"/>
                <w:sz w:val="24"/>
                <w:szCs w:val="24"/>
              </w:rPr>
              <w:t xml:space="preserve">Владеть навыками </w:t>
            </w:r>
          </w:p>
        </w:tc>
      </w:tr>
      <w:tr w:rsidR="0088319E" w:rsidRPr="007034CD" w:rsidTr="00AE567F">
        <w:tc>
          <w:tcPr>
            <w:tcW w:w="1243" w:type="dxa"/>
            <w:tcBorders>
              <w:top w:val="single" w:sz="4" w:space="0" w:color="auto"/>
              <w:left w:val="single" w:sz="4" w:space="0" w:color="auto"/>
              <w:right w:val="single" w:sz="4" w:space="0" w:color="auto"/>
            </w:tcBorders>
          </w:tcPr>
          <w:p w:rsidR="0088319E" w:rsidRPr="007034CD" w:rsidRDefault="0088319E" w:rsidP="00AE567F">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 xml:space="preserve">ОК 01 </w:t>
            </w:r>
          </w:p>
          <w:p w:rsidR="0088319E" w:rsidRPr="007034CD" w:rsidRDefault="0088319E" w:rsidP="00AE567F">
            <w:pPr>
              <w:suppressAutoHyphens/>
              <w:jc w:val="center"/>
              <w:rPr>
                <w:rFonts w:ascii="Times New Roman" w:hAnsi="Times New Roman" w:cs="Times New Roman"/>
                <w:bCs/>
                <w:i/>
                <w:sz w:val="24"/>
                <w:szCs w:val="24"/>
                <w:u w:val="single"/>
              </w:rPr>
            </w:pPr>
          </w:p>
        </w:tc>
        <w:tc>
          <w:tcPr>
            <w:tcW w:w="2776" w:type="dxa"/>
            <w:tcBorders>
              <w:top w:val="single" w:sz="4" w:space="0" w:color="auto"/>
              <w:left w:val="single" w:sz="4" w:space="0" w:color="auto"/>
              <w:right w:val="single" w:sz="4" w:space="0" w:color="auto"/>
            </w:tcBorders>
            <w:hideMark/>
          </w:tcPr>
          <w:p w:rsidR="0088319E" w:rsidRPr="007034CD" w:rsidRDefault="0088319E" w:rsidP="00AE567F">
            <w:pPr>
              <w:jc w:val="both"/>
              <w:rPr>
                <w:rFonts w:ascii="Times New Roman" w:hAnsi="Times New Roman" w:cs="Times New Roman"/>
                <w:sz w:val="24"/>
                <w:szCs w:val="24"/>
              </w:rPr>
            </w:pPr>
            <w:r w:rsidRPr="007034CD">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7034CD" w:rsidRDefault="0088319E" w:rsidP="00AE567F">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Порядок оценки результатов решения задач профессиональной деятельности</w:t>
            </w:r>
          </w:p>
        </w:tc>
        <w:tc>
          <w:tcPr>
            <w:tcW w:w="2776" w:type="dxa"/>
            <w:tcBorders>
              <w:top w:val="single" w:sz="4" w:space="0" w:color="auto"/>
              <w:left w:val="single" w:sz="4" w:space="0" w:color="auto"/>
              <w:bottom w:val="single" w:sz="4" w:space="0" w:color="auto"/>
              <w:right w:val="single" w:sz="4" w:space="0" w:color="auto"/>
            </w:tcBorders>
          </w:tcPr>
          <w:p w:rsidR="0088319E" w:rsidRPr="007034CD" w:rsidRDefault="0088319E" w:rsidP="00AE567F">
            <w:pPr>
              <w:jc w:val="center"/>
              <w:rPr>
                <w:rFonts w:ascii="Times New Roman" w:hAnsi="Times New Roman" w:cs="Times New Roman"/>
                <w:bCs/>
                <w:i/>
                <w:sz w:val="24"/>
                <w:szCs w:val="24"/>
              </w:rPr>
            </w:pPr>
            <w:r w:rsidRPr="007034CD">
              <w:rPr>
                <w:rFonts w:ascii="Times New Roman" w:hAnsi="Times New Roman" w:cs="Times New Roman"/>
                <w:bCs/>
                <w:i/>
                <w:sz w:val="24"/>
                <w:szCs w:val="24"/>
              </w:rPr>
              <w:t>-</w:t>
            </w:r>
          </w:p>
        </w:tc>
      </w:tr>
      <w:tr w:rsidR="0088319E" w:rsidRPr="007034CD" w:rsidTr="00AE567F">
        <w:tc>
          <w:tcPr>
            <w:tcW w:w="1243" w:type="dxa"/>
            <w:tcBorders>
              <w:left w:val="single" w:sz="4" w:space="0" w:color="auto"/>
              <w:bottom w:val="single" w:sz="4" w:space="0" w:color="auto"/>
              <w:right w:val="single" w:sz="4" w:space="0" w:color="auto"/>
            </w:tcBorders>
          </w:tcPr>
          <w:p w:rsidR="0088319E" w:rsidRPr="007034CD" w:rsidRDefault="0088319E" w:rsidP="00AE567F">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ОК 04</w:t>
            </w:r>
          </w:p>
          <w:p w:rsidR="0088319E" w:rsidRPr="007034CD" w:rsidRDefault="0088319E" w:rsidP="00AE567F">
            <w:pPr>
              <w:suppressAutoHyphens/>
              <w:jc w:val="center"/>
              <w:rPr>
                <w:rFonts w:ascii="Times New Roman" w:hAnsi="Times New Roman" w:cs="Times New Roman"/>
                <w:bCs/>
                <w:i/>
                <w:sz w:val="24"/>
                <w:szCs w:val="24"/>
                <w:u w:val="single"/>
              </w:rPr>
            </w:pPr>
          </w:p>
        </w:tc>
        <w:tc>
          <w:tcPr>
            <w:tcW w:w="2776" w:type="dxa"/>
            <w:tcBorders>
              <w:left w:val="single" w:sz="4" w:space="0" w:color="auto"/>
              <w:bottom w:val="single" w:sz="4" w:space="0" w:color="auto"/>
              <w:right w:val="single" w:sz="4" w:space="0" w:color="auto"/>
            </w:tcBorders>
          </w:tcPr>
          <w:p w:rsidR="0088319E" w:rsidRPr="007034CD" w:rsidRDefault="0088319E" w:rsidP="00AE567F">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взаимодействовать с коллегами, руководством, клиентами в ходе профессиональной деятельности</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7034CD" w:rsidRDefault="0088319E" w:rsidP="00AE567F">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основы проектной деятельности</w:t>
            </w:r>
          </w:p>
        </w:tc>
        <w:tc>
          <w:tcPr>
            <w:tcW w:w="2776" w:type="dxa"/>
            <w:tcBorders>
              <w:top w:val="single" w:sz="4" w:space="0" w:color="auto"/>
              <w:left w:val="single" w:sz="4" w:space="0" w:color="auto"/>
              <w:bottom w:val="single" w:sz="4" w:space="0" w:color="auto"/>
              <w:right w:val="single" w:sz="4" w:space="0" w:color="auto"/>
            </w:tcBorders>
          </w:tcPr>
          <w:p w:rsidR="0088319E" w:rsidRPr="007034CD" w:rsidRDefault="0088319E" w:rsidP="00AE567F">
            <w:pPr>
              <w:jc w:val="center"/>
              <w:rPr>
                <w:rFonts w:ascii="Times New Roman" w:hAnsi="Times New Roman" w:cs="Times New Roman"/>
                <w:bCs/>
                <w:i/>
                <w:sz w:val="24"/>
                <w:szCs w:val="24"/>
              </w:rPr>
            </w:pPr>
            <w:r w:rsidRPr="007034CD">
              <w:rPr>
                <w:rFonts w:ascii="Times New Roman" w:hAnsi="Times New Roman" w:cs="Times New Roman"/>
                <w:bCs/>
                <w:i/>
                <w:sz w:val="24"/>
                <w:szCs w:val="24"/>
              </w:rPr>
              <w:t>-</w:t>
            </w:r>
          </w:p>
        </w:tc>
      </w:tr>
      <w:tr w:rsidR="0088319E" w:rsidRPr="007034CD" w:rsidTr="00AE567F">
        <w:tc>
          <w:tcPr>
            <w:tcW w:w="1243" w:type="dxa"/>
            <w:vMerge w:val="restart"/>
            <w:tcBorders>
              <w:top w:val="single" w:sz="4" w:space="0" w:color="auto"/>
              <w:left w:val="single" w:sz="4" w:space="0" w:color="auto"/>
              <w:right w:val="single" w:sz="4" w:space="0" w:color="auto"/>
            </w:tcBorders>
          </w:tcPr>
          <w:p w:rsidR="0088319E" w:rsidRPr="007034CD" w:rsidRDefault="0088319E" w:rsidP="00AE567F">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ПК 1.2</w:t>
            </w:r>
          </w:p>
          <w:p w:rsidR="0088319E" w:rsidRPr="007034CD" w:rsidRDefault="0088319E" w:rsidP="00AE567F">
            <w:pPr>
              <w:rPr>
                <w:rFonts w:ascii="Times New Roman" w:hAnsi="Times New Roman" w:cs="Times New Roman"/>
                <w:bCs/>
                <w:sz w:val="24"/>
                <w:szCs w:val="24"/>
              </w:rPr>
            </w:pPr>
          </w:p>
        </w:tc>
        <w:tc>
          <w:tcPr>
            <w:tcW w:w="2776" w:type="dxa"/>
            <w:tcBorders>
              <w:top w:val="single" w:sz="4" w:space="0" w:color="auto"/>
              <w:left w:val="single" w:sz="4" w:space="0" w:color="auto"/>
              <w:right w:val="single" w:sz="4" w:space="0" w:color="auto"/>
            </w:tcBorders>
            <w:hideMark/>
          </w:tcPr>
          <w:p w:rsidR="0088319E" w:rsidRPr="007034CD"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034CD">
              <w:rPr>
                <w:rFonts w:ascii="Times New Roman" w:hAnsi="Times New Roman" w:cs="Times New Roman"/>
                <w:sz w:val="24"/>
                <w:szCs w:val="24"/>
              </w:rPr>
              <w:t>- читать чертежи, схемы и графики;</w:t>
            </w:r>
          </w:p>
          <w:p w:rsidR="0088319E" w:rsidRPr="007034CD"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034CD">
              <w:rPr>
                <w:rFonts w:ascii="Times New Roman" w:hAnsi="Times New Roman" w:cs="Times New Roman"/>
                <w:sz w:val="24"/>
                <w:szCs w:val="24"/>
              </w:rPr>
              <w:t xml:space="preserve"> (ЕСКД);</w:t>
            </w:r>
          </w:p>
          <w:p w:rsidR="0088319E" w:rsidRPr="007034CD" w:rsidRDefault="0088319E" w:rsidP="00AE567F">
            <w:pPr>
              <w:rPr>
                <w:rFonts w:ascii="Times New Roman" w:hAnsi="Times New Roman" w:cs="Times New Roman"/>
                <w:bCs/>
                <w:sz w:val="24"/>
                <w:szCs w:val="24"/>
              </w:rPr>
            </w:pP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7034CD" w:rsidRDefault="0088319E" w:rsidP="00AE567F">
            <w:pPr>
              <w:rPr>
                <w:rFonts w:ascii="Times New Roman" w:hAnsi="Times New Roman" w:cs="Times New Roman"/>
                <w:bCs/>
                <w:i/>
                <w:sz w:val="24"/>
                <w:szCs w:val="24"/>
              </w:rPr>
            </w:pPr>
            <w:r w:rsidRPr="007034CD">
              <w:rPr>
                <w:rFonts w:ascii="Times New Roman" w:hAnsi="Times New Roman" w:cs="Times New Roman"/>
                <w:sz w:val="24"/>
                <w:szCs w:val="24"/>
              </w:rPr>
              <w:t>- требования единой системы конструкторской документации</w:t>
            </w:r>
          </w:p>
        </w:tc>
        <w:tc>
          <w:tcPr>
            <w:tcW w:w="2776" w:type="dxa"/>
            <w:tcBorders>
              <w:top w:val="single" w:sz="4" w:space="0" w:color="auto"/>
              <w:left w:val="single" w:sz="4" w:space="0" w:color="auto"/>
              <w:bottom w:val="single" w:sz="4" w:space="0" w:color="auto"/>
              <w:right w:val="single" w:sz="4" w:space="0" w:color="auto"/>
            </w:tcBorders>
            <w:hideMark/>
          </w:tcPr>
          <w:p w:rsidR="0088319E" w:rsidRPr="00304528" w:rsidRDefault="0088319E" w:rsidP="00AE567F">
            <w:pPr>
              <w:rPr>
                <w:rFonts w:ascii="Times New Roman" w:hAnsi="Times New Roman" w:cs="Times New Roman"/>
                <w:bCs/>
                <w:sz w:val="24"/>
                <w:szCs w:val="24"/>
              </w:rPr>
            </w:pPr>
            <w:r w:rsidRPr="00304528">
              <w:rPr>
                <w:rFonts w:ascii="Times New Roman" w:hAnsi="Times New Roman" w:cs="Times New Roman"/>
                <w:bCs/>
                <w:sz w:val="24"/>
                <w:szCs w:val="24"/>
              </w:rPr>
              <w:t>Чтения чертежей обрабатываемых деталей</w:t>
            </w:r>
          </w:p>
        </w:tc>
      </w:tr>
      <w:tr w:rsidR="0088319E" w:rsidRPr="007034CD" w:rsidTr="00AE567F">
        <w:tc>
          <w:tcPr>
            <w:tcW w:w="1243" w:type="dxa"/>
            <w:vMerge/>
            <w:tcBorders>
              <w:left w:val="single" w:sz="4" w:space="0" w:color="auto"/>
              <w:right w:val="single" w:sz="4" w:space="0" w:color="auto"/>
            </w:tcBorders>
          </w:tcPr>
          <w:p w:rsidR="0088319E" w:rsidRPr="007034CD" w:rsidRDefault="0088319E" w:rsidP="00AE567F">
            <w:pPr>
              <w:rPr>
                <w:rFonts w:ascii="Times New Roman" w:eastAsia="Times New Roman" w:hAnsi="Times New Roman" w:cs="Times New Roman"/>
                <w:bCs/>
                <w:sz w:val="24"/>
                <w:szCs w:val="24"/>
              </w:rPr>
            </w:pPr>
          </w:p>
        </w:tc>
        <w:tc>
          <w:tcPr>
            <w:tcW w:w="2776" w:type="dxa"/>
            <w:tcBorders>
              <w:top w:val="single" w:sz="4" w:space="0" w:color="auto"/>
              <w:left w:val="single" w:sz="4" w:space="0" w:color="auto"/>
              <w:right w:val="single" w:sz="4" w:space="0" w:color="auto"/>
            </w:tcBorders>
          </w:tcPr>
          <w:p w:rsidR="0088319E" w:rsidRPr="007034CD"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034CD">
              <w:rPr>
                <w:rFonts w:ascii="Times New Roman" w:hAnsi="Times New Roman" w:cs="Times New Roman"/>
                <w:sz w:val="24"/>
                <w:szCs w:val="24"/>
              </w:rPr>
              <w:t xml:space="preserve">- составлять эскизы на обрабатываемые детали с указанием допусков </w:t>
            </w:r>
          </w:p>
          <w:p w:rsidR="0088319E" w:rsidRPr="007034CD"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034CD">
              <w:rPr>
                <w:rFonts w:ascii="Times New Roman" w:hAnsi="Times New Roman" w:cs="Times New Roman"/>
                <w:sz w:val="24"/>
                <w:szCs w:val="24"/>
              </w:rPr>
              <w:t>и посадок</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7034CD"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034CD">
              <w:rPr>
                <w:rFonts w:ascii="Times New Roman" w:hAnsi="Times New Roman" w:cs="Times New Roman"/>
                <w:sz w:val="24"/>
                <w:szCs w:val="24"/>
              </w:rPr>
              <w:t>- правила чтения чертежей обрабатываемых деталей;</w:t>
            </w:r>
          </w:p>
          <w:p w:rsidR="0088319E" w:rsidRPr="007034CD" w:rsidRDefault="0088319E" w:rsidP="00AE567F">
            <w:pPr>
              <w:rPr>
                <w:rFonts w:ascii="Times New Roman" w:hAnsi="Times New Roman" w:cs="Times New Roman"/>
                <w:sz w:val="24"/>
                <w:szCs w:val="24"/>
              </w:rPr>
            </w:pPr>
          </w:p>
        </w:tc>
        <w:tc>
          <w:tcPr>
            <w:tcW w:w="2776" w:type="dxa"/>
            <w:tcBorders>
              <w:top w:val="single" w:sz="4" w:space="0" w:color="auto"/>
              <w:left w:val="single" w:sz="4" w:space="0" w:color="auto"/>
              <w:bottom w:val="single" w:sz="4" w:space="0" w:color="auto"/>
              <w:right w:val="single" w:sz="4" w:space="0" w:color="auto"/>
            </w:tcBorders>
          </w:tcPr>
          <w:p w:rsidR="0088319E" w:rsidRPr="00304528" w:rsidRDefault="0088319E" w:rsidP="00AE567F">
            <w:pPr>
              <w:rPr>
                <w:rFonts w:ascii="Times New Roman" w:hAnsi="Times New Roman" w:cs="Times New Roman"/>
                <w:bCs/>
                <w:sz w:val="24"/>
                <w:szCs w:val="24"/>
              </w:rPr>
            </w:pPr>
            <w:r w:rsidRPr="00304528">
              <w:rPr>
                <w:rFonts w:ascii="Times New Roman" w:hAnsi="Times New Roman" w:cs="Times New Roman"/>
                <w:bCs/>
                <w:sz w:val="24"/>
                <w:szCs w:val="24"/>
              </w:rPr>
              <w:t xml:space="preserve">Выполнение </w:t>
            </w:r>
            <w:r w:rsidRPr="00304528">
              <w:rPr>
                <w:rFonts w:ascii="Times New Roman" w:hAnsi="Times New Roman" w:cs="Times New Roman"/>
                <w:color w:val="000000"/>
                <w:sz w:val="24"/>
                <w:szCs w:val="24"/>
              </w:rPr>
              <w:t xml:space="preserve"> эскизов, технических рисунков и простых чертежией деталей, их элементов, узлов</w:t>
            </w:r>
          </w:p>
        </w:tc>
      </w:tr>
      <w:tr w:rsidR="0088319E" w:rsidRPr="007034CD" w:rsidTr="00AE567F">
        <w:trPr>
          <w:trHeight w:val="327"/>
        </w:trPr>
        <w:tc>
          <w:tcPr>
            <w:tcW w:w="1243" w:type="dxa"/>
            <w:tcBorders>
              <w:left w:val="single" w:sz="4" w:space="0" w:color="auto"/>
              <w:bottom w:val="single" w:sz="4" w:space="0" w:color="auto"/>
              <w:right w:val="single" w:sz="4" w:space="0" w:color="auto"/>
            </w:tcBorders>
          </w:tcPr>
          <w:p w:rsidR="0088319E" w:rsidRPr="007034CD" w:rsidRDefault="0088319E" w:rsidP="00AE567F">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 xml:space="preserve">ПК 3.2 </w:t>
            </w:r>
          </w:p>
          <w:p w:rsidR="0088319E" w:rsidRPr="007034CD" w:rsidRDefault="0088319E" w:rsidP="00AE567F">
            <w:pPr>
              <w:rPr>
                <w:rFonts w:ascii="Times New Roman" w:hAnsi="Times New Roman" w:cs="Times New Roman"/>
                <w:bCs/>
                <w:sz w:val="24"/>
                <w:szCs w:val="24"/>
              </w:rPr>
            </w:pPr>
          </w:p>
        </w:tc>
        <w:tc>
          <w:tcPr>
            <w:tcW w:w="2776" w:type="dxa"/>
            <w:tcBorders>
              <w:left w:val="single" w:sz="4" w:space="0" w:color="auto"/>
              <w:bottom w:val="single" w:sz="4" w:space="0" w:color="auto"/>
              <w:right w:val="single" w:sz="4" w:space="0" w:color="auto"/>
            </w:tcBorders>
          </w:tcPr>
          <w:p w:rsidR="0088319E" w:rsidRPr="007034CD" w:rsidRDefault="0088319E" w:rsidP="00AE567F">
            <w:pPr>
              <w:rPr>
                <w:rFonts w:ascii="Times New Roman" w:hAnsi="Times New Roman" w:cs="Times New Roman"/>
                <w:bCs/>
                <w:sz w:val="24"/>
                <w:szCs w:val="24"/>
              </w:rPr>
            </w:pPr>
            <w:r w:rsidRPr="007034CD">
              <w:rPr>
                <w:rFonts w:ascii="Times New Roman" w:hAnsi="Times New Roman" w:cs="Times New Roman"/>
                <w:sz w:val="24"/>
                <w:szCs w:val="24"/>
              </w:rPr>
              <w:t>- пользоваться справочной литературой;</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7034CD" w:rsidRDefault="0088319E" w:rsidP="00AE567F">
            <w:pPr>
              <w:tabs>
                <w:tab w:val="left" w:pos="6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034CD">
              <w:rPr>
                <w:rFonts w:ascii="Times New Roman" w:hAnsi="Times New Roman" w:cs="Times New Roman"/>
                <w:sz w:val="24"/>
                <w:szCs w:val="24"/>
              </w:rPr>
              <w:t>-  способы выполнения рабочих чертежей и эскизов.</w:t>
            </w:r>
          </w:p>
          <w:p w:rsidR="0088319E" w:rsidRPr="007034CD" w:rsidRDefault="0088319E" w:rsidP="00AE567F">
            <w:pPr>
              <w:rPr>
                <w:rFonts w:ascii="Times New Roman" w:hAnsi="Times New Roman" w:cs="Times New Roman"/>
                <w:bCs/>
                <w:i/>
                <w:sz w:val="24"/>
                <w:szCs w:val="24"/>
              </w:rPr>
            </w:pPr>
          </w:p>
        </w:tc>
        <w:tc>
          <w:tcPr>
            <w:tcW w:w="2776" w:type="dxa"/>
            <w:tcBorders>
              <w:top w:val="single" w:sz="4" w:space="0" w:color="auto"/>
              <w:left w:val="single" w:sz="4" w:space="0" w:color="auto"/>
              <w:bottom w:val="single" w:sz="4" w:space="0" w:color="auto"/>
              <w:right w:val="single" w:sz="4" w:space="0" w:color="auto"/>
            </w:tcBorders>
          </w:tcPr>
          <w:p w:rsidR="0088319E" w:rsidRPr="00304528" w:rsidRDefault="0088319E" w:rsidP="00AE567F">
            <w:pPr>
              <w:rPr>
                <w:rFonts w:ascii="Times New Roman" w:hAnsi="Times New Roman" w:cs="Times New Roman"/>
                <w:bCs/>
                <w:sz w:val="24"/>
                <w:szCs w:val="24"/>
              </w:rPr>
            </w:pPr>
            <w:r w:rsidRPr="00304528">
              <w:rPr>
                <w:rFonts w:ascii="Times New Roman" w:hAnsi="Times New Roman" w:cs="Times New Roman"/>
                <w:bCs/>
                <w:sz w:val="24"/>
                <w:szCs w:val="24"/>
              </w:rPr>
              <w:t xml:space="preserve">Выполнение </w:t>
            </w:r>
            <w:r w:rsidRPr="00304528">
              <w:rPr>
                <w:rFonts w:ascii="Times New Roman" w:hAnsi="Times New Roman" w:cs="Times New Roman"/>
                <w:color w:val="000000"/>
                <w:sz w:val="24"/>
                <w:szCs w:val="24"/>
              </w:rPr>
              <w:t xml:space="preserve"> эскизов, технических рисунков и простых чертежией деталей, их элементов, узлов</w:t>
            </w:r>
          </w:p>
        </w:tc>
      </w:tr>
    </w:tbl>
    <w:p w:rsidR="0088319E" w:rsidRDefault="0088319E" w:rsidP="0088319E">
      <w:pPr>
        <w:spacing w:after="120"/>
        <w:ind w:firstLine="709"/>
        <w:rPr>
          <w:rFonts w:ascii="Times New Roman" w:hAnsi="Times New Roman" w:cs="Times New Roman"/>
          <w:bCs/>
          <w:sz w:val="24"/>
          <w:szCs w:val="24"/>
        </w:rPr>
      </w:pPr>
    </w:p>
    <w:tbl>
      <w:tblPr>
        <w:tblStyle w:val="a3"/>
        <w:tblW w:w="0" w:type="auto"/>
        <w:tblInd w:w="-5" w:type="dxa"/>
        <w:tblLook w:val="04A0"/>
      </w:tblPr>
      <w:tblGrid>
        <w:gridCol w:w="699"/>
        <w:gridCol w:w="2474"/>
        <w:gridCol w:w="933"/>
        <w:gridCol w:w="5753"/>
      </w:tblGrid>
      <w:tr w:rsidR="0088319E" w:rsidRPr="000B0997" w:rsidTr="00AE567F">
        <w:tc>
          <w:tcPr>
            <w:tcW w:w="699" w:type="dxa"/>
          </w:tcPr>
          <w:p w:rsidR="0088319E" w:rsidRPr="000B0997" w:rsidRDefault="0088319E" w:rsidP="00AE567F">
            <w:pPr>
              <w:pStyle w:val="a4"/>
              <w:spacing w:after="120"/>
              <w:ind w:left="0"/>
              <w:rPr>
                <w:rFonts w:ascii="Times New Roman" w:hAnsi="Times New Roman" w:cs="Times New Roman"/>
                <w:b/>
                <w:sz w:val="24"/>
                <w:szCs w:val="24"/>
              </w:rPr>
            </w:pPr>
            <w:r w:rsidRPr="000B0997">
              <w:rPr>
                <w:rFonts w:ascii="Times New Roman" w:hAnsi="Times New Roman" w:cs="Times New Roman"/>
                <w:b/>
                <w:sz w:val="24"/>
                <w:szCs w:val="24"/>
              </w:rPr>
              <w:t>№№ п/п</w:t>
            </w:r>
          </w:p>
        </w:tc>
        <w:tc>
          <w:tcPr>
            <w:tcW w:w="1774" w:type="dxa"/>
          </w:tcPr>
          <w:p w:rsidR="0088319E" w:rsidRPr="000B0997" w:rsidRDefault="0088319E" w:rsidP="00AE567F">
            <w:pPr>
              <w:pStyle w:val="a4"/>
              <w:spacing w:after="120"/>
              <w:ind w:left="0"/>
              <w:rPr>
                <w:rFonts w:ascii="Times New Roman" w:hAnsi="Times New Roman" w:cs="Times New Roman"/>
                <w:b/>
                <w:sz w:val="24"/>
                <w:szCs w:val="24"/>
              </w:rPr>
            </w:pPr>
            <w:r w:rsidRPr="000B0997">
              <w:rPr>
                <w:rFonts w:ascii="Times New Roman" w:hAnsi="Times New Roman" w:cs="Times New Roman"/>
                <w:b/>
                <w:sz w:val="24"/>
                <w:szCs w:val="24"/>
              </w:rPr>
              <w:t>№, наименование темы</w:t>
            </w:r>
          </w:p>
        </w:tc>
        <w:tc>
          <w:tcPr>
            <w:tcW w:w="933" w:type="dxa"/>
          </w:tcPr>
          <w:p w:rsidR="0088319E" w:rsidRPr="000B0997" w:rsidRDefault="0088319E" w:rsidP="00AE567F">
            <w:pPr>
              <w:pStyle w:val="a4"/>
              <w:spacing w:after="120"/>
              <w:ind w:left="0"/>
              <w:rPr>
                <w:rFonts w:ascii="Times New Roman" w:hAnsi="Times New Roman" w:cs="Times New Roman"/>
                <w:b/>
                <w:sz w:val="24"/>
                <w:szCs w:val="24"/>
              </w:rPr>
            </w:pPr>
            <w:r w:rsidRPr="000B0997">
              <w:rPr>
                <w:rFonts w:ascii="Times New Roman" w:hAnsi="Times New Roman" w:cs="Times New Roman"/>
                <w:b/>
                <w:sz w:val="24"/>
                <w:szCs w:val="24"/>
              </w:rPr>
              <w:t>Объем часов</w:t>
            </w:r>
          </w:p>
        </w:tc>
        <w:tc>
          <w:tcPr>
            <w:tcW w:w="6205" w:type="dxa"/>
          </w:tcPr>
          <w:p w:rsidR="0088319E" w:rsidRPr="000B0997" w:rsidRDefault="0088319E" w:rsidP="00AE567F">
            <w:pPr>
              <w:pStyle w:val="a4"/>
              <w:spacing w:after="120"/>
              <w:ind w:left="0"/>
              <w:rPr>
                <w:rFonts w:ascii="Times New Roman" w:hAnsi="Times New Roman" w:cs="Times New Roman"/>
                <w:b/>
                <w:sz w:val="24"/>
                <w:szCs w:val="24"/>
              </w:rPr>
            </w:pPr>
            <w:r w:rsidRPr="000B0997">
              <w:rPr>
                <w:rFonts w:ascii="Times New Roman" w:hAnsi="Times New Roman" w:cs="Times New Roman"/>
                <w:b/>
                <w:sz w:val="24"/>
                <w:szCs w:val="24"/>
              </w:rPr>
              <w:t>Обоснование включения в рабочую программу</w:t>
            </w:r>
          </w:p>
        </w:tc>
      </w:tr>
      <w:tr w:rsidR="0088319E" w:rsidRPr="000B0997" w:rsidTr="00AE567F">
        <w:tc>
          <w:tcPr>
            <w:tcW w:w="699" w:type="dxa"/>
          </w:tcPr>
          <w:p w:rsidR="0088319E" w:rsidRPr="000B0997" w:rsidRDefault="0088319E" w:rsidP="00AE567F">
            <w:pPr>
              <w:pStyle w:val="a4"/>
              <w:spacing w:after="120"/>
              <w:ind w:left="0"/>
              <w:rPr>
                <w:rFonts w:ascii="Times New Roman" w:hAnsi="Times New Roman" w:cs="Times New Roman"/>
                <w:bCs/>
                <w:sz w:val="24"/>
                <w:szCs w:val="24"/>
              </w:rPr>
            </w:pPr>
            <w:r w:rsidRPr="000B0997">
              <w:rPr>
                <w:rFonts w:ascii="Times New Roman" w:hAnsi="Times New Roman" w:cs="Times New Roman"/>
                <w:bCs/>
                <w:sz w:val="24"/>
                <w:szCs w:val="24"/>
              </w:rPr>
              <w:t>1</w:t>
            </w:r>
          </w:p>
        </w:tc>
        <w:tc>
          <w:tcPr>
            <w:tcW w:w="1774" w:type="dxa"/>
          </w:tcPr>
          <w:p w:rsidR="0088319E" w:rsidRPr="000B0997" w:rsidRDefault="0088319E" w:rsidP="00AE567F">
            <w:pPr>
              <w:pStyle w:val="a4"/>
              <w:spacing w:after="120"/>
              <w:ind w:left="0"/>
              <w:rPr>
                <w:rFonts w:ascii="Times New Roman" w:hAnsi="Times New Roman" w:cs="Times New Roman"/>
                <w:bCs/>
                <w:sz w:val="24"/>
                <w:szCs w:val="24"/>
              </w:rPr>
            </w:pPr>
            <w:r w:rsidRPr="000B0997">
              <w:rPr>
                <w:rFonts w:ascii="Times New Roman" w:hAnsi="Times New Roman"/>
                <w:bCs/>
                <w:sz w:val="24"/>
                <w:szCs w:val="24"/>
              </w:rPr>
              <w:t>Машиностроительное черчение</w:t>
            </w:r>
          </w:p>
        </w:tc>
        <w:tc>
          <w:tcPr>
            <w:tcW w:w="933" w:type="dxa"/>
          </w:tcPr>
          <w:p w:rsidR="0088319E" w:rsidRPr="000B0997" w:rsidRDefault="0088319E" w:rsidP="00AE567F">
            <w:pPr>
              <w:pStyle w:val="a4"/>
              <w:spacing w:after="120"/>
              <w:ind w:left="0"/>
              <w:rPr>
                <w:rFonts w:ascii="Times New Roman" w:hAnsi="Times New Roman" w:cs="Times New Roman"/>
                <w:bCs/>
                <w:sz w:val="24"/>
                <w:szCs w:val="24"/>
              </w:rPr>
            </w:pPr>
            <w:r w:rsidRPr="000B0997">
              <w:rPr>
                <w:rFonts w:ascii="Times New Roman" w:hAnsi="Times New Roman" w:cs="Times New Roman"/>
                <w:bCs/>
                <w:sz w:val="24"/>
                <w:szCs w:val="24"/>
              </w:rPr>
              <w:t>18</w:t>
            </w:r>
          </w:p>
        </w:tc>
        <w:tc>
          <w:tcPr>
            <w:tcW w:w="6205" w:type="dxa"/>
          </w:tcPr>
          <w:p w:rsidR="0088319E" w:rsidRPr="000B0997" w:rsidRDefault="0088319E" w:rsidP="00AE567F">
            <w:pPr>
              <w:pStyle w:val="a4"/>
              <w:spacing w:after="120"/>
              <w:ind w:left="0"/>
              <w:rPr>
                <w:rFonts w:ascii="Times New Roman" w:hAnsi="Times New Roman" w:cs="Times New Roman"/>
                <w:bCs/>
                <w:sz w:val="24"/>
                <w:szCs w:val="24"/>
              </w:rPr>
            </w:pPr>
            <w:r w:rsidRPr="000B0997">
              <w:rPr>
                <w:rFonts w:ascii="Times New Roman" w:hAnsi="Times New Roman"/>
                <w:color w:val="000000"/>
                <w:sz w:val="24"/>
                <w:szCs w:val="24"/>
              </w:rPr>
              <w:t>Увеличено количество часов с целью расширения и углубления подготовки, определяемой содержанием обязательной части, получения дополнительных умений и знаний, необходимых для обеспечения конкурентоспособности выпускника в соответствии с запросами регионального рынка труда</w:t>
            </w:r>
          </w:p>
        </w:tc>
      </w:tr>
    </w:tbl>
    <w:p w:rsidR="0088319E" w:rsidRDefault="0088319E" w:rsidP="0088319E">
      <w:pPr>
        <w:spacing w:after="120"/>
        <w:ind w:firstLine="709"/>
        <w:rPr>
          <w:rFonts w:ascii="Times New Roman" w:hAnsi="Times New Roman" w:cs="Times New Roman"/>
          <w:bCs/>
          <w:sz w:val="24"/>
          <w:szCs w:val="24"/>
        </w:rPr>
      </w:pPr>
    </w:p>
    <w:p w:rsidR="0088319E" w:rsidRPr="00B115E3" w:rsidRDefault="0088319E" w:rsidP="0088319E">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88319E" w:rsidRPr="00E11160" w:rsidRDefault="0088319E" w:rsidP="0088319E">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4926"/>
        <w:gridCol w:w="2393"/>
        <w:gridCol w:w="2693"/>
      </w:tblGrid>
      <w:tr w:rsidR="0088319E" w:rsidRPr="00DB7B6A" w:rsidTr="00AE567F">
        <w:trPr>
          <w:trHeight w:val="23"/>
        </w:trPr>
        <w:tc>
          <w:tcPr>
            <w:tcW w:w="2460" w:type="pct"/>
            <w:vAlign w:val="center"/>
          </w:tcPr>
          <w:p w:rsidR="0088319E" w:rsidRPr="00F70F81" w:rsidRDefault="0088319E" w:rsidP="00AE567F">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195" w:type="pct"/>
            <w:vAlign w:val="center"/>
          </w:tcPr>
          <w:p w:rsidR="0088319E" w:rsidRPr="00F70F81" w:rsidRDefault="0088319E" w:rsidP="00AE567F">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345" w:type="pct"/>
          </w:tcPr>
          <w:p w:rsidR="0088319E" w:rsidRPr="00F70F81" w:rsidRDefault="0088319E" w:rsidP="00AE567F">
            <w:pPr>
              <w:jc w:val="center"/>
              <w:rPr>
                <w:rFonts w:ascii="Times New Roman" w:hAnsi="Times New Roman" w:cs="Times New Roman"/>
                <w:b/>
                <w:iCs/>
                <w:sz w:val="24"/>
              </w:rPr>
            </w:pPr>
            <w:r w:rsidRPr="00F70F81">
              <w:rPr>
                <w:rFonts w:ascii="Times New Roman" w:hAnsi="Times New Roman" w:cs="Times New Roman"/>
                <w:b/>
                <w:sz w:val="24"/>
              </w:rPr>
              <w:t>В т.ч. в форме практ. подготовки</w:t>
            </w:r>
          </w:p>
        </w:tc>
      </w:tr>
      <w:tr w:rsidR="0088319E" w:rsidRPr="00DB7B6A"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19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54</w:t>
            </w:r>
          </w:p>
        </w:tc>
        <w:tc>
          <w:tcPr>
            <w:tcW w:w="134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41</w:t>
            </w:r>
          </w:p>
        </w:tc>
      </w:tr>
      <w:tr w:rsidR="0088319E" w:rsidRPr="00DB7B6A"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19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8319E" w:rsidRPr="00DB7B6A"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19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88319E" w:rsidRPr="00F70F81" w:rsidRDefault="0088319E" w:rsidP="00AE567F">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88319E" w:rsidRPr="00DB7B6A"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Pr>
                <w:rFonts w:ascii="Times New Roman" w:hAnsi="Times New Roman" w:cs="Times New Roman"/>
                <w:bCs/>
                <w:sz w:val="24"/>
                <w:szCs w:val="24"/>
              </w:rPr>
              <w:t>Консультация</w:t>
            </w:r>
          </w:p>
        </w:tc>
        <w:tc>
          <w:tcPr>
            <w:tcW w:w="1195" w:type="pct"/>
            <w:vAlign w:val="center"/>
          </w:tcPr>
          <w:p w:rsidR="0088319E"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88319E" w:rsidRPr="00F70F81" w:rsidRDefault="0088319E" w:rsidP="00AE567F">
            <w:pPr>
              <w:jc w:val="center"/>
              <w:rPr>
                <w:rFonts w:ascii="Times New Roman" w:hAnsi="Times New Roman" w:cs="Times New Roman"/>
                <w:bCs/>
                <w:sz w:val="24"/>
                <w:szCs w:val="24"/>
              </w:rPr>
            </w:pPr>
          </w:p>
        </w:tc>
      </w:tr>
      <w:tr w:rsidR="0088319E" w:rsidRPr="00DB7B6A"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в форме экзамена</w:t>
            </w:r>
          </w:p>
        </w:tc>
        <w:tc>
          <w:tcPr>
            <w:tcW w:w="119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34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8319E" w:rsidRPr="00257255"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195" w:type="pct"/>
            <w:vAlign w:val="center"/>
          </w:tcPr>
          <w:p w:rsidR="0088319E" w:rsidRPr="00F70F81" w:rsidRDefault="0088319E" w:rsidP="00AE567F">
            <w:pPr>
              <w:jc w:val="center"/>
              <w:rPr>
                <w:rFonts w:ascii="Times New Roman" w:hAnsi="Times New Roman" w:cs="Times New Roman"/>
                <w:b/>
                <w:sz w:val="24"/>
                <w:szCs w:val="24"/>
              </w:rPr>
            </w:pPr>
            <w:r>
              <w:rPr>
                <w:rFonts w:ascii="Times New Roman" w:hAnsi="Times New Roman" w:cs="Times New Roman"/>
                <w:b/>
                <w:sz w:val="24"/>
                <w:szCs w:val="24"/>
              </w:rPr>
              <w:t>54</w:t>
            </w:r>
          </w:p>
        </w:tc>
        <w:tc>
          <w:tcPr>
            <w:tcW w:w="1345" w:type="pct"/>
            <w:vAlign w:val="center"/>
          </w:tcPr>
          <w:p w:rsidR="0088319E" w:rsidRPr="00F70F81" w:rsidRDefault="0088319E" w:rsidP="00AE567F">
            <w:pPr>
              <w:jc w:val="center"/>
              <w:rPr>
                <w:rFonts w:ascii="Times New Roman" w:hAnsi="Times New Roman" w:cs="Times New Roman"/>
                <w:b/>
                <w:sz w:val="24"/>
                <w:szCs w:val="24"/>
              </w:rPr>
            </w:pPr>
            <w:r>
              <w:rPr>
                <w:rFonts w:ascii="Times New Roman" w:hAnsi="Times New Roman" w:cs="Times New Roman"/>
                <w:b/>
                <w:sz w:val="24"/>
                <w:szCs w:val="24"/>
              </w:rPr>
              <w:t>41</w:t>
            </w:r>
          </w:p>
        </w:tc>
      </w:tr>
    </w:tbl>
    <w:p w:rsidR="0088319E" w:rsidRDefault="0088319E" w:rsidP="0088319E">
      <w:pPr>
        <w:rPr>
          <w:rFonts w:ascii="Times New Roman" w:hAnsi="Times New Roman" w:cs="Times New Roman"/>
          <w:iCs/>
          <w:sz w:val="24"/>
          <w:szCs w:val="24"/>
        </w:rPr>
      </w:pPr>
    </w:p>
    <w:p w:rsidR="0088319E" w:rsidRDefault="0088319E" w:rsidP="0088319E">
      <w:pPr>
        <w:rPr>
          <w:rFonts w:ascii="Times New Roman" w:hAnsi="Times New Roman" w:cs="Times New Roman"/>
          <w:iCs/>
          <w:sz w:val="24"/>
          <w:szCs w:val="24"/>
        </w:rPr>
        <w:sectPr w:rsidR="0088319E" w:rsidSect="00502F97">
          <w:headerReference w:type="even" r:id="rId113"/>
          <w:headerReference w:type="default" r:id="rId114"/>
          <w:pgSz w:w="11906" w:h="16838"/>
          <w:pgMar w:top="1134" w:right="567" w:bottom="1134" w:left="1701" w:header="709" w:footer="709" w:gutter="0"/>
          <w:cols w:space="708"/>
          <w:docGrid w:linePitch="360"/>
        </w:sectPr>
      </w:pPr>
    </w:p>
    <w:p w:rsidR="0088319E" w:rsidRDefault="0088319E" w:rsidP="0088319E">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Style w:val="11"/>
        <w:tblW w:w="5129" w:type="pct"/>
        <w:tblInd w:w="-34" w:type="dxa"/>
        <w:tblLayout w:type="fixed"/>
        <w:tblLook w:val="01E0"/>
      </w:tblPr>
      <w:tblGrid>
        <w:gridCol w:w="1544"/>
        <w:gridCol w:w="8236"/>
        <w:gridCol w:w="2269"/>
        <w:gridCol w:w="3118"/>
      </w:tblGrid>
      <w:tr w:rsidR="0088319E" w:rsidRPr="00BC7757" w:rsidTr="00AE567F">
        <w:trPr>
          <w:trHeight w:val="20"/>
        </w:trPr>
        <w:tc>
          <w:tcPr>
            <w:tcW w:w="509" w:type="pct"/>
          </w:tcPr>
          <w:p w:rsidR="0088319E" w:rsidRPr="00BC7757" w:rsidRDefault="0088319E" w:rsidP="00AE567F">
            <w:pPr>
              <w:suppressAutoHyphen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Наименование разделов и тем</w:t>
            </w:r>
          </w:p>
        </w:tc>
        <w:tc>
          <w:tcPr>
            <w:tcW w:w="2715" w:type="pct"/>
          </w:tcPr>
          <w:p w:rsidR="0088319E" w:rsidRPr="00BC7757" w:rsidRDefault="0088319E" w:rsidP="00AE567F">
            <w:pPr>
              <w:suppressAutoHyphens/>
              <w:spacing w:line="276"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Содержание</w:t>
            </w:r>
            <w:r w:rsidRPr="00BC7757">
              <w:rPr>
                <w:rFonts w:ascii="Times New Roman" w:eastAsia="Times New Roman" w:hAnsi="Times New Roman"/>
                <w:b/>
                <w:bCs/>
                <w:sz w:val="24"/>
                <w:szCs w:val="24"/>
                <w:lang w:eastAsia="ru-RU"/>
              </w:rPr>
              <w:t xml:space="preserve"> и формы организации деятельности обучающихся</w:t>
            </w:r>
          </w:p>
        </w:tc>
        <w:tc>
          <w:tcPr>
            <w:tcW w:w="748" w:type="pct"/>
          </w:tcPr>
          <w:p w:rsidR="0088319E" w:rsidRPr="00BC7757" w:rsidRDefault="0088319E" w:rsidP="00AE567F">
            <w:pPr>
              <w:suppressAutoHyphen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Объем, акад. ч / в том числе в форме практической подготовки, акад ч</w:t>
            </w:r>
          </w:p>
        </w:tc>
        <w:tc>
          <w:tcPr>
            <w:tcW w:w="1028" w:type="pct"/>
          </w:tcPr>
          <w:p w:rsidR="0088319E" w:rsidRPr="00BC7757" w:rsidRDefault="0088319E" w:rsidP="00AE567F">
            <w:pPr>
              <w:suppressAutoHyphen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Коды компетенций и личностных результатов, формированию которых способствует элемент программы</w:t>
            </w:r>
          </w:p>
        </w:tc>
      </w:tr>
      <w:tr w:rsidR="0088319E" w:rsidRPr="00BC7757" w:rsidTr="00AE567F">
        <w:trPr>
          <w:trHeight w:val="20"/>
        </w:trPr>
        <w:tc>
          <w:tcPr>
            <w:tcW w:w="509" w:type="pct"/>
          </w:tcPr>
          <w:p w:rsidR="0088319E" w:rsidRPr="00BC7757" w:rsidRDefault="0088319E" w:rsidP="00AE567F">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iCs/>
                <w:sz w:val="24"/>
                <w:szCs w:val="24"/>
                <w:lang w:eastAsia="ru-RU"/>
              </w:rPr>
              <w:t>1</w:t>
            </w:r>
          </w:p>
        </w:tc>
        <w:tc>
          <w:tcPr>
            <w:tcW w:w="2715" w:type="pct"/>
          </w:tcPr>
          <w:p w:rsidR="0088319E" w:rsidRPr="00BC7757" w:rsidRDefault="0088319E" w:rsidP="00AE567F">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iCs/>
                <w:sz w:val="24"/>
                <w:szCs w:val="24"/>
                <w:lang w:eastAsia="ru-RU"/>
              </w:rPr>
              <w:t>2</w:t>
            </w:r>
          </w:p>
        </w:tc>
        <w:tc>
          <w:tcPr>
            <w:tcW w:w="748" w:type="pct"/>
          </w:tcPr>
          <w:p w:rsidR="0088319E" w:rsidRPr="00BC7757" w:rsidRDefault="0088319E" w:rsidP="00AE567F">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iCs/>
                <w:sz w:val="24"/>
                <w:szCs w:val="24"/>
                <w:lang w:eastAsia="ru-RU"/>
              </w:rPr>
              <w:t>3</w:t>
            </w:r>
          </w:p>
        </w:tc>
        <w:tc>
          <w:tcPr>
            <w:tcW w:w="1028" w:type="pct"/>
          </w:tcPr>
          <w:p w:rsidR="0088319E" w:rsidRPr="00BC7757" w:rsidRDefault="0088319E" w:rsidP="00AE567F">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iCs/>
                <w:sz w:val="24"/>
                <w:szCs w:val="24"/>
                <w:lang w:eastAsia="ru-RU"/>
              </w:rPr>
              <w:t>4</w:t>
            </w:r>
          </w:p>
        </w:tc>
      </w:tr>
      <w:tr w:rsidR="0088319E" w:rsidRPr="00BC7757" w:rsidTr="00AE567F">
        <w:trPr>
          <w:trHeight w:val="241"/>
        </w:trPr>
        <w:tc>
          <w:tcPr>
            <w:tcW w:w="3224" w:type="pct"/>
            <w:gridSpan w:val="2"/>
          </w:tcPr>
          <w:p w:rsidR="0088319E" w:rsidRPr="00BC7757" w:rsidRDefault="0088319E" w:rsidP="00AE567F">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 xml:space="preserve">Раздел 1. </w:t>
            </w:r>
            <w:r w:rsidRPr="00BC7757">
              <w:rPr>
                <w:rFonts w:ascii="Times New Roman" w:hAnsi="Times New Roman"/>
                <w:b/>
                <w:bCs/>
                <w:sz w:val="24"/>
                <w:szCs w:val="24"/>
              </w:rPr>
              <w:t>Проекционное черчение</w:t>
            </w:r>
          </w:p>
        </w:tc>
        <w:tc>
          <w:tcPr>
            <w:tcW w:w="748" w:type="pct"/>
          </w:tcPr>
          <w:p w:rsidR="0088319E" w:rsidRPr="00BC7757" w:rsidRDefault="0088319E" w:rsidP="00AE567F">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sz w:val="24"/>
                <w:szCs w:val="24"/>
                <w:lang w:eastAsia="ru-RU"/>
              </w:rPr>
              <w:t>22</w:t>
            </w:r>
          </w:p>
        </w:tc>
        <w:tc>
          <w:tcPr>
            <w:tcW w:w="1028" w:type="pct"/>
          </w:tcPr>
          <w:p w:rsidR="0088319E" w:rsidRPr="00BC7757" w:rsidRDefault="0088319E" w:rsidP="00AE567F">
            <w:pPr>
              <w:spacing w:line="276" w:lineRule="auto"/>
              <w:jc w:val="center"/>
              <w:rPr>
                <w:rFonts w:ascii="Times New Roman" w:eastAsia="Times New Roman" w:hAnsi="Times New Roman"/>
                <w:b/>
                <w:bCs/>
                <w:iCs/>
                <w:sz w:val="24"/>
                <w:szCs w:val="24"/>
                <w:lang w:eastAsia="ru-RU"/>
              </w:rPr>
            </w:pPr>
          </w:p>
        </w:tc>
      </w:tr>
      <w:tr w:rsidR="0088319E" w:rsidRPr="00591DA2" w:rsidTr="00AE567F">
        <w:trPr>
          <w:trHeight w:val="273"/>
        </w:trPr>
        <w:tc>
          <w:tcPr>
            <w:tcW w:w="509" w:type="pct"/>
            <w:vMerge w:val="restar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1.1.</w:t>
            </w:r>
          </w:p>
          <w:p w:rsidR="0088319E" w:rsidRPr="00BC7757" w:rsidRDefault="0088319E" w:rsidP="00AE567F">
            <w:pPr>
              <w:spacing w:line="276" w:lineRule="auto"/>
              <w:rPr>
                <w:rFonts w:ascii="Times New Roman" w:eastAsia="Times New Roman" w:hAnsi="Times New Roman"/>
                <w:b/>
                <w:bCs/>
                <w:sz w:val="24"/>
                <w:szCs w:val="24"/>
                <w:lang w:eastAsia="ru-RU"/>
              </w:rPr>
            </w:pPr>
            <w:r w:rsidRPr="00BC7757">
              <w:rPr>
                <w:rFonts w:ascii="Times New Roman" w:hAnsi="Times New Roman"/>
                <w:b/>
                <w:bCs/>
                <w:sz w:val="24"/>
                <w:szCs w:val="24"/>
              </w:rPr>
              <w:t>Введение</w:t>
            </w:r>
          </w:p>
        </w:tc>
        <w:tc>
          <w:tcPr>
            <w:tcW w:w="2715" w:type="pct"/>
          </w:tcPr>
          <w:p w:rsidR="0088319E" w:rsidRPr="00BC7757" w:rsidRDefault="0088319E" w:rsidP="00AE567F">
            <w:pPr>
              <w:spacing w:line="276" w:lineRule="auto"/>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Содержание</w:t>
            </w:r>
          </w:p>
        </w:tc>
        <w:tc>
          <w:tcPr>
            <w:tcW w:w="748" w:type="pct"/>
          </w:tcPr>
          <w:p w:rsidR="0088319E" w:rsidRPr="00BC7757" w:rsidRDefault="0088319E" w:rsidP="00AE567F">
            <w:pPr>
              <w:suppressAutoHyphens/>
              <w:spacing w:line="276" w:lineRule="auto"/>
              <w:jc w:val="center"/>
              <w:rPr>
                <w:rFonts w:ascii="Times New Roman" w:eastAsia="Times New Roman" w:hAnsi="Times New Roman"/>
                <w:b/>
                <w:iCs/>
                <w:sz w:val="24"/>
                <w:szCs w:val="24"/>
                <w:lang w:eastAsia="ru-RU"/>
              </w:rPr>
            </w:pPr>
            <w:r w:rsidRPr="00BC7757">
              <w:rPr>
                <w:rFonts w:ascii="Times New Roman" w:eastAsia="Times New Roman" w:hAnsi="Times New Roman"/>
                <w:b/>
                <w:iCs/>
                <w:sz w:val="24"/>
                <w:szCs w:val="24"/>
                <w:lang w:eastAsia="ru-RU"/>
              </w:rPr>
              <w:t>4</w:t>
            </w:r>
          </w:p>
        </w:tc>
        <w:tc>
          <w:tcPr>
            <w:tcW w:w="1028" w:type="pct"/>
            <w:vMerge w:val="restart"/>
          </w:tcPr>
          <w:p w:rsidR="0088319E" w:rsidRPr="007034CD" w:rsidRDefault="0088319E" w:rsidP="00AE567F">
            <w:pPr>
              <w:spacing w:line="360" w:lineRule="auto"/>
              <w:jc w:val="center"/>
              <w:rPr>
                <w:rFonts w:ascii="Times New Roman" w:eastAsia="Times New Roman" w:hAnsi="Times New Roman"/>
                <w:bCs/>
                <w:sz w:val="24"/>
                <w:szCs w:val="24"/>
              </w:rPr>
            </w:pPr>
            <w:r w:rsidRPr="007034CD">
              <w:rPr>
                <w:rFonts w:ascii="Times New Roman" w:eastAsia="Times New Roman" w:hAnsi="Times New Roman"/>
                <w:bCs/>
                <w:sz w:val="24"/>
                <w:szCs w:val="24"/>
              </w:rPr>
              <w:t>ПК 1.2</w:t>
            </w:r>
            <w:r>
              <w:rPr>
                <w:rFonts w:ascii="Times New Roman" w:eastAsia="Times New Roman" w:hAnsi="Times New Roman"/>
                <w:bCs/>
                <w:sz w:val="24"/>
                <w:szCs w:val="24"/>
              </w:rPr>
              <w:t xml:space="preserve">; </w:t>
            </w:r>
            <w:r w:rsidRPr="007034CD">
              <w:rPr>
                <w:rFonts w:ascii="Times New Roman" w:eastAsia="Times New Roman" w:hAnsi="Times New Roman"/>
                <w:bCs/>
                <w:sz w:val="24"/>
                <w:szCs w:val="24"/>
              </w:rPr>
              <w:t xml:space="preserve"> ПК 3.2</w:t>
            </w:r>
          </w:p>
          <w:p w:rsidR="0088319E" w:rsidRPr="00BC7757" w:rsidRDefault="0088319E" w:rsidP="00AE567F">
            <w:pPr>
              <w:spacing w:line="360" w:lineRule="auto"/>
              <w:jc w:val="center"/>
              <w:rPr>
                <w:rFonts w:ascii="Times New Roman" w:eastAsia="Times New Roman" w:hAnsi="Times New Roman"/>
                <w:b/>
                <w:sz w:val="24"/>
                <w:szCs w:val="24"/>
                <w:lang w:eastAsia="ru-RU"/>
              </w:rPr>
            </w:pPr>
            <w:r w:rsidRPr="00BC7757">
              <w:rPr>
                <w:rFonts w:ascii="Times New Roman" w:eastAsia="Times New Roman" w:hAnsi="Times New Roman"/>
                <w:sz w:val="24"/>
                <w:szCs w:val="24"/>
                <w:lang w:eastAsia="ru-RU"/>
              </w:rPr>
              <w:t>ОК 01</w:t>
            </w:r>
            <w:r>
              <w:rPr>
                <w:rFonts w:ascii="Times New Roman" w:eastAsia="Times New Roman" w:hAnsi="Times New Roman"/>
                <w:sz w:val="24"/>
                <w:szCs w:val="24"/>
                <w:lang w:eastAsia="ru-RU"/>
              </w:rPr>
              <w:t xml:space="preserve">, </w:t>
            </w:r>
            <w:r w:rsidRPr="00BC7757">
              <w:rPr>
                <w:rFonts w:ascii="Times New Roman" w:eastAsia="Times New Roman" w:hAnsi="Times New Roman"/>
                <w:sz w:val="24"/>
                <w:szCs w:val="24"/>
                <w:lang w:eastAsia="ru-RU"/>
              </w:rPr>
              <w:t>ОК 02</w:t>
            </w:r>
          </w:p>
        </w:tc>
      </w:tr>
      <w:tr w:rsidR="0088319E" w:rsidRPr="00BC7757" w:rsidTr="00AE567F">
        <w:trPr>
          <w:trHeight w:val="566"/>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 xml:space="preserve">1. </w:t>
            </w:r>
            <w:r w:rsidRPr="00BC7757">
              <w:rPr>
                <w:rFonts w:ascii="Times New Roman" w:hAnsi="Times New Roman"/>
                <w:bCs/>
                <w:sz w:val="24"/>
                <w:szCs w:val="24"/>
              </w:rPr>
              <w:t>Стандарты на изделия. ЕСКД. Виды чертежей, Требования к выполнению чертежей. Форматы  ГОСТ2.301-68,</w:t>
            </w:r>
          </w:p>
        </w:tc>
        <w:tc>
          <w:tcPr>
            <w:tcW w:w="748" w:type="pct"/>
          </w:tcPr>
          <w:p w:rsidR="0088319E" w:rsidRPr="00BC7757" w:rsidRDefault="0088319E" w:rsidP="00AE567F">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sz w:val="24"/>
                <w:szCs w:val="24"/>
                <w:lang w:eastAsia="ru-RU"/>
              </w:rPr>
            </w:pPr>
          </w:p>
        </w:tc>
      </w:tr>
      <w:tr w:rsidR="0088319E" w:rsidRPr="00BC7757" w:rsidTr="00AE567F">
        <w:trPr>
          <w:trHeight w:val="187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 xml:space="preserve">2.  </w:t>
            </w:r>
            <w:r w:rsidRPr="00BC7757">
              <w:rPr>
                <w:rFonts w:ascii="Times New Roman" w:hAnsi="Times New Roman"/>
                <w:bCs/>
                <w:sz w:val="24"/>
                <w:szCs w:val="24"/>
              </w:rPr>
              <w:t>Рамки ГОСТ2.301-68, Масштабы ГОСТ 2.302-68, Основные надписи для чертежей ГОСТ2.104-68,Шрифты ГОСТ 2.304-68, Линии чертежа ГОСТ 2.303-68, Основные сведения о размерах ГОСТ 2.307-68, Обозначение шероховатости поверхностей ГОСТ 2.309-73, Обозначение параметров шероховатости ГОСТ 2789-73,Обозначение покрытий и термической обработки ГОСТ 2.310 – 68</w:t>
            </w:r>
          </w:p>
        </w:tc>
        <w:tc>
          <w:tcPr>
            <w:tcW w:w="748" w:type="pct"/>
          </w:tcPr>
          <w:p w:rsidR="0088319E" w:rsidRPr="00BC7757" w:rsidRDefault="0088319E" w:rsidP="00AE567F">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sz w:val="24"/>
                <w:szCs w:val="24"/>
                <w:lang w:eastAsia="ru-RU"/>
              </w:rPr>
            </w:pPr>
          </w:p>
        </w:tc>
      </w:tr>
      <w:tr w:rsidR="0088319E" w:rsidRPr="00BC7757" w:rsidTr="00AE567F">
        <w:trPr>
          <w:trHeight w:val="265"/>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spacing w:line="276" w:lineRule="auto"/>
              <w:jc w:val="both"/>
              <w:rPr>
                <w:rFonts w:ascii="Times New Roman" w:eastAsia="Times New Roman" w:hAnsi="Times New Roman"/>
                <w:b/>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748" w:type="pct"/>
          </w:tcPr>
          <w:p w:rsidR="0088319E" w:rsidRPr="00BC7757" w:rsidRDefault="0088319E" w:rsidP="00AE567F">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2</w:t>
            </w:r>
          </w:p>
        </w:tc>
        <w:tc>
          <w:tcPr>
            <w:tcW w:w="1028" w:type="pct"/>
            <w:vMerge/>
          </w:tcPr>
          <w:p w:rsidR="0088319E" w:rsidRPr="00BC7757" w:rsidRDefault="0088319E" w:rsidP="00AE567F">
            <w:pPr>
              <w:spacing w:line="276" w:lineRule="auto"/>
              <w:rPr>
                <w:rFonts w:ascii="Times New Roman" w:eastAsia="Times New Roman" w:hAnsi="Times New Roman"/>
                <w:b/>
                <w:sz w:val="24"/>
                <w:szCs w:val="24"/>
                <w:lang w:eastAsia="ru-RU"/>
              </w:rPr>
            </w:pPr>
          </w:p>
        </w:tc>
      </w:tr>
      <w:tr w:rsidR="0088319E" w:rsidRPr="00BC7757" w:rsidTr="00AE567F">
        <w:trPr>
          <w:trHeight w:val="280"/>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1. Выполнение</w:t>
            </w:r>
            <w:r>
              <w:rPr>
                <w:rFonts w:ascii="Times New Roman" w:hAnsi="Times New Roman"/>
                <w:bCs/>
                <w:sz w:val="24"/>
                <w:szCs w:val="24"/>
              </w:rPr>
              <w:t xml:space="preserve"> </w:t>
            </w:r>
            <w:r w:rsidRPr="00BC7757">
              <w:rPr>
                <w:rFonts w:ascii="Times New Roman" w:hAnsi="Times New Roman"/>
                <w:bCs/>
                <w:sz w:val="24"/>
                <w:szCs w:val="24"/>
              </w:rPr>
              <w:t>формата А4</w:t>
            </w:r>
          </w:p>
        </w:tc>
        <w:tc>
          <w:tcPr>
            <w:tcW w:w="748" w:type="pct"/>
          </w:tcPr>
          <w:p w:rsidR="0088319E" w:rsidRPr="00BC7757" w:rsidRDefault="0088319E" w:rsidP="00AE567F">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sz w:val="24"/>
                <w:szCs w:val="24"/>
                <w:lang w:eastAsia="ru-RU"/>
              </w:rPr>
            </w:pPr>
          </w:p>
        </w:tc>
      </w:tr>
      <w:tr w:rsidR="0088319E" w:rsidRPr="00BC7757" w:rsidTr="00AE567F">
        <w:trPr>
          <w:trHeight w:val="230"/>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2. Выполнение учебного чертежа детали</w:t>
            </w:r>
          </w:p>
        </w:tc>
        <w:tc>
          <w:tcPr>
            <w:tcW w:w="748" w:type="pct"/>
          </w:tcPr>
          <w:p w:rsidR="0088319E" w:rsidRPr="00BC7757" w:rsidRDefault="0088319E" w:rsidP="00AE567F">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sz w:val="24"/>
                <w:szCs w:val="24"/>
                <w:lang w:eastAsia="ru-RU"/>
              </w:rPr>
            </w:pPr>
          </w:p>
        </w:tc>
      </w:tr>
      <w:tr w:rsidR="0088319E" w:rsidRPr="00BC7757" w:rsidTr="00AE567F">
        <w:trPr>
          <w:trHeight w:val="312"/>
        </w:trPr>
        <w:tc>
          <w:tcPr>
            <w:tcW w:w="509" w:type="pct"/>
            <w:vMerge w:val="restar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1.2.</w:t>
            </w:r>
          </w:p>
          <w:p w:rsidR="0088319E" w:rsidRPr="00BC7757" w:rsidRDefault="0088319E" w:rsidP="00AE567F">
            <w:pPr>
              <w:spacing w:line="276" w:lineRule="auto"/>
              <w:rPr>
                <w:rFonts w:ascii="Times New Roman" w:eastAsia="Times New Roman" w:hAnsi="Times New Roman"/>
                <w:b/>
                <w:bCs/>
                <w:sz w:val="24"/>
                <w:szCs w:val="24"/>
                <w:lang w:eastAsia="ru-RU"/>
              </w:rPr>
            </w:pPr>
            <w:r w:rsidRPr="00BC7757">
              <w:rPr>
                <w:rFonts w:ascii="Times New Roman" w:hAnsi="Times New Roman"/>
                <w:b/>
                <w:bCs/>
                <w:sz w:val="24"/>
                <w:szCs w:val="24"/>
              </w:rPr>
              <w:t>Общие сведения о системе КОМПАС-3D</w:t>
            </w:r>
          </w:p>
        </w:tc>
        <w:tc>
          <w:tcPr>
            <w:tcW w:w="2715" w:type="pct"/>
          </w:tcPr>
          <w:p w:rsidR="0088319E" w:rsidRPr="00BC7757" w:rsidRDefault="0088319E" w:rsidP="00AE567F">
            <w:pPr>
              <w:spacing w:line="276" w:lineRule="auto"/>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Содержание</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4</w:t>
            </w:r>
          </w:p>
        </w:tc>
        <w:tc>
          <w:tcPr>
            <w:tcW w:w="1028" w:type="pct"/>
            <w:vMerge w:val="restart"/>
          </w:tcPr>
          <w:p w:rsidR="0088319E" w:rsidRPr="007034CD" w:rsidRDefault="0088319E" w:rsidP="00AE567F">
            <w:pPr>
              <w:spacing w:line="360" w:lineRule="auto"/>
              <w:jc w:val="center"/>
              <w:rPr>
                <w:rFonts w:ascii="Times New Roman" w:eastAsia="Times New Roman" w:hAnsi="Times New Roman"/>
                <w:bCs/>
                <w:sz w:val="24"/>
                <w:szCs w:val="24"/>
              </w:rPr>
            </w:pPr>
            <w:r w:rsidRPr="007034CD">
              <w:rPr>
                <w:rFonts w:ascii="Times New Roman" w:eastAsia="Times New Roman" w:hAnsi="Times New Roman"/>
                <w:bCs/>
                <w:sz w:val="24"/>
                <w:szCs w:val="24"/>
              </w:rPr>
              <w:t>ПК 1.2</w:t>
            </w:r>
            <w:r>
              <w:rPr>
                <w:rFonts w:ascii="Times New Roman" w:eastAsia="Times New Roman" w:hAnsi="Times New Roman"/>
                <w:bCs/>
                <w:sz w:val="24"/>
                <w:szCs w:val="24"/>
              </w:rPr>
              <w:t xml:space="preserve">; </w:t>
            </w:r>
            <w:r w:rsidRPr="007034CD">
              <w:rPr>
                <w:rFonts w:ascii="Times New Roman" w:eastAsia="Times New Roman" w:hAnsi="Times New Roman"/>
                <w:bCs/>
                <w:sz w:val="24"/>
                <w:szCs w:val="24"/>
              </w:rPr>
              <w:t xml:space="preserve"> ПК 3.2</w:t>
            </w:r>
          </w:p>
          <w:p w:rsidR="0088319E" w:rsidRPr="00BC7757" w:rsidRDefault="0088319E" w:rsidP="00AE567F">
            <w:pPr>
              <w:spacing w:line="276" w:lineRule="auto"/>
              <w:jc w:val="center"/>
              <w:rPr>
                <w:rFonts w:ascii="Times New Roman" w:eastAsia="Times New Roman" w:hAnsi="Times New Roman"/>
                <w:b/>
                <w:sz w:val="24"/>
                <w:szCs w:val="24"/>
                <w:lang w:eastAsia="ru-RU"/>
              </w:rPr>
            </w:pPr>
            <w:r w:rsidRPr="00BC7757">
              <w:rPr>
                <w:rFonts w:ascii="Times New Roman" w:eastAsia="Times New Roman" w:hAnsi="Times New Roman"/>
                <w:sz w:val="24"/>
                <w:szCs w:val="24"/>
                <w:lang w:eastAsia="ru-RU"/>
              </w:rPr>
              <w:t>ОК 01</w:t>
            </w:r>
            <w:r>
              <w:rPr>
                <w:rFonts w:ascii="Times New Roman" w:eastAsia="Times New Roman" w:hAnsi="Times New Roman"/>
                <w:sz w:val="24"/>
                <w:szCs w:val="24"/>
                <w:lang w:eastAsia="ru-RU"/>
              </w:rPr>
              <w:t xml:space="preserve">, </w:t>
            </w:r>
            <w:r w:rsidRPr="00BC7757">
              <w:rPr>
                <w:rFonts w:ascii="Times New Roman" w:eastAsia="Times New Roman" w:hAnsi="Times New Roman"/>
                <w:sz w:val="24"/>
                <w:szCs w:val="24"/>
                <w:lang w:eastAsia="ru-RU"/>
              </w:rPr>
              <w:t>ОК 02</w:t>
            </w:r>
          </w:p>
        </w:tc>
      </w:tr>
      <w:tr w:rsidR="0088319E" w:rsidRPr="00BC7757" w:rsidTr="00AE567F">
        <w:trPr>
          <w:trHeight w:val="177"/>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sz w:val="24"/>
                <w:szCs w:val="24"/>
              </w:rPr>
              <w:t>1.Назначение САПР для выполнения графических работ</w:t>
            </w:r>
          </w:p>
        </w:tc>
        <w:tc>
          <w:tcPr>
            <w:tcW w:w="748" w:type="pct"/>
          </w:tcPr>
          <w:p w:rsidR="0088319E" w:rsidRPr="00BC7757" w:rsidRDefault="0088319E" w:rsidP="00AE567F">
            <w:pPr>
              <w:spacing w:line="276" w:lineRule="auto"/>
              <w:jc w:val="center"/>
              <w:rPr>
                <w:rFonts w:ascii="Times New Roman" w:eastAsia="Times New Roman" w:hAnsi="Times New Roman"/>
                <w:b/>
                <w:sz w:val="24"/>
                <w:szCs w:val="24"/>
                <w:lang w:eastAsia="ru-RU"/>
              </w:rPr>
            </w:pPr>
            <w:r w:rsidRPr="00BC7757">
              <w:rPr>
                <w:rFonts w:ascii="Times New Roman" w:eastAsia="Times New Roman" w:hAnsi="Times New Roman"/>
                <w:b/>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sz w:val="24"/>
                <w:szCs w:val="24"/>
                <w:lang w:eastAsia="ru-RU"/>
              </w:rPr>
            </w:pPr>
          </w:p>
        </w:tc>
      </w:tr>
      <w:tr w:rsidR="0088319E" w:rsidRPr="00BC7757" w:rsidTr="00AE567F">
        <w:trPr>
          <w:trHeight w:val="20"/>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sz w:val="24"/>
                <w:szCs w:val="24"/>
              </w:rPr>
            </w:pPr>
            <w:r w:rsidRPr="00BC7757">
              <w:rPr>
                <w:rFonts w:ascii="Times New Roman" w:hAnsi="Times New Roman"/>
                <w:sz w:val="24"/>
                <w:szCs w:val="24"/>
              </w:rPr>
              <w:t>2.Преимущества в использовании САПР для выполнения чертежей.</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0"/>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autoSpaceDE w:val="0"/>
              <w:autoSpaceDN w:val="0"/>
              <w:adjustRightInd w:val="0"/>
              <w:spacing w:line="276" w:lineRule="auto"/>
              <w:rPr>
                <w:rFonts w:ascii="Times New Roman" w:hAnsi="Times New Roman"/>
                <w:sz w:val="24"/>
                <w:szCs w:val="24"/>
              </w:rPr>
            </w:pPr>
            <w:r w:rsidRPr="00BC7757">
              <w:rPr>
                <w:rFonts w:ascii="Times New Roman" w:hAnsi="Times New Roman"/>
                <w:sz w:val="24"/>
                <w:szCs w:val="24"/>
              </w:rPr>
              <w:t>3.Типы документов и их создание. Рабочее</w:t>
            </w:r>
            <w:r>
              <w:rPr>
                <w:rFonts w:ascii="Times New Roman" w:hAnsi="Times New Roman"/>
                <w:sz w:val="24"/>
                <w:szCs w:val="24"/>
              </w:rPr>
              <w:t xml:space="preserve"> </w:t>
            </w:r>
            <w:r w:rsidRPr="00BC7757">
              <w:rPr>
                <w:rFonts w:ascii="Times New Roman" w:hAnsi="Times New Roman"/>
                <w:sz w:val="24"/>
                <w:szCs w:val="24"/>
              </w:rPr>
              <w:t>окно</w:t>
            </w:r>
            <w:r>
              <w:rPr>
                <w:rFonts w:ascii="Times New Roman" w:hAnsi="Times New Roman"/>
                <w:sz w:val="24"/>
                <w:szCs w:val="24"/>
              </w:rPr>
              <w:t xml:space="preserve"> </w:t>
            </w:r>
            <w:r w:rsidRPr="00BC7757">
              <w:rPr>
                <w:rFonts w:ascii="Times New Roman" w:hAnsi="Times New Roman"/>
                <w:sz w:val="24"/>
                <w:szCs w:val="24"/>
              </w:rPr>
              <w:t>документа.</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355"/>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autoSpaceDE w:val="0"/>
              <w:autoSpaceDN w:val="0"/>
              <w:adjustRightInd w:val="0"/>
              <w:spacing w:line="276" w:lineRule="auto"/>
              <w:rPr>
                <w:rFonts w:ascii="Times New Roman" w:hAnsi="Times New Roman"/>
                <w:sz w:val="24"/>
                <w:szCs w:val="24"/>
              </w:rPr>
            </w:pPr>
            <w:r w:rsidRPr="00BC7757">
              <w:rPr>
                <w:rFonts w:ascii="Times New Roman" w:hAnsi="Times New Roman"/>
                <w:sz w:val="24"/>
                <w:szCs w:val="24"/>
              </w:rPr>
              <w:t>4.Интерфейс программы Компас-3D.  Основные инструменты системы. Компактная панель. Использование панели «Свойства».</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10"/>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bCs/>
                <w:sz w:val="24"/>
                <w:szCs w:val="24"/>
              </w:rPr>
            </w:pPr>
            <w:r w:rsidRPr="00BC7757">
              <w:rPr>
                <w:rFonts w:ascii="Times New Roman" w:hAnsi="Times New Roman"/>
                <w:b/>
                <w:bCs/>
                <w:sz w:val="24"/>
                <w:szCs w:val="24"/>
              </w:rPr>
              <w:t>Практические работы:</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2</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1. Интерфейс системы Компас-3DV17, Построение чертежа детали</w:t>
            </w:r>
          </w:p>
        </w:tc>
        <w:tc>
          <w:tcPr>
            <w:tcW w:w="748" w:type="pct"/>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277"/>
        </w:trPr>
        <w:tc>
          <w:tcPr>
            <w:tcW w:w="509" w:type="pct"/>
            <w:vMerge w:val="restar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Тема 1. 3</w:t>
            </w:r>
          </w:p>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Геометрические построения.</w:t>
            </w:r>
          </w:p>
          <w:p w:rsidR="0088319E" w:rsidRPr="00BC7757" w:rsidRDefault="0088319E" w:rsidP="00AE567F">
            <w:pPr>
              <w:spacing w:line="276" w:lineRule="auto"/>
              <w:rPr>
                <w:rFonts w:ascii="Times New Roman" w:eastAsia="Times New Roman" w:hAnsi="Times New Roman"/>
                <w:b/>
                <w:bCs/>
                <w:sz w:val="24"/>
                <w:szCs w:val="24"/>
                <w:highlight w:val="yellow"/>
                <w:lang w:eastAsia="ru-RU"/>
              </w:rPr>
            </w:pPr>
          </w:p>
        </w:tc>
        <w:tc>
          <w:tcPr>
            <w:tcW w:w="2715" w:type="pct"/>
          </w:tcPr>
          <w:p w:rsidR="0088319E" w:rsidRPr="00BC7757" w:rsidRDefault="0088319E" w:rsidP="00AE567F">
            <w:pPr>
              <w:spacing w:line="276" w:lineRule="auto"/>
              <w:rPr>
                <w:rFonts w:ascii="Times New Roman" w:eastAsia="Times New Roman" w:hAnsi="Times New Roman"/>
                <w:bCs/>
                <w:sz w:val="24"/>
                <w:szCs w:val="24"/>
                <w:lang w:eastAsia="ru-RU"/>
              </w:rPr>
            </w:pPr>
            <w:r>
              <w:rPr>
                <w:rFonts w:ascii="Times New Roman" w:eastAsia="Times New Roman" w:hAnsi="Times New Roman"/>
                <w:b/>
                <w:bCs/>
                <w:sz w:val="24"/>
                <w:szCs w:val="24"/>
                <w:lang w:eastAsia="ru-RU"/>
              </w:rPr>
              <w:t>Содержание</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4</w:t>
            </w:r>
          </w:p>
        </w:tc>
        <w:tc>
          <w:tcPr>
            <w:tcW w:w="1028" w:type="pct"/>
            <w:vMerge w:val="restart"/>
          </w:tcPr>
          <w:p w:rsidR="0088319E" w:rsidRPr="007034CD" w:rsidRDefault="0088319E" w:rsidP="00AE567F">
            <w:pPr>
              <w:spacing w:line="360" w:lineRule="auto"/>
              <w:jc w:val="center"/>
              <w:rPr>
                <w:rFonts w:ascii="Times New Roman" w:eastAsia="Times New Roman" w:hAnsi="Times New Roman"/>
                <w:bCs/>
                <w:sz w:val="24"/>
                <w:szCs w:val="24"/>
              </w:rPr>
            </w:pPr>
            <w:r w:rsidRPr="007034CD">
              <w:rPr>
                <w:rFonts w:ascii="Times New Roman" w:eastAsia="Times New Roman" w:hAnsi="Times New Roman"/>
                <w:bCs/>
                <w:sz w:val="24"/>
                <w:szCs w:val="24"/>
              </w:rPr>
              <w:t>ПК 1.2</w:t>
            </w:r>
            <w:r>
              <w:rPr>
                <w:rFonts w:ascii="Times New Roman" w:eastAsia="Times New Roman" w:hAnsi="Times New Roman"/>
                <w:bCs/>
                <w:sz w:val="24"/>
                <w:szCs w:val="24"/>
              </w:rPr>
              <w:t xml:space="preserve">; </w:t>
            </w:r>
            <w:r w:rsidRPr="007034CD">
              <w:rPr>
                <w:rFonts w:ascii="Times New Roman" w:eastAsia="Times New Roman" w:hAnsi="Times New Roman"/>
                <w:bCs/>
                <w:sz w:val="24"/>
                <w:szCs w:val="24"/>
              </w:rPr>
              <w:t xml:space="preserve"> ПК 3.2</w:t>
            </w:r>
          </w:p>
          <w:p w:rsidR="0088319E" w:rsidRPr="00BC7757" w:rsidRDefault="0088319E" w:rsidP="00AE567F">
            <w:pPr>
              <w:spacing w:line="276" w:lineRule="auto"/>
              <w:jc w:val="center"/>
              <w:rPr>
                <w:rFonts w:ascii="Times New Roman" w:eastAsia="Times New Roman" w:hAnsi="Times New Roman"/>
                <w:b/>
                <w:sz w:val="24"/>
                <w:szCs w:val="24"/>
                <w:lang w:eastAsia="ru-RU"/>
              </w:rPr>
            </w:pPr>
            <w:r w:rsidRPr="00BC7757">
              <w:rPr>
                <w:rFonts w:ascii="Times New Roman" w:eastAsia="Times New Roman" w:hAnsi="Times New Roman"/>
                <w:sz w:val="24"/>
                <w:szCs w:val="24"/>
                <w:lang w:eastAsia="ru-RU"/>
              </w:rPr>
              <w:t>ОК 01</w:t>
            </w:r>
            <w:r>
              <w:rPr>
                <w:rFonts w:ascii="Times New Roman" w:eastAsia="Times New Roman" w:hAnsi="Times New Roman"/>
                <w:sz w:val="24"/>
                <w:szCs w:val="24"/>
                <w:lang w:eastAsia="ru-RU"/>
              </w:rPr>
              <w:t xml:space="preserve">, </w:t>
            </w:r>
            <w:r w:rsidRPr="00BC7757">
              <w:rPr>
                <w:rFonts w:ascii="Times New Roman" w:eastAsia="Times New Roman" w:hAnsi="Times New Roman"/>
                <w:sz w:val="24"/>
                <w:szCs w:val="24"/>
                <w:lang w:eastAsia="ru-RU"/>
              </w:rPr>
              <w:t>ОК 02</w:t>
            </w:r>
          </w:p>
        </w:tc>
      </w:tr>
      <w:tr w:rsidR="0088319E" w:rsidRPr="00591DA2" w:rsidTr="00AE567F">
        <w:trPr>
          <w:trHeight w:val="277"/>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highlight w:val="yellow"/>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bCs/>
                <w:sz w:val="24"/>
                <w:szCs w:val="24"/>
              </w:rPr>
            </w:pPr>
            <w:r w:rsidRPr="00BC7757">
              <w:rPr>
                <w:rFonts w:ascii="Times New Roman" w:hAnsi="Times New Roman"/>
                <w:bCs/>
                <w:sz w:val="24"/>
                <w:szCs w:val="24"/>
              </w:rPr>
              <w:t xml:space="preserve">1.Построение и деление прямых линий. Деление отрезка и прямой на равные части.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77"/>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highlight w:val="yellow"/>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pacing w:val="-20"/>
                <w:sz w:val="24"/>
                <w:szCs w:val="24"/>
              </w:rPr>
            </w:pPr>
            <w:r w:rsidRPr="00BC7757">
              <w:rPr>
                <w:rFonts w:ascii="Times New Roman" w:hAnsi="Times New Roman"/>
                <w:bCs/>
                <w:spacing w:val="-20"/>
                <w:sz w:val="24"/>
                <w:szCs w:val="24"/>
              </w:rPr>
              <w:t>2.Построение и деление углов, уклонов и конусности. Окружность и правильные</w:t>
            </w:r>
            <w:r>
              <w:rPr>
                <w:rFonts w:ascii="Times New Roman" w:hAnsi="Times New Roman"/>
                <w:bCs/>
                <w:spacing w:val="-20"/>
                <w:sz w:val="24"/>
                <w:szCs w:val="24"/>
              </w:rPr>
              <w:t xml:space="preserve"> </w:t>
            </w:r>
            <w:r w:rsidRPr="00BC7757">
              <w:rPr>
                <w:rFonts w:ascii="Times New Roman" w:hAnsi="Times New Roman"/>
                <w:bCs/>
                <w:spacing w:val="-20"/>
                <w:sz w:val="24"/>
                <w:szCs w:val="24"/>
              </w:rPr>
              <w:t xml:space="preserve">многоугольники.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highlight w:val="yellow"/>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3.Сопряжение линий. Сопряжение прямых, дуги и прямой, дуг окружностей. Циркульные и лекальные</w:t>
            </w:r>
            <w:r>
              <w:rPr>
                <w:rFonts w:ascii="Times New Roman" w:hAnsi="Times New Roman"/>
                <w:bCs/>
                <w:sz w:val="24"/>
                <w:szCs w:val="24"/>
              </w:rPr>
              <w:t xml:space="preserve"> </w:t>
            </w:r>
            <w:r w:rsidRPr="00BC7757">
              <w:rPr>
                <w:rFonts w:ascii="Times New Roman" w:hAnsi="Times New Roman"/>
                <w:bCs/>
                <w:sz w:val="24"/>
                <w:szCs w:val="24"/>
              </w:rPr>
              <w:t>кривые.</w:t>
            </w:r>
          </w:p>
        </w:tc>
        <w:tc>
          <w:tcPr>
            <w:tcW w:w="748" w:type="pct"/>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2</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79"/>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hAnsi="Times New Roman"/>
                <w:bCs/>
                <w:sz w:val="24"/>
                <w:szCs w:val="24"/>
              </w:rPr>
              <w:t>1. Вычерчивание</w:t>
            </w:r>
            <w:r>
              <w:rPr>
                <w:rFonts w:ascii="Times New Roman" w:hAnsi="Times New Roman"/>
                <w:bCs/>
                <w:sz w:val="24"/>
                <w:szCs w:val="24"/>
              </w:rPr>
              <w:t xml:space="preserve"> </w:t>
            </w:r>
            <w:r w:rsidRPr="00BC7757">
              <w:rPr>
                <w:rFonts w:ascii="Times New Roman" w:hAnsi="Times New Roman"/>
                <w:bCs/>
                <w:sz w:val="24"/>
                <w:szCs w:val="24"/>
              </w:rPr>
              <w:t>контура</w:t>
            </w:r>
            <w:r>
              <w:rPr>
                <w:rFonts w:ascii="Times New Roman" w:hAnsi="Times New Roman"/>
                <w:bCs/>
                <w:sz w:val="24"/>
                <w:szCs w:val="24"/>
              </w:rPr>
              <w:t xml:space="preserve"> </w:t>
            </w:r>
            <w:r w:rsidRPr="00BC7757">
              <w:rPr>
                <w:rFonts w:ascii="Times New Roman" w:hAnsi="Times New Roman"/>
                <w:bCs/>
                <w:sz w:val="24"/>
                <w:szCs w:val="24"/>
              </w:rPr>
              <w:t>детали</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307"/>
        </w:trPr>
        <w:tc>
          <w:tcPr>
            <w:tcW w:w="509" w:type="pct"/>
            <w:vMerge w:val="restar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Тема 1.4</w:t>
            </w:r>
          </w:p>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 xml:space="preserve">Аксонометрические и </w:t>
            </w:r>
          </w:p>
          <w:p w:rsidR="0088319E" w:rsidRPr="00BC7757" w:rsidRDefault="0088319E" w:rsidP="00AE567F">
            <w:pPr>
              <w:spacing w:line="276" w:lineRule="auto"/>
              <w:rPr>
                <w:rFonts w:ascii="Times New Roman" w:eastAsia="Times New Roman" w:hAnsi="Times New Roman"/>
                <w:b/>
                <w:bCs/>
                <w:sz w:val="24"/>
                <w:szCs w:val="24"/>
                <w:lang w:eastAsia="ru-RU"/>
              </w:rPr>
            </w:pPr>
            <w:r w:rsidRPr="00BC7757">
              <w:rPr>
                <w:rFonts w:ascii="Times New Roman" w:hAnsi="Times New Roman"/>
                <w:b/>
                <w:bCs/>
                <w:sz w:val="24"/>
                <w:szCs w:val="24"/>
              </w:rPr>
              <w:t>прямоугольные проекции</w:t>
            </w: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Pr>
                <w:rFonts w:ascii="Times New Roman" w:hAnsi="Times New Roman"/>
                <w:b/>
                <w:bCs/>
                <w:sz w:val="24"/>
                <w:szCs w:val="24"/>
              </w:rPr>
              <w:t>Содержание</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4</w:t>
            </w:r>
          </w:p>
        </w:tc>
        <w:tc>
          <w:tcPr>
            <w:tcW w:w="1028" w:type="pct"/>
            <w:vMerge w:val="restart"/>
          </w:tcPr>
          <w:p w:rsidR="0088319E" w:rsidRPr="007034CD" w:rsidRDefault="0088319E" w:rsidP="00AE567F">
            <w:pPr>
              <w:spacing w:line="360" w:lineRule="auto"/>
              <w:jc w:val="center"/>
              <w:rPr>
                <w:rFonts w:ascii="Times New Roman" w:eastAsia="Times New Roman" w:hAnsi="Times New Roman"/>
                <w:bCs/>
                <w:sz w:val="24"/>
                <w:szCs w:val="24"/>
              </w:rPr>
            </w:pPr>
            <w:r w:rsidRPr="007034CD">
              <w:rPr>
                <w:rFonts w:ascii="Times New Roman" w:eastAsia="Times New Roman" w:hAnsi="Times New Roman"/>
                <w:bCs/>
                <w:sz w:val="24"/>
                <w:szCs w:val="24"/>
              </w:rPr>
              <w:t>ПК 1.2</w:t>
            </w:r>
            <w:r>
              <w:rPr>
                <w:rFonts w:ascii="Times New Roman" w:eastAsia="Times New Roman" w:hAnsi="Times New Roman"/>
                <w:bCs/>
                <w:sz w:val="24"/>
                <w:szCs w:val="24"/>
              </w:rPr>
              <w:t xml:space="preserve">; </w:t>
            </w:r>
            <w:r w:rsidRPr="007034CD">
              <w:rPr>
                <w:rFonts w:ascii="Times New Roman" w:eastAsia="Times New Roman" w:hAnsi="Times New Roman"/>
                <w:bCs/>
                <w:sz w:val="24"/>
                <w:szCs w:val="24"/>
              </w:rPr>
              <w:t xml:space="preserve"> ПК 3.2</w:t>
            </w:r>
          </w:p>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sz w:val="24"/>
                <w:szCs w:val="24"/>
                <w:lang w:eastAsia="ru-RU"/>
              </w:rPr>
              <w:t>ОК 01</w:t>
            </w:r>
            <w:r>
              <w:rPr>
                <w:rFonts w:ascii="Times New Roman" w:eastAsia="Times New Roman" w:hAnsi="Times New Roman"/>
                <w:sz w:val="24"/>
                <w:szCs w:val="24"/>
                <w:lang w:eastAsia="ru-RU"/>
              </w:rPr>
              <w:t xml:space="preserve">, </w:t>
            </w:r>
            <w:r w:rsidRPr="00BC7757">
              <w:rPr>
                <w:rFonts w:ascii="Times New Roman" w:eastAsia="Times New Roman" w:hAnsi="Times New Roman"/>
                <w:sz w:val="24"/>
                <w:szCs w:val="24"/>
                <w:lang w:eastAsia="ru-RU"/>
              </w:rPr>
              <w:t>ОК 02</w:t>
            </w:r>
          </w:p>
        </w:tc>
      </w:tr>
      <w:tr w:rsidR="0088319E" w:rsidRPr="00591DA2" w:rsidTr="00AE567F">
        <w:trPr>
          <w:trHeight w:val="26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bCs/>
                <w:spacing w:val="-20"/>
                <w:sz w:val="24"/>
                <w:szCs w:val="24"/>
              </w:rPr>
            </w:pPr>
            <w:r w:rsidRPr="00BC7757">
              <w:rPr>
                <w:rFonts w:ascii="Times New Roman" w:hAnsi="Times New Roman"/>
                <w:bCs/>
                <w:spacing w:val="-20"/>
                <w:sz w:val="24"/>
                <w:szCs w:val="24"/>
              </w:rPr>
              <w:t xml:space="preserve">1.Аксонометрические проекции, виды наглядных изображений (изометрическая </w:t>
            </w:r>
            <w:r>
              <w:rPr>
                <w:rFonts w:ascii="Times New Roman" w:hAnsi="Times New Roman"/>
                <w:bCs/>
                <w:spacing w:val="-20"/>
                <w:sz w:val="24"/>
                <w:szCs w:val="24"/>
              </w:rPr>
              <w:t xml:space="preserve"> </w:t>
            </w:r>
            <w:r w:rsidRPr="00BC7757">
              <w:rPr>
                <w:rFonts w:ascii="Times New Roman" w:hAnsi="Times New Roman"/>
                <w:bCs/>
                <w:spacing w:val="-20"/>
                <w:sz w:val="24"/>
                <w:szCs w:val="24"/>
              </w:rPr>
              <w:t xml:space="preserve">и одометрическая) ГОСТ 2.317-69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318"/>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 xml:space="preserve">2.Изометрические оси. Показатели искажения. Изображение в аксонометрических проекциях плоских и объемных фигур и деталей.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39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3.Прямоугольное проецирование. Проецирование геометрических тел. Построение</w:t>
            </w:r>
            <w:r>
              <w:rPr>
                <w:rFonts w:ascii="Times New Roman" w:hAnsi="Times New Roman"/>
                <w:bCs/>
                <w:sz w:val="24"/>
                <w:szCs w:val="24"/>
              </w:rPr>
              <w:t xml:space="preserve"> </w:t>
            </w:r>
            <w:r w:rsidRPr="00BC7757">
              <w:rPr>
                <w:rFonts w:ascii="Times New Roman" w:hAnsi="Times New Roman"/>
                <w:bCs/>
                <w:sz w:val="24"/>
                <w:szCs w:val="24"/>
              </w:rPr>
              <w:t>третьей</w:t>
            </w:r>
            <w:r>
              <w:rPr>
                <w:rFonts w:ascii="Times New Roman" w:hAnsi="Times New Roman"/>
                <w:bCs/>
                <w:sz w:val="24"/>
                <w:szCs w:val="24"/>
              </w:rPr>
              <w:t xml:space="preserve"> </w:t>
            </w:r>
            <w:r w:rsidRPr="00BC7757">
              <w:rPr>
                <w:rFonts w:ascii="Times New Roman" w:hAnsi="Times New Roman"/>
                <w:bCs/>
                <w:sz w:val="24"/>
                <w:szCs w:val="24"/>
              </w:rPr>
              <w:t>проекции</w:t>
            </w:r>
            <w:r>
              <w:rPr>
                <w:rFonts w:ascii="Times New Roman" w:hAnsi="Times New Roman"/>
                <w:bCs/>
                <w:sz w:val="24"/>
                <w:szCs w:val="24"/>
              </w:rPr>
              <w:t xml:space="preserve"> </w:t>
            </w:r>
            <w:r w:rsidRPr="00BC7757">
              <w:rPr>
                <w:rFonts w:ascii="Times New Roman" w:hAnsi="Times New Roman"/>
                <w:bCs/>
                <w:sz w:val="24"/>
                <w:szCs w:val="24"/>
              </w:rPr>
              <w:t>по</w:t>
            </w:r>
            <w:r>
              <w:rPr>
                <w:rFonts w:ascii="Times New Roman" w:hAnsi="Times New Roman"/>
                <w:bCs/>
                <w:sz w:val="24"/>
                <w:szCs w:val="24"/>
              </w:rPr>
              <w:t xml:space="preserve"> </w:t>
            </w:r>
            <w:r w:rsidRPr="00BC7757">
              <w:rPr>
                <w:rFonts w:ascii="Times New Roman" w:hAnsi="Times New Roman"/>
                <w:bCs/>
                <w:sz w:val="24"/>
                <w:szCs w:val="24"/>
              </w:rPr>
              <w:t>двум</w:t>
            </w:r>
            <w:r>
              <w:rPr>
                <w:rFonts w:ascii="Times New Roman" w:hAnsi="Times New Roman"/>
                <w:bCs/>
                <w:sz w:val="24"/>
                <w:szCs w:val="24"/>
              </w:rPr>
              <w:t xml:space="preserve"> </w:t>
            </w:r>
            <w:r w:rsidRPr="00BC7757">
              <w:rPr>
                <w:rFonts w:ascii="Times New Roman" w:hAnsi="Times New Roman"/>
                <w:bCs/>
                <w:sz w:val="24"/>
                <w:szCs w:val="24"/>
              </w:rPr>
              <w:t>данным. Изображение</w:t>
            </w:r>
            <w:r>
              <w:rPr>
                <w:rFonts w:ascii="Times New Roman" w:hAnsi="Times New Roman"/>
                <w:bCs/>
                <w:sz w:val="24"/>
                <w:szCs w:val="24"/>
              </w:rPr>
              <w:t xml:space="preserve"> </w:t>
            </w:r>
            <w:r w:rsidRPr="00BC7757">
              <w:rPr>
                <w:rFonts w:ascii="Times New Roman" w:hAnsi="Times New Roman"/>
                <w:bCs/>
                <w:sz w:val="24"/>
                <w:szCs w:val="24"/>
              </w:rPr>
              <w:t xml:space="preserve">деталей.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39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pacing w:val="-20"/>
                <w:sz w:val="24"/>
                <w:szCs w:val="24"/>
              </w:rPr>
            </w:pPr>
            <w:r w:rsidRPr="00BC7757">
              <w:rPr>
                <w:rFonts w:ascii="Times New Roman" w:hAnsi="Times New Roman"/>
                <w:bCs/>
                <w:spacing w:val="-20"/>
                <w:sz w:val="24"/>
                <w:szCs w:val="24"/>
              </w:rPr>
              <w:t>4.Построение комплексных чертежей деталей. Эскизы, последовательность выполнения эскиза детали</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1"/>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
                <w:bCs/>
                <w:sz w:val="24"/>
                <w:szCs w:val="24"/>
              </w:rPr>
              <w:t>Практические</w:t>
            </w:r>
            <w:r>
              <w:rPr>
                <w:rFonts w:ascii="Times New Roman" w:hAnsi="Times New Roman"/>
                <w:b/>
                <w:bCs/>
                <w:sz w:val="24"/>
                <w:szCs w:val="24"/>
              </w:rPr>
              <w:t xml:space="preserve"> </w:t>
            </w:r>
            <w:r w:rsidRPr="00BC7757">
              <w:rPr>
                <w:rFonts w:ascii="Times New Roman" w:hAnsi="Times New Roman"/>
                <w:b/>
                <w:bCs/>
                <w:sz w:val="24"/>
                <w:szCs w:val="24"/>
              </w:rPr>
              <w:t>работы:</w:t>
            </w:r>
          </w:p>
        </w:tc>
        <w:tc>
          <w:tcPr>
            <w:tcW w:w="748" w:type="pct"/>
          </w:tcPr>
          <w:p w:rsidR="0088319E" w:rsidRPr="00BC7757" w:rsidRDefault="0088319E" w:rsidP="00AE567F">
            <w:pPr>
              <w:spacing w:line="276" w:lineRule="auto"/>
              <w:jc w:val="center"/>
              <w:rPr>
                <w:rFonts w:ascii="Times New Roman" w:hAnsi="Times New Roman"/>
                <w:b/>
                <w:bCs/>
                <w:sz w:val="24"/>
                <w:szCs w:val="24"/>
              </w:rPr>
            </w:pPr>
            <w:r w:rsidRPr="00BC7757">
              <w:rPr>
                <w:rFonts w:ascii="Times New Roman" w:hAnsi="Times New Roman"/>
                <w:b/>
                <w:sz w:val="24"/>
                <w:szCs w:val="24"/>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293"/>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 xml:space="preserve">1. </w:t>
            </w:r>
            <w:r w:rsidRPr="00BC7757">
              <w:rPr>
                <w:rFonts w:ascii="Times New Roman" w:hAnsi="Times New Roman"/>
                <w:bCs/>
                <w:color w:val="000000" w:themeColor="text1"/>
                <w:sz w:val="24"/>
                <w:szCs w:val="24"/>
              </w:rPr>
              <w:t>Вычерчивание детали в аксонометрических проекциях</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 xml:space="preserve">2. </w:t>
            </w:r>
            <w:r w:rsidRPr="00BC7757">
              <w:rPr>
                <w:rFonts w:ascii="Times New Roman" w:hAnsi="Times New Roman"/>
                <w:bCs/>
                <w:color w:val="000000" w:themeColor="text1"/>
                <w:sz w:val="24"/>
                <w:szCs w:val="24"/>
              </w:rPr>
              <w:t>Построение</w:t>
            </w:r>
            <w:r>
              <w:rPr>
                <w:rFonts w:ascii="Times New Roman" w:hAnsi="Times New Roman"/>
                <w:bCs/>
                <w:color w:val="000000" w:themeColor="text1"/>
                <w:sz w:val="24"/>
                <w:szCs w:val="24"/>
              </w:rPr>
              <w:t xml:space="preserve"> </w:t>
            </w:r>
            <w:r w:rsidRPr="00BC7757">
              <w:rPr>
                <w:rFonts w:ascii="Times New Roman" w:hAnsi="Times New Roman"/>
                <w:bCs/>
                <w:color w:val="000000" w:themeColor="text1"/>
                <w:sz w:val="24"/>
                <w:szCs w:val="24"/>
              </w:rPr>
              <w:t>комплексных</w:t>
            </w:r>
            <w:r>
              <w:rPr>
                <w:rFonts w:ascii="Times New Roman" w:hAnsi="Times New Roman"/>
                <w:bCs/>
                <w:color w:val="000000" w:themeColor="text1"/>
                <w:sz w:val="24"/>
                <w:szCs w:val="24"/>
              </w:rPr>
              <w:t xml:space="preserve"> </w:t>
            </w:r>
            <w:r w:rsidRPr="00BC7757">
              <w:rPr>
                <w:rFonts w:ascii="Times New Roman" w:hAnsi="Times New Roman"/>
                <w:bCs/>
                <w:color w:val="000000" w:themeColor="text1"/>
                <w:sz w:val="24"/>
                <w:szCs w:val="24"/>
              </w:rPr>
              <w:t>чертежей</w:t>
            </w:r>
            <w:r>
              <w:rPr>
                <w:rFonts w:ascii="Times New Roman" w:hAnsi="Times New Roman"/>
                <w:bCs/>
                <w:color w:val="000000" w:themeColor="text1"/>
                <w:sz w:val="24"/>
                <w:szCs w:val="24"/>
              </w:rPr>
              <w:t xml:space="preserve"> </w:t>
            </w:r>
            <w:r w:rsidRPr="00BC7757">
              <w:rPr>
                <w:rFonts w:ascii="Times New Roman" w:hAnsi="Times New Roman"/>
                <w:bCs/>
                <w:color w:val="000000" w:themeColor="text1"/>
                <w:sz w:val="24"/>
                <w:szCs w:val="24"/>
              </w:rPr>
              <w:t>деталей</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sidRPr="00BC7757">
              <w:rPr>
                <w:rFonts w:ascii="Times New Roman" w:hAnsi="Times New Roman"/>
                <w:b/>
                <w:bCs/>
                <w:sz w:val="24"/>
                <w:szCs w:val="24"/>
              </w:rPr>
              <w:t>Самостоятельная</w:t>
            </w:r>
            <w:r>
              <w:rPr>
                <w:rFonts w:ascii="Times New Roman" w:hAnsi="Times New Roman"/>
                <w:b/>
                <w:bCs/>
                <w:sz w:val="24"/>
                <w:szCs w:val="24"/>
              </w:rPr>
              <w:t xml:space="preserve"> </w:t>
            </w:r>
            <w:r w:rsidRPr="00BC7757">
              <w:rPr>
                <w:rFonts w:ascii="Times New Roman" w:hAnsi="Times New Roman"/>
                <w:b/>
                <w:bCs/>
                <w:sz w:val="24"/>
                <w:szCs w:val="24"/>
              </w:rPr>
              <w:t>работа</w:t>
            </w:r>
            <w:r>
              <w:rPr>
                <w:rFonts w:ascii="Times New Roman" w:hAnsi="Times New Roman"/>
                <w:b/>
                <w:bCs/>
                <w:sz w:val="24"/>
                <w:szCs w:val="24"/>
              </w:rPr>
              <w:t xml:space="preserve"> </w:t>
            </w:r>
            <w:r w:rsidRPr="00BC7757">
              <w:rPr>
                <w:rFonts w:ascii="Times New Roman" w:hAnsi="Times New Roman"/>
                <w:b/>
                <w:bCs/>
                <w:sz w:val="24"/>
                <w:szCs w:val="24"/>
              </w:rPr>
              <w:t>обучающихся</w:t>
            </w:r>
          </w:p>
        </w:tc>
        <w:tc>
          <w:tcPr>
            <w:tcW w:w="748" w:type="pct"/>
          </w:tcPr>
          <w:p w:rsidR="0088319E" w:rsidRPr="00BC7757" w:rsidRDefault="0088319E" w:rsidP="00AE567F">
            <w:pPr>
              <w:spacing w:line="276" w:lineRule="auto"/>
              <w:jc w:val="center"/>
              <w:rPr>
                <w:rFonts w:ascii="Times New Roman" w:hAnsi="Times New Roman"/>
                <w:b/>
                <w:bCs/>
                <w:sz w:val="24"/>
                <w:szCs w:val="24"/>
              </w:rPr>
            </w:pPr>
            <w:r>
              <w:rPr>
                <w:rFonts w:ascii="Times New Roman" w:hAnsi="Times New Roman"/>
                <w:b/>
                <w:bCs/>
                <w:sz w:val="24"/>
                <w:szCs w:val="24"/>
              </w:rPr>
              <w:t>2</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bCs/>
                <w:sz w:val="24"/>
                <w:szCs w:val="24"/>
              </w:rPr>
            </w:pPr>
            <w:r w:rsidRPr="00BC7757">
              <w:rPr>
                <w:rFonts w:ascii="Times New Roman" w:hAnsi="Times New Roman"/>
                <w:bCs/>
                <w:sz w:val="24"/>
                <w:szCs w:val="24"/>
              </w:rPr>
              <w:t>1. Построение чертежа и аксонометрической проекции детали</w:t>
            </w:r>
          </w:p>
        </w:tc>
        <w:tc>
          <w:tcPr>
            <w:tcW w:w="748" w:type="pct"/>
          </w:tcPr>
          <w:p w:rsidR="0088319E" w:rsidRPr="00BC7757" w:rsidRDefault="0088319E" w:rsidP="00AE567F">
            <w:pPr>
              <w:spacing w:line="276" w:lineRule="auto"/>
              <w:jc w:val="center"/>
              <w:rPr>
                <w:rFonts w:ascii="Times New Roman" w:hAnsi="Times New Roman"/>
                <w:b/>
                <w:bCs/>
                <w:sz w:val="24"/>
                <w:szCs w:val="24"/>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150"/>
        </w:trPr>
        <w:tc>
          <w:tcPr>
            <w:tcW w:w="509" w:type="pct"/>
            <w:vMerge w:val="restar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Тема 1.5</w:t>
            </w:r>
          </w:p>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Сечения и разрезы</w:t>
            </w:r>
          </w:p>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sz w:val="24"/>
                <w:szCs w:val="24"/>
              </w:rPr>
            </w:pPr>
            <w:r>
              <w:rPr>
                <w:rFonts w:ascii="Times New Roman" w:hAnsi="Times New Roman"/>
                <w:b/>
                <w:bCs/>
                <w:sz w:val="24"/>
                <w:szCs w:val="24"/>
              </w:rPr>
              <w:t>Содержание</w:t>
            </w:r>
          </w:p>
        </w:tc>
        <w:tc>
          <w:tcPr>
            <w:tcW w:w="748" w:type="pct"/>
          </w:tcPr>
          <w:p w:rsidR="0088319E" w:rsidRPr="00BC7757" w:rsidRDefault="0088319E" w:rsidP="00AE567F">
            <w:pPr>
              <w:spacing w:line="276" w:lineRule="auto"/>
              <w:jc w:val="center"/>
              <w:rPr>
                <w:rFonts w:ascii="Times New Roman" w:hAnsi="Times New Roman"/>
                <w:b/>
                <w:sz w:val="24"/>
                <w:szCs w:val="24"/>
              </w:rPr>
            </w:pPr>
            <w:r w:rsidRPr="00BC7757">
              <w:rPr>
                <w:rFonts w:ascii="Times New Roman" w:hAnsi="Times New Roman"/>
                <w:b/>
                <w:sz w:val="24"/>
                <w:szCs w:val="24"/>
              </w:rPr>
              <w:t>6</w:t>
            </w:r>
          </w:p>
        </w:tc>
        <w:tc>
          <w:tcPr>
            <w:tcW w:w="1028" w:type="pct"/>
            <w:vMerge w:val="restart"/>
          </w:tcPr>
          <w:p w:rsidR="0088319E" w:rsidRPr="007034CD" w:rsidRDefault="0088319E" w:rsidP="00AE567F">
            <w:pPr>
              <w:spacing w:line="360" w:lineRule="auto"/>
              <w:jc w:val="center"/>
              <w:rPr>
                <w:rFonts w:ascii="Times New Roman" w:eastAsia="Times New Roman" w:hAnsi="Times New Roman"/>
                <w:bCs/>
                <w:sz w:val="24"/>
                <w:szCs w:val="24"/>
              </w:rPr>
            </w:pPr>
            <w:r w:rsidRPr="007034CD">
              <w:rPr>
                <w:rFonts w:ascii="Times New Roman" w:eastAsia="Times New Roman" w:hAnsi="Times New Roman"/>
                <w:bCs/>
                <w:sz w:val="24"/>
                <w:szCs w:val="24"/>
              </w:rPr>
              <w:t>ПК 1.2</w:t>
            </w:r>
            <w:r>
              <w:rPr>
                <w:rFonts w:ascii="Times New Roman" w:eastAsia="Times New Roman" w:hAnsi="Times New Roman"/>
                <w:bCs/>
                <w:sz w:val="24"/>
                <w:szCs w:val="24"/>
              </w:rPr>
              <w:t xml:space="preserve">; </w:t>
            </w:r>
            <w:r w:rsidRPr="007034CD">
              <w:rPr>
                <w:rFonts w:ascii="Times New Roman" w:eastAsia="Times New Roman" w:hAnsi="Times New Roman"/>
                <w:bCs/>
                <w:sz w:val="24"/>
                <w:szCs w:val="24"/>
              </w:rPr>
              <w:t xml:space="preserve"> ПК 3.2</w:t>
            </w:r>
          </w:p>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sz w:val="24"/>
                <w:szCs w:val="24"/>
                <w:lang w:eastAsia="ru-RU"/>
              </w:rPr>
              <w:t>ОК 01</w:t>
            </w:r>
            <w:r>
              <w:rPr>
                <w:rFonts w:ascii="Times New Roman" w:eastAsia="Times New Roman" w:hAnsi="Times New Roman"/>
                <w:sz w:val="24"/>
                <w:szCs w:val="24"/>
                <w:lang w:eastAsia="ru-RU"/>
              </w:rPr>
              <w:t xml:space="preserve">, </w:t>
            </w:r>
            <w:r w:rsidRPr="00BC7757">
              <w:rPr>
                <w:rFonts w:ascii="Times New Roman" w:eastAsia="Times New Roman" w:hAnsi="Times New Roman"/>
                <w:sz w:val="24"/>
                <w:szCs w:val="24"/>
                <w:lang w:eastAsia="ru-RU"/>
              </w:rPr>
              <w:t>ОК 02</w:t>
            </w:r>
          </w:p>
        </w:tc>
      </w:tr>
      <w:tr w:rsidR="0088319E" w:rsidRPr="00591DA2"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spacing w:line="276" w:lineRule="auto"/>
              <w:rPr>
                <w:rFonts w:ascii="Times New Roman" w:hAnsi="Times New Roman"/>
                <w:b/>
                <w:bCs/>
                <w:sz w:val="24"/>
                <w:szCs w:val="24"/>
              </w:rPr>
            </w:pPr>
            <w:r w:rsidRPr="00BC7757">
              <w:rPr>
                <w:rFonts w:ascii="Times New Roman" w:hAnsi="Times New Roman"/>
                <w:sz w:val="24"/>
                <w:szCs w:val="24"/>
              </w:rPr>
              <w:t xml:space="preserve">1.Сечения. Виды сечений. Обозначение сечений. Графическое обозначение материалов в сечениях и правила их нанесения на чертежах. </w:t>
            </w:r>
          </w:p>
        </w:tc>
        <w:tc>
          <w:tcPr>
            <w:tcW w:w="748" w:type="pct"/>
          </w:tcPr>
          <w:p w:rsidR="0088319E" w:rsidRPr="00BC7757" w:rsidRDefault="0088319E" w:rsidP="00AE567F">
            <w:pPr>
              <w:spacing w:line="276" w:lineRule="auto"/>
              <w:jc w:val="center"/>
              <w:rPr>
                <w:rFonts w:ascii="Times New Roman" w:hAnsi="Times New Roman"/>
                <w:b/>
                <w:bCs/>
                <w:sz w:val="24"/>
                <w:szCs w:val="24"/>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spacing w:line="276" w:lineRule="auto"/>
              <w:rPr>
                <w:rFonts w:ascii="Times New Roman" w:hAnsi="Times New Roman"/>
                <w:sz w:val="24"/>
                <w:szCs w:val="24"/>
              </w:rPr>
            </w:pPr>
            <w:r w:rsidRPr="00BC7757">
              <w:rPr>
                <w:rFonts w:ascii="Times New Roman" w:hAnsi="Times New Roman"/>
                <w:sz w:val="24"/>
                <w:szCs w:val="24"/>
              </w:rPr>
              <w:t>2.Разрезы. Простые разрезы. Классификация разрезов. Расположение разрезов на чертеже. Правила обозначения разрезов. Местные</w:t>
            </w:r>
            <w:r>
              <w:rPr>
                <w:rFonts w:ascii="Times New Roman" w:hAnsi="Times New Roman"/>
                <w:sz w:val="24"/>
                <w:szCs w:val="24"/>
              </w:rPr>
              <w:t xml:space="preserve"> </w:t>
            </w:r>
            <w:r w:rsidRPr="00BC7757">
              <w:rPr>
                <w:rFonts w:ascii="Times New Roman" w:hAnsi="Times New Roman"/>
                <w:sz w:val="24"/>
                <w:szCs w:val="24"/>
              </w:rPr>
              <w:t xml:space="preserve">разрезы. </w:t>
            </w:r>
          </w:p>
        </w:tc>
        <w:tc>
          <w:tcPr>
            <w:tcW w:w="748" w:type="pct"/>
          </w:tcPr>
          <w:p w:rsidR="0088319E" w:rsidRPr="00BC7757" w:rsidRDefault="0088319E" w:rsidP="00AE567F">
            <w:pPr>
              <w:spacing w:line="276" w:lineRule="auto"/>
              <w:jc w:val="center"/>
              <w:rPr>
                <w:rFonts w:ascii="Times New Roman" w:hAnsi="Times New Roman"/>
                <w:b/>
                <w:bCs/>
                <w:sz w:val="24"/>
                <w:szCs w:val="24"/>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spacing w:line="276" w:lineRule="auto"/>
              <w:rPr>
                <w:rFonts w:ascii="Times New Roman" w:hAnsi="Times New Roman"/>
                <w:sz w:val="24"/>
                <w:szCs w:val="24"/>
              </w:rPr>
            </w:pPr>
            <w:r w:rsidRPr="00BC7757">
              <w:rPr>
                <w:rFonts w:ascii="Times New Roman" w:hAnsi="Times New Roman"/>
                <w:sz w:val="24"/>
                <w:szCs w:val="24"/>
              </w:rPr>
              <w:t>3.Соединение части вида и части разреза (комбинированный разрез). Особые</w:t>
            </w:r>
            <w:r>
              <w:rPr>
                <w:rFonts w:ascii="Times New Roman" w:hAnsi="Times New Roman"/>
                <w:sz w:val="24"/>
                <w:szCs w:val="24"/>
              </w:rPr>
              <w:t xml:space="preserve"> </w:t>
            </w:r>
            <w:r w:rsidRPr="00BC7757">
              <w:rPr>
                <w:rFonts w:ascii="Times New Roman" w:hAnsi="Times New Roman"/>
                <w:sz w:val="24"/>
                <w:szCs w:val="24"/>
              </w:rPr>
              <w:t>случаи</w:t>
            </w:r>
            <w:r>
              <w:rPr>
                <w:rFonts w:ascii="Times New Roman" w:hAnsi="Times New Roman"/>
                <w:sz w:val="24"/>
                <w:szCs w:val="24"/>
              </w:rPr>
              <w:t xml:space="preserve"> </w:t>
            </w:r>
            <w:r w:rsidRPr="00BC7757">
              <w:rPr>
                <w:rFonts w:ascii="Times New Roman" w:hAnsi="Times New Roman"/>
                <w:sz w:val="24"/>
                <w:szCs w:val="24"/>
              </w:rPr>
              <w:t>разрезов. Сложные</w:t>
            </w:r>
            <w:r>
              <w:rPr>
                <w:rFonts w:ascii="Times New Roman" w:hAnsi="Times New Roman"/>
                <w:sz w:val="24"/>
                <w:szCs w:val="24"/>
              </w:rPr>
              <w:t xml:space="preserve"> </w:t>
            </w:r>
            <w:r w:rsidRPr="00BC7757">
              <w:rPr>
                <w:rFonts w:ascii="Times New Roman" w:hAnsi="Times New Roman"/>
                <w:sz w:val="24"/>
                <w:szCs w:val="24"/>
              </w:rPr>
              <w:t>разрезы, правила</w:t>
            </w:r>
            <w:r>
              <w:rPr>
                <w:rFonts w:ascii="Times New Roman" w:hAnsi="Times New Roman"/>
                <w:sz w:val="24"/>
                <w:szCs w:val="24"/>
              </w:rPr>
              <w:t xml:space="preserve"> </w:t>
            </w:r>
            <w:r w:rsidRPr="00BC7757">
              <w:rPr>
                <w:rFonts w:ascii="Times New Roman" w:hAnsi="Times New Roman"/>
                <w:sz w:val="24"/>
                <w:szCs w:val="24"/>
              </w:rPr>
              <w:t>их</w:t>
            </w:r>
            <w:r>
              <w:rPr>
                <w:rFonts w:ascii="Times New Roman" w:hAnsi="Times New Roman"/>
                <w:sz w:val="24"/>
                <w:szCs w:val="24"/>
              </w:rPr>
              <w:t xml:space="preserve"> </w:t>
            </w:r>
            <w:r w:rsidRPr="00BC7757">
              <w:rPr>
                <w:rFonts w:ascii="Times New Roman" w:hAnsi="Times New Roman"/>
                <w:sz w:val="24"/>
                <w:szCs w:val="24"/>
              </w:rPr>
              <w:t>обозначений.</w:t>
            </w:r>
          </w:p>
        </w:tc>
        <w:tc>
          <w:tcPr>
            <w:tcW w:w="748" w:type="pct"/>
          </w:tcPr>
          <w:p w:rsidR="0088319E" w:rsidRPr="00BC7757" w:rsidRDefault="0088319E" w:rsidP="00AE567F">
            <w:pPr>
              <w:spacing w:line="276" w:lineRule="auto"/>
              <w:jc w:val="center"/>
              <w:rPr>
                <w:rFonts w:ascii="Times New Roman" w:hAnsi="Times New Roman"/>
                <w:b/>
                <w:bCs/>
                <w:sz w:val="24"/>
                <w:szCs w:val="24"/>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spacing w:line="276" w:lineRule="auto"/>
              <w:rPr>
                <w:rFonts w:ascii="Times New Roman" w:hAnsi="Times New Roman"/>
                <w:b/>
                <w:sz w:val="24"/>
                <w:szCs w:val="24"/>
              </w:rPr>
            </w:pPr>
            <w:r w:rsidRPr="00BC7757">
              <w:rPr>
                <w:rFonts w:ascii="Times New Roman" w:hAnsi="Times New Roman"/>
                <w:b/>
                <w:sz w:val="24"/>
                <w:szCs w:val="24"/>
              </w:rPr>
              <w:t>Практические</w:t>
            </w:r>
            <w:r>
              <w:rPr>
                <w:rFonts w:ascii="Times New Roman" w:hAnsi="Times New Roman"/>
                <w:b/>
                <w:sz w:val="24"/>
                <w:szCs w:val="24"/>
              </w:rPr>
              <w:t xml:space="preserve"> </w:t>
            </w:r>
            <w:r w:rsidRPr="00BC7757">
              <w:rPr>
                <w:rFonts w:ascii="Times New Roman" w:hAnsi="Times New Roman"/>
                <w:b/>
                <w:sz w:val="24"/>
                <w:szCs w:val="24"/>
              </w:rPr>
              <w:t>работы:</w:t>
            </w:r>
          </w:p>
        </w:tc>
        <w:tc>
          <w:tcPr>
            <w:tcW w:w="748" w:type="pct"/>
          </w:tcPr>
          <w:p w:rsidR="0088319E" w:rsidRPr="00BC7757" w:rsidRDefault="0088319E" w:rsidP="00AE567F">
            <w:pPr>
              <w:spacing w:line="276" w:lineRule="auto"/>
              <w:jc w:val="center"/>
              <w:rPr>
                <w:rFonts w:ascii="Times New Roman" w:hAnsi="Times New Roman"/>
                <w:b/>
                <w:sz w:val="24"/>
                <w:szCs w:val="24"/>
              </w:rPr>
            </w:pPr>
            <w:r w:rsidRPr="00BC7757">
              <w:rPr>
                <w:rFonts w:ascii="Times New Roman" w:hAnsi="Times New Roman"/>
                <w:b/>
                <w:sz w:val="24"/>
                <w:szCs w:val="24"/>
              </w:rPr>
              <w:t>2</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spacing w:line="276" w:lineRule="auto"/>
              <w:rPr>
                <w:rFonts w:ascii="Times New Roman" w:hAnsi="Times New Roman"/>
                <w:sz w:val="24"/>
                <w:szCs w:val="24"/>
              </w:rPr>
            </w:pPr>
            <w:r w:rsidRPr="00BC7757">
              <w:rPr>
                <w:rFonts w:ascii="Times New Roman" w:hAnsi="Times New Roman"/>
                <w:sz w:val="24"/>
                <w:szCs w:val="24"/>
              </w:rPr>
              <w:t>1. Простые</w:t>
            </w:r>
            <w:r>
              <w:rPr>
                <w:rFonts w:ascii="Times New Roman" w:hAnsi="Times New Roman"/>
                <w:sz w:val="24"/>
                <w:szCs w:val="24"/>
              </w:rPr>
              <w:t xml:space="preserve"> </w:t>
            </w:r>
            <w:r w:rsidRPr="00BC7757">
              <w:rPr>
                <w:rFonts w:ascii="Times New Roman" w:hAnsi="Times New Roman"/>
                <w:sz w:val="24"/>
                <w:szCs w:val="24"/>
              </w:rPr>
              <w:t>разрезы</w:t>
            </w:r>
          </w:p>
        </w:tc>
        <w:tc>
          <w:tcPr>
            <w:tcW w:w="748" w:type="pct"/>
          </w:tcPr>
          <w:p w:rsidR="0088319E" w:rsidRPr="00BC7757" w:rsidRDefault="0088319E" w:rsidP="00AE567F">
            <w:pPr>
              <w:spacing w:line="276" w:lineRule="auto"/>
              <w:jc w:val="center"/>
              <w:rPr>
                <w:rFonts w:ascii="Times New Roman" w:hAnsi="Times New Roman"/>
                <w:b/>
                <w:bCs/>
                <w:sz w:val="24"/>
                <w:szCs w:val="24"/>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spacing w:line="276" w:lineRule="auto"/>
              <w:rPr>
                <w:rFonts w:ascii="Times New Roman" w:hAnsi="Times New Roman"/>
                <w:sz w:val="24"/>
                <w:szCs w:val="24"/>
              </w:rPr>
            </w:pPr>
            <w:r w:rsidRPr="00BC7757">
              <w:rPr>
                <w:rFonts w:ascii="Times New Roman" w:hAnsi="Times New Roman"/>
                <w:sz w:val="24"/>
                <w:szCs w:val="24"/>
              </w:rPr>
              <w:t>2. Построение</w:t>
            </w:r>
            <w:r>
              <w:rPr>
                <w:rFonts w:ascii="Times New Roman" w:hAnsi="Times New Roman"/>
                <w:sz w:val="24"/>
                <w:szCs w:val="24"/>
              </w:rPr>
              <w:t xml:space="preserve"> </w:t>
            </w:r>
            <w:r w:rsidRPr="00BC7757">
              <w:rPr>
                <w:rFonts w:ascii="Times New Roman" w:hAnsi="Times New Roman"/>
                <w:sz w:val="24"/>
                <w:szCs w:val="24"/>
              </w:rPr>
              <w:t>комплексных</w:t>
            </w:r>
            <w:r>
              <w:rPr>
                <w:rFonts w:ascii="Times New Roman" w:hAnsi="Times New Roman"/>
                <w:sz w:val="24"/>
                <w:szCs w:val="24"/>
              </w:rPr>
              <w:t xml:space="preserve"> </w:t>
            </w:r>
            <w:r w:rsidRPr="00BC7757">
              <w:rPr>
                <w:rFonts w:ascii="Times New Roman" w:hAnsi="Times New Roman"/>
                <w:sz w:val="24"/>
                <w:szCs w:val="24"/>
              </w:rPr>
              <w:t>чертежей</w:t>
            </w:r>
            <w:r>
              <w:rPr>
                <w:rFonts w:ascii="Times New Roman" w:hAnsi="Times New Roman"/>
                <w:sz w:val="24"/>
                <w:szCs w:val="24"/>
              </w:rPr>
              <w:t xml:space="preserve"> </w:t>
            </w:r>
            <w:r w:rsidRPr="00BC7757">
              <w:rPr>
                <w:rFonts w:ascii="Times New Roman" w:hAnsi="Times New Roman"/>
                <w:sz w:val="24"/>
                <w:szCs w:val="24"/>
              </w:rPr>
              <w:t>деталей</w:t>
            </w:r>
          </w:p>
        </w:tc>
        <w:tc>
          <w:tcPr>
            <w:tcW w:w="748" w:type="pct"/>
          </w:tcPr>
          <w:p w:rsidR="0088319E" w:rsidRPr="00BC7757" w:rsidRDefault="0088319E" w:rsidP="00AE567F">
            <w:pPr>
              <w:spacing w:line="276" w:lineRule="auto"/>
              <w:jc w:val="center"/>
              <w:rPr>
                <w:rFonts w:ascii="Times New Roman" w:hAnsi="Times New Roman"/>
                <w:b/>
                <w:bCs/>
                <w:sz w:val="24"/>
                <w:szCs w:val="24"/>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150"/>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715" w:type="pct"/>
          </w:tcPr>
          <w:p w:rsidR="0088319E" w:rsidRPr="00BC7757" w:rsidRDefault="0088319E" w:rsidP="00AE567F">
            <w:pPr>
              <w:spacing w:line="276" w:lineRule="auto"/>
              <w:rPr>
                <w:rFonts w:ascii="Times New Roman" w:hAnsi="Times New Roman"/>
                <w:sz w:val="24"/>
                <w:szCs w:val="24"/>
              </w:rPr>
            </w:pPr>
            <w:r w:rsidRPr="00BC7757">
              <w:rPr>
                <w:rFonts w:ascii="Times New Roman" w:hAnsi="Times New Roman"/>
                <w:sz w:val="24"/>
                <w:szCs w:val="24"/>
              </w:rPr>
              <w:t>3. Чтение чертежей средней сложности (производственные чертежи)</w:t>
            </w:r>
          </w:p>
        </w:tc>
        <w:tc>
          <w:tcPr>
            <w:tcW w:w="748" w:type="pct"/>
          </w:tcPr>
          <w:p w:rsidR="0088319E" w:rsidRPr="00BC7757" w:rsidRDefault="0088319E" w:rsidP="00AE567F">
            <w:pPr>
              <w:spacing w:line="276" w:lineRule="auto"/>
              <w:jc w:val="center"/>
              <w:rPr>
                <w:rFonts w:ascii="Times New Roman" w:hAnsi="Times New Roman"/>
                <w:b/>
                <w:bCs/>
                <w:sz w:val="24"/>
                <w:szCs w:val="24"/>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07"/>
        </w:trPr>
        <w:tc>
          <w:tcPr>
            <w:tcW w:w="3224" w:type="pct"/>
            <w:gridSpan w:val="2"/>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bCs/>
                <w:sz w:val="24"/>
                <w:szCs w:val="24"/>
              </w:rPr>
            </w:pPr>
            <w:r w:rsidRPr="00BC7757">
              <w:rPr>
                <w:rFonts w:ascii="Times New Roman" w:hAnsi="Times New Roman"/>
                <w:b/>
                <w:bCs/>
                <w:sz w:val="24"/>
                <w:szCs w:val="24"/>
              </w:rPr>
              <w:t>Раздел 2.Машиностроительное черчение</w:t>
            </w:r>
          </w:p>
        </w:tc>
        <w:tc>
          <w:tcPr>
            <w:tcW w:w="748" w:type="pct"/>
          </w:tcPr>
          <w:p w:rsidR="0088319E" w:rsidRPr="00AC1615"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Pr>
                <w:rFonts w:ascii="Times New Roman" w:hAnsi="Times New Roman"/>
                <w:b/>
                <w:bCs/>
                <w:sz w:val="24"/>
                <w:szCs w:val="24"/>
              </w:rPr>
              <w:t>22</w:t>
            </w:r>
          </w:p>
        </w:tc>
        <w:tc>
          <w:tcPr>
            <w:tcW w:w="1028" w:type="pct"/>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262"/>
        </w:trPr>
        <w:tc>
          <w:tcPr>
            <w:tcW w:w="509" w:type="pct"/>
            <w:vMerge w:val="restar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Тема 2.1</w:t>
            </w:r>
          </w:p>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Рабочие</w:t>
            </w:r>
            <w:r>
              <w:rPr>
                <w:rFonts w:ascii="Times New Roman" w:hAnsi="Times New Roman"/>
                <w:b/>
                <w:bCs/>
                <w:sz w:val="24"/>
                <w:szCs w:val="24"/>
              </w:rPr>
              <w:t xml:space="preserve"> </w:t>
            </w:r>
            <w:r w:rsidRPr="00BC7757">
              <w:rPr>
                <w:rFonts w:ascii="Times New Roman" w:hAnsi="Times New Roman"/>
                <w:b/>
                <w:bCs/>
                <w:sz w:val="24"/>
                <w:szCs w:val="24"/>
              </w:rPr>
              <w:t>машиностроительные</w:t>
            </w:r>
            <w:r>
              <w:rPr>
                <w:rFonts w:ascii="Times New Roman" w:hAnsi="Times New Roman"/>
                <w:b/>
                <w:bCs/>
                <w:sz w:val="24"/>
                <w:szCs w:val="24"/>
              </w:rPr>
              <w:t xml:space="preserve"> </w:t>
            </w:r>
            <w:r w:rsidRPr="00BC7757">
              <w:rPr>
                <w:rFonts w:ascii="Times New Roman" w:hAnsi="Times New Roman"/>
                <w:b/>
                <w:bCs/>
                <w:sz w:val="24"/>
                <w:szCs w:val="24"/>
              </w:rPr>
              <w:t>чертежи</w:t>
            </w:r>
          </w:p>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Pr>
                <w:rFonts w:ascii="Times New Roman" w:hAnsi="Times New Roman"/>
                <w:b/>
                <w:bCs/>
                <w:sz w:val="24"/>
                <w:szCs w:val="24"/>
              </w:rPr>
              <w:t>Содержание</w:t>
            </w:r>
          </w:p>
        </w:tc>
        <w:tc>
          <w:tcPr>
            <w:tcW w:w="748"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Pr>
                <w:rFonts w:ascii="Times New Roman" w:hAnsi="Times New Roman"/>
                <w:b/>
                <w:bCs/>
                <w:sz w:val="24"/>
                <w:szCs w:val="24"/>
              </w:rPr>
              <w:t>10</w:t>
            </w:r>
          </w:p>
        </w:tc>
        <w:tc>
          <w:tcPr>
            <w:tcW w:w="1028" w:type="pct"/>
            <w:vMerge w:val="restart"/>
          </w:tcPr>
          <w:p w:rsidR="0088319E" w:rsidRPr="007034CD" w:rsidRDefault="0088319E" w:rsidP="00AE567F">
            <w:pPr>
              <w:spacing w:line="360" w:lineRule="auto"/>
              <w:jc w:val="center"/>
              <w:rPr>
                <w:rFonts w:ascii="Times New Roman" w:eastAsia="Times New Roman" w:hAnsi="Times New Roman"/>
                <w:bCs/>
                <w:sz w:val="24"/>
                <w:szCs w:val="24"/>
              </w:rPr>
            </w:pPr>
            <w:r w:rsidRPr="007034CD">
              <w:rPr>
                <w:rFonts w:ascii="Times New Roman" w:eastAsia="Times New Roman" w:hAnsi="Times New Roman"/>
                <w:bCs/>
                <w:sz w:val="24"/>
                <w:szCs w:val="24"/>
              </w:rPr>
              <w:t>ПК 1.2</w:t>
            </w:r>
            <w:r>
              <w:rPr>
                <w:rFonts w:ascii="Times New Roman" w:eastAsia="Times New Roman" w:hAnsi="Times New Roman"/>
                <w:bCs/>
                <w:sz w:val="24"/>
                <w:szCs w:val="24"/>
              </w:rPr>
              <w:t xml:space="preserve">; </w:t>
            </w:r>
            <w:r w:rsidRPr="007034CD">
              <w:rPr>
                <w:rFonts w:ascii="Times New Roman" w:eastAsia="Times New Roman" w:hAnsi="Times New Roman"/>
                <w:bCs/>
                <w:sz w:val="24"/>
                <w:szCs w:val="24"/>
              </w:rPr>
              <w:t xml:space="preserve"> ПК 3.2</w:t>
            </w:r>
          </w:p>
          <w:p w:rsidR="0088319E" w:rsidRPr="00BC7757" w:rsidRDefault="0088319E" w:rsidP="00AE567F">
            <w:pPr>
              <w:spacing w:line="276" w:lineRule="auto"/>
              <w:jc w:val="center"/>
              <w:rPr>
                <w:rFonts w:ascii="Times New Roman" w:eastAsia="Times New Roman" w:hAnsi="Times New Roman"/>
                <w:b/>
                <w:sz w:val="24"/>
                <w:szCs w:val="24"/>
                <w:lang w:eastAsia="ru-RU"/>
              </w:rPr>
            </w:pPr>
            <w:r w:rsidRPr="00BC7757">
              <w:rPr>
                <w:rFonts w:ascii="Times New Roman" w:eastAsia="Times New Roman" w:hAnsi="Times New Roman"/>
                <w:sz w:val="24"/>
                <w:szCs w:val="24"/>
                <w:lang w:eastAsia="ru-RU"/>
              </w:rPr>
              <w:t>ОК 01</w:t>
            </w:r>
            <w:r>
              <w:rPr>
                <w:rFonts w:ascii="Times New Roman" w:eastAsia="Times New Roman" w:hAnsi="Times New Roman"/>
                <w:sz w:val="24"/>
                <w:szCs w:val="24"/>
                <w:lang w:eastAsia="ru-RU"/>
              </w:rPr>
              <w:t xml:space="preserve">, </w:t>
            </w:r>
            <w:r w:rsidRPr="00BC7757">
              <w:rPr>
                <w:rFonts w:ascii="Times New Roman" w:eastAsia="Times New Roman" w:hAnsi="Times New Roman"/>
                <w:sz w:val="24"/>
                <w:szCs w:val="24"/>
                <w:lang w:eastAsia="ru-RU"/>
              </w:rPr>
              <w:t>ОК 02</w:t>
            </w: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1.Виды изделий и конструкторских документов. Дополнительные и местные</w:t>
            </w:r>
            <w:r>
              <w:rPr>
                <w:rFonts w:ascii="Times New Roman" w:hAnsi="Times New Roman"/>
                <w:bCs/>
                <w:sz w:val="24"/>
                <w:szCs w:val="24"/>
              </w:rPr>
              <w:t xml:space="preserve"> </w:t>
            </w:r>
            <w:r w:rsidRPr="00BC7757">
              <w:rPr>
                <w:rFonts w:ascii="Times New Roman" w:hAnsi="Times New Roman"/>
                <w:bCs/>
                <w:sz w:val="24"/>
                <w:szCs w:val="24"/>
              </w:rPr>
              <w:t xml:space="preserve">виды.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31"/>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2.Выносные элементы. Компоновка изображений на поле чертежа. Условности и упрощения на чертежах деталей. Обозначение</w:t>
            </w:r>
            <w:r>
              <w:rPr>
                <w:rFonts w:ascii="Times New Roman" w:hAnsi="Times New Roman"/>
                <w:bCs/>
                <w:sz w:val="24"/>
                <w:szCs w:val="24"/>
              </w:rPr>
              <w:t xml:space="preserve"> </w:t>
            </w:r>
            <w:r w:rsidRPr="00BC7757">
              <w:rPr>
                <w:rFonts w:ascii="Times New Roman" w:hAnsi="Times New Roman"/>
                <w:bCs/>
                <w:sz w:val="24"/>
                <w:szCs w:val="24"/>
              </w:rPr>
              <w:t>на</w:t>
            </w:r>
            <w:r>
              <w:rPr>
                <w:rFonts w:ascii="Times New Roman" w:hAnsi="Times New Roman"/>
                <w:bCs/>
                <w:sz w:val="24"/>
                <w:szCs w:val="24"/>
              </w:rPr>
              <w:t xml:space="preserve"> </w:t>
            </w:r>
            <w:r w:rsidRPr="00BC7757">
              <w:rPr>
                <w:rFonts w:ascii="Times New Roman" w:hAnsi="Times New Roman"/>
                <w:bCs/>
                <w:sz w:val="24"/>
                <w:szCs w:val="24"/>
              </w:rPr>
              <w:t>чертежах</w:t>
            </w:r>
            <w:r>
              <w:rPr>
                <w:rFonts w:ascii="Times New Roman" w:hAnsi="Times New Roman"/>
                <w:bCs/>
                <w:sz w:val="24"/>
                <w:szCs w:val="24"/>
              </w:rPr>
              <w:t xml:space="preserve"> </w:t>
            </w:r>
            <w:r w:rsidRPr="00BC7757">
              <w:rPr>
                <w:rFonts w:ascii="Times New Roman" w:hAnsi="Times New Roman"/>
                <w:bCs/>
                <w:sz w:val="24"/>
                <w:szCs w:val="24"/>
              </w:rPr>
              <w:t xml:space="preserve">допусков и посадок.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31"/>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pacing w:val="-20"/>
                <w:sz w:val="24"/>
                <w:szCs w:val="24"/>
              </w:rPr>
            </w:pPr>
            <w:r w:rsidRPr="00BC7757">
              <w:rPr>
                <w:rFonts w:ascii="Times New Roman" w:hAnsi="Times New Roman"/>
                <w:bCs/>
                <w:spacing w:val="-20"/>
                <w:sz w:val="24"/>
                <w:szCs w:val="24"/>
              </w:rPr>
              <w:t>3.Нанесение на чертежах обозначений покрытий термической и других видов обработки ГОСТ 2.310-68.  Указание</w:t>
            </w:r>
            <w:r>
              <w:rPr>
                <w:rFonts w:ascii="Times New Roman" w:hAnsi="Times New Roman"/>
                <w:bCs/>
                <w:spacing w:val="-20"/>
                <w:sz w:val="24"/>
                <w:szCs w:val="24"/>
              </w:rPr>
              <w:t xml:space="preserve"> </w:t>
            </w:r>
            <w:r w:rsidRPr="00BC7757">
              <w:rPr>
                <w:rFonts w:ascii="Times New Roman" w:hAnsi="Times New Roman"/>
                <w:bCs/>
                <w:spacing w:val="-20"/>
                <w:sz w:val="24"/>
                <w:szCs w:val="24"/>
              </w:rPr>
              <w:t>на</w:t>
            </w:r>
            <w:r>
              <w:rPr>
                <w:rFonts w:ascii="Times New Roman" w:hAnsi="Times New Roman"/>
                <w:bCs/>
                <w:spacing w:val="-20"/>
                <w:sz w:val="24"/>
                <w:szCs w:val="24"/>
              </w:rPr>
              <w:t xml:space="preserve"> </w:t>
            </w:r>
            <w:r w:rsidRPr="00BC7757">
              <w:rPr>
                <w:rFonts w:ascii="Times New Roman" w:hAnsi="Times New Roman"/>
                <w:bCs/>
                <w:spacing w:val="-20"/>
                <w:sz w:val="24"/>
                <w:szCs w:val="24"/>
              </w:rPr>
              <w:t>чертежах</w:t>
            </w:r>
            <w:r>
              <w:rPr>
                <w:rFonts w:ascii="Times New Roman" w:hAnsi="Times New Roman"/>
                <w:bCs/>
                <w:spacing w:val="-20"/>
                <w:sz w:val="24"/>
                <w:szCs w:val="24"/>
              </w:rPr>
              <w:t xml:space="preserve"> </w:t>
            </w:r>
            <w:r w:rsidRPr="00BC7757">
              <w:rPr>
                <w:rFonts w:ascii="Times New Roman" w:hAnsi="Times New Roman"/>
                <w:bCs/>
                <w:spacing w:val="-20"/>
                <w:sz w:val="24"/>
                <w:szCs w:val="24"/>
              </w:rPr>
              <w:t>допусков</w:t>
            </w:r>
            <w:r>
              <w:rPr>
                <w:rFonts w:ascii="Times New Roman" w:hAnsi="Times New Roman"/>
                <w:bCs/>
                <w:spacing w:val="-20"/>
                <w:sz w:val="24"/>
                <w:szCs w:val="24"/>
              </w:rPr>
              <w:t xml:space="preserve"> </w:t>
            </w:r>
            <w:r w:rsidRPr="00BC7757">
              <w:rPr>
                <w:rFonts w:ascii="Times New Roman" w:hAnsi="Times New Roman"/>
                <w:bCs/>
                <w:spacing w:val="-20"/>
                <w:sz w:val="24"/>
                <w:szCs w:val="24"/>
              </w:rPr>
              <w:t>формы</w:t>
            </w:r>
            <w:r>
              <w:rPr>
                <w:rFonts w:ascii="Times New Roman" w:hAnsi="Times New Roman"/>
                <w:bCs/>
                <w:spacing w:val="-20"/>
                <w:sz w:val="24"/>
                <w:szCs w:val="24"/>
              </w:rPr>
              <w:t xml:space="preserve"> </w:t>
            </w:r>
            <w:r w:rsidRPr="00BC7757">
              <w:rPr>
                <w:rFonts w:ascii="Times New Roman" w:hAnsi="Times New Roman"/>
                <w:bCs/>
                <w:spacing w:val="-20"/>
                <w:sz w:val="24"/>
                <w:szCs w:val="24"/>
              </w:rPr>
              <w:t xml:space="preserve"> и </w:t>
            </w:r>
            <w:r>
              <w:rPr>
                <w:rFonts w:ascii="Times New Roman" w:hAnsi="Times New Roman"/>
                <w:bCs/>
                <w:spacing w:val="-20"/>
                <w:sz w:val="24"/>
                <w:szCs w:val="24"/>
              </w:rPr>
              <w:t xml:space="preserve"> </w:t>
            </w:r>
            <w:r w:rsidRPr="00BC7757">
              <w:rPr>
                <w:rFonts w:ascii="Times New Roman" w:hAnsi="Times New Roman"/>
                <w:bCs/>
                <w:spacing w:val="-20"/>
                <w:sz w:val="24"/>
                <w:szCs w:val="24"/>
              </w:rPr>
              <w:t>расположения</w:t>
            </w:r>
            <w:r>
              <w:rPr>
                <w:rFonts w:ascii="Times New Roman" w:hAnsi="Times New Roman"/>
                <w:bCs/>
                <w:spacing w:val="-20"/>
                <w:sz w:val="24"/>
                <w:szCs w:val="24"/>
              </w:rPr>
              <w:t xml:space="preserve">  </w:t>
            </w:r>
            <w:r w:rsidRPr="00BC7757">
              <w:rPr>
                <w:rFonts w:ascii="Times New Roman" w:hAnsi="Times New Roman"/>
                <w:bCs/>
                <w:spacing w:val="-20"/>
                <w:sz w:val="24"/>
                <w:szCs w:val="24"/>
              </w:rPr>
              <w:t>поверхностей ГОСТ 24642-81.</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31"/>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4.Изображение и обозначение резьбы на чертежах ГОСТ 2.306-68. Классификация резьб. Резьба наружная (болт) и резьба внутренняя (гайка). Обозначение</w:t>
            </w:r>
            <w:r>
              <w:rPr>
                <w:rFonts w:ascii="Times New Roman" w:hAnsi="Times New Roman"/>
                <w:bCs/>
                <w:sz w:val="24"/>
                <w:szCs w:val="24"/>
              </w:rPr>
              <w:t xml:space="preserve"> </w:t>
            </w:r>
            <w:r w:rsidRPr="00BC7757">
              <w:rPr>
                <w:rFonts w:ascii="Times New Roman" w:hAnsi="Times New Roman"/>
                <w:bCs/>
                <w:sz w:val="24"/>
                <w:szCs w:val="24"/>
              </w:rPr>
              <w:t xml:space="preserve">резьб.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31"/>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5.Групповые и базовые конструкторские документы. Общие сведения о передачах. Чертежи зубчатых колес. Чертежи</w:t>
            </w:r>
            <w:r>
              <w:rPr>
                <w:rFonts w:ascii="Times New Roman" w:hAnsi="Times New Roman"/>
                <w:bCs/>
                <w:sz w:val="24"/>
                <w:szCs w:val="24"/>
              </w:rPr>
              <w:t xml:space="preserve"> </w:t>
            </w:r>
            <w:r w:rsidRPr="00BC7757">
              <w:rPr>
                <w:rFonts w:ascii="Times New Roman" w:hAnsi="Times New Roman"/>
                <w:bCs/>
                <w:sz w:val="24"/>
                <w:szCs w:val="24"/>
              </w:rPr>
              <w:t>пружин. ГОСТ 2. 401-68.</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351"/>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951" w:hanging="917"/>
              <w:rPr>
                <w:rFonts w:ascii="Times New Roman" w:eastAsia="Times New Roman" w:hAnsi="Times New Roman"/>
                <w:bCs/>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8</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0" w:firstLine="4"/>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 xml:space="preserve">1. Измерения: прямое и косвенное, контактное и бесконтактное,  поэлементное и косвенное. </w:t>
            </w:r>
          </w:p>
        </w:tc>
        <w:tc>
          <w:tcPr>
            <w:tcW w:w="748" w:type="pct"/>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1.Выполнение детали с резьбой</w:t>
            </w:r>
          </w:p>
        </w:tc>
        <w:tc>
          <w:tcPr>
            <w:tcW w:w="748" w:type="pct"/>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2.Расчет параметров цилиндрического зубчатого колеса</w:t>
            </w:r>
          </w:p>
        </w:tc>
        <w:tc>
          <w:tcPr>
            <w:tcW w:w="748" w:type="pct"/>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353"/>
        </w:trPr>
        <w:tc>
          <w:tcPr>
            <w:tcW w:w="509" w:type="pct"/>
            <w:vMerge w:val="restar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Тема 2.2</w:t>
            </w:r>
          </w:p>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Сборочныечертежи</w:t>
            </w:r>
          </w:p>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951" w:hanging="917"/>
              <w:rPr>
                <w:rFonts w:ascii="Times New Roman" w:eastAsia="Times New Roman" w:hAnsi="Times New Roman"/>
                <w:bCs/>
                <w:sz w:val="24"/>
                <w:szCs w:val="24"/>
                <w:lang w:eastAsia="ru-RU"/>
              </w:rPr>
            </w:pPr>
            <w:r>
              <w:rPr>
                <w:rFonts w:ascii="Times New Roman" w:eastAsia="Times New Roman" w:hAnsi="Times New Roman"/>
                <w:b/>
                <w:bCs/>
                <w:sz w:val="24"/>
                <w:szCs w:val="24"/>
                <w:lang w:eastAsia="ru-RU"/>
              </w:rPr>
              <w:t>Содержание</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4</w:t>
            </w:r>
          </w:p>
        </w:tc>
        <w:tc>
          <w:tcPr>
            <w:tcW w:w="1028" w:type="pct"/>
            <w:vMerge w:val="restart"/>
          </w:tcPr>
          <w:p w:rsidR="0088319E" w:rsidRPr="007034CD" w:rsidRDefault="0088319E" w:rsidP="00AE567F">
            <w:pPr>
              <w:spacing w:line="360" w:lineRule="auto"/>
              <w:jc w:val="center"/>
              <w:rPr>
                <w:rFonts w:ascii="Times New Roman" w:eastAsia="Times New Roman" w:hAnsi="Times New Roman"/>
                <w:bCs/>
                <w:sz w:val="24"/>
                <w:szCs w:val="24"/>
              </w:rPr>
            </w:pPr>
            <w:r w:rsidRPr="007034CD">
              <w:rPr>
                <w:rFonts w:ascii="Times New Roman" w:eastAsia="Times New Roman" w:hAnsi="Times New Roman"/>
                <w:bCs/>
                <w:sz w:val="24"/>
                <w:szCs w:val="24"/>
              </w:rPr>
              <w:t>ПК 1.2</w:t>
            </w:r>
            <w:r>
              <w:rPr>
                <w:rFonts w:ascii="Times New Roman" w:eastAsia="Times New Roman" w:hAnsi="Times New Roman"/>
                <w:bCs/>
                <w:sz w:val="24"/>
                <w:szCs w:val="24"/>
              </w:rPr>
              <w:t xml:space="preserve">; </w:t>
            </w:r>
            <w:r w:rsidRPr="007034CD">
              <w:rPr>
                <w:rFonts w:ascii="Times New Roman" w:eastAsia="Times New Roman" w:hAnsi="Times New Roman"/>
                <w:bCs/>
                <w:sz w:val="24"/>
                <w:szCs w:val="24"/>
              </w:rPr>
              <w:t xml:space="preserve"> ПК 3.2</w:t>
            </w:r>
          </w:p>
          <w:p w:rsidR="0088319E" w:rsidRPr="00BC7757" w:rsidRDefault="0088319E" w:rsidP="00AE567F">
            <w:pPr>
              <w:spacing w:line="276" w:lineRule="auto"/>
              <w:jc w:val="center"/>
              <w:rPr>
                <w:rFonts w:ascii="Times New Roman" w:eastAsia="Times New Roman" w:hAnsi="Times New Roman"/>
                <w:b/>
                <w:sz w:val="24"/>
                <w:szCs w:val="24"/>
                <w:lang w:eastAsia="ru-RU"/>
              </w:rPr>
            </w:pPr>
            <w:r w:rsidRPr="00BC7757">
              <w:rPr>
                <w:rFonts w:ascii="Times New Roman" w:eastAsia="Times New Roman" w:hAnsi="Times New Roman"/>
                <w:sz w:val="24"/>
                <w:szCs w:val="24"/>
                <w:lang w:eastAsia="ru-RU"/>
              </w:rPr>
              <w:t>ОК 01</w:t>
            </w:r>
            <w:r>
              <w:rPr>
                <w:rFonts w:ascii="Times New Roman" w:eastAsia="Times New Roman" w:hAnsi="Times New Roman"/>
                <w:sz w:val="24"/>
                <w:szCs w:val="24"/>
                <w:lang w:eastAsia="ru-RU"/>
              </w:rPr>
              <w:t xml:space="preserve">, </w:t>
            </w:r>
            <w:r w:rsidRPr="00BC7757">
              <w:rPr>
                <w:rFonts w:ascii="Times New Roman" w:eastAsia="Times New Roman" w:hAnsi="Times New Roman"/>
                <w:sz w:val="24"/>
                <w:szCs w:val="24"/>
                <w:lang w:eastAsia="ru-RU"/>
              </w:rPr>
              <w:t>ОК 02</w:t>
            </w:r>
          </w:p>
        </w:tc>
      </w:tr>
      <w:tr w:rsidR="0088319E" w:rsidRPr="00BC7757" w:rsidTr="00AE567F">
        <w:trPr>
          <w:trHeight w:val="283"/>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 xml:space="preserve">1.Содержание сборочного чертежа. Спецификация ГОСТ 2.104-68.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 xml:space="preserve">2.Разрезы на сборочных чертежах. </w:t>
            </w:r>
          </w:p>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 xml:space="preserve">3.Условности и упрощения на сборочных чертежах. </w:t>
            </w:r>
          </w:p>
        </w:tc>
        <w:tc>
          <w:tcPr>
            <w:tcW w:w="748" w:type="pct"/>
            <w:vMerge w:val="restar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4.Порядок чтения</w:t>
            </w:r>
            <w:r>
              <w:rPr>
                <w:rFonts w:ascii="Times New Roman" w:hAnsi="Times New Roman"/>
                <w:bCs/>
                <w:sz w:val="24"/>
                <w:szCs w:val="24"/>
              </w:rPr>
              <w:t xml:space="preserve"> </w:t>
            </w:r>
            <w:r w:rsidRPr="00BC7757">
              <w:rPr>
                <w:rFonts w:ascii="Times New Roman" w:hAnsi="Times New Roman"/>
                <w:bCs/>
                <w:sz w:val="24"/>
                <w:szCs w:val="24"/>
              </w:rPr>
              <w:t>сборочного</w:t>
            </w:r>
            <w:r>
              <w:rPr>
                <w:rFonts w:ascii="Times New Roman" w:hAnsi="Times New Roman"/>
                <w:bCs/>
                <w:sz w:val="24"/>
                <w:szCs w:val="24"/>
              </w:rPr>
              <w:t xml:space="preserve"> </w:t>
            </w:r>
            <w:r w:rsidRPr="00BC7757">
              <w:rPr>
                <w:rFonts w:ascii="Times New Roman" w:hAnsi="Times New Roman"/>
                <w:bCs/>
                <w:sz w:val="24"/>
                <w:szCs w:val="24"/>
              </w:rPr>
              <w:t xml:space="preserve">чертежа. </w:t>
            </w:r>
          </w:p>
        </w:tc>
        <w:tc>
          <w:tcPr>
            <w:tcW w:w="74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5.Разъемные и неразъемные</w:t>
            </w:r>
            <w:r>
              <w:rPr>
                <w:rFonts w:ascii="Times New Roman" w:hAnsi="Times New Roman"/>
                <w:bCs/>
                <w:sz w:val="24"/>
                <w:szCs w:val="24"/>
              </w:rPr>
              <w:t xml:space="preserve"> </w:t>
            </w:r>
            <w:r w:rsidRPr="00BC7757">
              <w:rPr>
                <w:rFonts w:ascii="Times New Roman" w:hAnsi="Times New Roman"/>
                <w:bCs/>
                <w:sz w:val="24"/>
                <w:szCs w:val="24"/>
              </w:rPr>
              <w:t xml:space="preserve">соединения.  </w:t>
            </w:r>
          </w:p>
        </w:tc>
        <w:tc>
          <w:tcPr>
            <w:tcW w:w="74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6.Соединение деталей</w:t>
            </w:r>
            <w:r>
              <w:rPr>
                <w:rFonts w:ascii="Times New Roman" w:hAnsi="Times New Roman"/>
                <w:bCs/>
                <w:sz w:val="24"/>
                <w:szCs w:val="24"/>
              </w:rPr>
              <w:t xml:space="preserve"> </w:t>
            </w:r>
            <w:r w:rsidRPr="00BC7757">
              <w:rPr>
                <w:rFonts w:ascii="Times New Roman" w:hAnsi="Times New Roman"/>
                <w:bCs/>
                <w:sz w:val="24"/>
                <w:szCs w:val="24"/>
              </w:rPr>
              <w:t xml:space="preserve">заклепками. </w:t>
            </w:r>
          </w:p>
        </w:tc>
        <w:tc>
          <w:tcPr>
            <w:tcW w:w="74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7.Изображение уплотнительных устройств на сборочных чертежах.</w:t>
            </w:r>
          </w:p>
        </w:tc>
        <w:tc>
          <w:tcPr>
            <w:tcW w:w="74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134" w:hanging="1134"/>
              <w:rPr>
                <w:rFonts w:ascii="Times New Roman" w:eastAsia="Times New Roman" w:hAnsi="Times New Roman"/>
                <w:bCs/>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262"/>
        </w:trPr>
        <w:tc>
          <w:tcPr>
            <w:tcW w:w="509"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13" w:hanging="313"/>
              <w:rPr>
                <w:rFonts w:ascii="Times New Roman" w:eastAsia="Times New Roman" w:hAnsi="Times New Roman"/>
                <w:b/>
                <w:bCs/>
                <w:sz w:val="24"/>
                <w:szCs w:val="24"/>
                <w:lang w:eastAsia="ru-RU"/>
              </w:rPr>
            </w:pPr>
            <w:r w:rsidRPr="00BC7757">
              <w:rPr>
                <w:rFonts w:ascii="Times New Roman" w:hAnsi="Times New Roman"/>
                <w:bCs/>
                <w:sz w:val="24"/>
                <w:szCs w:val="24"/>
              </w:rPr>
              <w:t>1. Детонирование  детали средней сложности по профессии</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591DA2" w:rsidTr="00AE567F">
        <w:trPr>
          <w:trHeight w:val="224"/>
        </w:trPr>
        <w:tc>
          <w:tcPr>
            <w:tcW w:w="509" w:type="pct"/>
            <w:vMerge w:val="restar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Тема 2.3</w:t>
            </w:r>
          </w:p>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 xml:space="preserve">Системы САПР. </w:t>
            </w:r>
          </w:p>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BC7757">
              <w:rPr>
                <w:rFonts w:ascii="Times New Roman" w:hAnsi="Times New Roman"/>
                <w:b/>
                <w:bCs/>
                <w:sz w:val="24"/>
                <w:szCs w:val="24"/>
              </w:rPr>
              <w:t>Система КОМПАС-3DV17</w:t>
            </w:r>
          </w:p>
          <w:p w:rsidR="0088319E" w:rsidRPr="00BC7757" w:rsidRDefault="0088319E" w:rsidP="00AE567F">
            <w:pPr>
              <w:spacing w:line="276" w:lineRule="auto"/>
              <w:rPr>
                <w:rFonts w:ascii="Times New Roman" w:eastAsia="Times New Roman" w:hAnsi="Times New Roman"/>
                <w:b/>
                <w:bCs/>
                <w:sz w:val="24"/>
                <w:szCs w:val="24"/>
                <w:lang w:eastAsia="ru-RU"/>
              </w:rPr>
            </w:pPr>
          </w:p>
        </w:tc>
        <w:tc>
          <w:tcPr>
            <w:tcW w:w="2715" w:type="pct"/>
          </w:tcPr>
          <w:p w:rsidR="0088319E" w:rsidRPr="00BC7757" w:rsidRDefault="0088319E" w:rsidP="00AE567F">
            <w:pPr>
              <w:spacing w:line="276" w:lineRule="auto"/>
              <w:rPr>
                <w:rFonts w:ascii="Times New Roman" w:eastAsia="Times New Roman" w:hAnsi="Times New Roman"/>
                <w:bCs/>
                <w:sz w:val="24"/>
                <w:szCs w:val="24"/>
                <w:lang w:eastAsia="ru-RU"/>
              </w:rPr>
            </w:pPr>
            <w:r>
              <w:rPr>
                <w:rFonts w:ascii="Times New Roman" w:eastAsia="Times New Roman" w:hAnsi="Times New Roman"/>
                <w:b/>
                <w:bCs/>
                <w:sz w:val="24"/>
                <w:szCs w:val="24"/>
                <w:lang w:eastAsia="ru-RU"/>
              </w:rPr>
              <w:t>Содержание</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8</w:t>
            </w:r>
          </w:p>
        </w:tc>
        <w:tc>
          <w:tcPr>
            <w:tcW w:w="1028" w:type="pct"/>
            <w:vMerge w:val="restart"/>
          </w:tcPr>
          <w:p w:rsidR="0088319E" w:rsidRPr="007034CD" w:rsidRDefault="0088319E" w:rsidP="00AE567F">
            <w:pPr>
              <w:spacing w:line="360" w:lineRule="auto"/>
              <w:jc w:val="center"/>
              <w:rPr>
                <w:rFonts w:ascii="Times New Roman" w:eastAsia="Times New Roman" w:hAnsi="Times New Roman"/>
                <w:bCs/>
                <w:sz w:val="24"/>
                <w:szCs w:val="24"/>
              </w:rPr>
            </w:pPr>
            <w:r w:rsidRPr="007034CD">
              <w:rPr>
                <w:rFonts w:ascii="Times New Roman" w:eastAsia="Times New Roman" w:hAnsi="Times New Roman"/>
                <w:bCs/>
                <w:sz w:val="24"/>
                <w:szCs w:val="24"/>
              </w:rPr>
              <w:t>ПК 1.2</w:t>
            </w:r>
            <w:r>
              <w:rPr>
                <w:rFonts w:ascii="Times New Roman" w:eastAsia="Times New Roman" w:hAnsi="Times New Roman"/>
                <w:bCs/>
                <w:sz w:val="24"/>
                <w:szCs w:val="24"/>
              </w:rPr>
              <w:t xml:space="preserve">; </w:t>
            </w:r>
            <w:r w:rsidRPr="007034CD">
              <w:rPr>
                <w:rFonts w:ascii="Times New Roman" w:eastAsia="Times New Roman" w:hAnsi="Times New Roman"/>
                <w:bCs/>
                <w:sz w:val="24"/>
                <w:szCs w:val="24"/>
              </w:rPr>
              <w:t xml:space="preserve"> ПК 3.2</w:t>
            </w:r>
          </w:p>
          <w:p w:rsidR="0088319E" w:rsidRPr="00BC7757" w:rsidRDefault="0088319E" w:rsidP="00AE567F">
            <w:pPr>
              <w:spacing w:line="276" w:lineRule="auto"/>
              <w:jc w:val="center"/>
              <w:rPr>
                <w:rFonts w:ascii="Times New Roman" w:eastAsia="Times New Roman" w:hAnsi="Times New Roman"/>
                <w:b/>
                <w:sz w:val="24"/>
                <w:szCs w:val="24"/>
                <w:lang w:eastAsia="ru-RU"/>
              </w:rPr>
            </w:pPr>
            <w:r w:rsidRPr="00BC7757">
              <w:rPr>
                <w:rFonts w:ascii="Times New Roman" w:eastAsia="Times New Roman" w:hAnsi="Times New Roman"/>
                <w:sz w:val="24"/>
                <w:szCs w:val="24"/>
                <w:lang w:eastAsia="ru-RU"/>
              </w:rPr>
              <w:t>ОК 01</w:t>
            </w:r>
            <w:r>
              <w:rPr>
                <w:rFonts w:ascii="Times New Roman" w:eastAsia="Times New Roman" w:hAnsi="Times New Roman"/>
                <w:sz w:val="24"/>
                <w:szCs w:val="24"/>
                <w:lang w:eastAsia="ru-RU"/>
              </w:rPr>
              <w:t xml:space="preserve">, </w:t>
            </w:r>
            <w:r w:rsidRPr="00BC7757">
              <w:rPr>
                <w:rFonts w:ascii="Times New Roman" w:eastAsia="Times New Roman" w:hAnsi="Times New Roman"/>
                <w:sz w:val="24"/>
                <w:szCs w:val="24"/>
                <w:lang w:eastAsia="ru-RU"/>
              </w:rPr>
              <w:t>ОК 02</w:t>
            </w:r>
          </w:p>
        </w:tc>
      </w:tr>
      <w:tr w:rsidR="0088319E" w:rsidRPr="00BC7757" w:rsidTr="00AE567F">
        <w:trPr>
          <w:trHeight w:val="539"/>
        </w:trPr>
        <w:tc>
          <w:tcPr>
            <w:tcW w:w="509" w:type="pct"/>
            <w:vMerge/>
          </w:tcPr>
          <w:p w:rsidR="0088319E" w:rsidRPr="00AC1615"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line="276" w:lineRule="auto"/>
              <w:rPr>
                <w:rFonts w:ascii="Times New Roman" w:hAnsi="Times New Roman"/>
                <w:b/>
                <w:bCs/>
                <w:sz w:val="24"/>
                <w:szCs w:val="24"/>
              </w:rPr>
            </w:pPr>
            <w:r w:rsidRPr="00BC7757">
              <w:rPr>
                <w:rFonts w:ascii="Times New Roman" w:hAnsi="Times New Roman"/>
                <w:bCs/>
                <w:sz w:val="24"/>
                <w:szCs w:val="24"/>
              </w:rPr>
              <w:t xml:space="preserve">1.Азбука КОМПАС-График и КОМПАС-3D.  Инструменты и настройки  Компас-3D. </w:t>
            </w:r>
          </w:p>
        </w:tc>
        <w:tc>
          <w:tcPr>
            <w:tcW w:w="748" w:type="pct"/>
            <w:vMerge w:val="restar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102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line="276" w:lineRule="auto"/>
              <w:rPr>
                <w:rFonts w:ascii="Times New Roman" w:hAnsi="Times New Roman"/>
                <w:bCs/>
                <w:sz w:val="24"/>
                <w:szCs w:val="24"/>
              </w:rPr>
            </w:pPr>
            <w:r w:rsidRPr="00BC7757">
              <w:rPr>
                <w:rFonts w:ascii="Times New Roman" w:hAnsi="Times New Roman"/>
                <w:bCs/>
                <w:sz w:val="24"/>
                <w:szCs w:val="24"/>
              </w:rPr>
              <w:t xml:space="preserve">2.Выполнение изображений по заданным размерам, редактирование. </w:t>
            </w:r>
          </w:p>
        </w:tc>
        <w:tc>
          <w:tcPr>
            <w:tcW w:w="74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line="276" w:lineRule="auto"/>
              <w:rPr>
                <w:rFonts w:ascii="Times New Roman" w:hAnsi="Times New Roman"/>
                <w:bCs/>
                <w:sz w:val="24"/>
                <w:szCs w:val="24"/>
              </w:rPr>
            </w:pPr>
            <w:r w:rsidRPr="00BC7757">
              <w:rPr>
                <w:rFonts w:ascii="Times New Roman" w:hAnsi="Times New Roman"/>
                <w:bCs/>
                <w:sz w:val="24"/>
                <w:szCs w:val="24"/>
              </w:rPr>
              <w:t xml:space="preserve">3.Построение рабочего чертежа детали. Окончательное оформление чертежа.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line="276" w:lineRule="auto"/>
              <w:rPr>
                <w:rFonts w:ascii="Times New Roman" w:hAnsi="Times New Roman"/>
                <w:bCs/>
                <w:sz w:val="24"/>
                <w:szCs w:val="24"/>
              </w:rPr>
            </w:pPr>
            <w:r w:rsidRPr="00BC7757">
              <w:rPr>
                <w:rFonts w:ascii="Times New Roman" w:hAnsi="Times New Roman"/>
                <w:bCs/>
                <w:sz w:val="24"/>
                <w:szCs w:val="24"/>
              </w:rPr>
              <w:t xml:space="preserve">4.Подготовка технологической документации на изделие с использованием КОМПАС-3D.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line="276" w:lineRule="auto"/>
              <w:rPr>
                <w:rFonts w:ascii="Times New Roman" w:hAnsi="Times New Roman"/>
                <w:bCs/>
                <w:sz w:val="24"/>
                <w:szCs w:val="24"/>
              </w:rPr>
            </w:pPr>
            <w:r w:rsidRPr="00BC7757">
              <w:rPr>
                <w:rFonts w:ascii="Times New Roman" w:hAnsi="Times New Roman"/>
                <w:bCs/>
                <w:sz w:val="24"/>
                <w:szCs w:val="24"/>
              </w:rPr>
              <w:t>5.Выполнение сборочного чертежа, работа со спецификацией.</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6.Выполнение пространственной модели. Работа с моделью, использование библиотек.</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591DA2" w:rsidTr="00AE567F">
        <w:trPr>
          <w:trHeight w:val="26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line="276" w:lineRule="auto"/>
              <w:rPr>
                <w:rFonts w:ascii="Times New Roman" w:hAnsi="Times New Roman"/>
                <w:b/>
                <w:bCs/>
                <w:sz w:val="24"/>
                <w:szCs w:val="24"/>
              </w:rPr>
            </w:pPr>
            <w:r w:rsidRPr="00BC7757">
              <w:rPr>
                <w:rFonts w:ascii="Times New Roman" w:hAnsi="Times New Roman"/>
                <w:bCs/>
                <w:sz w:val="24"/>
                <w:szCs w:val="24"/>
              </w:rPr>
              <w:t xml:space="preserve">1.Азбука КОМПАС-График и КОМПАС-3D.  Инструменты и настройки  Компас-3D. </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val="restar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BC7757" w:rsidTr="00AE567F">
        <w:trPr>
          <w:trHeight w:val="387"/>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134" w:hanging="1134"/>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6</w:t>
            </w:r>
          </w:p>
        </w:tc>
        <w:tc>
          <w:tcPr>
            <w:tcW w:w="102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591DA2" w:rsidTr="00AE567F">
        <w:trPr>
          <w:trHeight w:val="322"/>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BC7757">
              <w:rPr>
                <w:rFonts w:ascii="Times New Roman" w:hAnsi="Times New Roman"/>
                <w:bCs/>
                <w:sz w:val="24"/>
                <w:szCs w:val="24"/>
              </w:rPr>
              <w:t>1.Выполнение чертежа детали в CAD-системе</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BC7757" w:rsidTr="00AE567F">
        <w:trPr>
          <w:trHeight w:val="285"/>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spacing w:line="276" w:lineRule="auto"/>
              <w:rPr>
                <w:rFonts w:ascii="Times New Roman" w:eastAsia="Times New Roman" w:hAnsi="Times New Roman"/>
                <w:b/>
                <w:bCs/>
                <w:sz w:val="24"/>
                <w:szCs w:val="24"/>
                <w:lang w:eastAsia="ru-RU"/>
              </w:rPr>
            </w:pPr>
            <w:r w:rsidRPr="00BC7757">
              <w:rPr>
                <w:rFonts w:ascii="Times New Roman" w:hAnsi="Times New Roman"/>
                <w:bCs/>
                <w:sz w:val="24"/>
                <w:szCs w:val="24"/>
              </w:rPr>
              <w:t>2.</w:t>
            </w:r>
            <w:r w:rsidRPr="00BC7757">
              <w:rPr>
                <w:rFonts w:ascii="Times New Roman" w:hAnsi="Times New Roman"/>
                <w:sz w:val="24"/>
                <w:szCs w:val="24"/>
              </w:rPr>
              <w:t>Выполнение комплексного</w:t>
            </w:r>
            <w:r>
              <w:rPr>
                <w:rFonts w:ascii="Times New Roman" w:hAnsi="Times New Roman"/>
                <w:sz w:val="24"/>
                <w:szCs w:val="24"/>
              </w:rPr>
              <w:t xml:space="preserve"> </w:t>
            </w:r>
            <w:r w:rsidRPr="00BC7757">
              <w:rPr>
                <w:rFonts w:ascii="Times New Roman" w:hAnsi="Times New Roman"/>
                <w:sz w:val="24"/>
                <w:szCs w:val="24"/>
              </w:rPr>
              <w:t>чертежа</w:t>
            </w:r>
            <w:r>
              <w:rPr>
                <w:rFonts w:ascii="Times New Roman" w:hAnsi="Times New Roman"/>
                <w:sz w:val="24"/>
                <w:szCs w:val="24"/>
              </w:rPr>
              <w:t xml:space="preserve"> </w:t>
            </w:r>
            <w:r w:rsidRPr="00BC7757">
              <w:rPr>
                <w:rFonts w:ascii="Times New Roman" w:hAnsi="Times New Roman"/>
                <w:sz w:val="24"/>
                <w:szCs w:val="24"/>
              </w:rPr>
              <w:t>детали</w:t>
            </w:r>
          </w:p>
        </w:tc>
        <w:tc>
          <w:tcPr>
            <w:tcW w:w="748" w:type="pct"/>
          </w:tcPr>
          <w:p w:rsidR="0088319E" w:rsidRPr="00BC7757" w:rsidRDefault="0088319E" w:rsidP="00AE567F">
            <w:pP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rPr>
                <w:rFonts w:ascii="Times New Roman" w:eastAsia="Times New Roman" w:hAnsi="Times New Roman"/>
                <w:b/>
                <w:bCs/>
                <w:sz w:val="24"/>
                <w:szCs w:val="24"/>
                <w:lang w:eastAsia="ru-RU"/>
              </w:rPr>
            </w:pPr>
          </w:p>
        </w:tc>
      </w:tr>
      <w:tr w:rsidR="0088319E" w:rsidRPr="00BC7757" w:rsidTr="00AE567F">
        <w:trPr>
          <w:trHeight w:val="195"/>
        </w:trPr>
        <w:tc>
          <w:tcPr>
            <w:tcW w:w="509" w:type="pct"/>
            <w:vMerge/>
          </w:tcPr>
          <w:p w:rsidR="0088319E" w:rsidRPr="00BC7757" w:rsidRDefault="0088319E"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715" w:type="pct"/>
          </w:tcPr>
          <w:p w:rsidR="0088319E" w:rsidRPr="00BC7757" w:rsidRDefault="0088319E" w:rsidP="00AE567F">
            <w:pPr>
              <w:spacing w:line="276" w:lineRule="auto"/>
              <w:rPr>
                <w:rFonts w:ascii="Times New Roman" w:eastAsia="Times New Roman" w:hAnsi="Times New Roman"/>
                <w:b/>
                <w:caps/>
                <w:sz w:val="24"/>
                <w:szCs w:val="24"/>
                <w:lang w:eastAsia="ru-RU"/>
              </w:rPr>
            </w:pPr>
            <w:r>
              <w:rPr>
                <w:rFonts w:ascii="Times New Roman" w:hAnsi="Times New Roman"/>
                <w:sz w:val="24"/>
                <w:szCs w:val="24"/>
              </w:rPr>
              <w:t>3</w:t>
            </w:r>
            <w:r w:rsidRPr="00BC7757">
              <w:rPr>
                <w:rFonts w:ascii="Times New Roman" w:hAnsi="Times New Roman"/>
                <w:sz w:val="24"/>
                <w:szCs w:val="24"/>
              </w:rPr>
              <w:t>.Выполнение рабочего</w:t>
            </w:r>
            <w:r>
              <w:rPr>
                <w:rFonts w:ascii="Times New Roman" w:hAnsi="Times New Roman"/>
                <w:sz w:val="24"/>
                <w:szCs w:val="24"/>
              </w:rPr>
              <w:t xml:space="preserve"> </w:t>
            </w:r>
            <w:r w:rsidRPr="00BC7757">
              <w:rPr>
                <w:rFonts w:ascii="Times New Roman" w:hAnsi="Times New Roman"/>
                <w:sz w:val="24"/>
                <w:szCs w:val="24"/>
              </w:rPr>
              <w:t>чертежа</w:t>
            </w:r>
            <w:r>
              <w:rPr>
                <w:rFonts w:ascii="Times New Roman" w:hAnsi="Times New Roman"/>
                <w:sz w:val="24"/>
                <w:szCs w:val="24"/>
              </w:rPr>
              <w:t xml:space="preserve"> </w:t>
            </w:r>
            <w:r w:rsidRPr="00BC7757">
              <w:rPr>
                <w:rFonts w:ascii="Times New Roman" w:hAnsi="Times New Roman"/>
                <w:sz w:val="24"/>
                <w:szCs w:val="24"/>
              </w:rPr>
              <w:t>детали</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c>
          <w:tcPr>
            <w:tcW w:w="1028" w:type="pct"/>
            <w:vMerge/>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r w:rsidR="0088319E" w:rsidRPr="00BC7757" w:rsidTr="00AE567F">
        <w:trPr>
          <w:trHeight w:val="20"/>
        </w:trPr>
        <w:tc>
          <w:tcPr>
            <w:tcW w:w="3224" w:type="pct"/>
            <w:gridSpan w:val="2"/>
          </w:tcPr>
          <w:p w:rsidR="0088319E" w:rsidRPr="00BC7757" w:rsidRDefault="0088319E" w:rsidP="00AE567F">
            <w:pPr>
              <w:suppressAutoHyphens/>
              <w:spacing w:line="276" w:lineRule="auto"/>
              <w:rPr>
                <w:rFonts w:ascii="Times New Roman" w:eastAsia="Times New Roman" w:hAnsi="Times New Roman"/>
                <w:b/>
                <w:sz w:val="24"/>
                <w:szCs w:val="24"/>
                <w:lang w:eastAsia="ru-RU"/>
              </w:rPr>
            </w:pPr>
            <w:r w:rsidRPr="00BC7757">
              <w:rPr>
                <w:rFonts w:ascii="Times New Roman" w:eastAsia="Times New Roman" w:hAnsi="Times New Roman"/>
                <w:b/>
                <w:sz w:val="24"/>
                <w:szCs w:val="24"/>
                <w:lang w:eastAsia="ru-RU"/>
              </w:rPr>
              <w:t xml:space="preserve">Промежуточная аттестация </w:t>
            </w:r>
            <w:r>
              <w:rPr>
                <w:rFonts w:ascii="Times New Roman" w:eastAsia="Times New Roman" w:hAnsi="Times New Roman"/>
                <w:b/>
                <w:sz w:val="24"/>
                <w:szCs w:val="24"/>
                <w:lang w:eastAsia="ru-RU"/>
              </w:rPr>
              <w:t xml:space="preserve">в виде  </w:t>
            </w:r>
            <w:r w:rsidRPr="006C58C8">
              <w:rPr>
                <w:rFonts w:ascii="Times New Roman" w:eastAsia="Times New Roman" w:hAnsi="Times New Roman"/>
                <w:i/>
                <w:sz w:val="24"/>
                <w:szCs w:val="24"/>
                <w:lang w:eastAsia="ru-RU"/>
              </w:rPr>
              <w:t xml:space="preserve">экзамена </w:t>
            </w:r>
          </w:p>
        </w:tc>
        <w:tc>
          <w:tcPr>
            <w:tcW w:w="748" w:type="pct"/>
          </w:tcPr>
          <w:p w:rsidR="0088319E" w:rsidRPr="00BC7757" w:rsidRDefault="0088319E" w:rsidP="00AE567F">
            <w:pPr>
              <w:spacing w:line="276"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6</w:t>
            </w:r>
          </w:p>
        </w:tc>
        <w:tc>
          <w:tcPr>
            <w:tcW w:w="1028" w:type="pct"/>
          </w:tcPr>
          <w:p w:rsidR="0088319E" w:rsidRPr="00BC7757" w:rsidRDefault="0088319E" w:rsidP="00AE567F">
            <w:pPr>
              <w:spacing w:line="276" w:lineRule="auto"/>
              <w:jc w:val="center"/>
              <w:rPr>
                <w:rFonts w:ascii="Times New Roman" w:eastAsia="Times New Roman" w:hAnsi="Times New Roman"/>
                <w:b/>
                <w:sz w:val="24"/>
                <w:szCs w:val="24"/>
                <w:lang w:eastAsia="ru-RU"/>
              </w:rPr>
            </w:pPr>
          </w:p>
        </w:tc>
      </w:tr>
      <w:tr w:rsidR="0088319E" w:rsidRPr="00BC7757" w:rsidTr="00AE567F">
        <w:trPr>
          <w:trHeight w:val="20"/>
        </w:trPr>
        <w:tc>
          <w:tcPr>
            <w:tcW w:w="3224" w:type="pct"/>
            <w:gridSpan w:val="2"/>
          </w:tcPr>
          <w:p w:rsidR="0088319E" w:rsidRPr="00BC7757" w:rsidRDefault="0088319E" w:rsidP="00AE567F">
            <w:pPr>
              <w:spacing w:line="276" w:lineRule="auto"/>
              <w:jc w:val="right"/>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Всего:</w:t>
            </w:r>
          </w:p>
        </w:tc>
        <w:tc>
          <w:tcPr>
            <w:tcW w:w="74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54</w:t>
            </w:r>
          </w:p>
        </w:tc>
        <w:tc>
          <w:tcPr>
            <w:tcW w:w="1028" w:type="pct"/>
          </w:tcPr>
          <w:p w:rsidR="0088319E" w:rsidRPr="00BC7757" w:rsidRDefault="0088319E" w:rsidP="00AE567F">
            <w:pPr>
              <w:spacing w:line="276" w:lineRule="auto"/>
              <w:jc w:val="center"/>
              <w:rPr>
                <w:rFonts w:ascii="Times New Roman" w:eastAsia="Times New Roman" w:hAnsi="Times New Roman"/>
                <w:b/>
                <w:bCs/>
                <w:sz w:val="24"/>
                <w:szCs w:val="24"/>
                <w:lang w:eastAsia="ru-RU"/>
              </w:rPr>
            </w:pPr>
          </w:p>
        </w:tc>
      </w:tr>
    </w:tbl>
    <w:p w:rsidR="0088319E" w:rsidRDefault="0088319E" w:rsidP="0088319E">
      <w:pPr>
        <w:rPr>
          <w:rFonts w:ascii="Times New Roman" w:eastAsia="Times New Roman" w:hAnsi="Times New Roman" w:cs="Times New Roman"/>
          <w:b/>
          <w:sz w:val="24"/>
          <w:szCs w:val="24"/>
        </w:rPr>
      </w:pPr>
    </w:p>
    <w:p w:rsidR="0088319E" w:rsidRDefault="0088319E" w:rsidP="0088319E">
      <w:pPr>
        <w:rPr>
          <w:rFonts w:ascii="Times New Roman" w:eastAsia="Times New Roman" w:hAnsi="Times New Roman" w:cs="Times New Roman"/>
          <w:b/>
          <w:sz w:val="24"/>
          <w:szCs w:val="24"/>
        </w:rPr>
      </w:pPr>
    </w:p>
    <w:p w:rsidR="0088319E" w:rsidRDefault="0088319E" w:rsidP="0088319E">
      <w:pPr>
        <w:rPr>
          <w:rFonts w:ascii="Times New Roman" w:eastAsia="Times New Roman" w:hAnsi="Times New Roman" w:cs="Times New Roman"/>
          <w:b/>
          <w:sz w:val="24"/>
          <w:szCs w:val="24"/>
        </w:rPr>
        <w:sectPr w:rsidR="0088319E" w:rsidSect="00B62690">
          <w:pgSz w:w="16838" w:h="11906" w:orient="landscape"/>
          <w:pgMar w:top="567" w:right="1134" w:bottom="1701" w:left="1134" w:header="709" w:footer="709" w:gutter="0"/>
          <w:cols w:space="708"/>
          <w:docGrid w:linePitch="360"/>
        </w:sectPr>
      </w:pPr>
    </w:p>
    <w:p w:rsidR="0088319E" w:rsidRPr="00DF068E" w:rsidRDefault="0088319E" w:rsidP="0088319E">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88319E" w:rsidRPr="00E11160" w:rsidRDefault="0088319E" w:rsidP="0088319E">
      <w:pPr>
        <w:pStyle w:val="114"/>
        <w:rPr>
          <w:rFonts w:ascii="Times New Roman" w:hAnsi="Times New Roman"/>
        </w:rPr>
      </w:pPr>
      <w:r w:rsidRPr="00E11160">
        <w:rPr>
          <w:rFonts w:ascii="Times New Roman" w:hAnsi="Times New Roman"/>
        </w:rPr>
        <w:t>3.1. Материально-техническое обеспечение</w:t>
      </w:r>
    </w:p>
    <w:p w:rsidR="0088319E" w:rsidRPr="00F82140" w:rsidRDefault="0088319E" w:rsidP="0088319E">
      <w:pPr>
        <w:ind w:firstLine="709"/>
        <w:rPr>
          <w:rFonts w:ascii="Times New Roman" w:hAnsi="Times New Roman" w:cs="Times New Roman"/>
          <w:bCs/>
          <w:sz w:val="24"/>
          <w:szCs w:val="24"/>
        </w:rPr>
      </w:pPr>
      <w:r w:rsidRPr="00F82140">
        <w:rPr>
          <w:rFonts w:ascii="Times New Roman" w:hAnsi="Times New Roman" w:cs="Times New Roman"/>
          <w:bCs/>
          <w:sz w:val="24"/>
          <w:szCs w:val="24"/>
        </w:rPr>
        <w:t>Кабинет</w:t>
      </w:r>
      <w:r>
        <w:rPr>
          <w:rFonts w:ascii="Times New Roman" w:hAnsi="Times New Roman" w:cs="Times New Roman"/>
          <w:bCs/>
          <w:sz w:val="24"/>
          <w:szCs w:val="24"/>
        </w:rPr>
        <w:t>ы Технической графики</w:t>
      </w:r>
      <w:r w:rsidRPr="002935D3">
        <w:rPr>
          <w:rFonts w:ascii="Times New Roman" w:hAnsi="Times New Roman" w:cs="Times New Roman"/>
          <w:bCs/>
          <w:sz w:val="24"/>
          <w:szCs w:val="24"/>
        </w:rPr>
        <w:t xml:space="preserve"> </w:t>
      </w:r>
      <w:r w:rsidRPr="00F82140">
        <w:rPr>
          <w:rFonts w:ascii="Times New Roman" w:hAnsi="Times New Roman" w:cs="Times New Roman"/>
          <w:bCs/>
          <w:sz w:val="24"/>
          <w:szCs w:val="24"/>
        </w:rPr>
        <w:t xml:space="preserve">оснащенный(е) в соответствии с приложением 3 </w:t>
      </w:r>
      <w:r>
        <w:rPr>
          <w:rFonts w:ascii="Times New Roman" w:hAnsi="Times New Roman" w:cs="Times New Roman"/>
          <w:bCs/>
          <w:sz w:val="24"/>
          <w:szCs w:val="24"/>
        </w:rPr>
        <w:t>О</w:t>
      </w:r>
      <w:r w:rsidRPr="00F82140">
        <w:rPr>
          <w:rFonts w:ascii="Times New Roman" w:hAnsi="Times New Roman" w:cs="Times New Roman"/>
          <w:bCs/>
          <w:sz w:val="24"/>
          <w:szCs w:val="24"/>
        </w:rPr>
        <w:t>ПОП.</w:t>
      </w:r>
    </w:p>
    <w:p w:rsidR="0088319E" w:rsidRDefault="0088319E" w:rsidP="0088319E">
      <w:pPr>
        <w:pStyle w:val="114"/>
        <w:rPr>
          <w:rFonts w:ascii="Times New Roman" w:hAnsi="Times New Roman"/>
        </w:rPr>
      </w:pPr>
    </w:p>
    <w:p w:rsidR="0088319E" w:rsidRPr="00E11160" w:rsidRDefault="0088319E" w:rsidP="0088319E">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88319E" w:rsidRDefault="0088319E" w:rsidP="0088319E">
      <w:pPr>
        <w:pStyle w:val="a4"/>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Pr="004F3587">
        <w:rPr>
          <w:rFonts w:ascii="Times New Roman" w:hAnsi="Times New Roman"/>
          <w:bCs/>
          <w:sz w:val="24"/>
          <w:szCs w:val="24"/>
        </w:rPr>
        <w:t>.</w:t>
      </w:r>
    </w:p>
    <w:p w:rsidR="0088319E" w:rsidRPr="00E11160" w:rsidRDefault="0088319E" w:rsidP="0088319E">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88319E" w:rsidRPr="00AB1AD3" w:rsidRDefault="0088319E" w:rsidP="0088319E">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AB1AD3">
        <w:rPr>
          <w:rFonts w:ascii="Times New Roman" w:hAnsi="Times New Roman" w:cs="Times New Roman"/>
          <w:sz w:val="24"/>
          <w:szCs w:val="24"/>
        </w:rPr>
        <w:t>Вышнепольский, И. С. Черчение: учебник / И. С. Вышнепольский, В. И. Вышнепольский. — 3-е изд., испр. — Москва: ИНФРА-М, 2020. — 400 с. — (Среднее профессиональное образование). - ISBN 978-5-16-005474-2. - Текст : электронный. - URL: https://znanium.com/catalog/product/1042126</w:t>
      </w:r>
    </w:p>
    <w:p w:rsidR="0088319E" w:rsidRPr="00AB1AD3" w:rsidRDefault="0088319E" w:rsidP="0088319E">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AB1AD3">
        <w:rPr>
          <w:rFonts w:ascii="Times New Roman" w:hAnsi="Times New Roman" w:cs="Times New Roman"/>
          <w:sz w:val="24"/>
          <w:szCs w:val="24"/>
        </w:rPr>
        <w:t>Павлова А. А. Техническое черчение: учебное издание / Павлова А. А., Корзинова Е. И., Мартыненко Н. А. - Москва : Академия, 2020. - 272 c. (Профессии среднего профессионального образования). - URL: https://academia-library.ru - Текст : электронный</w:t>
      </w:r>
    </w:p>
    <w:p w:rsidR="0088319E" w:rsidRPr="00AB1AD3" w:rsidRDefault="0088319E" w:rsidP="0088319E">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AB1AD3">
        <w:rPr>
          <w:rFonts w:ascii="Times New Roman" w:hAnsi="Times New Roman" w:cs="Times New Roman"/>
          <w:sz w:val="24"/>
          <w:szCs w:val="24"/>
        </w:rPr>
        <w:t>Панасенко, В. Е. Инженерная графика / В. Е. Панасенко. — 2-е изд., стер. — Санкт-Петербург : Лань, 2023. — 168 с. — ISBN 978-5-507-46137-0. — Текст : электронный // Лань : электронно-библиотечная система. — URL: https://e.lanbook.com/book/298523</w:t>
      </w:r>
    </w:p>
    <w:p w:rsidR="0088319E" w:rsidRPr="00AB1AD3" w:rsidRDefault="0088319E" w:rsidP="0088319E">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AB1AD3">
        <w:rPr>
          <w:rFonts w:ascii="Times New Roman" w:hAnsi="Times New Roman" w:cs="Times New Roman"/>
          <w:sz w:val="24"/>
          <w:szCs w:val="24"/>
        </w:rPr>
        <w:t>Приемышев А. В. Компьютерная графика в САПР / А. В. Приемышев, В. Н. Крутов, В. А. Треяль, О. А. Коршакова. — 2-е изд., стер. — Санкт-Петербург : Лань, 2023. — 196 с. — ISBN 978-5-507-47904-7. — Текст : электронный // Лань : электронно-библиотечная система. — URL: https://e.lanbook.com/book/332129</w:t>
      </w:r>
    </w:p>
    <w:p w:rsidR="0088319E" w:rsidRDefault="0088319E" w:rsidP="0088319E">
      <w:pPr>
        <w:suppressAutoHyphens/>
        <w:spacing w:line="276" w:lineRule="auto"/>
        <w:ind w:firstLine="709"/>
        <w:contextualSpacing/>
        <w:jc w:val="both"/>
        <w:rPr>
          <w:rFonts w:ascii="Times New Roman" w:hAnsi="Times New Roman" w:cs="Times New Roman"/>
          <w:b/>
          <w:bCs/>
          <w:sz w:val="24"/>
          <w:szCs w:val="24"/>
        </w:rPr>
      </w:pPr>
      <w:r>
        <w:rPr>
          <w:rFonts w:ascii="Times New Roman" w:hAnsi="Times New Roman" w:cs="Times New Roman"/>
          <w:sz w:val="24"/>
          <w:szCs w:val="24"/>
        </w:rPr>
        <w:t>5.</w:t>
      </w:r>
      <w:r w:rsidRPr="00AB1AD3">
        <w:rPr>
          <w:rFonts w:ascii="Times New Roman" w:hAnsi="Times New Roman" w:cs="Times New Roman"/>
          <w:sz w:val="24"/>
          <w:szCs w:val="24"/>
        </w:rPr>
        <w:t>Фазлулин, Э. М. Техническая графика (металлообработка): учебное издание / Фазлулин Э.М., Халдинов В.А., Яковук О. А. - Москва : Академия, 2024. - 336 c. (Профессии среднего профессионального образования). - URL: https://academia-library.ru - Текст : электронный</w:t>
      </w:r>
    </w:p>
    <w:p w:rsidR="0088319E" w:rsidRDefault="0088319E" w:rsidP="0088319E">
      <w:pPr>
        <w:suppressAutoHyphens/>
        <w:spacing w:line="276" w:lineRule="auto"/>
        <w:ind w:firstLine="709"/>
        <w:contextualSpacing/>
        <w:jc w:val="both"/>
        <w:rPr>
          <w:rFonts w:ascii="Times New Roman" w:hAnsi="Times New Roman" w:cs="Times New Roman"/>
          <w:b/>
          <w:bCs/>
          <w:sz w:val="24"/>
          <w:szCs w:val="24"/>
        </w:rPr>
      </w:pPr>
      <w:r w:rsidRPr="00FA680C">
        <w:rPr>
          <w:rFonts w:ascii="Times New Roman" w:hAnsi="Times New Roman" w:cs="Times New Roman"/>
          <w:b/>
          <w:bCs/>
          <w:sz w:val="24"/>
          <w:szCs w:val="24"/>
        </w:rPr>
        <w:t xml:space="preserve">3.2.2. Дополнительные источники </w:t>
      </w:r>
    </w:p>
    <w:p w:rsidR="0088319E" w:rsidRPr="009E44A7" w:rsidRDefault="0088319E" w:rsidP="0088319E">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9E44A7">
        <w:rPr>
          <w:rFonts w:ascii="Times New Roman" w:hAnsi="Times New Roman" w:cs="Times New Roman"/>
          <w:sz w:val="24"/>
          <w:szCs w:val="24"/>
        </w:rPr>
        <w:t>Радченко, М. В. Электротехническое материаловедение / М. В. Радченко. — 2-е изд., стер. — Санкт-Петербург : Лань, 2023. — 116 с. — ISBN 978-5-507-46507-1. — Текст : электронный // Лань : электронно-библиотечная система. — URL: https://e.lanbook.com/book/310229</w:t>
      </w:r>
    </w:p>
    <w:p w:rsidR="0088319E" w:rsidRPr="009E44A7" w:rsidRDefault="0088319E" w:rsidP="0088319E">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9E44A7">
        <w:rPr>
          <w:rFonts w:ascii="Times New Roman" w:hAnsi="Times New Roman" w:cs="Times New Roman"/>
          <w:sz w:val="24"/>
          <w:szCs w:val="24"/>
        </w:rPr>
        <w:t>Сапунов, С. В. Материаловедение / С. В. Сапунов. — 4-е изд., стер. — Санкт-Петербург : Лань, 2023. — 208 с. — ISBN 978-5-507-47200-0. — Текст : электронный // Лань : электронно-библиотечная система. — URL: https://e.lanbook.com/book/340055</w:t>
      </w:r>
    </w:p>
    <w:p w:rsidR="0088319E" w:rsidRDefault="0088319E" w:rsidP="0088319E">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9E44A7">
        <w:rPr>
          <w:rFonts w:ascii="Times New Roman" w:hAnsi="Times New Roman" w:cs="Times New Roman"/>
          <w:sz w:val="24"/>
          <w:szCs w:val="24"/>
        </w:rPr>
        <w:t>Сироткин, О. С. Основы современного материаловедения : учебник / О.С. Сироткин. — Москва : ИНФРА-М, 2020. — 364 с. + Доп. материалы [Электронный ресурс]. — (Среднее профессиональное образование). - ISBN 978-5-16-014909-7. - Текст : электронный. - URL: https://znanium.com/catalog/product/1010665</w:t>
      </w:r>
    </w:p>
    <w:p w:rsidR="0088319E" w:rsidRPr="009E44A7" w:rsidRDefault="0088319E" w:rsidP="0088319E">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9E44A7">
        <w:rPr>
          <w:rFonts w:ascii="Times New Roman" w:hAnsi="Times New Roman" w:cs="Times New Roman"/>
          <w:sz w:val="24"/>
          <w:szCs w:val="24"/>
        </w:rPr>
        <w:t>Черепахин А.А. Материаловедение: учебное издание / Черепахин А.А. - Москва : Академия, 2024. - 384 c. (Специальности среднего профессионального образования). - URL: https://academia-library.ru - Текст : электронный</w:t>
      </w:r>
    </w:p>
    <w:p w:rsidR="0088319E" w:rsidRDefault="0088319E" w:rsidP="0088319E">
      <w:pPr>
        <w:pStyle w:val="1f0"/>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98"/>
        <w:gridCol w:w="2627"/>
        <w:gridCol w:w="3029"/>
      </w:tblGrid>
      <w:tr w:rsidR="0088319E" w:rsidRPr="00BC7757" w:rsidTr="00AE567F">
        <w:tc>
          <w:tcPr>
            <w:tcW w:w="2130" w:type="pct"/>
          </w:tcPr>
          <w:p w:rsidR="0088319E" w:rsidRPr="00BC7757" w:rsidRDefault="0088319E" w:rsidP="00AE567F">
            <w:pPr>
              <w:jc w:val="center"/>
              <w:rPr>
                <w:rFonts w:ascii="Times New Roman" w:eastAsia="Times New Roman" w:hAnsi="Times New Roman" w:cs="Times New Roman"/>
                <w:sz w:val="24"/>
                <w:szCs w:val="24"/>
                <w:lang w:eastAsia="ru-RU"/>
              </w:rPr>
            </w:pPr>
            <w:r w:rsidRPr="00BC7757">
              <w:rPr>
                <w:rFonts w:ascii="Times New Roman" w:eastAsia="Times New Roman" w:hAnsi="Times New Roman" w:cs="Times New Roman"/>
                <w:b/>
                <w:bCs/>
                <w:sz w:val="24"/>
                <w:szCs w:val="24"/>
                <w:lang w:eastAsia="ru-RU"/>
              </w:rPr>
              <w:t>Результаты обучения</w:t>
            </w:r>
          </w:p>
        </w:tc>
        <w:tc>
          <w:tcPr>
            <w:tcW w:w="1333" w:type="pct"/>
          </w:tcPr>
          <w:p w:rsidR="0088319E" w:rsidRPr="00BC7757" w:rsidRDefault="0088319E" w:rsidP="00AE567F">
            <w:pPr>
              <w:jc w:val="center"/>
              <w:rPr>
                <w:rFonts w:ascii="Times New Roman" w:eastAsia="Times New Roman" w:hAnsi="Times New Roman" w:cs="Times New Roman"/>
                <w:b/>
                <w:bCs/>
                <w:sz w:val="24"/>
                <w:szCs w:val="24"/>
                <w:lang w:eastAsia="ru-RU"/>
              </w:rPr>
            </w:pPr>
            <w:r w:rsidRPr="00BC7757">
              <w:rPr>
                <w:rFonts w:ascii="Times New Roman" w:eastAsia="Times New Roman" w:hAnsi="Times New Roman" w:cs="Times New Roman"/>
                <w:b/>
                <w:bCs/>
                <w:sz w:val="24"/>
                <w:szCs w:val="24"/>
                <w:lang w:eastAsia="ru-RU"/>
              </w:rPr>
              <w:t>Критерии оценки</w:t>
            </w:r>
          </w:p>
        </w:tc>
        <w:tc>
          <w:tcPr>
            <w:tcW w:w="1537" w:type="pct"/>
          </w:tcPr>
          <w:p w:rsidR="0088319E" w:rsidRPr="00BC7757" w:rsidRDefault="0088319E" w:rsidP="00AE567F">
            <w:pPr>
              <w:jc w:val="center"/>
              <w:rPr>
                <w:rFonts w:ascii="Times New Roman" w:eastAsia="Times New Roman" w:hAnsi="Times New Roman" w:cs="Times New Roman"/>
                <w:b/>
                <w:bCs/>
                <w:sz w:val="24"/>
                <w:szCs w:val="24"/>
                <w:lang w:eastAsia="ru-RU"/>
              </w:rPr>
            </w:pPr>
            <w:r w:rsidRPr="00BC7757">
              <w:rPr>
                <w:rFonts w:ascii="Times New Roman" w:eastAsia="Times New Roman" w:hAnsi="Times New Roman" w:cs="Times New Roman"/>
                <w:b/>
                <w:bCs/>
                <w:sz w:val="24"/>
                <w:szCs w:val="24"/>
                <w:lang w:eastAsia="ru-RU"/>
              </w:rPr>
              <w:t>Методы оценки</w:t>
            </w:r>
          </w:p>
        </w:tc>
      </w:tr>
      <w:tr w:rsidR="0088319E" w:rsidRPr="00591DA2" w:rsidTr="00AE567F">
        <w:tc>
          <w:tcPr>
            <w:tcW w:w="2130" w:type="pct"/>
          </w:tcPr>
          <w:p w:rsidR="0088319E" w:rsidRPr="00BC7757" w:rsidRDefault="0088319E" w:rsidP="00AE567F">
            <w:pPr>
              <w:rPr>
                <w:rFonts w:ascii="Times New Roman" w:eastAsia="Times New Roman" w:hAnsi="Times New Roman" w:cs="Times New Roman"/>
                <w:b/>
                <w:bCs/>
                <w:sz w:val="24"/>
                <w:szCs w:val="24"/>
                <w:lang w:eastAsia="ru-RU"/>
              </w:rPr>
            </w:pPr>
            <w:r w:rsidRPr="00BC7757">
              <w:rPr>
                <w:rFonts w:ascii="Times New Roman" w:eastAsia="Times New Roman" w:hAnsi="Times New Roman" w:cs="Times New Roman"/>
                <w:b/>
                <w:bCs/>
                <w:sz w:val="24"/>
                <w:szCs w:val="24"/>
                <w:lang w:eastAsia="ru-RU"/>
              </w:rPr>
              <w:t>знать:</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1. Виды нормативно-технической и производственной документации</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2.Правила чтения технической документации</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3 Способы графического представления объектов, пространственных образов и схем</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4. Основные правила условностей и упрощений при изображении деталей на чертежах</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5.Правила выполнения чертежей, технических рисунков и эскизов</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6.Технику и принципы нанесения размеров</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7.Правила и требования к изображению и обозначению резьбы и резьбовых изделий</w:t>
            </w:r>
          </w:p>
          <w:p w:rsidR="0088319E" w:rsidRPr="00BC7757" w:rsidRDefault="0088319E" w:rsidP="00AE567F">
            <w:pPr>
              <w:rPr>
                <w:rFonts w:ascii="Times New Roman" w:eastAsia="Times New Roman" w:hAnsi="Times New Roman" w:cs="Times New Roman"/>
                <w:b/>
                <w:bCs/>
                <w:sz w:val="24"/>
                <w:szCs w:val="24"/>
                <w:lang w:eastAsia="ru-RU"/>
              </w:rPr>
            </w:pPr>
            <w:r w:rsidRPr="00BC7757">
              <w:rPr>
                <w:rFonts w:ascii="Times New Roman" w:eastAsia="Times New Roman" w:hAnsi="Times New Roman" w:cs="Times New Roman"/>
                <w:bCs/>
                <w:sz w:val="24"/>
                <w:szCs w:val="24"/>
                <w:lang w:eastAsia="ru-RU"/>
              </w:rPr>
              <w:t>8. Назначение сборочных чертежей и последовательность их чтения (чертежи по профессии)</w:t>
            </w:r>
          </w:p>
        </w:tc>
        <w:tc>
          <w:tcPr>
            <w:tcW w:w="1333" w:type="pct"/>
          </w:tcPr>
          <w:p w:rsidR="0088319E" w:rsidRPr="00BC7757" w:rsidRDefault="0088319E" w:rsidP="00AE567F">
            <w:pPr>
              <w:jc w:val="both"/>
              <w:rPr>
                <w:rFonts w:ascii="Times New Roman" w:eastAsia="Times New Roman" w:hAnsi="Times New Roman" w:cs="Times New Roman"/>
                <w:bCs/>
                <w:sz w:val="24"/>
                <w:szCs w:val="24"/>
                <w:lang w:eastAsia="ru-RU"/>
              </w:rPr>
            </w:pPr>
          </w:p>
          <w:p w:rsidR="0088319E" w:rsidRPr="00BC7757" w:rsidRDefault="0088319E" w:rsidP="00AE567F">
            <w:pPr>
              <w:jc w:val="both"/>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 xml:space="preserve">Нахождение </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необходимой информации в учебной и справочной литературе.</w:t>
            </w:r>
          </w:p>
          <w:p w:rsidR="0088319E" w:rsidRPr="00BC7757" w:rsidRDefault="0088319E" w:rsidP="00AE567F">
            <w:pPr>
              <w:rPr>
                <w:rFonts w:ascii="Times New Roman" w:eastAsia="Times New Roman" w:hAnsi="Times New Roman" w:cs="Times New Roman"/>
                <w:bCs/>
                <w:sz w:val="24"/>
                <w:szCs w:val="24"/>
                <w:lang w:eastAsia="ru-RU"/>
              </w:rPr>
            </w:pPr>
          </w:p>
          <w:p w:rsidR="0088319E" w:rsidRPr="00BC7757" w:rsidRDefault="0088319E" w:rsidP="00AE567F">
            <w:pPr>
              <w:rPr>
                <w:rFonts w:ascii="Times New Roman" w:eastAsia="Times New Roman" w:hAnsi="Times New Roman" w:cs="Times New Roman"/>
                <w:bCs/>
                <w:sz w:val="24"/>
                <w:szCs w:val="24"/>
                <w:lang w:eastAsia="ru-RU"/>
              </w:rPr>
            </w:pPr>
          </w:p>
          <w:p w:rsidR="0088319E" w:rsidRPr="00BC7757" w:rsidRDefault="0088319E" w:rsidP="00AE567F">
            <w:pPr>
              <w:contextualSpacing/>
              <w:jc w:val="both"/>
              <w:rPr>
                <w:rFonts w:ascii="Times New Roman" w:eastAsia="Times New Roman" w:hAnsi="Times New Roman" w:cs="Times New Roman"/>
                <w:sz w:val="24"/>
                <w:szCs w:val="24"/>
                <w:lang w:eastAsia="ru-RU"/>
              </w:rPr>
            </w:pPr>
            <w:r w:rsidRPr="00BC7757">
              <w:rPr>
                <w:rFonts w:ascii="Times New Roman" w:eastAsia="Times New Roman" w:hAnsi="Times New Roman" w:cs="Times New Roman"/>
                <w:sz w:val="24"/>
                <w:szCs w:val="24"/>
                <w:lang w:eastAsia="ru-RU"/>
              </w:rPr>
              <w:t xml:space="preserve">Указаны верно основные приемы техники черчения, правила выполнения чертежей. </w:t>
            </w:r>
          </w:p>
          <w:p w:rsidR="0088319E" w:rsidRPr="00BC7757" w:rsidRDefault="0088319E" w:rsidP="00AE567F">
            <w:pPr>
              <w:contextualSpacing/>
              <w:jc w:val="both"/>
              <w:rPr>
                <w:rFonts w:ascii="Times New Roman" w:eastAsia="Times New Roman" w:hAnsi="Times New Roman" w:cs="Times New Roman"/>
                <w:sz w:val="24"/>
                <w:szCs w:val="24"/>
                <w:lang w:eastAsia="ru-RU"/>
              </w:rPr>
            </w:pPr>
          </w:p>
          <w:p w:rsidR="0088319E" w:rsidRPr="00BC7757" w:rsidRDefault="0088319E" w:rsidP="00AE567F">
            <w:pPr>
              <w:contextualSpacing/>
              <w:jc w:val="both"/>
              <w:rPr>
                <w:rFonts w:ascii="Times New Roman" w:eastAsia="Times New Roman" w:hAnsi="Times New Roman" w:cs="Times New Roman"/>
                <w:sz w:val="24"/>
                <w:szCs w:val="24"/>
                <w:lang w:eastAsia="ru-RU"/>
              </w:rPr>
            </w:pPr>
          </w:p>
          <w:p w:rsidR="0088319E" w:rsidRPr="00BC7757" w:rsidRDefault="0088319E" w:rsidP="00AE567F">
            <w:pPr>
              <w:contextualSpacing/>
              <w:jc w:val="both"/>
              <w:rPr>
                <w:rFonts w:ascii="Times New Roman" w:eastAsia="Times New Roman" w:hAnsi="Times New Roman" w:cs="Times New Roman"/>
                <w:sz w:val="24"/>
                <w:szCs w:val="24"/>
                <w:lang w:eastAsia="ru-RU"/>
              </w:rPr>
            </w:pP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sz w:val="24"/>
                <w:szCs w:val="24"/>
                <w:lang w:eastAsia="ru-RU"/>
              </w:rPr>
              <w:t>Верно воспроизведены правила чтения сборочного чертежа</w:t>
            </w:r>
          </w:p>
        </w:tc>
        <w:tc>
          <w:tcPr>
            <w:tcW w:w="1537" w:type="pct"/>
          </w:tcPr>
          <w:p w:rsidR="0088319E" w:rsidRPr="00BC7757" w:rsidRDefault="0088319E" w:rsidP="00AE567F">
            <w:pPr>
              <w:jc w:val="both"/>
              <w:rPr>
                <w:rFonts w:ascii="Times New Roman" w:eastAsia="Times New Roman" w:hAnsi="Times New Roman" w:cs="Times New Roman"/>
                <w:bCs/>
                <w:sz w:val="24"/>
                <w:szCs w:val="24"/>
                <w:lang w:eastAsia="ru-RU"/>
              </w:rPr>
            </w:pPr>
          </w:p>
          <w:p w:rsidR="0088319E" w:rsidRPr="00BC7757" w:rsidRDefault="0088319E" w:rsidP="00AE567F">
            <w:pPr>
              <w:jc w:val="both"/>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Экспертная оценка выполнения практического задания</w:t>
            </w:r>
          </w:p>
          <w:p w:rsidR="0088319E" w:rsidRPr="00BC7757" w:rsidRDefault="0088319E" w:rsidP="00AE567F">
            <w:pPr>
              <w:jc w:val="both"/>
              <w:rPr>
                <w:rFonts w:ascii="Times New Roman" w:eastAsia="Times New Roman" w:hAnsi="Times New Roman" w:cs="Times New Roman"/>
                <w:bCs/>
                <w:sz w:val="24"/>
                <w:szCs w:val="24"/>
                <w:lang w:eastAsia="ru-RU"/>
              </w:rPr>
            </w:pPr>
          </w:p>
          <w:p w:rsidR="0088319E" w:rsidRPr="00BC7757" w:rsidRDefault="0088319E" w:rsidP="00AE567F">
            <w:pPr>
              <w:jc w:val="both"/>
              <w:rPr>
                <w:rFonts w:ascii="Times New Roman" w:eastAsia="Times New Roman" w:hAnsi="Times New Roman" w:cs="Times New Roman"/>
                <w:spacing w:val="-2"/>
                <w:sz w:val="24"/>
                <w:szCs w:val="24"/>
                <w:lang w:eastAsia="ru-RU"/>
              </w:rPr>
            </w:pPr>
            <w:r w:rsidRPr="00BC7757">
              <w:rPr>
                <w:rFonts w:ascii="Times New Roman" w:eastAsia="Times New Roman" w:hAnsi="Times New Roman" w:cs="Times New Roman"/>
                <w:bCs/>
                <w:sz w:val="24"/>
                <w:szCs w:val="24"/>
                <w:lang w:eastAsia="ru-RU"/>
              </w:rPr>
              <w:t>Экспертная оценка выполнения самостоятельной работы</w:t>
            </w:r>
          </w:p>
          <w:p w:rsidR="0088319E" w:rsidRPr="00BC7757" w:rsidRDefault="0088319E" w:rsidP="00AE567F">
            <w:pPr>
              <w:rPr>
                <w:rFonts w:ascii="Times New Roman" w:eastAsia="Times New Roman" w:hAnsi="Times New Roman" w:cs="Times New Roman"/>
                <w:spacing w:val="-2"/>
                <w:sz w:val="24"/>
                <w:szCs w:val="24"/>
                <w:lang w:eastAsia="ru-RU"/>
              </w:rPr>
            </w:pPr>
            <w:r w:rsidRPr="00BC7757">
              <w:rPr>
                <w:rFonts w:ascii="Times New Roman" w:eastAsia="Times New Roman" w:hAnsi="Times New Roman" w:cs="Times New Roman"/>
                <w:spacing w:val="-2"/>
                <w:sz w:val="24"/>
                <w:szCs w:val="24"/>
                <w:lang w:eastAsia="ru-RU"/>
              </w:rPr>
              <w:t>Тестирование</w:t>
            </w:r>
          </w:p>
          <w:p w:rsidR="0088319E" w:rsidRPr="00BC7757" w:rsidRDefault="0088319E" w:rsidP="00AE567F">
            <w:pPr>
              <w:rPr>
                <w:rFonts w:ascii="Times New Roman" w:eastAsia="Times New Roman" w:hAnsi="Times New Roman" w:cs="Times New Roman"/>
                <w:spacing w:val="-2"/>
                <w:sz w:val="24"/>
                <w:szCs w:val="24"/>
                <w:lang w:eastAsia="ru-RU"/>
              </w:rPr>
            </w:pPr>
          </w:p>
          <w:p w:rsidR="0088319E" w:rsidRPr="00BC7757" w:rsidRDefault="0088319E" w:rsidP="00AE567F">
            <w:pPr>
              <w:jc w:val="both"/>
              <w:rPr>
                <w:rFonts w:ascii="Times New Roman" w:eastAsia="Times New Roman" w:hAnsi="Times New Roman" w:cs="Times New Roman"/>
                <w:spacing w:val="-2"/>
                <w:sz w:val="24"/>
                <w:szCs w:val="24"/>
                <w:lang w:eastAsia="ru-RU"/>
              </w:rPr>
            </w:pPr>
            <w:r w:rsidRPr="00BC7757">
              <w:rPr>
                <w:rFonts w:ascii="Times New Roman" w:eastAsia="Times New Roman" w:hAnsi="Times New Roman" w:cs="Times New Roman"/>
                <w:bCs/>
                <w:sz w:val="24"/>
                <w:szCs w:val="24"/>
                <w:lang w:eastAsia="ru-RU"/>
              </w:rPr>
              <w:t>Экспертная оценка выполнения контрольной  работы</w:t>
            </w:r>
          </w:p>
          <w:p w:rsidR="0088319E" w:rsidRPr="00BC7757" w:rsidRDefault="0088319E" w:rsidP="00AE567F">
            <w:pPr>
              <w:rPr>
                <w:rFonts w:ascii="Times New Roman" w:eastAsia="Times New Roman" w:hAnsi="Times New Roman" w:cs="Times New Roman"/>
                <w:spacing w:val="-2"/>
                <w:sz w:val="24"/>
                <w:szCs w:val="24"/>
                <w:lang w:eastAsia="ru-RU"/>
              </w:rPr>
            </w:pPr>
          </w:p>
          <w:p w:rsidR="0088319E" w:rsidRPr="00BC7757" w:rsidRDefault="0088319E" w:rsidP="00AE567F">
            <w:pPr>
              <w:rPr>
                <w:rFonts w:ascii="Times New Roman" w:eastAsia="Times New Roman" w:hAnsi="Times New Roman" w:cs="Times New Roman"/>
                <w:bCs/>
                <w:sz w:val="24"/>
                <w:szCs w:val="24"/>
                <w:lang w:eastAsia="ru-RU"/>
              </w:rPr>
            </w:pPr>
          </w:p>
        </w:tc>
      </w:tr>
      <w:tr w:rsidR="0088319E" w:rsidRPr="00591DA2" w:rsidTr="00AE567F">
        <w:trPr>
          <w:trHeight w:val="896"/>
        </w:trPr>
        <w:tc>
          <w:tcPr>
            <w:tcW w:w="2130" w:type="pct"/>
          </w:tcPr>
          <w:p w:rsidR="0088319E" w:rsidRPr="00BC7757" w:rsidRDefault="0088319E" w:rsidP="00AE567F">
            <w:pPr>
              <w:rPr>
                <w:rFonts w:ascii="Times New Roman" w:eastAsia="Times New Roman" w:hAnsi="Times New Roman" w:cs="Times New Roman"/>
                <w:b/>
                <w:bCs/>
                <w:sz w:val="24"/>
                <w:szCs w:val="24"/>
                <w:lang w:eastAsia="ru-RU"/>
              </w:rPr>
            </w:pPr>
            <w:r w:rsidRPr="00BC7757">
              <w:rPr>
                <w:rFonts w:ascii="Times New Roman" w:eastAsia="Times New Roman" w:hAnsi="Times New Roman" w:cs="Times New Roman"/>
                <w:b/>
                <w:bCs/>
                <w:sz w:val="24"/>
                <w:szCs w:val="24"/>
                <w:lang w:eastAsia="ru-RU"/>
              </w:rPr>
              <w:t>уметь:</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1. Читать чертежно-графическую документацию</w:t>
            </w:r>
          </w:p>
          <w:p w:rsidR="0088319E" w:rsidRPr="00BC7757" w:rsidRDefault="0088319E" w:rsidP="00AE567F">
            <w:pPr>
              <w:rPr>
                <w:rFonts w:ascii="Times New Roman" w:eastAsia="Times New Roman" w:hAnsi="Times New Roman" w:cs="Times New Roman"/>
                <w:b/>
                <w:bCs/>
                <w:sz w:val="24"/>
                <w:szCs w:val="24"/>
                <w:lang w:eastAsia="ru-RU"/>
              </w:rPr>
            </w:pPr>
            <w:r w:rsidRPr="00BC7757">
              <w:rPr>
                <w:rFonts w:ascii="Times New Roman" w:eastAsia="Times New Roman" w:hAnsi="Times New Roman" w:cs="Times New Roman"/>
                <w:bCs/>
                <w:sz w:val="24"/>
                <w:szCs w:val="24"/>
                <w:lang w:eastAsia="ru-RU"/>
              </w:rPr>
              <w:t xml:space="preserve">2.Выполнять эскизы, технические рисунки и простые чертежи деталей, их элементов, узлов </w:t>
            </w:r>
          </w:p>
        </w:tc>
        <w:tc>
          <w:tcPr>
            <w:tcW w:w="1333" w:type="pct"/>
          </w:tcPr>
          <w:p w:rsidR="0088319E" w:rsidRPr="00BC7757" w:rsidRDefault="0088319E" w:rsidP="00AE567F">
            <w:pPr>
              <w:jc w:val="both"/>
              <w:rPr>
                <w:rFonts w:ascii="Times New Roman" w:eastAsia="Times New Roman" w:hAnsi="Times New Roman" w:cs="Times New Roman"/>
                <w:sz w:val="24"/>
                <w:szCs w:val="24"/>
                <w:lang w:eastAsia="ru-RU"/>
              </w:rPr>
            </w:pPr>
          </w:p>
          <w:p w:rsidR="0088319E" w:rsidRPr="00BC7757" w:rsidRDefault="0088319E" w:rsidP="00AE567F">
            <w:pPr>
              <w:jc w:val="both"/>
              <w:rPr>
                <w:rFonts w:ascii="Times New Roman" w:eastAsia="Times New Roman" w:hAnsi="Times New Roman" w:cs="Times New Roman"/>
                <w:sz w:val="24"/>
                <w:szCs w:val="24"/>
                <w:lang w:eastAsia="ru-RU"/>
              </w:rPr>
            </w:pPr>
            <w:r w:rsidRPr="00BC7757">
              <w:rPr>
                <w:rFonts w:ascii="Times New Roman" w:eastAsia="Times New Roman" w:hAnsi="Times New Roman" w:cs="Times New Roman"/>
                <w:sz w:val="24"/>
                <w:szCs w:val="24"/>
                <w:lang w:eastAsia="ru-RU"/>
              </w:rPr>
              <w:t>соответствие формы и размеров детали, представленных в заданиях, изображению детали на чертеже</w:t>
            </w:r>
          </w:p>
          <w:p w:rsidR="0088319E" w:rsidRPr="00BC7757" w:rsidRDefault="0088319E" w:rsidP="00AE567F">
            <w:pPr>
              <w:jc w:val="both"/>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sz w:val="24"/>
                <w:szCs w:val="24"/>
                <w:lang w:eastAsia="ru-RU"/>
              </w:rPr>
              <w:t>графические задания выполнены в соответствии с требованиями  ЕСКД</w:t>
            </w:r>
          </w:p>
        </w:tc>
        <w:tc>
          <w:tcPr>
            <w:tcW w:w="1537" w:type="pct"/>
          </w:tcPr>
          <w:p w:rsidR="0088319E" w:rsidRPr="00BC7757" w:rsidRDefault="0088319E" w:rsidP="00AE567F">
            <w:pPr>
              <w:jc w:val="both"/>
              <w:rPr>
                <w:rFonts w:ascii="Times New Roman" w:eastAsia="Times New Roman" w:hAnsi="Times New Roman" w:cs="Times New Roman"/>
                <w:spacing w:val="-2"/>
                <w:sz w:val="24"/>
                <w:szCs w:val="24"/>
                <w:lang w:eastAsia="ru-RU"/>
              </w:rPr>
            </w:pPr>
            <w:r w:rsidRPr="00BC7757">
              <w:rPr>
                <w:rFonts w:ascii="Times New Roman" w:eastAsia="Times New Roman" w:hAnsi="Times New Roman" w:cs="Times New Roman"/>
                <w:bCs/>
                <w:sz w:val="24"/>
                <w:szCs w:val="24"/>
                <w:lang w:eastAsia="ru-RU"/>
              </w:rPr>
              <w:t>Экспертная оценка выполнения контрольной  работы</w:t>
            </w:r>
          </w:p>
          <w:p w:rsidR="0088319E" w:rsidRPr="00BC7757" w:rsidRDefault="0088319E" w:rsidP="00AE567F">
            <w:pPr>
              <w:jc w:val="both"/>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bCs/>
                <w:sz w:val="24"/>
                <w:szCs w:val="24"/>
                <w:lang w:eastAsia="ru-RU"/>
              </w:rPr>
              <w:t>Экспертная оценка выполнения практического задания</w:t>
            </w:r>
          </w:p>
          <w:p w:rsidR="0088319E" w:rsidRPr="00BC7757" w:rsidRDefault="0088319E" w:rsidP="00AE567F">
            <w:pPr>
              <w:jc w:val="both"/>
              <w:rPr>
                <w:rFonts w:ascii="Times New Roman" w:eastAsia="Times New Roman" w:hAnsi="Times New Roman" w:cs="Times New Roman"/>
                <w:spacing w:val="-2"/>
                <w:sz w:val="24"/>
                <w:szCs w:val="24"/>
                <w:lang w:eastAsia="ru-RU"/>
              </w:rPr>
            </w:pPr>
            <w:r w:rsidRPr="00BC7757">
              <w:rPr>
                <w:rFonts w:ascii="Times New Roman" w:eastAsia="Times New Roman" w:hAnsi="Times New Roman" w:cs="Times New Roman"/>
                <w:bCs/>
                <w:sz w:val="24"/>
                <w:szCs w:val="24"/>
                <w:lang w:eastAsia="ru-RU"/>
              </w:rPr>
              <w:t>Экспертная оценка выполнения самостоятельной работы</w:t>
            </w:r>
          </w:p>
          <w:p w:rsidR="0088319E" w:rsidRPr="00BC7757" w:rsidRDefault="0088319E" w:rsidP="00AE567F">
            <w:pPr>
              <w:rPr>
                <w:rFonts w:ascii="Times New Roman" w:eastAsia="Times New Roman" w:hAnsi="Times New Roman" w:cs="Times New Roman"/>
                <w:bCs/>
                <w:sz w:val="24"/>
                <w:szCs w:val="24"/>
                <w:lang w:eastAsia="ru-RU"/>
              </w:rPr>
            </w:pPr>
            <w:r w:rsidRPr="00BC7757">
              <w:rPr>
                <w:rFonts w:ascii="Times New Roman" w:eastAsia="Times New Roman" w:hAnsi="Times New Roman" w:cs="Times New Roman"/>
                <w:spacing w:val="-2"/>
                <w:sz w:val="24"/>
                <w:szCs w:val="24"/>
                <w:lang w:eastAsia="ru-RU"/>
              </w:rPr>
              <w:t>Тестирование</w:t>
            </w:r>
          </w:p>
        </w:tc>
      </w:tr>
    </w:tbl>
    <w:p w:rsidR="0088319E" w:rsidRDefault="0088319E" w:rsidP="0088319E">
      <w:pPr>
        <w:pStyle w:val="1f0"/>
        <w:rPr>
          <w:rFonts w:ascii="Times New Roman" w:hAnsi="Times New Roman"/>
        </w:rPr>
      </w:pPr>
    </w:p>
    <w:p w:rsidR="0088319E" w:rsidRDefault="0088319E" w:rsidP="0088319E">
      <w:pPr>
        <w:pStyle w:val="1f0"/>
        <w:rPr>
          <w:rFonts w:ascii="Times New Roman" w:hAnsi="Times New Roman"/>
        </w:rPr>
      </w:pPr>
    </w:p>
    <w:p w:rsidR="0088319E" w:rsidRDefault="0088319E" w:rsidP="0088319E">
      <w:pPr>
        <w:rPr>
          <w:rFonts w:ascii="Times New Roman" w:hAnsi="Times New Roman" w:cs="Times New Roman"/>
          <w:b/>
          <w:bCs/>
          <w:sz w:val="24"/>
          <w:szCs w:val="24"/>
        </w:rPr>
      </w:pPr>
    </w:p>
    <w:p w:rsidR="0088319E" w:rsidRDefault="0088319E" w:rsidP="0088319E">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2.2</w:t>
      </w:r>
      <w:r w:rsidR="0088319E">
        <w:rPr>
          <w:rFonts w:ascii="Times New Roman" w:eastAsia="Times New Roman" w:hAnsi="Times New Roman" w:cs="Times New Roman"/>
          <w:b/>
          <w:sz w:val="24"/>
          <w:szCs w:val="24"/>
        </w:rPr>
        <w:t>1</w:t>
      </w:r>
    </w:p>
    <w:p w:rsidR="0088319E" w:rsidRDefault="0088319E" w:rsidP="0088319E">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88319E" w:rsidRPr="00705146" w:rsidRDefault="0088319E" w:rsidP="0088319E">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480" w:name="_Toc171068507"/>
      <w:bookmarkStart w:id="481" w:name="_Toc171068533"/>
      <w:bookmarkStart w:id="482" w:name="_Toc171068559"/>
      <w:bookmarkStart w:id="483" w:name="_Toc171068585"/>
      <w:bookmarkStart w:id="484" w:name="_Toc171068611"/>
      <w:bookmarkStart w:id="485" w:name="_Toc171334932"/>
      <w:bookmarkStart w:id="486" w:name="_Toc171337965"/>
      <w:bookmarkStart w:id="487" w:name="_Toc171337991"/>
      <w:bookmarkStart w:id="488" w:name="_Toc171338017"/>
      <w:bookmarkStart w:id="489" w:name="_Toc171338043"/>
      <w:bookmarkStart w:id="490" w:name="_Toc171338069"/>
      <w:bookmarkStart w:id="491" w:name="_Toc171338095"/>
      <w:r w:rsidRPr="00304528">
        <w:t>«ОП.0</w:t>
      </w:r>
      <w:r w:rsidR="00156ECA">
        <w:t>2</w:t>
      </w:r>
      <w:r w:rsidRPr="00304528">
        <w:t xml:space="preserve"> МАТЕРИАЛОВЕДЕНИЕ»</w:t>
      </w:r>
      <w:bookmarkEnd w:id="480"/>
      <w:bookmarkEnd w:id="481"/>
      <w:bookmarkEnd w:id="482"/>
      <w:bookmarkEnd w:id="483"/>
      <w:bookmarkEnd w:id="484"/>
      <w:bookmarkEnd w:id="485"/>
      <w:bookmarkEnd w:id="486"/>
      <w:bookmarkEnd w:id="487"/>
      <w:bookmarkEnd w:id="488"/>
      <w:bookmarkEnd w:id="489"/>
      <w:bookmarkEnd w:id="490"/>
      <w:bookmarkEnd w:id="491"/>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15"/>
          <w:headerReference w:type="default" r:id="rId116"/>
          <w:pgSz w:w="11906" w:h="16838"/>
          <w:pgMar w:top="1134" w:right="567" w:bottom="1134" w:left="1701" w:header="709" w:footer="709" w:gutter="0"/>
          <w:cols w:space="708"/>
          <w:docGrid w:linePitch="360"/>
        </w:sectPr>
      </w:pPr>
    </w:p>
    <w:p w:rsidR="00B62690" w:rsidRPr="00F70F81" w:rsidRDefault="00B62690" w:rsidP="00CA2B74">
      <w:pPr>
        <w:pStyle w:val="1f0"/>
        <w:numPr>
          <w:ilvl w:val="0"/>
          <w:numId w:val="49"/>
        </w:numPr>
      </w:pPr>
      <w:r w:rsidRPr="00F70F81">
        <w:t>Общая характеристика</w:t>
      </w:r>
      <w:r w:rsidRPr="00F70F81">
        <w:rPr>
          <w:rFonts w:asciiTheme="minorHAnsi" w:hAnsiTheme="minorHAnsi"/>
        </w:rPr>
        <w:t xml:space="preserve"> </w:t>
      </w:r>
      <w:r w:rsidRPr="00F70F81">
        <w:t>РАБОЧЕЙ ПРОГРАММЫ УЧЕБНОЙ ДИСЦИПЛИНЫ</w:t>
      </w:r>
    </w:p>
    <w:p w:rsidR="00B62690" w:rsidRPr="00F70F81" w:rsidRDefault="00B62690" w:rsidP="00B62690">
      <w:pPr>
        <w:pStyle w:val="1e"/>
        <w:jc w:val="center"/>
        <w:rPr>
          <w:rFonts w:eastAsia="Segoe UI"/>
          <w:lang w:val="ru-RU"/>
        </w:rPr>
      </w:pPr>
      <w:r w:rsidRPr="00F70F81">
        <w:rPr>
          <w:rFonts w:eastAsia="Segoe UI"/>
          <w:lang w:val="ru-RU"/>
        </w:rPr>
        <w:t>«</w:t>
      </w:r>
      <w:r w:rsidRPr="00724343">
        <w:rPr>
          <w:rFonts w:eastAsia="Segoe UI"/>
          <w:u w:val="single"/>
          <w:lang w:val="ru-RU"/>
        </w:rPr>
        <w:t>ОП.0</w:t>
      </w:r>
      <w:r w:rsidR="0088319E">
        <w:rPr>
          <w:rFonts w:eastAsia="Segoe UI"/>
          <w:u w:val="single"/>
          <w:lang w:val="ru-RU"/>
        </w:rPr>
        <w:t>2</w:t>
      </w:r>
      <w:r w:rsidRPr="00724343">
        <w:rPr>
          <w:rFonts w:eastAsia="Segoe UI"/>
          <w:u w:val="single"/>
          <w:lang w:val="ru-RU"/>
        </w:rPr>
        <w:t xml:space="preserve"> </w:t>
      </w:r>
      <w:r>
        <w:rPr>
          <w:rFonts w:eastAsia="Segoe UI"/>
          <w:u w:val="single"/>
          <w:lang w:val="ru-RU"/>
        </w:rPr>
        <w:t>М</w:t>
      </w:r>
      <w:r w:rsidRPr="00724343">
        <w:rPr>
          <w:rFonts w:eastAsia="Segoe UI"/>
          <w:u w:val="single"/>
          <w:lang w:val="ru-RU"/>
        </w:rPr>
        <w:t>атериаловедение</w:t>
      </w:r>
      <w:r w:rsidRPr="00F70F81">
        <w:rPr>
          <w:rFonts w:eastAsia="Segoe UI"/>
          <w:lang w:val="ru-RU"/>
        </w:rPr>
        <w:t>»</w:t>
      </w:r>
    </w:p>
    <w:p w:rsidR="00B62690" w:rsidRDefault="00B62690" w:rsidP="00B62690">
      <w:pPr>
        <w:pStyle w:val="1e"/>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591451">
        <w:rPr>
          <w:rFonts w:ascii="Times New Roman" w:eastAsia="Times New Roman" w:hAnsi="Times New Roman" w:cs="Times New Roman"/>
          <w:sz w:val="24"/>
          <w:szCs w:val="24"/>
          <w:lang w:eastAsia="ru-RU"/>
        </w:rPr>
        <w:t xml:space="preserve">Цель дисциплины </w:t>
      </w:r>
      <w:r w:rsidRPr="00591451">
        <w:rPr>
          <w:rFonts w:ascii="Times New Roman" w:hAnsi="Times New Roman"/>
        </w:rPr>
        <w:t>«</w:t>
      </w:r>
      <w:r w:rsidRPr="00724343">
        <w:rPr>
          <w:rFonts w:ascii="Times New Roman" w:hAnsi="Times New Roman"/>
        </w:rPr>
        <w:t>Материаловедение</w:t>
      </w:r>
      <w:r w:rsidRPr="00591451">
        <w:rPr>
          <w:rFonts w:ascii="Times New Roman" w:hAnsi="Times New Roman"/>
        </w:rPr>
        <w:t>»</w:t>
      </w:r>
      <w:r w:rsidRPr="00591451">
        <w:rPr>
          <w:rFonts w:ascii="Times New Roman" w:eastAsia="Times New Roman" w:hAnsi="Times New Roman" w:cs="Times New Roman"/>
          <w:sz w:val="24"/>
          <w:szCs w:val="24"/>
          <w:lang w:eastAsia="ru-RU"/>
        </w:rPr>
        <w:t xml:space="preserve">: </w:t>
      </w:r>
      <w:r w:rsidRPr="00724343">
        <w:rPr>
          <w:rFonts w:ascii="Times New Roman" w:eastAsia="Times New Roman" w:hAnsi="Times New Roman" w:cs="Times New Roman"/>
          <w:sz w:val="24"/>
          <w:szCs w:val="24"/>
          <w:lang w:eastAsia="ru-RU"/>
        </w:rPr>
        <w:t>познание природы и свойств материалов, а также методов их обработки для наиболее эфф</w:t>
      </w:r>
      <w:r w:rsidR="00F20B6F">
        <w:rPr>
          <w:rFonts w:ascii="Times New Roman" w:eastAsia="Times New Roman" w:hAnsi="Times New Roman" w:cs="Times New Roman"/>
          <w:sz w:val="24"/>
          <w:szCs w:val="24"/>
          <w:lang w:eastAsia="ru-RU"/>
        </w:rPr>
        <w:t xml:space="preserve">ективного применения в технике, </w:t>
      </w:r>
      <w:r w:rsidR="00F20B6F" w:rsidRPr="004E0593">
        <w:rPr>
          <w:rFonts w:ascii="Times New Roman" w:hAnsi="Times New Roman" w:cs="Times New Roman"/>
          <w:sz w:val="24"/>
          <w:szCs w:val="24"/>
          <w:shd w:val="clear" w:color="auto" w:fill="FFFFFF"/>
        </w:rPr>
        <w:t>освоение теоретических материаловедении, приобретение умений и навыков применять эти знания в профессиональной деятельности; а также формирование общих и профессиональных компетенций.</w:t>
      </w:r>
    </w:p>
    <w:p w:rsidR="00B62690" w:rsidRDefault="00B62690" w:rsidP="00B62690">
      <w:pPr>
        <w:suppressAutoHyphens/>
        <w:spacing w:line="276" w:lineRule="auto"/>
        <w:ind w:firstLine="709"/>
        <w:jc w:val="both"/>
        <w:rPr>
          <w:rFonts w:ascii="Times New Roman" w:hAnsi="Times New Roman" w:cs="Times New Roman"/>
          <w:sz w:val="24"/>
          <w:szCs w:val="24"/>
        </w:rPr>
      </w:pPr>
      <w:r w:rsidRPr="00C64AF5">
        <w:rPr>
          <w:rFonts w:ascii="Times New Roman" w:hAnsi="Times New Roman" w:cs="Times New Roman"/>
          <w:sz w:val="24"/>
          <w:szCs w:val="24"/>
        </w:rPr>
        <w:t>Дисциплина «</w:t>
      </w:r>
      <w:r w:rsidRPr="00724343">
        <w:rPr>
          <w:rFonts w:ascii="Times New Roman" w:hAnsi="Times New Roman" w:cs="Times New Roman"/>
          <w:sz w:val="24"/>
          <w:szCs w:val="24"/>
        </w:rPr>
        <w:t>Материаловедение</w:t>
      </w:r>
      <w:r w:rsidRPr="00C64AF5">
        <w:rPr>
          <w:rFonts w:ascii="Times New Roman" w:hAnsi="Times New Roman" w:cs="Times New Roman"/>
          <w:sz w:val="24"/>
          <w:szCs w:val="24"/>
        </w:rPr>
        <w:t>» включена в обязательную</w:t>
      </w:r>
      <w:r w:rsidRPr="00591451">
        <w:rPr>
          <w:rFonts w:ascii="Times New Roman" w:hAnsi="Times New Roman" w:cs="Times New Roman"/>
          <w:sz w:val="24"/>
          <w:szCs w:val="24"/>
        </w:rPr>
        <w:t xml:space="preserve"> часть </w:t>
      </w:r>
      <w:r w:rsidRPr="00724343">
        <w:rPr>
          <w:rFonts w:ascii="Times New Roman" w:hAnsi="Times New Roman" w:cs="Times New Roman"/>
          <w:sz w:val="24"/>
          <w:szCs w:val="24"/>
        </w:rPr>
        <w:t>общепрофессионального цикла образовательной программы.</w:t>
      </w:r>
    </w:p>
    <w:p w:rsidR="00B62690" w:rsidRPr="0088319E" w:rsidRDefault="00B62690" w:rsidP="00B62690">
      <w:pPr>
        <w:pStyle w:val="114"/>
        <w:rPr>
          <w:rFonts w:ascii="Times New Roman" w:hAnsi="Times New Roman"/>
        </w:rPr>
      </w:pPr>
      <w:r w:rsidRPr="0088319E">
        <w:rPr>
          <w:rFonts w:ascii="Times New Roman" w:hAnsi="Times New Roman"/>
        </w:rPr>
        <w:t>1.2. Планируемые результаты освоения дисциплины</w:t>
      </w:r>
    </w:p>
    <w:tbl>
      <w:tblPr>
        <w:tblpPr w:leftFromText="180" w:rightFromText="180" w:vertAnchor="text" w:horzAnchor="margin" w:tblpY="3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5"/>
        <w:gridCol w:w="2559"/>
        <w:gridCol w:w="2835"/>
        <w:gridCol w:w="3118"/>
      </w:tblGrid>
      <w:tr w:rsidR="00F20B6F" w:rsidRPr="0088319E" w:rsidTr="00304528">
        <w:trPr>
          <w:trHeight w:val="839"/>
        </w:trPr>
        <w:tc>
          <w:tcPr>
            <w:tcW w:w="1235" w:type="dxa"/>
            <w:tcBorders>
              <w:top w:val="single" w:sz="4" w:space="0" w:color="auto"/>
              <w:left w:val="single" w:sz="4" w:space="0" w:color="auto"/>
              <w:right w:val="single" w:sz="4" w:space="0" w:color="auto"/>
            </w:tcBorders>
          </w:tcPr>
          <w:p w:rsidR="00F20B6F" w:rsidRPr="0088319E" w:rsidRDefault="00F20B6F" w:rsidP="00F20B6F">
            <w:pPr>
              <w:rPr>
                <w:rStyle w:val="afb"/>
                <w:b/>
                <w:i w:val="0"/>
                <w:sz w:val="24"/>
                <w:szCs w:val="24"/>
              </w:rPr>
            </w:pPr>
            <w:r w:rsidRPr="0088319E">
              <w:rPr>
                <w:rStyle w:val="afb"/>
                <w:sz w:val="24"/>
                <w:szCs w:val="24"/>
              </w:rPr>
              <w:t xml:space="preserve">Код ОК, </w:t>
            </w:r>
          </w:p>
          <w:p w:rsidR="00F20B6F" w:rsidRPr="0088319E" w:rsidRDefault="00F20B6F" w:rsidP="00F20B6F">
            <w:pPr>
              <w:rPr>
                <w:rStyle w:val="afb"/>
                <w:b/>
                <w:sz w:val="24"/>
                <w:szCs w:val="24"/>
              </w:rPr>
            </w:pPr>
            <w:r w:rsidRPr="0088319E">
              <w:rPr>
                <w:rStyle w:val="afb"/>
                <w:color w:val="0070C0"/>
                <w:sz w:val="24"/>
                <w:szCs w:val="24"/>
              </w:rPr>
              <w:t xml:space="preserve">ПК </w:t>
            </w:r>
          </w:p>
        </w:tc>
        <w:tc>
          <w:tcPr>
            <w:tcW w:w="2559" w:type="dxa"/>
            <w:tcBorders>
              <w:top w:val="single" w:sz="4" w:space="0" w:color="auto"/>
              <w:left w:val="single" w:sz="4" w:space="0" w:color="auto"/>
              <w:right w:val="single" w:sz="4" w:space="0" w:color="auto"/>
            </w:tcBorders>
          </w:tcPr>
          <w:p w:rsidR="00F20B6F" w:rsidRPr="0088319E" w:rsidRDefault="00F20B6F" w:rsidP="00F20B6F">
            <w:pPr>
              <w:jc w:val="center"/>
              <w:rPr>
                <w:rFonts w:ascii="Times New Roman" w:hAnsi="Times New Roman" w:cs="Times New Roman"/>
                <w:b/>
                <w:sz w:val="24"/>
                <w:szCs w:val="24"/>
              </w:rPr>
            </w:pPr>
            <w:r w:rsidRPr="0088319E">
              <w:rPr>
                <w:rFonts w:ascii="Times New Roman" w:hAnsi="Times New Roman" w:cs="Times New Roman"/>
                <w:b/>
                <w:sz w:val="24"/>
                <w:szCs w:val="24"/>
              </w:rPr>
              <w:t>Уметь</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20B6F" w:rsidRPr="0088319E" w:rsidRDefault="00F20B6F" w:rsidP="00F20B6F">
            <w:pPr>
              <w:jc w:val="center"/>
              <w:rPr>
                <w:rFonts w:ascii="Times New Roman" w:hAnsi="Times New Roman" w:cs="Times New Roman"/>
                <w:b/>
                <w:i/>
                <w:sz w:val="24"/>
                <w:szCs w:val="24"/>
              </w:rPr>
            </w:pPr>
            <w:r w:rsidRPr="0088319E">
              <w:rPr>
                <w:rFonts w:ascii="Times New Roman" w:hAnsi="Times New Roman" w:cs="Times New Roman"/>
                <w:b/>
                <w:sz w:val="24"/>
                <w:szCs w:val="24"/>
              </w:rPr>
              <w:t>Знать</w:t>
            </w:r>
          </w:p>
        </w:tc>
        <w:tc>
          <w:tcPr>
            <w:tcW w:w="3118" w:type="dxa"/>
            <w:tcBorders>
              <w:top w:val="single" w:sz="4" w:space="0" w:color="auto"/>
              <w:left w:val="single" w:sz="4" w:space="0" w:color="auto"/>
              <w:bottom w:val="single" w:sz="4" w:space="0" w:color="auto"/>
              <w:right w:val="single" w:sz="4" w:space="0" w:color="auto"/>
            </w:tcBorders>
          </w:tcPr>
          <w:p w:rsidR="00F20B6F" w:rsidRPr="0088319E" w:rsidRDefault="00F20B6F" w:rsidP="00F20B6F">
            <w:pPr>
              <w:jc w:val="center"/>
              <w:rPr>
                <w:rFonts w:ascii="Times New Roman" w:hAnsi="Times New Roman" w:cs="Times New Roman"/>
                <w:b/>
                <w:i/>
                <w:sz w:val="24"/>
                <w:szCs w:val="24"/>
              </w:rPr>
            </w:pPr>
            <w:r w:rsidRPr="0088319E">
              <w:rPr>
                <w:rFonts w:ascii="Times New Roman" w:hAnsi="Times New Roman" w:cs="Times New Roman"/>
                <w:b/>
                <w:color w:val="0070C0"/>
                <w:sz w:val="24"/>
                <w:szCs w:val="24"/>
              </w:rPr>
              <w:t xml:space="preserve">Владеть навыками </w:t>
            </w:r>
          </w:p>
        </w:tc>
      </w:tr>
      <w:tr w:rsidR="00F20B6F" w:rsidRPr="0088319E" w:rsidTr="00304528">
        <w:tc>
          <w:tcPr>
            <w:tcW w:w="1235" w:type="dxa"/>
            <w:tcBorders>
              <w:top w:val="single" w:sz="4" w:space="0" w:color="auto"/>
              <w:left w:val="single" w:sz="4" w:space="0" w:color="auto"/>
              <w:right w:val="single" w:sz="4" w:space="0" w:color="auto"/>
            </w:tcBorders>
          </w:tcPr>
          <w:p w:rsidR="00F20B6F" w:rsidRPr="0088319E" w:rsidRDefault="00F20B6F" w:rsidP="00F20B6F">
            <w:pPr>
              <w:rPr>
                <w:rFonts w:ascii="Times New Roman" w:eastAsia="Times New Roman" w:hAnsi="Times New Roman" w:cs="Times New Roman"/>
                <w:bCs/>
                <w:sz w:val="24"/>
                <w:szCs w:val="24"/>
              </w:rPr>
            </w:pPr>
            <w:r w:rsidRPr="0088319E">
              <w:rPr>
                <w:rFonts w:ascii="Times New Roman" w:eastAsia="Times New Roman" w:hAnsi="Times New Roman" w:cs="Times New Roman"/>
                <w:bCs/>
                <w:sz w:val="24"/>
                <w:szCs w:val="24"/>
              </w:rPr>
              <w:t xml:space="preserve">ОК 01 </w:t>
            </w:r>
          </w:p>
          <w:p w:rsidR="00F20B6F" w:rsidRPr="0088319E" w:rsidRDefault="00F20B6F" w:rsidP="00F20B6F">
            <w:pPr>
              <w:rPr>
                <w:rFonts w:ascii="Times New Roman" w:hAnsi="Times New Roman" w:cs="Times New Roman"/>
                <w:bCs/>
                <w:sz w:val="24"/>
                <w:szCs w:val="24"/>
              </w:rPr>
            </w:pPr>
          </w:p>
        </w:tc>
        <w:tc>
          <w:tcPr>
            <w:tcW w:w="2559" w:type="dxa"/>
            <w:tcBorders>
              <w:top w:val="single" w:sz="4" w:space="0" w:color="auto"/>
              <w:left w:val="single" w:sz="4" w:space="0" w:color="auto"/>
              <w:right w:val="single" w:sz="4" w:space="0" w:color="auto"/>
            </w:tcBorders>
            <w:hideMark/>
          </w:tcPr>
          <w:p w:rsidR="00F20B6F" w:rsidRPr="0088319E" w:rsidRDefault="00F20B6F" w:rsidP="00F20B6F">
            <w:pPr>
              <w:rPr>
                <w:rFonts w:ascii="Times New Roman" w:hAnsi="Times New Roman" w:cs="Times New Roman"/>
                <w:bCs/>
                <w:sz w:val="24"/>
                <w:szCs w:val="24"/>
              </w:rPr>
            </w:pPr>
            <w:r w:rsidRPr="0088319E">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20B6F" w:rsidRPr="0088319E" w:rsidRDefault="00F20B6F" w:rsidP="00F20B6F">
            <w:pPr>
              <w:rPr>
                <w:rFonts w:ascii="Times New Roman" w:hAnsi="Times New Roman" w:cs="Times New Roman"/>
                <w:bCs/>
                <w:i/>
                <w:sz w:val="24"/>
                <w:szCs w:val="24"/>
              </w:rPr>
            </w:pPr>
            <w:r w:rsidRPr="0088319E">
              <w:rPr>
                <w:rFonts w:ascii="Times New Roman" w:hAnsi="Times New Roman" w:cs="Times New Roman"/>
                <w:color w:val="000000"/>
                <w:sz w:val="24"/>
                <w:szCs w:val="24"/>
              </w:rPr>
              <w:t>Порядок оценки результатов решения задач профессиональной деятельности</w:t>
            </w:r>
          </w:p>
        </w:tc>
        <w:tc>
          <w:tcPr>
            <w:tcW w:w="3118" w:type="dxa"/>
            <w:tcBorders>
              <w:top w:val="single" w:sz="4" w:space="0" w:color="auto"/>
              <w:left w:val="single" w:sz="4" w:space="0" w:color="auto"/>
              <w:bottom w:val="single" w:sz="4" w:space="0" w:color="auto"/>
              <w:right w:val="single" w:sz="4" w:space="0" w:color="auto"/>
            </w:tcBorders>
          </w:tcPr>
          <w:p w:rsidR="00F20B6F" w:rsidRPr="0088319E" w:rsidRDefault="00F20B6F" w:rsidP="00F20B6F">
            <w:pPr>
              <w:jc w:val="center"/>
              <w:rPr>
                <w:rFonts w:ascii="Times New Roman" w:hAnsi="Times New Roman" w:cs="Times New Roman"/>
                <w:bCs/>
                <w:i/>
                <w:sz w:val="24"/>
                <w:szCs w:val="24"/>
              </w:rPr>
            </w:pPr>
            <w:r w:rsidRPr="0088319E">
              <w:rPr>
                <w:rFonts w:ascii="Times New Roman" w:hAnsi="Times New Roman" w:cs="Times New Roman"/>
                <w:bCs/>
                <w:i/>
                <w:sz w:val="24"/>
                <w:szCs w:val="24"/>
              </w:rPr>
              <w:t>-</w:t>
            </w:r>
          </w:p>
        </w:tc>
      </w:tr>
      <w:tr w:rsidR="00F20B6F" w:rsidRPr="0088319E" w:rsidTr="00304528">
        <w:tc>
          <w:tcPr>
            <w:tcW w:w="1235" w:type="dxa"/>
            <w:tcBorders>
              <w:left w:val="single" w:sz="4" w:space="0" w:color="auto"/>
              <w:bottom w:val="single" w:sz="4" w:space="0" w:color="auto"/>
              <w:right w:val="single" w:sz="4" w:space="0" w:color="auto"/>
            </w:tcBorders>
          </w:tcPr>
          <w:p w:rsidR="00F20B6F" w:rsidRPr="0088319E" w:rsidRDefault="00F20B6F" w:rsidP="00F20B6F">
            <w:pPr>
              <w:rPr>
                <w:rFonts w:ascii="Times New Roman" w:eastAsia="Times New Roman" w:hAnsi="Times New Roman" w:cs="Times New Roman"/>
                <w:bCs/>
                <w:sz w:val="24"/>
                <w:szCs w:val="24"/>
              </w:rPr>
            </w:pPr>
            <w:r w:rsidRPr="0088319E">
              <w:rPr>
                <w:rFonts w:ascii="Times New Roman" w:eastAsia="Times New Roman" w:hAnsi="Times New Roman" w:cs="Times New Roman"/>
                <w:bCs/>
                <w:sz w:val="24"/>
                <w:szCs w:val="24"/>
              </w:rPr>
              <w:t>ОК 04</w:t>
            </w:r>
          </w:p>
          <w:p w:rsidR="00F20B6F" w:rsidRPr="0088319E" w:rsidRDefault="00F20B6F" w:rsidP="00F20B6F">
            <w:pPr>
              <w:rPr>
                <w:rFonts w:ascii="Times New Roman" w:hAnsi="Times New Roman" w:cs="Times New Roman"/>
                <w:bCs/>
                <w:sz w:val="24"/>
                <w:szCs w:val="24"/>
              </w:rPr>
            </w:pPr>
          </w:p>
        </w:tc>
        <w:tc>
          <w:tcPr>
            <w:tcW w:w="2559" w:type="dxa"/>
            <w:tcBorders>
              <w:left w:val="single" w:sz="4" w:space="0" w:color="auto"/>
              <w:bottom w:val="single" w:sz="4" w:space="0" w:color="auto"/>
              <w:right w:val="single" w:sz="4" w:space="0" w:color="auto"/>
            </w:tcBorders>
          </w:tcPr>
          <w:p w:rsidR="00F20B6F" w:rsidRPr="0088319E" w:rsidRDefault="00F20B6F" w:rsidP="00F20B6F">
            <w:pPr>
              <w:rPr>
                <w:rFonts w:ascii="Times New Roman" w:hAnsi="Times New Roman" w:cs="Times New Roman"/>
                <w:bCs/>
                <w:sz w:val="24"/>
                <w:szCs w:val="24"/>
              </w:rPr>
            </w:pPr>
            <w:r w:rsidRPr="0088319E">
              <w:rPr>
                <w:rFonts w:ascii="Times New Roman" w:hAnsi="Times New Roman" w:cs="Times New Roman"/>
                <w:color w:val="000000"/>
                <w:sz w:val="24"/>
                <w:szCs w:val="24"/>
              </w:rPr>
              <w:t>взаимодействовать с коллегами, руководством, клиентами в ходе профессиональной деятельности</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20B6F" w:rsidRPr="0088319E" w:rsidRDefault="00F20B6F" w:rsidP="00F20B6F">
            <w:pPr>
              <w:rPr>
                <w:rFonts w:ascii="Times New Roman" w:hAnsi="Times New Roman" w:cs="Times New Roman"/>
                <w:bCs/>
                <w:i/>
                <w:sz w:val="24"/>
                <w:szCs w:val="24"/>
              </w:rPr>
            </w:pPr>
            <w:r w:rsidRPr="0088319E">
              <w:rPr>
                <w:rFonts w:ascii="Times New Roman" w:hAnsi="Times New Roman" w:cs="Times New Roman"/>
                <w:color w:val="000000"/>
                <w:sz w:val="24"/>
                <w:szCs w:val="24"/>
              </w:rPr>
              <w:t>основы проектной деятельности</w:t>
            </w:r>
          </w:p>
        </w:tc>
        <w:tc>
          <w:tcPr>
            <w:tcW w:w="3118" w:type="dxa"/>
            <w:tcBorders>
              <w:top w:val="single" w:sz="4" w:space="0" w:color="auto"/>
              <w:left w:val="single" w:sz="4" w:space="0" w:color="auto"/>
              <w:bottom w:val="single" w:sz="4" w:space="0" w:color="auto"/>
              <w:right w:val="single" w:sz="4" w:space="0" w:color="auto"/>
            </w:tcBorders>
          </w:tcPr>
          <w:p w:rsidR="00F20B6F" w:rsidRPr="0088319E" w:rsidRDefault="00F20B6F" w:rsidP="00F20B6F">
            <w:pPr>
              <w:jc w:val="center"/>
              <w:rPr>
                <w:rFonts w:ascii="Times New Roman" w:hAnsi="Times New Roman" w:cs="Times New Roman"/>
                <w:bCs/>
                <w:i/>
                <w:sz w:val="24"/>
                <w:szCs w:val="24"/>
              </w:rPr>
            </w:pPr>
            <w:r w:rsidRPr="0088319E">
              <w:rPr>
                <w:rFonts w:ascii="Times New Roman" w:hAnsi="Times New Roman" w:cs="Times New Roman"/>
                <w:bCs/>
                <w:i/>
                <w:sz w:val="24"/>
                <w:szCs w:val="24"/>
              </w:rPr>
              <w:t>-</w:t>
            </w:r>
          </w:p>
        </w:tc>
      </w:tr>
      <w:tr w:rsidR="00F20B6F" w:rsidRPr="0088319E" w:rsidTr="00304528">
        <w:tc>
          <w:tcPr>
            <w:tcW w:w="1235" w:type="dxa"/>
            <w:tcBorders>
              <w:top w:val="single" w:sz="4" w:space="0" w:color="auto"/>
              <w:left w:val="single" w:sz="4" w:space="0" w:color="auto"/>
              <w:right w:val="single" w:sz="4" w:space="0" w:color="auto"/>
            </w:tcBorders>
          </w:tcPr>
          <w:p w:rsidR="00F20B6F" w:rsidRPr="0088319E" w:rsidRDefault="00F20B6F" w:rsidP="00F20B6F">
            <w:pPr>
              <w:rPr>
                <w:rFonts w:ascii="Times New Roman" w:eastAsia="Times New Roman" w:hAnsi="Times New Roman" w:cs="Times New Roman"/>
                <w:bCs/>
                <w:sz w:val="24"/>
                <w:szCs w:val="24"/>
              </w:rPr>
            </w:pPr>
            <w:r w:rsidRPr="0088319E">
              <w:rPr>
                <w:rFonts w:ascii="Times New Roman" w:eastAsia="Times New Roman" w:hAnsi="Times New Roman" w:cs="Times New Roman"/>
                <w:bCs/>
                <w:sz w:val="24"/>
                <w:szCs w:val="24"/>
              </w:rPr>
              <w:t>ПК 1.2</w:t>
            </w:r>
          </w:p>
          <w:p w:rsidR="00F20B6F" w:rsidRPr="0088319E" w:rsidRDefault="00F20B6F" w:rsidP="00F20B6F">
            <w:pPr>
              <w:rPr>
                <w:rFonts w:ascii="Times New Roman" w:hAnsi="Times New Roman" w:cs="Times New Roman"/>
                <w:bCs/>
                <w:sz w:val="24"/>
                <w:szCs w:val="24"/>
              </w:rPr>
            </w:pPr>
          </w:p>
        </w:tc>
        <w:tc>
          <w:tcPr>
            <w:tcW w:w="2559" w:type="dxa"/>
            <w:tcBorders>
              <w:top w:val="single" w:sz="4" w:space="0" w:color="auto"/>
              <w:left w:val="single" w:sz="4" w:space="0" w:color="auto"/>
              <w:right w:val="single" w:sz="4" w:space="0" w:color="auto"/>
            </w:tcBorders>
            <w:hideMark/>
          </w:tcPr>
          <w:p w:rsidR="00F20B6F" w:rsidRPr="0088319E" w:rsidRDefault="00F20B6F" w:rsidP="00F20B6F">
            <w:pPr>
              <w:rPr>
                <w:rFonts w:ascii="Times New Roman" w:hAnsi="Times New Roman" w:cs="Times New Roman"/>
                <w:bCs/>
                <w:sz w:val="24"/>
                <w:szCs w:val="24"/>
              </w:rPr>
            </w:pPr>
            <w:r w:rsidRPr="0088319E">
              <w:rPr>
                <w:rFonts w:ascii="Times New Roman" w:hAnsi="Times New Roman" w:cs="Times New Roman"/>
                <w:bCs/>
                <w:sz w:val="24"/>
                <w:szCs w:val="24"/>
              </w:rPr>
              <w:t>П</w:t>
            </w:r>
            <w:r w:rsidRPr="0088319E">
              <w:rPr>
                <w:rFonts w:ascii="Times New Roman" w:hAnsi="Times New Roman" w:cs="Times New Roman"/>
                <w:sz w:val="24"/>
                <w:szCs w:val="24"/>
              </w:rPr>
              <w:t>ользоваться справочными таблицами для определения свойства материалов;</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20B6F" w:rsidRPr="0088319E" w:rsidRDefault="00F20B6F" w:rsidP="00F20B6F">
            <w:pPr>
              <w:rPr>
                <w:rFonts w:ascii="Times New Roman" w:hAnsi="Times New Roman" w:cs="Times New Roman"/>
                <w:bCs/>
                <w:i/>
                <w:sz w:val="24"/>
                <w:szCs w:val="24"/>
              </w:rPr>
            </w:pPr>
            <w:r w:rsidRPr="0088319E">
              <w:rPr>
                <w:rFonts w:ascii="Times New Roman" w:hAnsi="Times New Roman" w:cs="Times New Roman"/>
                <w:sz w:val="24"/>
                <w:szCs w:val="24"/>
              </w:rPr>
              <w:t>Наименование и свойства комплектуемых материалов.</w:t>
            </w:r>
          </w:p>
        </w:tc>
        <w:tc>
          <w:tcPr>
            <w:tcW w:w="3118" w:type="dxa"/>
            <w:tcBorders>
              <w:top w:val="single" w:sz="4" w:space="0" w:color="auto"/>
              <w:left w:val="single" w:sz="4" w:space="0" w:color="auto"/>
              <w:bottom w:val="single" w:sz="4" w:space="0" w:color="auto"/>
              <w:right w:val="single" w:sz="4" w:space="0" w:color="auto"/>
            </w:tcBorders>
            <w:hideMark/>
          </w:tcPr>
          <w:p w:rsidR="00F20B6F" w:rsidRPr="0088319E" w:rsidRDefault="00304528" w:rsidP="00F20B6F">
            <w:pPr>
              <w:rPr>
                <w:rFonts w:ascii="Times New Roman" w:hAnsi="Times New Roman" w:cs="Times New Roman"/>
                <w:bCs/>
                <w:sz w:val="24"/>
                <w:szCs w:val="24"/>
              </w:rPr>
            </w:pPr>
            <w:r w:rsidRPr="0088319E">
              <w:rPr>
                <w:rFonts w:ascii="Times New Roman" w:hAnsi="Times New Roman"/>
                <w:sz w:val="24"/>
                <w:szCs w:val="24"/>
              </w:rPr>
              <w:t>подготовка к использованию инструмента и оснастки для работы на токарных станках в соответствии с полученным заданием</w:t>
            </w:r>
          </w:p>
        </w:tc>
      </w:tr>
      <w:tr w:rsidR="00304528" w:rsidRPr="0088319E" w:rsidTr="00304528">
        <w:tc>
          <w:tcPr>
            <w:tcW w:w="1235" w:type="dxa"/>
            <w:vMerge w:val="restart"/>
            <w:tcBorders>
              <w:top w:val="single" w:sz="4" w:space="0" w:color="auto"/>
              <w:left w:val="single" w:sz="4" w:space="0" w:color="auto"/>
              <w:right w:val="single" w:sz="4" w:space="0" w:color="auto"/>
            </w:tcBorders>
          </w:tcPr>
          <w:p w:rsidR="00304528" w:rsidRPr="0088319E" w:rsidRDefault="00304528" w:rsidP="00F20B6F">
            <w:pPr>
              <w:rPr>
                <w:rFonts w:ascii="Times New Roman" w:eastAsia="Times New Roman" w:hAnsi="Times New Roman" w:cs="Times New Roman"/>
                <w:bCs/>
                <w:sz w:val="24"/>
                <w:szCs w:val="24"/>
              </w:rPr>
            </w:pPr>
            <w:r w:rsidRPr="0088319E">
              <w:rPr>
                <w:rFonts w:ascii="Times New Roman" w:eastAsia="Times New Roman" w:hAnsi="Times New Roman" w:cs="Times New Roman"/>
                <w:bCs/>
                <w:sz w:val="24"/>
                <w:szCs w:val="24"/>
              </w:rPr>
              <w:t xml:space="preserve">ПК 3.2 </w:t>
            </w:r>
          </w:p>
          <w:p w:rsidR="00304528" w:rsidRPr="0088319E" w:rsidRDefault="00304528" w:rsidP="00F20B6F">
            <w:pPr>
              <w:rPr>
                <w:rFonts w:ascii="Times New Roman" w:hAnsi="Times New Roman" w:cs="Times New Roman"/>
                <w:bCs/>
                <w:sz w:val="24"/>
                <w:szCs w:val="24"/>
              </w:rPr>
            </w:pPr>
          </w:p>
        </w:tc>
        <w:tc>
          <w:tcPr>
            <w:tcW w:w="2559" w:type="dxa"/>
            <w:vMerge w:val="restart"/>
            <w:tcBorders>
              <w:top w:val="single" w:sz="4" w:space="0" w:color="auto"/>
              <w:left w:val="single" w:sz="4" w:space="0" w:color="auto"/>
              <w:right w:val="single" w:sz="4" w:space="0" w:color="auto"/>
            </w:tcBorders>
          </w:tcPr>
          <w:p w:rsidR="00304528" w:rsidRPr="0088319E" w:rsidRDefault="00304528" w:rsidP="00F20B6F">
            <w:pPr>
              <w:rPr>
                <w:rFonts w:ascii="Times New Roman" w:hAnsi="Times New Roman" w:cs="Times New Roman"/>
                <w:bCs/>
                <w:sz w:val="24"/>
                <w:szCs w:val="24"/>
              </w:rPr>
            </w:pPr>
            <w:r w:rsidRPr="0088319E">
              <w:rPr>
                <w:rFonts w:ascii="Times New Roman" w:hAnsi="Times New Roman" w:cs="Times New Roman"/>
                <w:bCs/>
                <w:sz w:val="24"/>
                <w:szCs w:val="24"/>
              </w:rPr>
              <w:t>П</w:t>
            </w:r>
            <w:r w:rsidRPr="0088319E">
              <w:rPr>
                <w:rFonts w:ascii="Times New Roman" w:hAnsi="Times New Roman" w:cs="Times New Roman"/>
                <w:sz w:val="24"/>
                <w:szCs w:val="24"/>
              </w:rPr>
              <w:t>ользоваться справочными таблицами для определения свойств материалов.</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304528" w:rsidRPr="0088319E" w:rsidRDefault="00304528" w:rsidP="00F20B6F">
            <w:pPr>
              <w:rPr>
                <w:rFonts w:ascii="Times New Roman" w:hAnsi="Times New Roman" w:cs="Times New Roman"/>
                <w:bCs/>
                <w:i/>
                <w:sz w:val="24"/>
                <w:szCs w:val="24"/>
              </w:rPr>
            </w:pPr>
            <w:r w:rsidRPr="0088319E">
              <w:rPr>
                <w:rFonts w:ascii="Times New Roman" w:hAnsi="Times New Roman" w:cs="Times New Roman"/>
                <w:sz w:val="24"/>
                <w:szCs w:val="24"/>
              </w:rPr>
              <w:t>Наименование и свойства комплектуемых материалов</w:t>
            </w:r>
          </w:p>
        </w:tc>
        <w:tc>
          <w:tcPr>
            <w:tcW w:w="3118" w:type="dxa"/>
            <w:vMerge w:val="restart"/>
            <w:tcBorders>
              <w:top w:val="single" w:sz="4" w:space="0" w:color="auto"/>
              <w:left w:val="single" w:sz="4" w:space="0" w:color="auto"/>
              <w:right w:val="single" w:sz="4" w:space="0" w:color="auto"/>
            </w:tcBorders>
          </w:tcPr>
          <w:p w:rsidR="00304528" w:rsidRPr="0088319E" w:rsidRDefault="00304528" w:rsidP="00F20B6F">
            <w:pPr>
              <w:rPr>
                <w:rFonts w:ascii="Times New Roman" w:hAnsi="Times New Roman" w:cs="Times New Roman"/>
                <w:bCs/>
                <w:sz w:val="24"/>
                <w:szCs w:val="24"/>
              </w:rPr>
            </w:pPr>
            <w:r w:rsidRPr="0088319E">
              <w:rPr>
                <w:rFonts w:ascii="Times New Roman" w:hAnsi="Times New Roman"/>
                <w:sz w:val="24"/>
                <w:szCs w:val="24"/>
              </w:rPr>
              <w:t>подготовке к использованию инструмента и оснастки для работы на токарных станках с программным управлением, настройке станка в соответствии с заданием (включая пробную деталь и контроль параметров пробной детали)</w:t>
            </w:r>
          </w:p>
        </w:tc>
      </w:tr>
      <w:tr w:rsidR="00304528" w:rsidRPr="0088319E" w:rsidTr="00304528">
        <w:trPr>
          <w:trHeight w:val="327"/>
        </w:trPr>
        <w:tc>
          <w:tcPr>
            <w:tcW w:w="1235" w:type="dxa"/>
            <w:vMerge/>
            <w:tcBorders>
              <w:left w:val="single" w:sz="4" w:space="0" w:color="auto"/>
              <w:right w:val="single" w:sz="4" w:space="0" w:color="auto"/>
            </w:tcBorders>
          </w:tcPr>
          <w:p w:rsidR="00304528" w:rsidRPr="0088319E" w:rsidRDefault="00304528" w:rsidP="00F20B6F">
            <w:pPr>
              <w:rPr>
                <w:rFonts w:ascii="Times New Roman" w:hAnsi="Times New Roman" w:cs="Times New Roman"/>
                <w:bCs/>
                <w:sz w:val="24"/>
                <w:szCs w:val="24"/>
              </w:rPr>
            </w:pPr>
          </w:p>
        </w:tc>
        <w:tc>
          <w:tcPr>
            <w:tcW w:w="2559" w:type="dxa"/>
            <w:vMerge/>
            <w:tcBorders>
              <w:left w:val="single" w:sz="4" w:space="0" w:color="auto"/>
              <w:right w:val="single" w:sz="4" w:space="0" w:color="auto"/>
            </w:tcBorders>
          </w:tcPr>
          <w:p w:rsidR="00304528" w:rsidRPr="0088319E" w:rsidRDefault="00304528" w:rsidP="00F20B6F">
            <w:pPr>
              <w:rPr>
                <w:rFonts w:ascii="Times New Roman" w:hAnsi="Times New Roman" w:cs="Times New Roman"/>
                <w:bCs/>
                <w:sz w:val="24"/>
                <w:szCs w:val="24"/>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304528" w:rsidRPr="0088319E" w:rsidRDefault="00304528" w:rsidP="00F20B6F">
            <w:pPr>
              <w:rPr>
                <w:rFonts w:ascii="Times New Roman" w:hAnsi="Times New Roman" w:cs="Times New Roman"/>
                <w:bCs/>
                <w:i/>
                <w:sz w:val="24"/>
                <w:szCs w:val="24"/>
              </w:rPr>
            </w:pPr>
            <w:r w:rsidRPr="0088319E">
              <w:rPr>
                <w:rFonts w:ascii="Times New Roman" w:hAnsi="Times New Roman" w:cs="Times New Roman"/>
                <w:sz w:val="24"/>
                <w:szCs w:val="24"/>
              </w:rPr>
              <w:t>Наименование, маркировку, свойства обрабатываемого материала</w:t>
            </w:r>
          </w:p>
        </w:tc>
        <w:tc>
          <w:tcPr>
            <w:tcW w:w="3118" w:type="dxa"/>
            <w:vMerge/>
            <w:tcBorders>
              <w:left w:val="single" w:sz="4" w:space="0" w:color="auto"/>
              <w:right w:val="single" w:sz="4" w:space="0" w:color="auto"/>
            </w:tcBorders>
          </w:tcPr>
          <w:p w:rsidR="00304528" w:rsidRPr="0088319E" w:rsidRDefault="00304528" w:rsidP="00F20B6F">
            <w:pPr>
              <w:rPr>
                <w:rFonts w:ascii="Times New Roman" w:hAnsi="Times New Roman" w:cs="Times New Roman"/>
                <w:bCs/>
                <w:i/>
                <w:sz w:val="24"/>
                <w:szCs w:val="24"/>
              </w:rPr>
            </w:pPr>
          </w:p>
        </w:tc>
      </w:tr>
      <w:tr w:rsidR="00304528" w:rsidRPr="001E22CB" w:rsidTr="00304528">
        <w:trPr>
          <w:trHeight w:val="327"/>
        </w:trPr>
        <w:tc>
          <w:tcPr>
            <w:tcW w:w="1235" w:type="dxa"/>
            <w:vMerge/>
            <w:tcBorders>
              <w:left w:val="single" w:sz="4" w:space="0" w:color="auto"/>
              <w:bottom w:val="single" w:sz="4" w:space="0" w:color="auto"/>
              <w:right w:val="single" w:sz="4" w:space="0" w:color="auto"/>
            </w:tcBorders>
          </w:tcPr>
          <w:p w:rsidR="00304528" w:rsidRPr="0088319E" w:rsidRDefault="00304528" w:rsidP="00F20B6F">
            <w:pPr>
              <w:rPr>
                <w:rFonts w:ascii="Times New Roman" w:hAnsi="Times New Roman" w:cs="Times New Roman"/>
                <w:bCs/>
                <w:sz w:val="24"/>
                <w:szCs w:val="24"/>
              </w:rPr>
            </w:pPr>
          </w:p>
        </w:tc>
        <w:tc>
          <w:tcPr>
            <w:tcW w:w="2559" w:type="dxa"/>
            <w:vMerge/>
            <w:tcBorders>
              <w:left w:val="single" w:sz="4" w:space="0" w:color="auto"/>
              <w:bottom w:val="single" w:sz="4" w:space="0" w:color="auto"/>
              <w:right w:val="single" w:sz="4" w:space="0" w:color="auto"/>
            </w:tcBorders>
          </w:tcPr>
          <w:p w:rsidR="00304528" w:rsidRPr="0088319E" w:rsidRDefault="00304528" w:rsidP="00F20B6F">
            <w:pPr>
              <w:rPr>
                <w:rFonts w:ascii="Times New Roman" w:hAnsi="Times New Roman" w:cs="Times New Roman"/>
                <w:bCs/>
                <w:sz w:val="24"/>
                <w:szCs w:val="24"/>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304528" w:rsidRPr="0088319E" w:rsidRDefault="00304528" w:rsidP="00F20B6F">
            <w:pPr>
              <w:rPr>
                <w:rFonts w:ascii="Times New Roman" w:hAnsi="Times New Roman" w:cs="Times New Roman"/>
                <w:sz w:val="24"/>
                <w:szCs w:val="24"/>
              </w:rPr>
            </w:pPr>
            <w:r w:rsidRPr="0088319E">
              <w:rPr>
                <w:rFonts w:ascii="Times New Roman" w:hAnsi="Times New Roman" w:cs="Times New Roman"/>
                <w:color w:val="000000"/>
                <w:sz w:val="24"/>
                <w:szCs w:val="24"/>
              </w:rPr>
              <w:t>основные свойства  и классификация материалов, использующихся  в профессиональной деятельности</w:t>
            </w:r>
          </w:p>
        </w:tc>
        <w:tc>
          <w:tcPr>
            <w:tcW w:w="3118" w:type="dxa"/>
            <w:vMerge/>
            <w:tcBorders>
              <w:left w:val="single" w:sz="4" w:space="0" w:color="auto"/>
              <w:bottom w:val="single" w:sz="4" w:space="0" w:color="auto"/>
              <w:right w:val="single" w:sz="4" w:space="0" w:color="auto"/>
            </w:tcBorders>
          </w:tcPr>
          <w:p w:rsidR="00304528" w:rsidRPr="001E22CB" w:rsidRDefault="00304528" w:rsidP="00F20B6F">
            <w:pPr>
              <w:rPr>
                <w:rFonts w:ascii="Times New Roman" w:hAnsi="Times New Roman" w:cs="Times New Roman"/>
                <w:bCs/>
                <w:i/>
                <w:sz w:val="24"/>
                <w:szCs w:val="24"/>
              </w:rPr>
            </w:pPr>
          </w:p>
        </w:tc>
      </w:tr>
    </w:tbl>
    <w:p w:rsidR="00B62690" w:rsidRDefault="00B62690" w:rsidP="00B62690">
      <w:pPr>
        <w:spacing w:after="120"/>
        <w:ind w:firstLine="709"/>
        <w:rPr>
          <w:rFonts w:ascii="Times New Roman" w:hAnsi="Times New Roman" w:cs="Times New Roman"/>
          <w:bCs/>
          <w:sz w:val="24"/>
          <w:szCs w:val="24"/>
        </w:rPr>
      </w:pPr>
    </w:p>
    <w:p w:rsidR="00B62690" w:rsidRDefault="00B62690" w:rsidP="00B62690">
      <w:pPr>
        <w:spacing w:after="120"/>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4926"/>
        <w:gridCol w:w="2393"/>
        <w:gridCol w:w="2693"/>
      </w:tblGrid>
      <w:tr w:rsidR="00B62690" w:rsidRPr="00DB7B6A" w:rsidTr="00B62690">
        <w:trPr>
          <w:trHeight w:val="23"/>
        </w:trPr>
        <w:tc>
          <w:tcPr>
            <w:tcW w:w="2460" w:type="pct"/>
            <w:vAlign w:val="center"/>
          </w:tcPr>
          <w:p w:rsidR="00B62690" w:rsidRPr="00F70F81" w:rsidRDefault="00B62690" w:rsidP="00B62690">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195" w:type="pct"/>
            <w:vAlign w:val="center"/>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345" w:type="pct"/>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sz w:val="24"/>
              </w:rPr>
              <w:t>В т.ч. в форме практ. подготовки</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195" w:type="pct"/>
            <w:vAlign w:val="center"/>
          </w:tcPr>
          <w:p w:rsidR="00B62690" w:rsidRPr="00F70F81" w:rsidRDefault="00B62690" w:rsidP="00304528">
            <w:pPr>
              <w:jc w:val="center"/>
              <w:rPr>
                <w:rFonts w:ascii="Times New Roman" w:hAnsi="Times New Roman" w:cs="Times New Roman"/>
                <w:bCs/>
                <w:sz w:val="24"/>
                <w:szCs w:val="24"/>
              </w:rPr>
            </w:pPr>
            <w:r>
              <w:rPr>
                <w:rFonts w:ascii="Times New Roman" w:hAnsi="Times New Roman" w:cs="Times New Roman"/>
                <w:bCs/>
                <w:sz w:val="24"/>
                <w:szCs w:val="24"/>
              </w:rPr>
              <w:t>3</w:t>
            </w:r>
            <w:r w:rsidR="00304528">
              <w:rPr>
                <w:rFonts w:ascii="Times New Roman" w:hAnsi="Times New Roman" w:cs="Times New Roman"/>
                <w:bCs/>
                <w:sz w:val="24"/>
                <w:szCs w:val="24"/>
              </w:rPr>
              <w:t>6</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14</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r w:rsidR="00BA0DEA">
              <w:rPr>
                <w:rFonts w:ascii="Times New Roman" w:hAnsi="Times New Roman" w:cs="Times New Roman"/>
                <w:bCs/>
                <w:sz w:val="24"/>
                <w:szCs w:val="24"/>
              </w:rPr>
              <w:t>в форме дифференцированного зачета</w:t>
            </w:r>
          </w:p>
        </w:tc>
        <w:tc>
          <w:tcPr>
            <w:tcW w:w="1195" w:type="pct"/>
            <w:vAlign w:val="center"/>
          </w:tcPr>
          <w:p w:rsidR="00B62690" w:rsidRPr="00F70F81" w:rsidRDefault="00304528"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195" w:type="pct"/>
            <w:vAlign w:val="center"/>
          </w:tcPr>
          <w:p w:rsidR="00B62690" w:rsidRPr="00F70F81"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w:t>
            </w:r>
            <w:r w:rsidR="00304528">
              <w:rPr>
                <w:rFonts w:ascii="Times New Roman" w:hAnsi="Times New Roman" w:cs="Times New Roman"/>
                <w:b/>
                <w:sz w:val="24"/>
                <w:szCs w:val="24"/>
              </w:rPr>
              <w:t>6</w:t>
            </w:r>
          </w:p>
        </w:tc>
        <w:tc>
          <w:tcPr>
            <w:tcW w:w="1345" w:type="pct"/>
            <w:vAlign w:val="center"/>
          </w:tcPr>
          <w:p w:rsidR="00B62690" w:rsidRPr="00F70F81"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14</w:t>
            </w:r>
          </w:p>
        </w:tc>
      </w:tr>
    </w:tbl>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sectPr w:rsidR="00B62690" w:rsidSect="00502F97">
          <w:headerReference w:type="even" r:id="rId117"/>
          <w:headerReference w:type="default" r:id="rId118"/>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Style w:val="11"/>
        <w:tblW w:w="5000" w:type="pct"/>
        <w:tblInd w:w="-34" w:type="dxa"/>
        <w:tblLayout w:type="fixed"/>
        <w:tblLook w:val="01E0"/>
      </w:tblPr>
      <w:tblGrid>
        <w:gridCol w:w="1890"/>
        <w:gridCol w:w="136"/>
        <w:gridCol w:w="7834"/>
        <w:gridCol w:w="2194"/>
        <w:gridCol w:w="2732"/>
      </w:tblGrid>
      <w:tr w:rsidR="00F20B6F" w:rsidRPr="00C74F48" w:rsidTr="00F20B6F">
        <w:trPr>
          <w:trHeight w:val="20"/>
        </w:trPr>
        <w:tc>
          <w:tcPr>
            <w:tcW w:w="639" w:type="pct"/>
          </w:tcPr>
          <w:p w:rsidR="00F20B6F" w:rsidRPr="00C74F48" w:rsidRDefault="00F20B6F" w:rsidP="00F20B6F">
            <w:pPr>
              <w:suppressAutoHyphens/>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Наименование разделов и тем</w:t>
            </w:r>
          </w:p>
        </w:tc>
        <w:tc>
          <w:tcPr>
            <w:tcW w:w="2695" w:type="pct"/>
            <w:gridSpan w:val="2"/>
          </w:tcPr>
          <w:p w:rsidR="00F20B6F" w:rsidRPr="00C74F48" w:rsidRDefault="00F20B6F" w:rsidP="00F20B6F">
            <w:pPr>
              <w:suppressAutoHyphens/>
              <w:spacing w:line="276"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Содержание</w:t>
            </w:r>
            <w:r w:rsidRPr="00C74F48">
              <w:rPr>
                <w:rFonts w:ascii="Times New Roman" w:eastAsia="Times New Roman" w:hAnsi="Times New Roman"/>
                <w:b/>
                <w:bCs/>
                <w:sz w:val="24"/>
                <w:szCs w:val="24"/>
                <w:lang w:eastAsia="ru-RU"/>
              </w:rPr>
              <w:t xml:space="preserve"> и формы организации деятельности обучающихся</w:t>
            </w:r>
          </w:p>
        </w:tc>
        <w:tc>
          <w:tcPr>
            <w:tcW w:w="742" w:type="pct"/>
          </w:tcPr>
          <w:p w:rsidR="00F20B6F" w:rsidRPr="00C74F48" w:rsidRDefault="00F20B6F" w:rsidP="00F20B6F">
            <w:pPr>
              <w:suppressAutoHyphens/>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Объем, акад. ч / в том числе в форме практической подготовки, акад ч</w:t>
            </w:r>
          </w:p>
        </w:tc>
        <w:tc>
          <w:tcPr>
            <w:tcW w:w="924" w:type="pct"/>
          </w:tcPr>
          <w:p w:rsidR="00F20B6F" w:rsidRPr="00C74F48" w:rsidRDefault="00F20B6F" w:rsidP="00F20B6F">
            <w:pPr>
              <w:suppressAutoHyphens/>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Коды компетенций и личностных результатов, формированию которых способствует элемент программы</w:t>
            </w:r>
          </w:p>
        </w:tc>
      </w:tr>
      <w:tr w:rsidR="00F20B6F" w:rsidRPr="00C74F48" w:rsidTr="00F20B6F">
        <w:trPr>
          <w:trHeight w:val="20"/>
        </w:trPr>
        <w:tc>
          <w:tcPr>
            <w:tcW w:w="639" w:type="pct"/>
          </w:tcPr>
          <w:p w:rsidR="00F20B6F" w:rsidRPr="00C74F48" w:rsidRDefault="00F20B6F" w:rsidP="00F20B6F">
            <w:pPr>
              <w:spacing w:line="276" w:lineRule="auto"/>
              <w:jc w:val="center"/>
              <w:rPr>
                <w:rFonts w:ascii="Times New Roman" w:eastAsia="Times New Roman" w:hAnsi="Times New Roman"/>
                <w:b/>
                <w:bCs/>
                <w:iCs/>
                <w:sz w:val="24"/>
                <w:szCs w:val="24"/>
                <w:lang w:eastAsia="ru-RU"/>
              </w:rPr>
            </w:pPr>
            <w:r w:rsidRPr="00C74F48">
              <w:rPr>
                <w:rFonts w:ascii="Times New Roman" w:eastAsia="Times New Roman" w:hAnsi="Times New Roman"/>
                <w:b/>
                <w:bCs/>
                <w:iCs/>
                <w:sz w:val="24"/>
                <w:szCs w:val="24"/>
                <w:lang w:eastAsia="ru-RU"/>
              </w:rPr>
              <w:t>1</w:t>
            </w:r>
          </w:p>
        </w:tc>
        <w:tc>
          <w:tcPr>
            <w:tcW w:w="2695" w:type="pct"/>
            <w:gridSpan w:val="2"/>
          </w:tcPr>
          <w:p w:rsidR="00F20B6F" w:rsidRPr="00C74F48" w:rsidRDefault="00F20B6F" w:rsidP="00F20B6F">
            <w:pPr>
              <w:spacing w:line="276" w:lineRule="auto"/>
              <w:jc w:val="center"/>
              <w:rPr>
                <w:rFonts w:ascii="Times New Roman" w:eastAsia="Times New Roman" w:hAnsi="Times New Roman"/>
                <w:b/>
                <w:bCs/>
                <w:iCs/>
                <w:sz w:val="24"/>
                <w:szCs w:val="24"/>
                <w:lang w:eastAsia="ru-RU"/>
              </w:rPr>
            </w:pPr>
            <w:r w:rsidRPr="00C74F48">
              <w:rPr>
                <w:rFonts w:ascii="Times New Roman" w:eastAsia="Times New Roman" w:hAnsi="Times New Roman"/>
                <w:b/>
                <w:bCs/>
                <w:iCs/>
                <w:sz w:val="24"/>
                <w:szCs w:val="24"/>
                <w:lang w:eastAsia="ru-RU"/>
              </w:rPr>
              <w:t>2</w:t>
            </w:r>
          </w:p>
        </w:tc>
        <w:tc>
          <w:tcPr>
            <w:tcW w:w="742" w:type="pct"/>
          </w:tcPr>
          <w:p w:rsidR="00F20B6F" w:rsidRPr="00C74F48" w:rsidRDefault="00F20B6F" w:rsidP="00F20B6F">
            <w:pPr>
              <w:spacing w:line="276" w:lineRule="auto"/>
              <w:jc w:val="center"/>
              <w:rPr>
                <w:rFonts w:ascii="Times New Roman" w:eastAsia="Times New Roman" w:hAnsi="Times New Roman"/>
                <w:b/>
                <w:bCs/>
                <w:iCs/>
                <w:sz w:val="24"/>
                <w:szCs w:val="24"/>
                <w:lang w:eastAsia="ru-RU"/>
              </w:rPr>
            </w:pPr>
            <w:r w:rsidRPr="00C74F48">
              <w:rPr>
                <w:rFonts w:ascii="Times New Roman" w:eastAsia="Times New Roman" w:hAnsi="Times New Roman"/>
                <w:b/>
                <w:bCs/>
                <w:iCs/>
                <w:sz w:val="24"/>
                <w:szCs w:val="24"/>
                <w:lang w:eastAsia="ru-RU"/>
              </w:rPr>
              <w:t>3</w:t>
            </w:r>
          </w:p>
        </w:tc>
        <w:tc>
          <w:tcPr>
            <w:tcW w:w="924" w:type="pct"/>
          </w:tcPr>
          <w:p w:rsidR="00F20B6F" w:rsidRPr="00C74F48" w:rsidRDefault="00F20B6F" w:rsidP="00F20B6F">
            <w:pPr>
              <w:spacing w:line="276" w:lineRule="auto"/>
              <w:jc w:val="center"/>
              <w:rPr>
                <w:rFonts w:ascii="Times New Roman" w:eastAsia="Times New Roman" w:hAnsi="Times New Roman"/>
                <w:b/>
                <w:bCs/>
                <w:iCs/>
                <w:sz w:val="24"/>
                <w:szCs w:val="24"/>
                <w:lang w:eastAsia="ru-RU"/>
              </w:rPr>
            </w:pPr>
            <w:r w:rsidRPr="00C74F48">
              <w:rPr>
                <w:rFonts w:ascii="Times New Roman" w:eastAsia="Times New Roman" w:hAnsi="Times New Roman"/>
                <w:b/>
                <w:bCs/>
                <w:iCs/>
                <w:sz w:val="24"/>
                <w:szCs w:val="24"/>
                <w:lang w:eastAsia="ru-RU"/>
              </w:rPr>
              <w:t>4</w:t>
            </w:r>
          </w:p>
        </w:tc>
      </w:tr>
      <w:tr w:rsidR="00F20B6F" w:rsidRPr="00C74F48" w:rsidTr="00F20B6F">
        <w:trPr>
          <w:trHeight w:val="241"/>
        </w:trPr>
        <w:tc>
          <w:tcPr>
            <w:tcW w:w="3334" w:type="pct"/>
            <w:gridSpan w:val="3"/>
          </w:tcPr>
          <w:p w:rsidR="00F20B6F" w:rsidRPr="00C74F48" w:rsidRDefault="00F20B6F" w:rsidP="00F20B6F">
            <w:pPr>
              <w:spacing w:line="276" w:lineRule="auto"/>
              <w:rPr>
                <w:rFonts w:ascii="Times New Roman" w:eastAsia="Times New Roman" w:hAnsi="Times New Roman"/>
                <w:b/>
                <w:bCs/>
                <w:sz w:val="24"/>
                <w:szCs w:val="24"/>
                <w:lang w:eastAsia="ru-RU"/>
              </w:rPr>
            </w:pPr>
            <w:r w:rsidRPr="00C74F48">
              <w:rPr>
                <w:rFonts w:ascii="Times New Roman" w:hAnsi="Times New Roman"/>
                <w:b/>
                <w:bCs/>
                <w:sz w:val="24"/>
                <w:szCs w:val="24"/>
              </w:rPr>
              <w:t>Раздел 1. Строение и свойства металлов и сплавов</w:t>
            </w:r>
          </w:p>
        </w:tc>
        <w:tc>
          <w:tcPr>
            <w:tcW w:w="742" w:type="pct"/>
          </w:tcPr>
          <w:p w:rsidR="00F20B6F" w:rsidRPr="00C74F48" w:rsidRDefault="00F20B6F" w:rsidP="00F20B6F">
            <w:pPr>
              <w:spacing w:line="276" w:lineRule="auto"/>
              <w:jc w:val="center"/>
              <w:rPr>
                <w:rFonts w:ascii="Times New Roman" w:eastAsia="Times New Roman" w:hAnsi="Times New Roman"/>
                <w:b/>
                <w:bCs/>
                <w:iCs/>
                <w:sz w:val="24"/>
                <w:szCs w:val="24"/>
                <w:lang w:eastAsia="ru-RU"/>
              </w:rPr>
            </w:pPr>
            <w:r w:rsidRPr="00C74F48">
              <w:rPr>
                <w:rFonts w:ascii="Times New Roman" w:eastAsia="Times New Roman" w:hAnsi="Times New Roman"/>
                <w:b/>
                <w:bCs/>
                <w:sz w:val="24"/>
                <w:szCs w:val="24"/>
                <w:lang w:eastAsia="ru-RU"/>
              </w:rPr>
              <w:t>9/2</w:t>
            </w:r>
          </w:p>
        </w:tc>
        <w:tc>
          <w:tcPr>
            <w:tcW w:w="924" w:type="pct"/>
          </w:tcPr>
          <w:p w:rsidR="00F20B6F" w:rsidRPr="00C74F48" w:rsidRDefault="00F20B6F" w:rsidP="00F20B6F">
            <w:pPr>
              <w:spacing w:line="276" w:lineRule="auto"/>
              <w:jc w:val="center"/>
              <w:rPr>
                <w:rFonts w:ascii="Times New Roman" w:eastAsia="Times New Roman" w:hAnsi="Times New Roman"/>
                <w:b/>
                <w:bCs/>
                <w:iCs/>
                <w:sz w:val="24"/>
                <w:szCs w:val="24"/>
                <w:lang w:eastAsia="ru-RU"/>
              </w:rPr>
            </w:pPr>
          </w:p>
        </w:tc>
      </w:tr>
      <w:tr w:rsidR="00F20B6F" w:rsidRPr="0020093E" w:rsidTr="00F20B6F">
        <w:trPr>
          <w:trHeight w:val="273"/>
        </w:trPr>
        <w:tc>
          <w:tcPr>
            <w:tcW w:w="639"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Тема 1.1.</w:t>
            </w:r>
          </w:p>
          <w:p w:rsidR="00F20B6F" w:rsidRPr="00C74F48" w:rsidRDefault="00F20B6F" w:rsidP="00F20B6F">
            <w:pPr>
              <w:spacing w:line="276" w:lineRule="auto"/>
              <w:rPr>
                <w:rFonts w:ascii="Times New Roman" w:eastAsia="Times New Roman" w:hAnsi="Times New Roman"/>
                <w:b/>
                <w:bCs/>
                <w:sz w:val="24"/>
                <w:szCs w:val="24"/>
                <w:lang w:eastAsia="ru-RU"/>
              </w:rPr>
            </w:pPr>
            <w:r w:rsidRPr="00C74F48">
              <w:rPr>
                <w:rFonts w:ascii="Times New Roman" w:hAnsi="Times New Roman"/>
                <w:b/>
                <w:bCs/>
                <w:sz w:val="24"/>
                <w:szCs w:val="24"/>
              </w:rPr>
              <w:t>Введение</w:t>
            </w:r>
          </w:p>
        </w:tc>
        <w:tc>
          <w:tcPr>
            <w:tcW w:w="2695" w:type="pct"/>
            <w:gridSpan w:val="2"/>
          </w:tcPr>
          <w:p w:rsidR="00F20B6F" w:rsidRPr="00C74F48" w:rsidRDefault="00F20B6F" w:rsidP="00F20B6F">
            <w:pPr>
              <w:spacing w:line="276" w:lineRule="auto"/>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Содержание</w:t>
            </w:r>
          </w:p>
        </w:tc>
        <w:tc>
          <w:tcPr>
            <w:tcW w:w="742" w:type="pct"/>
          </w:tcPr>
          <w:p w:rsidR="00F20B6F" w:rsidRPr="00C74F48" w:rsidRDefault="00F20B6F" w:rsidP="00F20B6F">
            <w:pPr>
              <w:suppressAutoHyphens/>
              <w:spacing w:line="276" w:lineRule="auto"/>
              <w:jc w:val="center"/>
              <w:rPr>
                <w:rFonts w:ascii="Times New Roman" w:eastAsia="Times New Roman" w:hAnsi="Times New Roman"/>
                <w:b/>
                <w:iCs/>
                <w:sz w:val="24"/>
                <w:szCs w:val="24"/>
                <w:lang w:eastAsia="ru-RU"/>
              </w:rPr>
            </w:pPr>
            <w:r w:rsidRPr="00C74F48">
              <w:rPr>
                <w:rFonts w:ascii="Times New Roman" w:eastAsia="Times New Roman" w:hAnsi="Times New Roman"/>
                <w:b/>
                <w:iCs/>
                <w:sz w:val="24"/>
                <w:szCs w:val="24"/>
                <w:lang w:eastAsia="ru-RU"/>
              </w:rPr>
              <w:t>2</w:t>
            </w:r>
          </w:p>
        </w:tc>
        <w:tc>
          <w:tcPr>
            <w:tcW w:w="924"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ПК 1.</w:t>
            </w:r>
            <w:r>
              <w:rPr>
                <w:rFonts w:ascii="Times New Roman" w:eastAsia="Times New Roman" w:hAnsi="Times New Roman"/>
                <w:bCs/>
                <w:sz w:val="24"/>
                <w:szCs w:val="24"/>
                <w:lang w:eastAsia="ru-RU"/>
              </w:rPr>
              <w:t>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 xml:space="preserve">ПК </w:t>
            </w:r>
            <w:r>
              <w:rPr>
                <w:rFonts w:ascii="Times New Roman" w:eastAsia="Times New Roman" w:hAnsi="Times New Roman"/>
                <w:bCs/>
                <w:sz w:val="24"/>
                <w:szCs w:val="24"/>
                <w:lang w:eastAsia="ru-RU"/>
              </w:rPr>
              <w:t>3</w:t>
            </w:r>
            <w:r w:rsidRPr="00C74F48">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2</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01</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F20B6F" w:rsidRPr="00C74F48" w:rsidRDefault="00F20B6F" w:rsidP="00F20B6F">
            <w:pPr>
              <w:spacing w:line="276" w:lineRule="auto"/>
              <w:rPr>
                <w:rFonts w:ascii="Times New Roman" w:eastAsia="Times New Roman" w:hAnsi="Times New Roman"/>
                <w:b/>
                <w:sz w:val="24"/>
                <w:szCs w:val="24"/>
                <w:lang w:eastAsia="ru-RU"/>
              </w:rPr>
            </w:pPr>
          </w:p>
        </w:tc>
      </w:tr>
      <w:tr w:rsidR="00F20B6F" w:rsidRPr="00591DA2" w:rsidTr="00F20B6F">
        <w:trPr>
          <w:trHeight w:val="724"/>
        </w:trPr>
        <w:tc>
          <w:tcPr>
            <w:tcW w:w="639" w:type="pct"/>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695" w:type="pct"/>
            <w:gridSpan w:val="2"/>
          </w:tcPr>
          <w:p w:rsidR="00F20B6F" w:rsidRPr="00C74F48" w:rsidRDefault="00F20B6F" w:rsidP="00F20B6F">
            <w:pPr>
              <w:spacing w:line="276" w:lineRule="auto"/>
              <w:rPr>
                <w:rFonts w:ascii="Times New Roman" w:eastAsia="Times New Roman" w:hAnsi="Times New Roman"/>
                <w:b/>
                <w:bCs/>
                <w:sz w:val="24"/>
                <w:szCs w:val="24"/>
                <w:lang w:eastAsia="ru-RU"/>
              </w:rPr>
            </w:pPr>
            <w:r w:rsidRPr="00C74F48">
              <w:rPr>
                <w:rFonts w:ascii="Times New Roman" w:hAnsi="Times New Roman"/>
                <w:spacing w:val="2"/>
                <w:sz w:val="24"/>
                <w:szCs w:val="24"/>
              </w:rPr>
              <w:t xml:space="preserve">1. Значение и содержание учебной дисциплины "Основы материаловедения" и </w:t>
            </w:r>
            <w:r w:rsidRPr="00C74F48">
              <w:rPr>
                <w:rFonts w:ascii="Times New Roman" w:hAnsi="Times New Roman"/>
                <w:spacing w:val="-1"/>
                <w:sz w:val="24"/>
                <w:szCs w:val="24"/>
              </w:rPr>
              <w:t xml:space="preserve">связь ее с другими дисциплинами общепрофессионального и специального циклов дисциплин. Значение материаловедения в решении важнейших технических </w:t>
            </w:r>
            <w:r w:rsidRPr="00C74F48">
              <w:rPr>
                <w:rFonts w:ascii="Times New Roman" w:hAnsi="Times New Roman"/>
                <w:spacing w:val="-20"/>
                <w:sz w:val="24"/>
                <w:szCs w:val="24"/>
              </w:rPr>
              <w:t>проблем, Новейшие достижения и перспективы развития в облас</w:t>
            </w:r>
            <w:r w:rsidRPr="00C74F48">
              <w:rPr>
                <w:rFonts w:ascii="Times New Roman" w:hAnsi="Times New Roman"/>
                <w:spacing w:val="-20"/>
                <w:sz w:val="24"/>
                <w:szCs w:val="24"/>
              </w:rPr>
              <w:softHyphen/>
              <w:t>ти материаловедения.</w:t>
            </w:r>
          </w:p>
        </w:tc>
        <w:tc>
          <w:tcPr>
            <w:tcW w:w="742" w:type="pct"/>
          </w:tcPr>
          <w:p w:rsidR="00F20B6F" w:rsidRPr="00C74F48" w:rsidRDefault="00F20B6F" w:rsidP="00F20B6F">
            <w:pPr>
              <w:suppressAutoHyphens/>
              <w:spacing w:line="276" w:lineRule="auto"/>
              <w:jc w:val="center"/>
              <w:rPr>
                <w:rFonts w:ascii="Times New Roman" w:eastAsia="Times New Roman" w:hAnsi="Times New Roman"/>
                <w:i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sz w:val="24"/>
                <w:szCs w:val="24"/>
                <w:lang w:eastAsia="ru-RU"/>
              </w:rPr>
            </w:pPr>
          </w:p>
        </w:tc>
      </w:tr>
      <w:tr w:rsidR="00F20B6F" w:rsidRPr="00CA0A3C" w:rsidTr="00F20B6F">
        <w:trPr>
          <w:trHeight w:val="312"/>
        </w:trPr>
        <w:tc>
          <w:tcPr>
            <w:tcW w:w="639"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Тема 1.2.</w:t>
            </w:r>
          </w:p>
          <w:p w:rsidR="00F20B6F" w:rsidRPr="00C74F48" w:rsidRDefault="00F20B6F" w:rsidP="00F20B6F">
            <w:pPr>
              <w:spacing w:line="276" w:lineRule="auto"/>
              <w:rPr>
                <w:rFonts w:ascii="Times New Roman" w:eastAsia="Times New Roman" w:hAnsi="Times New Roman"/>
                <w:b/>
                <w:bCs/>
                <w:sz w:val="24"/>
                <w:szCs w:val="24"/>
                <w:lang w:eastAsia="ru-RU"/>
              </w:rPr>
            </w:pPr>
            <w:r w:rsidRPr="00C74F48">
              <w:rPr>
                <w:rFonts w:ascii="Times New Roman" w:hAnsi="Times New Roman"/>
                <w:b/>
                <w:bCs/>
                <w:sz w:val="24"/>
                <w:szCs w:val="24"/>
              </w:rPr>
              <w:t>Основные свойства металлов</w:t>
            </w:r>
          </w:p>
        </w:tc>
        <w:tc>
          <w:tcPr>
            <w:tcW w:w="2695" w:type="pct"/>
            <w:gridSpan w:val="2"/>
          </w:tcPr>
          <w:p w:rsidR="00F20B6F" w:rsidRPr="00C74F48" w:rsidRDefault="00F20B6F" w:rsidP="00F20B6F">
            <w:pPr>
              <w:spacing w:line="276" w:lineRule="auto"/>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Содержание</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7</w:t>
            </w:r>
          </w:p>
        </w:tc>
        <w:tc>
          <w:tcPr>
            <w:tcW w:w="924"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ПК 1.</w:t>
            </w:r>
            <w:r>
              <w:rPr>
                <w:rFonts w:ascii="Times New Roman" w:eastAsia="Times New Roman" w:hAnsi="Times New Roman"/>
                <w:bCs/>
                <w:sz w:val="24"/>
                <w:szCs w:val="24"/>
                <w:lang w:eastAsia="ru-RU"/>
              </w:rPr>
              <w:t>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 xml:space="preserve">ПК </w:t>
            </w:r>
            <w:r>
              <w:rPr>
                <w:rFonts w:ascii="Times New Roman" w:eastAsia="Times New Roman" w:hAnsi="Times New Roman"/>
                <w:bCs/>
                <w:sz w:val="24"/>
                <w:szCs w:val="24"/>
                <w:lang w:eastAsia="ru-RU"/>
              </w:rPr>
              <w:t>3</w:t>
            </w:r>
            <w:r w:rsidRPr="00C74F48">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2</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01</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F20B6F" w:rsidRPr="00C74F48" w:rsidRDefault="00F20B6F" w:rsidP="00F20B6F">
            <w:pPr>
              <w:spacing w:line="276" w:lineRule="auto"/>
              <w:rPr>
                <w:rFonts w:ascii="Times New Roman" w:eastAsia="Times New Roman" w:hAnsi="Times New Roman"/>
                <w:b/>
                <w:sz w:val="24"/>
                <w:szCs w:val="24"/>
                <w:lang w:eastAsia="ru-RU"/>
              </w:rPr>
            </w:pPr>
          </w:p>
        </w:tc>
      </w:tr>
      <w:tr w:rsidR="00F20B6F" w:rsidRPr="00C74F48" w:rsidTr="00F20B6F">
        <w:trPr>
          <w:trHeight w:val="177"/>
        </w:trPr>
        <w:tc>
          <w:tcPr>
            <w:tcW w:w="639"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95" w:type="pct"/>
            <w:gridSpan w:val="2"/>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1Основные сведения о свойствах, методах испытания металлов</w:t>
            </w:r>
          </w:p>
        </w:tc>
        <w:tc>
          <w:tcPr>
            <w:tcW w:w="742" w:type="pct"/>
          </w:tcPr>
          <w:p w:rsidR="00F20B6F" w:rsidRPr="00C74F48" w:rsidRDefault="00F20B6F" w:rsidP="00F20B6F">
            <w:pPr>
              <w:spacing w:line="276" w:lineRule="auto"/>
              <w:jc w:val="center"/>
              <w:rPr>
                <w:rFonts w:ascii="Times New Roman" w:eastAsia="Times New Roman" w:hAnsi="Times New Roman"/>
                <w:b/>
                <w:sz w:val="24"/>
                <w:szCs w:val="24"/>
                <w:lang w:eastAsia="ru-RU"/>
              </w:rPr>
            </w:pPr>
            <w:r w:rsidRPr="00C74F48">
              <w:rPr>
                <w:rFonts w:ascii="Times New Roman" w:eastAsia="Times New Roman" w:hAnsi="Times New Roman"/>
                <w:b/>
                <w:sz w:val="24"/>
                <w:szCs w:val="24"/>
                <w:lang w:eastAsia="ru-RU"/>
              </w:rPr>
              <w:t>1</w:t>
            </w:r>
          </w:p>
        </w:tc>
        <w:tc>
          <w:tcPr>
            <w:tcW w:w="924" w:type="pct"/>
            <w:vMerge/>
          </w:tcPr>
          <w:p w:rsidR="00F20B6F" w:rsidRPr="00C74F48" w:rsidRDefault="00F20B6F" w:rsidP="00F20B6F">
            <w:pPr>
              <w:spacing w:line="276" w:lineRule="auto"/>
              <w:rPr>
                <w:rFonts w:ascii="Times New Roman" w:eastAsia="Times New Roman" w:hAnsi="Times New Roman"/>
                <w:b/>
                <w:sz w:val="24"/>
                <w:szCs w:val="24"/>
                <w:lang w:eastAsia="ru-RU"/>
              </w:rPr>
            </w:pPr>
          </w:p>
        </w:tc>
      </w:tr>
      <w:tr w:rsidR="00F20B6F" w:rsidRPr="00C74F48" w:rsidTr="00F20B6F">
        <w:trPr>
          <w:trHeight w:val="20"/>
        </w:trPr>
        <w:tc>
          <w:tcPr>
            <w:tcW w:w="639"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95" w:type="pct"/>
            <w:gridSpan w:val="2"/>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pacing w:val="-20"/>
                <w:sz w:val="24"/>
                <w:szCs w:val="24"/>
              </w:rPr>
            </w:pPr>
            <w:r w:rsidRPr="00C74F48">
              <w:rPr>
                <w:rFonts w:ascii="Times New Roman" w:hAnsi="Times New Roman"/>
                <w:bCs/>
                <w:spacing w:val="-20"/>
                <w:sz w:val="24"/>
                <w:szCs w:val="24"/>
              </w:rPr>
              <w:t>2Методы исследования структуры металлов. Общая характеристика свойств металлов.</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1</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0"/>
        </w:trPr>
        <w:tc>
          <w:tcPr>
            <w:tcW w:w="639"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95" w:type="pct"/>
            <w:gridSpan w:val="2"/>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3Химические  свойства: окисляемость, кислостойкость, коррозионная стойкость.</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1</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55"/>
        </w:trPr>
        <w:tc>
          <w:tcPr>
            <w:tcW w:w="639"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95" w:type="pct"/>
            <w:gridSpan w:val="2"/>
          </w:tcPr>
          <w:p w:rsidR="00F20B6F" w:rsidRPr="00C74F48" w:rsidRDefault="00F20B6F" w:rsidP="00F20B6F">
            <w:pPr>
              <w:spacing w:line="276" w:lineRule="auto"/>
              <w:rPr>
                <w:rFonts w:ascii="Times New Roman" w:hAnsi="Times New Roman"/>
                <w:bCs/>
                <w:sz w:val="24"/>
                <w:szCs w:val="24"/>
              </w:rPr>
            </w:pPr>
            <w:r w:rsidRPr="00C74F48">
              <w:rPr>
                <w:rFonts w:ascii="Times New Roman" w:hAnsi="Times New Roman"/>
                <w:bCs/>
                <w:sz w:val="24"/>
                <w:szCs w:val="24"/>
              </w:rPr>
              <w:t>4 Механические свойства: прочность, жаропрочность, жаростойкость, упругость, пластичность, вязкость</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1</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10"/>
        </w:trPr>
        <w:tc>
          <w:tcPr>
            <w:tcW w:w="639"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95" w:type="pct"/>
            <w:gridSpan w:val="2"/>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bCs/>
                <w:sz w:val="24"/>
                <w:szCs w:val="24"/>
              </w:rPr>
            </w:pPr>
            <w:r w:rsidRPr="00C74F48">
              <w:rPr>
                <w:rFonts w:ascii="Times New Roman" w:hAnsi="Times New Roman"/>
                <w:b/>
                <w:bCs/>
                <w:sz w:val="24"/>
                <w:szCs w:val="24"/>
              </w:rPr>
              <w:t>Практические работы:</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2</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262"/>
        </w:trPr>
        <w:tc>
          <w:tcPr>
            <w:tcW w:w="639"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95" w:type="pct"/>
            <w:gridSpan w:val="2"/>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 xml:space="preserve">Коррозия металлов и методы защиты.  Рассчитать скорость коррозии </w:t>
            </w:r>
            <w:hyperlink r:id="rId119" w:history="1">
              <w:r w:rsidRPr="00C74F48">
                <w:rPr>
                  <w:rFonts w:ascii="Times New Roman" w:hAnsi="Times New Roman"/>
                  <w:bCs/>
                  <w:color w:val="0000FF"/>
                  <w:sz w:val="24"/>
                  <w:szCs w:val="24"/>
                  <w:u w:val="single"/>
                </w:rPr>
                <w:t>http://www.physicsdepartment.ru/department/files/MnTKM_Polyakov_1.pdf</w:t>
              </w:r>
            </w:hyperlink>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Посмотреть учебный фильм, ответить на вопросы</w:t>
            </w:r>
          </w:p>
          <w:p w:rsidR="00F20B6F" w:rsidRPr="00C74F48" w:rsidRDefault="008709F2"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hyperlink r:id="rId120" w:history="1">
              <w:r w:rsidR="00F20B6F" w:rsidRPr="00C74F48">
                <w:rPr>
                  <w:rFonts w:ascii="Times New Roman" w:hAnsi="Times New Roman"/>
                  <w:bCs/>
                  <w:color w:val="0000FF"/>
                  <w:sz w:val="24"/>
                  <w:szCs w:val="24"/>
                  <w:u w:val="single"/>
                </w:rPr>
                <w:t>http://diva106.blogspot.ru/2011/10/blog-post_08.html</w:t>
              </w:r>
            </w:hyperlink>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 xml:space="preserve"> Определение твердости материала: Испытание твердости по Бринеллю и по Роквеллу</w:t>
            </w:r>
          </w:p>
        </w:tc>
        <w:tc>
          <w:tcPr>
            <w:tcW w:w="742" w:type="pct"/>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24"/>
        </w:trPr>
        <w:tc>
          <w:tcPr>
            <w:tcW w:w="3334" w:type="pct"/>
            <w:gridSpan w:val="3"/>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bCs/>
                <w:sz w:val="24"/>
                <w:szCs w:val="24"/>
              </w:rPr>
            </w:pPr>
            <w:r w:rsidRPr="00C74F48">
              <w:rPr>
                <w:rFonts w:ascii="Times New Roman" w:hAnsi="Times New Roman"/>
                <w:b/>
                <w:bCs/>
                <w:sz w:val="24"/>
                <w:szCs w:val="24"/>
              </w:rPr>
              <w:t>Раздел 2</w:t>
            </w:r>
            <w:r w:rsidRPr="00C74F48">
              <w:rPr>
                <w:rFonts w:ascii="Times New Roman" w:hAnsi="Times New Roman"/>
                <w:b/>
                <w:sz w:val="24"/>
                <w:szCs w:val="24"/>
              </w:rPr>
              <w:t xml:space="preserve">. </w:t>
            </w:r>
            <w:r w:rsidRPr="00C74F48">
              <w:rPr>
                <w:rFonts w:ascii="Times New Roman" w:hAnsi="Times New Roman"/>
                <w:b/>
                <w:bCs/>
                <w:sz w:val="24"/>
                <w:szCs w:val="24"/>
              </w:rPr>
              <w:t>Материалы, применяемые в машиностроении</w:t>
            </w:r>
          </w:p>
        </w:tc>
        <w:tc>
          <w:tcPr>
            <w:tcW w:w="742"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jc w:val="center"/>
              <w:rPr>
                <w:rFonts w:ascii="Times New Roman" w:hAnsi="Times New Roman"/>
                <w:b/>
                <w:bCs/>
                <w:sz w:val="24"/>
                <w:szCs w:val="24"/>
              </w:rPr>
            </w:pPr>
            <w:r w:rsidRPr="00C74F48">
              <w:rPr>
                <w:rFonts w:ascii="Times New Roman" w:hAnsi="Times New Roman"/>
                <w:b/>
                <w:bCs/>
                <w:sz w:val="24"/>
                <w:szCs w:val="24"/>
              </w:rPr>
              <w:t>31/1</w:t>
            </w:r>
            <w:r>
              <w:rPr>
                <w:rFonts w:ascii="Times New Roman" w:hAnsi="Times New Roman"/>
                <w:b/>
                <w:bCs/>
                <w:sz w:val="24"/>
                <w:szCs w:val="24"/>
              </w:rPr>
              <w:t>4</w:t>
            </w:r>
          </w:p>
        </w:tc>
        <w:tc>
          <w:tcPr>
            <w:tcW w:w="924" w:type="pct"/>
            <w:tcBorders>
              <w:top w:val="single" w:sz="4" w:space="0" w:color="auto"/>
            </w:tcBorders>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A0A3C" w:rsidTr="00F20B6F">
        <w:trPr>
          <w:trHeight w:val="277"/>
        </w:trPr>
        <w:tc>
          <w:tcPr>
            <w:tcW w:w="685" w:type="pct"/>
            <w:gridSpan w:val="2"/>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Cs/>
                <w:sz w:val="24"/>
                <w:szCs w:val="24"/>
              </w:rPr>
            </w:pPr>
            <w:r w:rsidRPr="00C74F48">
              <w:rPr>
                <w:rFonts w:ascii="Times New Roman" w:hAnsi="Times New Roman"/>
                <w:b/>
                <w:bCs/>
                <w:sz w:val="24"/>
                <w:szCs w:val="24"/>
              </w:rPr>
              <w:t>Тема 2.1</w:t>
            </w:r>
          </w:p>
          <w:p w:rsidR="00F20B6F" w:rsidRPr="00C74F48" w:rsidRDefault="00F20B6F" w:rsidP="00F20B6F">
            <w:pPr>
              <w:spacing w:line="276" w:lineRule="auto"/>
              <w:rPr>
                <w:rFonts w:ascii="Times New Roman" w:eastAsia="Times New Roman" w:hAnsi="Times New Roman"/>
                <w:b/>
                <w:bCs/>
                <w:sz w:val="24"/>
                <w:szCs w:val="24"/>
                <w:highlight w:val="yellow"/>
                <w:lang w:eastAsia="ru-RU"/>
              </w:rPr>
            </w:pPr>
            <w:r w:rsidRPr="00C74F48">
              <w:rPr>
                <w:rFonts w:ascii="Times New Roman" w:hAnsi="Times New Roman"/>
                <w:b/>
                <w:bCs/>
                <w:sz w:val="24"/>
                <w:szCs w:val="24"/>
              </w:rPr>
              <w:t>Понятие о сплавах</w:t>
            </w:r>
            <w:r w:rsidRPr="00C74F48">
              <w:rPr>
                <w:rFonts w:ascii="Times New Roman" w:eastAsia="Times New Roman" w:hAnsi="Times New Roman"/>
                <w:b/>
                <w:bCs/>
                <w:sz w:val="24"/>
                <w:szCs w:val="24"/>
                <w:highlight w:val="yellow"/>
                <w:lang w:eastAsia="ru-RU"/>
              </w:rPr>
              <w:t xml:space="preserve"> </w:t>
            </w:r>
          </w:p>
        </w:tc>
        <w:tc>
          <w:tcPr>
            <w:tcW w:w="2649" w:type="pct"/>
          </w:tcPr>
          <w:p w:rsidR="00F20B6F" w:rsidRPr="00C74F48" w:rsidRDefault="00F20B6F" w:rsidP="00F20B6F">
            <w:pPr>
              <w:spacing w:line="276" w:lineRule="auto"/>
              <w:rPr>
                <w:rFonts w:ascii="Times New Roman" w:eastAsia="Times New Roman" w:hAnsi="Times New Roman"/>
                <w:bCs/>
                <w:sz w:val="24"/>
                <w:szCs w:val="24"/>
                <w:lang w:eastAsia="ru-RU"/>
              </w:rPr>
            </w:pPr>
            <w:r>
              <w:rPr>
                <w:rFonts w:ascii="Times New Roman" w:eastAsia="Times New Roman" w:hAnsi="Times New Roman"/>
                <w:b/>
                <w:bCs/>
                <w:sz w:val="24"/>
                <w:szCs w:val="24"/>
                <w:lang w:eastAsia="ru-RU"/>
              </w:rPr>
              <w:t>Содержание</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3</w:t>
            </w:r>
          </w:p>
        </w:tc>
        <w:tc>
          <w:tcPr>
            <w:tcW w:w="924"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ПК 1.</w:t>
            </w:r>
            <w:r>
              <w:rPr>
                <w:rFonts w:ascii="Times New Roman" w:eastAsia="Times New Roman" w:hAnsi="Times New Roman"/>
                <w:bCs/>
                <w:sz w:val="24"/>
                <w:szCs w:val="24"/>
                <w:lang w:eastAsia="ru-RU"/>
              </w:rPr>
              <w:t>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 xml:space="preserve">ПК </w:t>
            </w:r>
            <w:r>
              <w:rPr>
                <w:rFonts w:ascii="Times New Roman" w:eastAsia="Times New Roman" w:hAnsi="Times New Roman"/>
                <w:bCs/>
                <w:sz w:val="24"/>
                <w:szCs w:val="24"/>
                <w:lang w:eastAsia="ru-RU"/>
              </w:rPr>
              <w:t>3</w:t>
            </w:r>
            <w:r w:rsidRPr="00C74F48">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2</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01</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277"/>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highlight w:val="yellow"/>
                <w:lang w:eastAsia="ru-RU"/>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1.Основные понятия о сплавах (диаграммы состояний, критические точки)</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77"/>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highlight w:val="yellow"/>
                <w:lang w:eastAsia="ru-RU"/>
              </w:rPr>
            </w:pPr>
          </w:p>
        </w:tc>
        <w:tc>
          <w:tcPr>
            <w:tcW w:w="2649" w:type="pct"/>
          </w:tcPr>
          <w:p w:rsidR="00F20B6F" w:rsidRPr="00C74F48" w:rsidRDefault="00F20B6F" w:rsidP="00F20B6F">
            <w:pPr>
              <w:spacing w:line="276" w:lineRule="auto"/>
              <w:rPr>
                <w:rFonts w:ascii="Times New Roman" w:hAnsi="Times New Roman"/>
                <w:bCs/>
                <w:sz w:val="24"/>
                <w:szCs w:val="24"/>
              </w:rPr>
            </w:pPr>
            <w:r w:rsidRPr="00C74F48">
              <w:rPr>
                <w:rFonts w:ascii="Times New Roman" w:hAnsi="Times New Roman"/>
                <w:bCs/>
                <w:sz w:val="24"/>
                <w:szCs w:val="24"/>
              </w:rPr>
              <w:t>2.Критические температуры</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62"/>
        </w:trPr>
        <w:tc>
          <w:tcPr>
            <w:tcW w:w="685" w:type="pct"/>
            <w:gridSpan w:val="2"/>
            <w:vMerge/>
          </w:tcPr>
          <w:p w:rsidR="00F20B6F" w:rsidRPr="00C74F48" w:rsidRDefault="00F20B6F" w:rsidP="00F20B6F">
            <w:pPr>
              <w:spacing w:line="276" w:lineRule="auto"/>
              <w:rPr>
                <w:rFonts w:ascii="Times New Roman" w:eastAsia="Times New Roman" w:hAnsi="Times New Roman"/>
                <w:b/>
                <w:bCs/>
                <w:sz w:val="24"/>
                <w:szCs w:val="24"/>
                <w:highlight w:val="yellow"/>
                <w:lang w:eastAsia="ru-RU"/>
              </w:rPr>
            </w:pPr>
          </w:p>
        </w:tc>
        <w:tc>
          <w:tcPr>
            <w:tcW w:w="2649" w:type="pct"/>
          </w:tcPr>
          <w:p w:rsidR="00F20B6F" w:rsidRPr="00C74F48" w:rsidRDefault="00F20B6F" w:rsidP="00F20B6F">
            <w:pPr>
              <w:spacing w:line="276" w:lineRule="auto"/>
              <w:rPr>
                <w:rFonts w:ascii="Times New Roman" w:hAnsi="Times New Roman"/>
                <w:bCs/>
                <w:sz w:val="24"/>
                <w:szCs w:val="24"/>
              </w:rPr>
            </w:pPr>
            <w:r w:rsidRPr="00C74F48">
              <w:rPr>
                <w:rFonts w:ascii="Times New Roman" w:hAnsi="Times New Roman"/>
                <w:bCs/>
                <w:sz w:val="24"/>
                <w:szCs w:val="24"/>
              </w:rPr>
              <w:t>3.Методы упрочнения металлических сплавов</w:t>
            </w:r>
          </w:p>
        </w:tc>
        <w:tc>
          <w:tcPr>
            <w:tcW w:w="742" w:type="pct"/>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62"/>
        </w:trPr>
        <w:tc>
          <w:tcPr>
            <w:tcW w:w="685" w:type="pct"/>
            <w:gridSpan w:val="2"/>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sz w:val="24"/>
                <w:szCs w:val="24"/>
                <w:lang w:eastAsia="ru-RU"/>
              </w:rPr>
            </w:pPr>
            <w:r w:rsidRPr="00C74F48">
              <w:rPr>
                <w:rFonts w:ascii="Times New Roman" w:eastAsia="Times New Roman" w:hAnsi="Times New Roman"/>
                <w:b/>
                <w:bCs/>
                <w:sz w:val="24"/>
                <w:szCs w:val="24"/>
                <w:lang w:eastAsia="ru-RU"/>
              </w:rPr>
              <w:t>В том числе практических и лабораторных занятий</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1</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636"/>
        </w:trPr>
        <w:tc>
          <w:tcPr>
            <w:tcW w:w="685" w:type="pct"/>
            <w:gridSpan w:val="2"/>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C74F48">
              <w:rPr>
                <w:rFonts w:ascii="Times New Roman" w:hAnsi="Times New Roman"/>
                <w:sz w:val="24"/>
                <w:szCs w:val="24"/>
              </w:rPr>
              <w:t xml:space="preserve">«Диаграмма состояний Fe – C сплавов»      </w:t>
            </w:r>
            <w:hyperlink r:id="rId121" w:history="1">
              <w:r w:rsidRPr="00C74F48">
                <w:rPr>
                  <w:rFonts w:ascii="Times New Roman" w:hAnsi="Times New Roman"/>
                  <w:bCs/>
                  <w:color w:val="0000FF"/>
                  <w:sz w:val="24"/>
                  <w:szCs w:val="24"/>
                  <w:u w:val="single"/>
                </w:rPr>
                <w:t>http://www.openclass.ru/node/504850</w:t>
              </w:r>
            </w:hyperlink>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18"/>
        </w:trPr>
        <w:tc>
          <w:tcPr>
            <w:tcW w:w="685" w:type="pct"/>
            <w:gridSpan w:val="2"/>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49" w:type="pct"/>
          </w:tcPr>
          <w:p w:rsidR="00F20B6F" w:rsidRPr="00C74F48" w:rsidRDefault="00F20B6F" w:rsidP="00F20B6F">
            <w:pPr>
              <w:spacing w:line="276" w:lineRule="auto"/>
              <w:rPr>
                <w:rFonts w:ascii="Times New Roman" w:hAnsi="Times New Roman"/>
                <w:bCs/>
                <w:sz w:val="24"/>
                <w:szCs w:val="24"/>
              </w:rPr>
            </w:pPr>
            <w:r w:rsidRPr="00C74F48">
              <w:rPr>
                <w:rFonts w:ascii="Times New Roman" w:hAnsi="Times New Roman"/>
                <w:b/>
                <w:bCs/>
                <w:sz w:val="24"/>
                <w:szCs w:val="24"/>
              </w:rPr>
              <w:t>Самостоятельная работа</w:t>
            </w:r>
          </w:p>
        </w:tc>
        <w:tc>
          <w:tcPr>
            <w:tcW w:w="742" w:type="pct"/>
          </w:tcPr>
          <w:p w:rsidR="00F20B6F" w:rsidRPr="00C74F48" w:rsidRDefault="00F20B6F" w:rsidP="00F20B6F">
            <w:pPr>
              <w:tabs>
                <w:tab w:val="left" w:pos="17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r w:rsidRPr="00C74F48">
              <w:rPr>
                <w:rFonts w:ascii="Times New Roman" w:hAnsi="Times New Roman"/>
                <w:b/>
                <w:bCs/>
                <w:sz w:val="24"/>
                <w:szCs w:val="24"/>
              </w:rPr>
              <w:t xml:space="preserve">            1</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1197"/>
        </w:trPr>
        <w:tc>
          <w:tcPr>
            <w:tcW w:w="685" w:type="pct"/>
            <w:gridSpan w:val="2"/>
            <w:vMerge/>
          </w:tcPr>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Выполнение диаграммы состояний сплава Pb-Sb</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sz w:val="24"/>
                <w:szCs w:val="24"/>
              </w:rPr>
              <w:t xml:space="preserve">Виртуальная лабораторная работа для внеаудиторного выполнения по теме «Знакомство с образцами металлов и сплавов» </w:t>
            </w:r>
          </w:p>
          <w:p w:rsidR="00F20B6F" w:rsidRPr="00C74F48" w:rsidRDefault="008709F2"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hyperlink r:id="rId122" w:history="1">
              <w:r w:rsidR="00F20B6F" w:rsidRPr="00C74F48">
                <w:rPr>
                  <w:rFonts w:ascii="Times New Roman" w:hAnsi="Times New Roman"/>
                  <w:color w:val="0000FF"/>
                  <w:sz w:val="24"/>
                  <w:szCs w:val="24"/>
                  <w:u w:val="single"/>
                </w:rPr>
                <w:t>http://www.virtulab.net/index.php?option=com_content&amp;view=article&amp;id=257:2009-11-14-22-37-18&amp;catid=57:2009-11-14-21-25-00&amp;Itemid=108</w:t>
              </w:r>
            </w:hyperlink>
          </w:p>
          <w:p w:rsidR="00F20B6F" w:rsidRPr="00C74F48" w:rsidRDefault="00F20B6F" w:rsidP="00F20B6F">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line="276" w:lineRule="auto"/>
              <w:rPr>
                <w:rFonts w:ascii="Times New Roman" w:hAnsi="Times New Roman"/>
                <w:bCs/>
                <w:sz w:val="24"/>
                <w:szCs w:val="24"/>
              </w:rPr>
            </w:pPr>
            <w:r w:rsidRPr="00C74F48">
              <w:rPr>
                <w:rFonts w:ascii="Times New Roman" w:hAnsi="Times New Roman"/>
                <w:bCs/>
                <w:sz w:val="24"/>
                <w:szCs w:val="24"/>
              </w:rPr>
              <w:t xml:space="preserve"> Сообщение «Правило фаз»</w:t>
            </w:r>
          </w:p>
        </w:tc>
        <w:tc>
          <w:tcPr>
            <w:tcW w:w="742"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07"/>
        </w:trPr>
        <w:tc>
          <w:tcPr>
            <w:tcW w:w="685" w:type="pct"/>
            <w:gridSpan w:val="2"/>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Cs/>
                <w:sz w:val="24"/>
                <w:szCs w:val="24"/>
              </w:rPr>
            </w:pPr>
            <w:r w:rsidRPr="00C74F48">
              <w:rPr>
                <w:rFonts w:ascii="Times New Roman" w:hAnsi="Times New Roman"/>
                <w:b/>
                <w:bCs/>
                <w:sz w:val="24"/>
                <w:szCs w:val="24"/>
              </w:rPr>
              <w:t>Тема 2.2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Железо-углеродистые сплавы</w:t>
            </w:r>
          </w:p>
          <w:p w:rsidR="00F20B6F" w:rsidRPr="00C74F48" w:rsidRDefault="00F20B6F" w:rsidP="00F20B6F">
            <w:pPr>
              <w:spacing w:line="276" w:lineRule="auto"/>
              <w:rPr>
                <w:rFonts w:ascii="Times New Roman" w:eastAsia="Times New Roman" w:hAnsi="Times New Roman"/>
                <w:b/>
                <w:bCs/>
                <w:sz w:val="24"/>
                <w:szCs w:val="24"/>
                <w:lang w:eastAsia="ru-RU"/>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Pr>
                <w:rFonts w:ascii="Times New Roman" w:hAnsi="Times New Roman"/>
                <w:b/>
                <w:bCs/>
                <w:sz w:val="24"/>
                <w:szCs w:val="24"/>
              </w:rPr>
              <w:t>Содержание</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9</w:t>
            </w:r>
          </w:p>
        </w:tc>
        <w:tc>
          <w:tcPr>
            <w:tcW w:w="924"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ПК 1.</w:t>
            </w:r>
            <w:r>
              <w:rPr>
                <w:rFonts w:ascii="Times New Roman" w:eastAsia="Times New Roman" w:hAnsi="Times New Roman"/>
                <w:bCs/>
                <w:sz w:val="24"/>
                <w:szCs w:val="24"/>
                <w:lang w:eastAsia="ru-RU"/>
              </w:rPr>
              <w:t>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 xml:space="preserve">ПК </w:t>
            </w:r>
            <w:r>
              <w:rPr>
                <w:rFonts w:ascii="Times New Roman" w:eastAsia="Times New Roman" w:hAnsi="Times New Roman"/>
                <w:bCs/>
                <w:sz w:val="24"/>
                <w:szCs w:val="24"/>
                <w:lang w:eastAsia="ru-RU"/>
              </w:rPr>
              <w:t>3</w:t>
            </w:r>
            <w:r w:rsidRPr="00C74F48">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2</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01</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62"/>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1.Чугуны</w:t>
            </w:r>
          </w:p>
        </w:tc>
        <w:tc>
          <w:tcPr>
            <w:tcW w:w="742" w:type="pct"/>
            <w:vMerge w:val="restart"/>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18"/>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spacing w:line="276" w:lineRule="auto"/>
              <w:rPr>
                <w:rFonts w:ascii="Times New Roman" w:hAnsi="Times New Roman"/>
                <w:bCs/>
                <w:sz w:val="24"/>
                <w:szCs w:val="24"/>
              </w:rPr>
            </w:pPr>
            <w:r w:rsidRPr="00C74F48">
              <w:rPr>
                <w:rFonts w:ascii="Times New Roman" w:hAnsi="Times New Roman"/>
                <w:bCs/>
                <w:sz w:val="24"/>
                <w:szCs w:val="24"/>
              </w:rPr>
              <w:t>2.Конструкционные стали</w:t>
            </w:r>
          </w:p>
        </w:tc>
        <w:tc>
          <w:tcPr>
            <w:tcW w:w="742" w:type="pct"/>
            <w:vMerge/>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92"/>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sz w:val="24"/>
                <w:szCs w:val="24"/>
              </w:rPr>
              <w:t>3.Инструментальные стали</w:t>
            </w:r>
          </w:p>
        </w:tc>
        <w:tc>
          <w:tcPr>
            <w:tcW w:w="742" w:type="pct"/>
            <w:vMerge/>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392"/>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4.Стали и сплавы с особыми физическими свойствами</w:t>
            </w:r>
          </w:p>
        </w:tc>
        <w:tc>
          <w:tcPr>
            <w:tcW w:w="742" w:type="pct"/>
            <w:vMerge/>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61"/>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eastAsia="Times New Roman" w:hAnsi="Times New Roman"/>
                <w:b/>
                <w:bCs/>
                <w:sz w:val="24"/>
                <w:szCs w:val="24"/>
                <w:lang w:eastAsia="ru-RU"/>
              </w:rPr>
              <w:t>В том числе практических и лабораторных занятий</w:t>
            </w:r>
          </w:p>
        </w:tc>
        <w:tc>
          <w:tcPr>
            <w:tcW w:w="742" w:type="pct"/>
          </w:tcPr>
          <w:p w:rsidR="00F20B6F" w:rsidRPr="00C74F48" w:rsidRDefault="00F20B6F" w:rsidP="00F20B6F">
            <w:pPr>
              <w:spacing w:line="276" w:lineRule="auto"/>
              <w:jc w:val="center"/>
              <w:rPr>
                <w:rFonts w:ascii="Times New Roman" w:hAnsi="Times New Roman"/>
                <w:b/>
                <w:bCs/>
                <w:sz w:val="24"/>
                <w:szCs w:val="24"/>
              </w:rPr>
            </w:pPr>
            <w:r w:rsidRPr="00C74F48">
              <w:rPr>
                <w:rFonts w:ascii="Times New Roman" w:hAnsi="Times New Roman"/>
                <w:b/>
                <w:sz w:val="24"/>
                <w:szCs w:val="24"/>
              </w:rPr>
              <w:t>5</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293"/>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1. Выбор  марки материала инструмента  для обработки стальных материалов</w:t>
            </w:r>
          </w:p>
        </w:tc>
        <w:tc>
          <w:tcPr>
            <w:tcW w:w="742" w:type="pct"/>
            <w:vMerge w:val="restart"/>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336"/>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2.  Исследование свойств и структуры сталей</w:t>
            </w:r>
          </w:p>
        </w:tc>
        <w:tc>
          <w:tcPr>
            <w:tcW w:w="742" w:type="pct"/>
            <w:vMerge/>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99"/>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3.Расшифровка марок  железоуглеродистых сплавов</w:t>
            </w:r>
          </w:p>
        </w:tc>
        <w:tc>
          <w:tcPr>
            <w:tcW w:w="742" w:type="pct"/>
            <w:vMerge/>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711"/>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spacing w:line="276" w:lineRule="auto"/>
              <w:rPr>
                <w:rFonts w:ascii="Times New Roman" w:hAnsi="Times New Roman"/>
                <w:sz w:val="24"/>
                <w:szCs w:val="24"/>
              </w:rPr>
            </w:pPr>
            <w:r w:rsidRPr="00C74F48">
              <w:rPr>
                <w:rFonts w:ascii="Times New Roman" w:hAnsi="Times New Roman"/>
                <w:bCs/>
                <w:sz w:val="24"/>
                <w:szCs w:val="24"/>
              </w:rPr>
              <w:t>4.Сравнение свойств легированной стали с чугунами и углеродистой сталью</w:t>
            </w:r>
          </w:p>
        </w:tc>
        <w:tc>
          <w:tcPr>
            <w:tcW w:w="742" w:type="pct"/>
            <w:vMerge/>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150"/>
        </w:trPr>
        <w:tc>
          <w:tcPr>
            <w:tcW w:w="685" w:type="pct"/>
            <w:gridSpan w:val="2"/>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Тема 2.3.</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Термическая и химико-термическая обработка</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sz w:val="24"/>
                <w:szCs w:val="24"/>
              </w:rPr>
            </w:pPr>
            <w:r>
              <w:rPr>
                <w:rFonts w:ascii="Times New Roman" w:hAnsi="Times New Roman"/>
                <w:b/>
                <w:bCs/>
                <w:sz w:val="24"/>
                <w:szCs w:val="24"/>
              </w:rPr>
              <w:t>Содержание</w:t>
            </w:r>
          </w:p>
        </w:tc>
        <w:tc>
          <w:tcPr>
            <w:tcW w:w="742" w:type="pct"/>
          </w:tcPr>
          <w:p w:rsidR="00F20B6F" w:rsidRPr="00C74F48" w:rsidRDefault="00F20B6F" w:rsidP="00F20B6F">
            <w:pPr>
              <w:spacing w:line="276" w:lineRule="auto"/>
              <w:jc w:val="center"/>
              <w:rPr>
                <w:rFonts w:ascii="Times New Roman" w:hAnsi="Times New Roman"/>
                <w:b/>
                <w:sz w:val="24"/>
                <w:szCs w:val="24"/>
              </w:rPr>
            </w:pPr>
            <w:r w:rsidRPr="00C74F48">
              <w:rPr>
                <w:rFonts w:ascii="Times New Roman" w:hAnsi="Times New Roman"/>
                <w:b/>
                <w:sz w:val="24"/>
                <w:szCs w:val="24"/>
              </w:rPr>
              <w:t>4</w:t>
            </w:r>
          </w:p>
        </w:tc>
        <w:tc>
          <w:tcPr>
            <w:tcW w:w="924"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ПК 1.</w:t>
            </w:r>
            <w:r>
              <w:rPr>
                <w:rFonts w:ascii="Times New Roman" w:eastAsia="Times New Roman" w:hAnsi="Times New Roman"/>
                <w:bCs/>
                <w:sz w:val="24"/>
                <w:szCs w:val="24"/>
                <w:lang w:eastAsia="ru-RU"/>
              </w:rPr>
              <w:t>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 xml:space="preserve">ПК </w:t>
            </w:r>
            <w:r>
              <w:rPr>
                <w:rFonts w:ascii="Times New Roman" w:eastAsia="Times New Roman" w:hAnsi="Times New Roman"/>
                <w:bCs/>
                <w:sz w:val="24"/>
                <w:szCs w:val="24"/>
                <w:lang w:eastAsia="ru-RU"/>
              </w:rPr>
              <w:t>3</w:t>
            </w:r>
            <w:r w:rsidRPr="00C74F48">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2</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01</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150"/>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1. Виды термической обработки</w:t>
            </w:r>
          </w:p>
        </w:tc>
        <w:tc>
          <w:tcPr>
            <w:tcW w:w="742" w:type="pct"/>
          </w:tcPr>
          <w:p w:rsidR="00F20B6F" w:rsidRPr="00C74F48" w:rsidRDefault="00F20B6F" w:rsidP="00F20B6F">
            <w:pPr>
              <w:spacing w:line="276" w:lineRule="auto"/>
              <w:jc w:val="center"/>
              <w:rPr>
                <w:rFonts w:ascii="Times New Roman" w:hAnsi="Times New Roman"/>
                <w:b/>
                <w:bCs/>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150"/>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spacing w:line="276" w:lineRule="auto"/>
              <w:rPr>
                <w:rFonts w:ascii="Times New Roman" w:hAnsi="Times New Roman"/>
                <w:bCs/>
                <w:sz w:val="24"/>
                <w:szCs w:val="24"/>
              </w:rPr>
            </w:pPr>
            <w:r w:rsidRPr="00C74F48">
              <w:rPr>
                <w:rFonts w:ascii="Times New Roman" w:hAnsi="Times New Roman"/>
                <w:bCs/>
                <w:sz w:val="24"/>
                <w:szCs w:val="24"/>
              </w:rPr>
              <w:t>2. Виды химико-термической обработки</w:t>
            </w:r>
          </w:p>
        </w:tc>
        <w:tc>
          <w:tcPr>
            <w:tcW w:w="742" w:type="pct"/>
          </w:tcPr>
          <w:p w:rsidR="00F20B6F" w:rsidRPr="00C74F48" w:rsidRDefault="00F20B6F" w:rsidP="00F20B6F">
            <w:pPr>
              <w:spacing w:line="276" w:lineRule="auto"/>
              <w:jc w:val="center"/>
              <w:rPr>
                <w:rFonts w:ascii="Times New Roman" w:hAnsi="Times New Roman"/>
                <w:b/>
                <w:bCs/>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150"/>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spacing w:line="276" w:lineRule="auto"/>
              <w:rPr>
                <w:rFonts w:ascii="Times New Roman" w:hAnsi="Times New Roman"/>
                <w:b/>
                <w:sz w:val="24"/>
                <w:szCs w:val="24"/>
              </w:rPr>
            </w:pPr>
            <w:r w:rsidRPr="00C74F48">
              <w:rPr>
                <w:rFonts w:ascii="Times New Roman" w:eastAsia="Times New Roman" w:hAnsi="Times New Roman"/>
                <w:b/>
                <w:bCs/>
                <w:sz w:val="24"/>
                <w:szCs w:val="24"/>
                <w:lang w:eastAsia="ru-RU"/>
              </w:rPr>
              <w:t>В том числе практических и лабораторных занятий</w:t>
            </w:r>
          </w:p>
        </w:tc>
        <w:tc>
          <w:tcPr>
            <w:tcW w:w="742" w:type="pct"/>
          </w:tcPr>
          <w:p w:rsidR="00F20B6F" w:rsidRPr="00C74F48" w:rsidRDefault="00F20B6F" w:rsidP="00F20B6F">
            <w:pPr>
              <w:spacing w:line="276" w:lineRule="auto"/>
              <w:jc w:val="center"/>
              <w:rPr>
                <w:rFonts w:ascii="Times New Roman" w:hAnsi="Times New Roman"/>
                <w:b/>
                <w:sz w:val="24"/>
                <w:szCs w:val="24"/>
              </w:rPr>
            </w:pPr>
            <w:r w:rsidRPr="00C74F48">
              <w:rPr>
                <w:rFonts w:ascii="Times New Roman" w:hAnsi="Times New Roman"/>
                <w:b/>
                <w:sz w:val="24"/>
                <w:szCs w:val="24"/>
              </w:rPr>
              <w:t>2</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150"/>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Определение  температуры нагрева  стали при различных видах термической обработки</w:t>
            </w:r>
          </w:p>
          <w:p w:rsidR="00F20B6F" w:rsidRPr="00C74F48" w:rsidRDefault="00F20B6F" w:rsidP="00F20B6F">
            <w:pPr>
              <w:spacing w:line="276" w:lineRule="auto"/>
              <w:rPr>
                <w:rFonts w:ascii="Times New Roman" w:hAnsi="Times New Roman"/>
                <w:sz w:val="24"/>
                <w:szCs w:val="24"/>
              </w:rPr>
            </w:pPr>
            <w:r w:rsidRPr="00C74F48">
              <w:rPr>
                <w:rFonts w:ascii="Times New Roman" w:hAnsi="Times New Roman"/>
                <w:bCs/>
                <w:sz w:val="24"/>
                <w:szCs w:val="24"/>
              </w:rPr>
              <w:t>Проведение ХТО для инструментальных и конструкционных сталей</w:t>
            </w:r>
          </w:p>
        </w:tc>
        <w:tc>
          <w:tcPr>
            <w:tcW w:w="742" w:type="pct"/>
          </w:tcPr>
          <w:p w:rsidR="00F20B6F" w:rsidRPr="00C74F48" w:rsidRDefault="00F20B6F" w:rsidP="00F20B6F">
            <w:pPr>
              <w:spacing w:line="276" w:lineRule="auto"/>
              <w:jc w:val="center"/>
              <w:rPr>
                <w:rFonts w:ascii="Times New Roman" w:hAnsi="Times New Roman"/>
                <w:b/>
                <w:bCs/>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150"/>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
                <w:bCs/>
                <w:sz w:val="24"/>
                <w:szCs w:val="24"/>
              </w:rPr>
              <w:t>Самостоятельная работа обучающихся</w:t>
            </w:r>
          </w:p>
        </w:tc>
        <w:tc>
          <w:tcPr>
            <w:tcW w:w="742" w:type="pct"/>
          </w:tcPr>
          <w:p w:rsidR="00F20B6F" w:rsidRPr="00C74F48" w:rsidRDefault="00F20B6F" w:rsidP="00F20B6F">
            <w:pPr>
              <w:spacing w:line="276" w:lineRule="auto"/>
              <w:jc w:val="center"/>
              <w:rPr>
                <w:rFonts w:ascii="Times New Roman" w:hAnsi="Times New Roman"/>
                <w:b/>
                <w:bCs/>
                <w:sz w:val="24"/>
                <w:szCs w:val="24"/>
              </w:rPr>
            </w:pPr>
            <w:r w:rsidRPr="00C74F48">
              <w:rPr>
                <w:rFonts w:ascii="Times New Roman" w:hAnsi="Times New Roman"/>
                <w:b/>
                <w:bCs/>
                <w:sz w:val="24"/>
                <w:szCs w:val="24"/>
              </w:rPr>
              <w:t>1</w:t>
            </w:r>
          </w:p>
        </w:tc>
        <w:tc>
          <w:tcPr>
            <w:tcW w:w="924" w:type="pct"/>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A0A3C" w:rsidTr="00F20B6F">
        <w:trPr>
          <w:trHeight w:val="150"/>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line="276" w:lineRule="auto"/>
              <w:rPr>
                <w:rFonts w:ascii="Times New Roman" w:hAnsi="Times New Roman"/>
                <w:bCs/>
                <w:sz w:val="24"/>
                <w:szCs w:val="24"/>
              </w:rPr>
            </w:pPr>
            <w:r w:rsidRPr="00C74F48">
              <w:rPr>
                <w:rFonts w:ascii="Times New Roman" w:hAnsi="Times New Roman"/>
                <w:bCs/>
                <w:sz w:val="24"/>
                <w:szCs w:val="24"/>
              </w:rPr>
              <w:t xml:space="preserve"> Реферат: «Современные достижения, новые производственные технологии в области термической и химико-термической обработки»</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Влияние химико-термической обработки металлов и сплавов на технологические свойства.</w:t>
            </w:r>
          </w:p>
          <w:p w:rsidR="00F20B6F" w:rsidRPr="00C74F48" w:rsidRDefault="008709F2" w:rsidP="00F20B6F">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spacing w:line="276" w:lineRule="auto"/>
              <w:rPr>
                <w:rStyle w:val="af0"/>
                <w:rFonts w:ascii="Times New Roman" w:hAnsi="Times New Roman"/>
                <w:bCs/>
                <w:sz w:val="24"/>
                <w:szCs w:val="24"/>
              </w:rPr>
            </w:pPr>
            <w:hyperlink r:id="rId123" w:history="1">
              <w:r w:rsidR="00F20B6F" w:rsidRPr="00C74F48">
                <w:rPr>
                  <w:rStyle w:val="af0"/>
                  <w:rFonts w:ascii="Times New Roman" w:hAnsi="Times New Roman"/>
                  <w:bCs/>
                  <w:sz w:val="24"/>
                  <w:szCs w:val="24"/>
                </w:rPr>
                <w:t>http://dic.academic.ru/dic.nsf/bse/147269/%D0%A5%D0%B8%D0%BC%D0%B8%D0%BA%D0%BE</w:t>
              </w:r>
            </w:hyperlink>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sz w:val="24"/>
                <w:szCs w:val="24"/>
              </w:rPr>
              <w:t xml:space="preserve"> </w:t>
            </w:r>
            <w:hyperlink r:id="rId124" w:history="1">
              <w:r w:rsidRPr="00C74F48">
                <w:rPr>
                  <w:rStyle w:val="af0"/>
                  <w:rFonts w:ascii="Times New Roman" w:hAnsi="Times New Roman"/>
                  <w:sz w:val="24"/>
                  <w:szCs w:val="24"/>
                </w:rPr>
                <w:t>http://energomasters.ru/articles.php?st=2&amp;ar=14</w:t>
              </w:r>
            </w:hyperlink>
          </w:p>
        </w:tc>
        <w:tc>
          <w:tcPr>
            <w:tcW w:w="742" w:type="pct"/>
          </w:tcPr>
          <w:p w:rsidR="00F20B6F" w:rsidRPr="00C74F48" w:rsidRDefault="00F20B6F" w:rsidP="00F20B6F">
            <w:pPr>
              <w:spacing w:line="276" w:lineRule="auto"/>
              <w:jc w:val="center"/>
              <w:rPr>
                <w:rFonts w:ascii="Times New Roman" w:hAnsi="Times New Roman"/>
                <w:b/>
                <w:bCs/>
                <w:sz w:val="24"/>
                <w:szCs w:val="24"/>
              </w:rPr>
            </w:pPr>
          </w:p>
        </w:tc>
        <w:tc>
          <w:tcPr>
            <w:tcW w:w="924"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ПК 1.</w:t>
            </w:r>
            <w:r>
              <w:rPr>
                <w:rFonts w:ascii="Times New Roman" w:eastAsia="Times New Roman" w:hAnsi="Times New Roman"/>
                <w:bCs/>
                <w:sz w:val="24"/>
                <w:szCs w:val="24"/>
                <w:lang w:eastAsia="ru-RU"/>
              </w:rPr>
              <w:t>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 xml:space="preserve">ПК </w:t>
            </w:r>
            <w:r>
              <w:rPr>
                <w:rFonts w:ascii="Times New Roman" w:eastAsia="Times New Roman" w:hAnsi="Times New Roman"/>
                <w:bCs/>
                <w:sz w:val="24"/>
                <w:szCs w:val="24"/>
                <w:lang w:eastAsia="ru-RU"/>
              </w:rPr>
              <w:t>3</w:t>
            </w:r>
            <w:r w:rsidRPr="00C74F48">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2</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01</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65"/>
        </w:trPr>
        <w:tc>
          <w:tcPr>
            <w:tcW w:w="685" w:type="pct"/>
            <w:gridSpan w:val="2"/>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Тема 2.4.</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 xml:space="preserve"> Цветные металлы и сплавы</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Pr>
                <w:rFonts w:ascii="Times New Roman" w:hAnsi="Times New Roman"/>
                <w:b/>
                <w:bCs/>
                <w:sz w:val="24"/>
                <w:szCs w:val="24"/>
              </w:rPr>
              <w:t>Содержание</w:t>
            </w:r>
          </w:p>
        </w:tc>
        <w:tc>
          <w:tcPr>
            <w:tcW w:w="742"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r w:rsidRPr="00C74F48">
              <w:rPr>
                <w:rFonts w:ascii="Times New Roman" w:hAnsi="Times New Roman"/>
                <w:b/>
                <w:bCs/>
                <w:sz w:val="24"/>
                <w:szCs w:val="24"/>
              </w:rPr>
              <w:t xml:space="preserve">          6</w:t>
            </w:r>
          </w:p>
        </w:tc>
        <w:tc>
          <w:tcPr>
            <w:tcW w:w="924"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ПК 1.</w:t>
            </w:r>
            <w:r>
              <w:rPr>
                <w:rFonts w:ascii="Times New Roman" w:eastAsia="Times New Roman" w:hAnsi="Times New Roman"/>
                <w:bCs/>
                <w:sz w:val="24"/>
                <w:szCs w:val="24"/>
                <w:lang w:eastAsia="ru-RU"/>
              </w:rPr>
              <w:t>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 xml:space="preserve">ПК </w:t>
            </w:r>
            <w:r>
              <w:rPr>
                <w:rFonts w:ascii="Times New Roman" w:eastAsia="Times New Roman" w:hAnsi="Times New Roman"/>
                <w:bCs/>
                <w:sz w:val="24"/>
                <w:szCs w:val="24"/>
                <w:lang w:eastAsia="ru-RU"/>
              </w:rPr>
              <w:t>3</w:t>
            </w:r>
            <w:r w:rsidRPr="00C74F48">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2</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01</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99"/>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sz w:val="24"/>
                <w:szCs w:val="24"/>
              </w:rPr>
            </w:pPr>
            <w:r w:rsidRPr="00C74F48">
              <w:rPr>
                <w:rFonts w:ascii="Times New Roman" w:hAnsi="Times New Roman"/>
                <w:sz w:val="24"/>
                <w:szCs w:val="24"/>
              </w:rPr>
              <w:t>1.Алюминий и сплавы</w:t>
            </w:r>
          </w:p>
        </w:tc>
        <w:tc>
          <w:tcPr>
            <w:tcW w:w="742"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62"/>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sidRPr="00C74F48">
              <w:rPr>
                <w:rFonts w:ascii="Times New Roman" w:hAnsi="Times New Roman"/>
                <w:sz w:val="24"/>
                <w:szCs w:val="24"/>
              </w:rPr>
              <w:t>2.Медь и сплавы</w:t>
            </w:r>
          </w:p>
        </w:tc>
        <w:tc>
          <w:tcPr>
            <w:tcW w:w="742" w:type="pct"/>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62"/>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sidRPr="00C74F48">
              <w:rPr>
                <w:rFonts w:ascii="Times New Roman" w:hAnsi="Times New Roman"/>
                <w:bCs/>
                <w:sz w:val="24"/>
                <w:szCs w:val="24"/>
              </w:rPr>
              <w:t>3.Магний и сплавы</w:t>
            </w:r>
          </w:p>
        </w:tc>
        <w:tc>
          <w:tcPr>
            <w:tcW w:w="742" w:type="pct"/>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37"/>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spacing w:line="276" w:lineRule="auto"/>
              <w:rPr>
                <w:rFonts w:ascii="Times New Roman" w:hAnsi="Times New Roman"/>
                <w:sz w:val="24"/>
                <w:szCs w:val="24"/>
              </w:rPr>
            </w:pPr>
            <w:r w:rsidRPr="00C74F48">
              <w:rPr>
                <w:rFonts w:ascii="Times New Roman" w:hAnsi="Times New Roman"/>
                <w:bCs/>
                <w:sz w:val="24"/>
                <w:szCs w:val="24"/>
              </w:rPr>
              <w:t>4.Титан и сплавы</w:t>
            </w:r>
          </w:p>
        </w:tc>
        <w:tc>
          <w:tcPr>
            <w:tcW w:w="742" w:type="pct"/>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55"/>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sz w:val="24"/>
                <w:szCs w:val="24"/>
              </w:rPr>
            </w:pPr>
            <w:r w:rsidRPr="00C74F48">
              <w:rPr>
                <w:rFonts w:ascii="Times New Roman" w:hAnsi="Times New Roman"/>
                <w:sz w:val="24"/>
                <w:szCs w:val="24"/>
              </w:rPr>
              <w:t>5.Антифрикционные сплавы</w:t>
            </w:r>
          </w:p>
        </w:tc>
        <w:tc>
          <w:tcPr>
            <w:tcW w:w="742" w:type="pct"/>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55"/>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spacing w:line="276" w:lineRule="auto"/>
              <w:rPr>
                <w:rFonts w:ascii="Times New Roman" w:hAnsi="Times New Roman"/>
                <w:b/>
                <w:sz w:val="24"/>
                <w:szCs w:val="24"/>
              </w:rPr>
            </w:pPr>
            <w:r w:rsidRPr="00C74F48">
              <w:rPr>
                <w:rFonts w:ascii="Times New Roman" w:eastAsia="Times New Roman" w:hAnsi="Times New Roman"/>
                <w:b/>
                <w:bCs/>
                <w:sz w:val="24"/>
                <w:szCs w:val="24"/>
                <w:lang w:eastAsia="ru-RU"/>
              </w:rPr>
              <w:t>В том числе практических и лабораторных занятий</w:t>
            </w:r>
          </w:p>
        </w:tc>
        <w:tc>
          <w:tcPr>
            <w:tcW w:w="742" w:type="pct"/>
          </w:tcPr>
          <w:p w:rsidR="00F20B6F" w:rsidRPr="00C74F48" w:rsidRDefault="00F20B6F" w:rsidP="00F20B6F">
            <w:pPr>
              <w:spacing w:line="276" w:lineRule="auto"/>
              <w:jc w:val="center"/>
              <w:rPr>
                <w:rFonts w:ascii="Times New Roman" w:hAnsi="Times New Roman"/>
                <w:b/>
                <w:sz w:val="24"/>
                <w:szCs w:val="24"/>
              </w:rPr>
            </w:pPr>
            <w:r w:rsidRPr="00C74F48">
              <w:rPr>
                <w:rFonts w:ascii="Times New Roman" w:hAnsi="Times New Roman"/>
                <w:b/>
                <w:sz w:val="24"/>
                <w:szCs w:val="24"/>
              </w:rPr>
              <w:t>4</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355"/>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 xml:space="preserve">Исследование свойств сплавов меди        </w:t>
            </w:r>
            <w:hyperlink r:id="rId125" w:history="1">
              <w:r w:rsidRPr="00C74F48">
                <w:rPr>
                  <w:rFonts w:ascii="Times New Roman" w:hAnsi="Times New Roman"/>
                  <w:bCs/>
                  <w:color w:val="0000FF"/>
                  <w:sz w:val="24"/>
                  <w:szCs w:val="24"/>
                  <w:u w:val="single"/>
                </w:rPr>
                <w:t>http://supermetalloved.narod.ru/metody.htm</w:t>
              </w:r>
            </w:hyperlink>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 xml:space="preserve"> Выбор  марки   материалов для изготовления изделий</w:t>
            </w:r>
          </w:p>
          <w:p w:rsidR="00F20B6F" w:rsidRPr="00C74F48" w:rsidRDefault="00F20B6F" w:rsidP="00F20B6F">
            <w:pPr>
              <w:spacing w:line="276" w:lineRule="auto"/>
              <w:rPr>
                <w:rFonts w:ascii="Times New Roman" w:eastAsia="Times New Roman" w:hAnsi="Times New Roman"/>
                <w:b/>
                <w:bCs/>
                <w:sz w:val="24"/>
                <w:szCs w:val="24"/>
                <w:lang w:eastAsia="ru-RU"/>
              </w:rPr>
            </w:pPr>
            <w:r w:rsidRPr="00C74F48">
              <w:rPr>
                <w:rFonts w:ascii="Times New Roman" w:hAnsi="Times New Roman"/>
                <w:bCs/>
                <w:sz w:val="24"/>
                <w:szCs w:val="24"/>
              </w:rPr>
              <w:t>Расшифровка марок сплавов цветных металлов</w:t>
            </w:r>
          </w:p>
        </w:tc>
        <w:tc>
          <w:tcPr>
            <w:tcW w:w="742" w:type="pct"/>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38"/>
        </w:trPr>
        <w:tc>
          <w:tcPr>
            <w:tcW w:w="685" w:type="pct"/>
            <w:gridSpan w:val="2"/>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Тема 2.5. Металлокерамические твердые  сплавы и минералокерамические</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Сплавы</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Pr>
                <w:rFonts w:ascii="Times New Roman" w:hAnsi="Times New Roman"/>
                <w:b/>
                <w:bCs/>
                <w:sz w:val="24"/>
                <w:szCs w:val="24"/>
              </w:rPr>
              <w:t>Содержание</w:t>
            </w:r>
          </w:p>
        </w:tc>
        <w:tc>
          <w:tcPr>
            <w:tcW w:w="742"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r w:rsidRPr="00C74F48">
              <w:rPr>
                <w:rFonts w:ascii="Times New Roman" w:hAnsi="Times New Roman"/>
                <w:b/>
                <w:bCs/>
                <w:sz w:val="24"/>
                <w:szCs w:val="24"/>
              </w:rPr>
              <w:t xml:space="preserve">          5</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38"/>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sz w:val="24"/>
                <w:szCs w:val="24"/>
              </w:rPr>
            </w:pPr>
            <w:r w:rsidRPr="00C74F48">
              <w:rPr>
                <w:rFonts w:ascii="Times New Roman" w:hAnsi="Times New Roman"/>
                <w:sz w:val="24"/>
                <w:szCs w:val="24"/>
              </w:rPr>
              <w:t>1.Порошковая металлургия</w:t>
            </w:r>
          </w:p>
        </w:tc>
        <w:tc>
          <w:tcPr>
            <w:tcW w:w="742" w:type="pct"/>
            <w:vMerge w:val="restart"/>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92"/>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sz w:val="24"/>
                <w:szCs w:val="24"/>
              </w:rPr>
            </w:pPr>
            <w:r w:rsidRPr="00C74F48">
              <w:rPr>
                <w:rFonts w:ascii="Times New Roman" w:hAnsi="Times New Roman"/>
                <w:sz w:val="24"/>
                <w:szCs w:val="24"/>
              </w:rPr>
              <w:t>2.Металлокерамические твердые сплавы</w:t>
            </w:r>
          </w:p>
        </w:tc>
        <w:tc>
          <w:tcPr>
            <w:tcW w:w="742" w:type="pct"/>
            <w:vMerge/>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92"/>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sz w:val="24"/>
                <w:szCs w:val="24"/>
              </w:rPr>
            </w:pPr>
            <w:r w:rsidRPr="00C74F48">
              <w:rPr>
                <w:rFonts w:ascii="Times New Roman" w:hAnsi="Times New Roman"/>
                <w:sz w:val="24"/>
                <w:szCs w:val="24"/>
              </w:rPr>
              <w:t>3.Минералокерамические сплавы</w:t>
            </w:r>
          </w:p>
        </w:tc>
        <w:tc>
          <w:tcPr>
            <w:tcW w:w="742" w:type="pct"/>
            <w:vMerge/>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374"/>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spacing w:line="276" w:lineRule="auto"/>
              <w:rPr>
                <w:rFonts w:ascii="Times New Roman" w:hAnsi="Times New Roman"/>
                <w:b/>
                <w:sz w:val="24"/>
                <w:szCs w:val="24"/>
              </w:rPr>
            </w:pPr>
            <w:r w:rsidRPr="00C74F48">
              <w:rPr>
                <w:rFonts w:ascii="Times New Roman" w:eastAsia="Times New Roman" w:hAnsi="Times New Roman"/>
                <w:b/>
                <w:bCs/>
                <w:sz w:val="24"/>
                <w:szCs w:val="24"/>
                <w:lang w:eastAsia="ru-RU"/>
              </w:rPr>
              <w:t>В том числе практических и лабораторных занятий</w:t>
            </w:r>
          </w:p>
        </w:tc>
        <w:tc>
          <w:tcPr>
            <w:tcW w:w="742" w:type="pct"/>
          </w:tcPr>
          <w:p w:rsidR="00F20B6F" w:rsidRPr="00C74F48" w:rsidRDefault="00F20B6F" w:rsidP="00F20B6F">
            <w:pPr>
              <w:spacing w:line="276" w:lineRule="auto"/>
              <w:jc w:val="center"/>
              <w:rPr>
                <w:rFonts w:ascii="Times New Roman" w:hAnsi="Times New Roman"/>
                <w:b/>
                <w:sz w:val="24"/>
                <w:szCs w:val="24"/>
              </w:rPr>
            </w:pPr>
            <w:r w:rsidRPr="00C74F48">
              <w:rPr>
                <w:rFonts w:ascii="Times New Roman" w:hAnsi="Times New Roman"/>
                <w:b/>
                <w:sz w:val="24"/>
                <w:szCs w:val="24"/>
              </w:rPr>
              <w:t>2</w:t>
            </w: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591DA2" w:rsidTr="00F20B6F">
        <w:trPr>
          <w:trHeight w:val="374"/>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 xml:space="preserve">Металлокерамические твердые сплавы    </w:t>
            </w:r>
            <w:hyperlink r:id="rId126" w:history="1">
              <w:r w:rsidRPr="00C74F48">
                <w:rPr>
                  <w:rFonts w:ascii="Times New Roman" w:hAnsi="Times New Roman"/>
                  <w:bCs/>
                  <w:color w:val="0000FF"/>
                  <w:sz w:val="24"/>
                  <w:szCs w:val="24"/>
                  <w:u w:val="single"/>
                </w:rPr>
                <w:t>http://supermetalloved.narod.ru/programmes.htm</w:t>
              </w:r>
            </w:hyperlink>
          </w:p>
        </w:tc>
        <w:tc>
          <w:tcPr>
            <w:tcW w:w="742" w:type="pct"/>
            <w:vMerge w:val="restart"/>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81"/>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Cs/>
                <w:sz w:val="24"/>
                <w:szCs w:val="24"/>
              </w:rPr>
            </w:pPr>
            <w:r w:rsidRPr="00C74F48">
              <w:rPr>
                <w:rFonts w:ascii="Times New Roman" w:hAnsi="Times New Roman"/>
                <w:bCs/>
                <w:sz w:val="24"/>
                <w:szCs w:val="24"/>
              </w:rPr>
              <w:t>Выбор  марки инструмента  для обработки стальных и цветных материалов. Области рационального применения.</w:t>
            </w:r>
          </w:p>
        </w:tc>
        <w:tc>
          <w:tcPr>
            <w:tcW w:w="742" w:type="pct"/>
            <w:vMerge/>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81"/>
        </w:trPr>
        <w:tc>
          <w:tcPr>
            <w:tcW w:w="685" w:type="pct"/>
            <w:gridSpan w:val="2"/>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Тема 2.6. Композиционные материалы</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Pr>
                <w:rFonts w:ascii="Times New Roman" w:hAnsi="Times New Roman"/>
                <w:b/>
                <w:bCs/>
                <w:sz w:val="24"/>
                <w:szCs w:val="24"/>
              </w:rPr>
              <w:t>Содержание</w:t>
            </w:r>
          </w:p>
        </w:tc>
        <w:tc>
          <w:tcPr>
            <w:tcW w:w="742"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r w:rsidRPr="00C74F48">
              <w:rPr>
                <w:rFonts w:ascii="Times New Roman" w:hAnsi="Times New Roman"/>
                <w:b/>
                <w:bCs/>
                <w:sz w:val="24"/>
                <w:szCs w:val="24"/>
              </w:rPr>
              <w:t xml:space="preserve">           3</w:t>
            </w:r>
          </w:p>
        </w:tc>
        <w:tc>
          <w:tcPr>
            <w:tcW w:w="924"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ПК 1.</w:t>
            </w:r>
            <w:r>
              <w:rPr>
                <w:rFonts w:ascii="Times New Roman" w:eastAsia="Times New Roman" w:hAnsi="Times New Roman"/>
                <w:bCs/>
                <w:sz w:val="24"/>
                <w:szCs w:val="24"/>
                <w:lang w:eastAsia="ru-RU"/>
              </w:rPr>
              <w:t>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 xml:space="preserve">ПК </w:t>
            </w:r>
            <w:r>
              <w:rPr>
                <w:rFonts w:ascii="Times New Roman" w:eastAsia="Times New Roman" w:hAnsi="Times New Roman"/>
                <w:bCs/>
                <w:sz w:val="24"/>
                <w:szCs w:val="24"/>
                <w:lang w:eastAsia="ru-RU"/>
              </w:rPr>
              <w:t>3</w:t>
            </w:r>
            <w:r w:rsidRPr="00C74F48">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2</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01</w:t>
            </w:r>
          </w:p>
          <w:p w:rsidR="00F20B6F" w:rsidRPr="00011989"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tc>
      </w:tr>
      <w:tr w:rsidR="00F20B6F" w:rsidRPr="00C74F48" w:rsidTr="00F20B6F">
        <w:trPr>
          <w:trHeight w:val="280"/>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sidRPr="00C74F48">
              <w:rPr>
                <w:rFonts w:ascii="Times New Roman" w:hAnsi="Times New Roman"/>
                <w:sz w:val="24"/>
                <w:szCs w:val="24"/>
              </w:rPr>
              <w:t>1. Материалы на металлической матрице</w:t>
            </w:r>
          </w:p>
        </w:tc>
        <w:tc>
          <w:tcPr>
            <w:tcW w:w="742" w:type="pct"/>
            <w:vMerge w:val="restart"/>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99"/>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sidRPr="00C74F48">
              <w:rPr>
                <w:rFonts w:ascii="Times New Roman" w:hAnsi="Times New Roman"/>
                <w:sz w:val="24"/>
                <w:szCs w:val="24"/>
              </w:rPr>
              <w:t>2.Материалы на неметаллической матрице</w:t>
            </w:r>
          </w:p>
        </w:tc>
        <w:tc>
          <w:tcPr>
            <w:tcW w:w="742" w:type="pct"/>
            <w:vMerge/>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06"/>
        </w:trPr>
        <w:tc>
          <w:tcPr>
            <w:tcW w:w="685" w:type="pct"/>
            <w:gridSpan w:val="2"/>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Тема 2.7.</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r w:rsidRPr="00C74F48">
              <w:rPr>
                <w:rFonts w:ascii="Times New Roman" w:hAnsi="Times New Roman"/>
                <w:b/>
                <w:bCs/>
                <w:sz w:val="24"/>
                <w:szCs w:val="24"/>
              </w:rPr>
              <w:t>Неметаллы</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Pr>
                <w:rFonts w:ascii="Times New Roman" w:hAnsi="Times New Roman"/>
                <w:b/>
                <w:bCs/>
                <w:sz w:val="24"/>
                <w:szCs w:val="24"/>
              </w:rPr>
              <w:t>Содержание</w:t>
            </w:r>
          </w:p>
        </w:tc>
        <w:tc>
          <w:tcPr>
            <w:tcW w:w="742"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6" w:right="-628"/>
              <w:rPr>
                <w:rFonts w:ascii="Times New Roman" w:hAnsi="Times New Roman"/>
                <w:b/>
                <w:bCs/>
                <w:sz w:val="24"/>
                <w:szCs w:val="24"/>
              </w:rPr>
            </w:pPr>
            <w:r w:rsidRPr="00C74F48">
              <w:rPr>
                <w:rFonts w:ascii="Times New Roman" w:hAnsi="Times New Roman"/>
                <w:b/>
                <w:bCs/>
                <w:sz w:val="24"/>
                <w:szCs w:val="24"/>
              </w:rPr>
              <w:t xml:space="preserve">          3</w:t>
            </w:r>
          </w:p>
        </w:tc>
        <w:tc>
          <w:tcPr>
            <w:tcW w:w="924" w:type="pct"/>
            <w:vMerge w:val="restar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ПК 1.</w:t>
            </w:r>
            <w:r>
              <w:rPr>
                <w:rFonts w:ascii="Times New Roman" w:eastAsia="Times New Roman" w:hAnsi="Times New Roman"/>
                <w:bCs/>
                <w:sz w:val="24"/>
                <w:szCs w:val="24"/>
                <w:lang w:eastAsia="ru-RU"/>
              </w:rPr>
              <w:t>2</w:t>
            </w:r>
          </w:p>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Cs/>
                <w:sz w:val="24"/>
                <w:szCs w:val="24"/>
                <w:lang w:eastAsia="ru-RU"/>
              </w:rPr>
            </w:pPr>
            <w:r w:rsidRPr="00C74F48">
              <w:rPr>
                <w:rFonts w:ascii="Times New Roman" w:eastAsia="Times New Roman" w:hAnsi="Times New Roman"/>
                <w:bCs/>
                <w:sz w:val="24"/>
                <w:szCs w:val="24"/>
                <w:lang w:eastAsia="ru-RU"/>
              </w:rPr>
              <w:t xml:space="preserve">ПК </w:t>
            </w:r>
            <w:r>
              <w:rPr>
                <w:rFonts w:ascii="Times New Roman" w:eastAsia="Times New Roman" w:hAnsi="Times New Roman"/>
                <w:bCs/>
                <w:sz w:val="24"/>
                <w:szCs w:val="24"/>
                <w:lang w:eastAsia="ru-RU"/>
              </w:rPr>
              <w:t>3</w:t>
            </w:r>
            <w:r w:rsidRPr="00C74F48">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2</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01</w:t>
            </w:r>
          </w:p>
          <w:p w:rsidR="00F20B6F" w:rsidRPr="00C74F48" w:rsidRDefault="00F20B6F" w:rsidP="00F20B6F">
            <w:pPr>
              <w:spacing w:line="276" w:lineRule="auto"/>
              <w:jc w:val="center"/>
              <w:rPr>
                <w:rFonts w:ascii="Times New Roman" w:eastAsia="Times New Roman" w:hAnsi="Times New Roman"/>
                <w:sz w:val="24"/>
                <w:szCs w:val="24"/>
                <w:lang w:eastAsia="ru-RU"/>
              </w:rPr>
            </w:pPr>
            <w:r w:rsidRPr="00C74F48">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130"/>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sidRPr="00C74F48">
              <w:rPr>
                <w:rFonts w:ascii="Times New Roman" w:hAnsi="Times New Roman"/>
                <w:sz w:val="24"/>
                <w:szCs w:val="24"/>
              </w:rPr>
              <w:t>Пластмассы</w:t>
            </w:r>
          </w:p>
        </w:tc>
        <w:tc>
          <w:tcPr>
            <w:tcW w:w="742" w:type="pct"/>
            <w:vMerge w:val="restart"/>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06"/>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sidRPr="00C74F48">
              <w:rPr>
                <w:rFonts w:ascii="Times New Roman" w:hAnsi="Times New Roman"/>
                <w:sz w:val="24"/>
                <w:szCs w:val="24"/>
              </w:rPr>
              <w:t>Абразивные материалы</w:t>
            </w:r>
          </w:p>
        </w:tc>
        <w:tc>
          <w:tcPr>
            <w:tcW w:w="742" w:type="pct"/>
            <w:vMerge/>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06"/>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sidRPr="00C74F48">
              <w:rPr>
                <w:rFonts w:ascii="Times New Roman" w:hAnsi="Times New Roman"/>
                <w:sz w:val="24"/>
                <w:szCs w:val="24"/>
              </w:rPr>
              <w:t>СОТС</w:t>
            </w:r>
          </w:p>
        </w:tc>
        <w:tc>
          <w:tcPr>
            <w:tcW w:w="742" w:type="pct"/>
            <w:vMerge/>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06"/>
        </w:trPr>
        <w:tc>
          <w:tcPr>
            <w:tcW w:w="685" w:type="pct"/>
            <w:gridSpan w:val="2"/>
            <w:vMerge/>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hAnsi="Times New Roman"/>
                <w:b/>
                <w:bCs/>
                <w:sz w:val="24"/>
                <w:szCs w:val="24"/>
              </w:rPr>
            </w:pPr>
          </w:p>
        </w:tc>
        <w:tc>
          <w:tcPr>
            <w:tcW w:w="2649" w:type="pct"/>
          </w:tcPr>
          <w:p w:rsidR="00F20B6F" w:rsidRPr="00C74F48" w:rsidRDefault="00F20B6F" w:rsidP="00F20B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sz w:val="24"/>
                <w:szCs w:val="24"/>
              </w:rPr>
            </w:pPr>
            <w:r w:rsidRPr="00C74F48">
              <w:rPr>
                <w:rFonts w:ascii="Times New Roman" w:hAnsi="Times New Roman"/>
                <w:sz w:val="24"/>
                <w:szCs w:val="24"/>
              </w:rPr>
              <w:t>Прокладочные, уплотнительные материалы</w:t>
            </w:r>
          </w:p>
        </w:tc>
        <w:tc>
          <w:tcPr>
            <w:tcW w:w="742" w:type="pct"/>
            <w:vMerge/>
          </w:tcPr>
          <w:p w:rsidR="00F20B6F" w:rsidRPr="00C74F48" w:rsidRDefault="00F20B6F" w:rsidP="00F20B6F">
            <w:pPr>
              <w:spacing w:line="276" w:lineRule="auto"/>
              <w:jc w:val="center"/>
              <w:rPr>
                <w:rFonts w:ascii="Times New Roman" w:hAnsi="Times New Roman"/>
                <w:b/>
                <w:sz w:val="24"/>
                <w:szCs w:val="24"/>
              </w:rPr>
            </w:pPr>
          </w:p>
        </w:tc>
        <w:tc>
          <w:tcPr>
            <w:tcW w:w="924" w:type="pct"/>
            <w:vMerge/>
          </w:tcPr>
          <w:p w:rsidR="00F20B6F" w:rsidRPr="00C74F48" w:rsidRDefault="00F20B6F" w:rsidP="00F20B6F">
            <w:pPr>
              <w:spacing w:line="276" w:lineRule="auto"/>
              <w:rPr>
                <w:rFonts w:ascii="Times New Roman" w:eastAsia="Times New Roman" w:hAnsi="Times New Roman"/>
                <w:b/>
                <w:bCs/>
                <w:sz w:val="24"/>
                <w:szCs w:val="24"/>
                <w:lang w:eastAsia="ru-RU"/>
              </w:rPr>
            </w:pPr>
          </w:p>
        </w:tc>
      </w:tr>
      <w:tr w:rsidR="00F20B6F" w:rsidRPr="00C74F48" w:rsidTr="00F20B6F">
        <w:trPr>
          <w:trHeight w:val="20"/>
        </w:trPr>
        <w:tc>
          <w:tcPr>
            <w:tcW w:w="3334" w:type="pct"/>
            <w:gridSpan w:val="3"/>
          </w:tcPr>
          <w:p w:rsidR="00F20B6F" w:rsidRPr="00C74F48" w:rsidRDefault="00F20B6F" w:rsidP="00F20B6F">
            <w:pPr>
              <w:suppressAutoHyphens/>
              <w:spacing w:line="276" w:lineRule="auto"/>
              <w:rPr>
                <w:rFonts w:ascii="Times New Roman" w:eastAsia="Times New Roman" w:hAnsi="Times New Roman"/>
                <w:b/>
                <w:sz w:val="24"/>
                <w:szCs w:val="24"/>
                <w:lang w:eastAsia="ru-RU"/>
              </w:rPr>
            </w:pPr>
            <w:r w:rsidRPr="00C74F48">
              <w:rPr>
                <w:rFonts w:ascii="Times New Roman" w:eastAsia="Times New Roman" w:hAnsi="Times New Roman"/>
                <w:b/>
                <w:sz w:val="24"/>
                <w:szCs w:val="24"/>
                <w:lang w:eastAsia="ru-RU"/>
              </w:rPr>
              <w:t xml:space="preserve">Промежуточная аттестация </w:t>
            </w:r>
          </w:p>
        </w:tc>
        <w:tc>
          <w:tcPr>
            <w:tcW w:w="742" w:type="pct"/>
          </w:tcPr>
          <w:p w:rsidR="00F20B6F" w:rsidRPr="00C74F48" w:rsidRDefault="00304528" w:rsidP="00F20B6F">
            <w:pPr>
              <w:spacing w:line="276"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p>
        </w:tc>
        <w:tc>
          <w:tcPr>
            <w:tcW w:w="924" w:type="pct"/>
          </w:tcPr>
          <w:p w:rsidR="00F20B6F" w:rsidRPr="00C74F48" w:rsidRDefault="00F20B6F" w:rsidP="00F20B6F">
            <w:pPr>
              <w:spacing w:line="276" w:lineRule="auto"/>
              <w:jc w:val="center"/>
              <w:rPr>
                <w:rFonts w:ascii="Times New Roman" w:eastAsia="Times New Roman" w:hAnsi="Times New Roman"/>
                <w:b/>
                <w:sz w:val="24"/>
                <w:szCs w:val="24"/>
                <w:lang w:eastAsia="ru-RU"/>
              </w:rPr>
            </w:pPr>
          </w:p>
        </w:tc>
      </w:tr>
      <w:tr w:rsidR="00F20B6F" w:rsidRPr="00C74F48" w:rsidTr="00F20B6F">
        <w:trPr>
          <w:trHeight w:val="20"/>
        </w:trPr>
        <w:tc>
          <w:tcPr>
            <w:tcW w:w="3334" w:type="pct"/>
            <w:gridSpan w:val="3"/>
          </w:tcPr>
          <w:p w:rsidR="00F20B6F" w:rsidRPr="00C74F48" w:rsidRDefault="00F20B6F" w:rsidP="00F20B6F">
            <w:pPr>
              <w:spacing w:line="276" w:lineRule="auto"/>
              <w:jc w:val="right"/>
              <w:rPr>
                <w:rFonts w:ascii="Times New Roman" w:eastAsia="Times New Roman" w:hAnsi="Times New Roman"/>
                <w:b/>
                <w:bCs/>
                <w:sz w:val="24"/>
                <w:szCs w:val="24"/>
                <w:lang w:eastAsia="ru-RU"/>
              </w:rPr>
            </w:pPr>
            <w:r w:rsidRPr="00C74F48">
              <w:rPr>
                <w:rFonts w:ascii="Times New Roman" w:eastAsia="Times New Roman" w:hAnsi="Times New Roman"/>
                <w:b/>
                <w:bCs/>
                <w:sz w:val="24"/>
                <w:szCs w:val="24"/>
                <w:lang w:eastAsia="ru-RU"/>
              </w:rPr>
              <w:t>Всего:</w:t>
            </w:r>
          </w:p>
        </w:tc>
        <w:tc>
          <w:tcPr>
            <w:tcW w:w="742"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36</w:t>
            </w:r>
          </w:p>
        </w:tc>
        <w:tc>
          <w:tcPr>
            <w:tcW w:w="924" w:type="pct"/>
          </w:tcPr>
          <w:p w:rsidR="00F20B6F" w:rsidRPr="00C74F48" w:rsidRDefault="00F20B6F" w:rsidP="00F20B6F">
            <w:pPr>
              <w:spacing w:line="276" w:lineRule="auto"/>
              <w:jc w:val="center"/>
              <w:rPr>
                <w:rFonts w:ascii="Times New Roman" w:eastAsia="Times New Roman" w:hAnsi="Times New Roman"/>
                <w:b/>
                <w:bCs/>
                <w:sz w:val="24"/>
                <w:szCs w:val="24"/>
                <w:lang w:eastAsia="ru-RU"/>
              </w:rPr>
            </w:pPr>
          </w:p>
        </w:tc>
      </w:tr>
    </w:tbl>
    <w:p w:rsidR="00F20B6F" w:rsidRDefault="00F20B6F" w:rsidP="00B62690">
      <w:pPr>
        <w:pStyle w:val="114"/>
        <w:rPr>
          <w:rFonts w:ascii="Times New Roman" w:hAnsi="Times New Roman"/>
        </w:rPr>
      </w:pPr>
    </w:p>
    <w:p w:rsidR="00F20B6F" w:rsidRDefault="00F20B6F" w:rsidP="00B62690">
      <w:pPr>
        <w:pStyle w:val="114"/>
        <w:rPr>
          <w:rFonts w:ascii="Times New Roman" w:hAnsi="Times New Roman"/>
        </w:rPr>
      </w:pPr>
    </w:p>
    <w:p w:rsidR="00F20B6F" w:rsidRDefault="00F20B6F" w:rsidP="00B62690">
      <w:pPr>
        <w:pStyle w:val="114"/>
        <w:rPr>
          <w:rFonts w:ascii="Times New Roman" w:hAnsi="Times New Roman"/>
        </w:rPr>
      </w:pPr>
    </w:p>
    <w:p w:rsidR="00B62690" w:rsidRDefault="00B62690" w:rsidP="00B62690">
      <w:pPr>
        <w:rPr>
          <w:rFonts w:ascii="Times New Roman" w:eastAsia="Times New Roman" w:hAnsi="Times New Roman" w:cs="Times New Roman"/>
          <w:b/>
          <w:sz w:val="24"/>
          <w:szCs w:val="24"/>
        </w:rPr>
        <w:sectPr w:rsidR="00B62690" w:rsidSect="00B62690">
          <w:pgSz w:w="16838" w:h="11906" w:orient="landscape"/>
          <w:pgMar w:top="567" w:right="1134" w:bottom="1701"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82140" w:rsidRDefault="00B62690" w:rsidP="00B62690">
      <w:pPr>
        <w:ind w:firstLine="426"/>
        <w:rPr>
          <w:rFonts w:ascii="Times New Roman" w:hAnsi="Times New Roman" w:cs="Times New Roman"/>
          <w:bCs/>
          <w:sz w:val="24"/>
          <w:szCs w:val="24"/>
        </w:rPr>
      </w:pPr>
      <w:r w:rsidRPr="00F82140">
        <w:rPr>
          <w:rFonts w:ascii="Times New Roman" w:hAnsi="Times New Roman" w:cs="Times New Roman"/>
          <w:bCs/>
          <w:sz w:val="24"/>
          <w:szCs w:val="24"/>
        </w:rPr>
        <w:t>Кабинет</w:t>
      </w:r>
      <w:r>
        <w:rPr>
          <w:rFonts w:ascii="Times New Roman" w:hAnsi="Times New Roman" w:cs="Times New Roman"/>
          <w:bCs/>
          <w:sz w:val="24"/>
          <w:szCs w:val="24"/>
        </w:rPr>
        <w:t>ы Материаловедения</w:t>
      </w:r>
      <w:r w:rsidRPr="002935D3">
        <w:rPr>
          <w:rFonts w:ascii="Times New Roman" w:hAnsi="Times New Roman" w:cs="Times New Roman"/>
          <w:bCs/>
          <w:sz w:val="24"/>
          <w:szCs w:val="24"/>
        </w:rPr>
        <w:t xml:space="preserve"> </w:t>
      </w:r>
      <w:r w:rsidRPr="00F82140">
        <w:rPr>
          <w:rFonts w:ascii="Times New Roman" w:hAnsi="Times New Roman" w:cs="Times New Roman"/>
          <w:bCs/>
          <w:sz w:val="24"/>
          <w:szCs w:val="24"/>
        </w:rPr>
        <w:t xml:space="preserve">оснащенный(е) в соответствии с приложением 3 </w:t>
      </w:r>
      <w:r w:rsidR="00304528">
        <w:rPr>
          <w:rFonts w:ascii="Times New Roman" w:hAnsi="Times New Roman" w:cs="Times New Roman"/>
          <w:bCs/>
          <w:sz w:val="24"/>
          <w:szCs w:val="24"/>
        </w:rPr>
        <w:t>О</w:t>
      </w:r>
      <w:r w:rsidRPr="00F82140">
        <w:rPr>
          <w:rFonts w:ascii="Times New Roman" w:hAnsi="Times New Roman" w:cs="Times New Roman"/>
          <w:bCs/>
          <w:sz w:val="24"/>
          <w:szCs w:val="24"/>
        </w:rPr>
        <w:t>ПОП.</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Default="000B0997" w:rsidP="00B62690">
      <w:pPr>
        <w:pStyle w:val="a4"/>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Pr>
          <w:rFonts w:ascii="Times New Roman" w:hAnsi="Times New Roman"/>
          <w:sz w:val="24"/>
          <w:szCs w:val="24"/>
        </w:rPr>
        <w:t>.</w:t>
      </w: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9E44A7">
        <w:rPr>
          <w:rFonts w:ascii="Times New Roman" w:hAnsi="Times New Roman" w:cs="Times New Roman"/>
          <w:sz w:val="24"/>
          <w:szCs w:val="24"/>
        </w:rPr>
        <w:t>Адаскин, А. М. Материаловедение машиностроительного производства. В 2 ч. Часть 1 : учебник для среднего профессионального образования / А. М. Адаскин, Ю. Е. Седов, А. К. Онегина, В. Н. Климов. — 2-е изд., испр. и доп. — Москва : Издательство Юрайт, 2023. — 258 с. — (Профессиональное образование). — ISBN 978-5-534-08154-1. — Текст : электронный // Образовательная платформа Юрайт [сайт]. — URL: https://urait.ru/bcode/516851</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9E44A7">
        <w:rPr>
          <w:rFonts w:ascii="Times New Roman" w:hAnsi="Times New Roman" w:cs="Times New Roman"/>
          <w:sz w:val="24"/>
          <w:szCs w:val="24"/>
        </w:rPr>
        <w:t>Адаскин, А. М. Материаловедение машиностроительного производства. В 2 ч. Часть 2 : учебник для среднего профессионального образования / А. М. Адаскин, Ю. Е. Седов, А. К. Онегина, В. Н. Климов. — 2-е изд., испр. и доп. — Москва : Издательство Юрайт, 2023. — 291 с. — (Профессиональное образование). — ISBN 978-5-534-08156-5. — Текст : электронный // Образовательная платформа Юрайт [сайт]. — URL: https://urait.ru/bcode/516853</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9E44A7">
        <w:rPr>
          <w:rFonts w:ascii="Times New Roman" w:hAnsi="Times New Roman" w:cs="Times New Roman"/>
          <w:sz w:val="24"/>
          <w:szCs w:val="24"/>
        </w:rPr>
        <w:t>Бондаренко, Г. Г. Материаловедение : учебник для среднего профессионального образования / Г. Г. Бондаренко, Т. А. Кабанова, В. В. Рыбалко ; под редакцией Г. Г. Бондаренко. — 2-е изд. — Москва : Издательство Юрайт, 2023. — 329 с. — (Профессиональное образование). — ISBN 978-5-534-08682-9. — Текст : электронный // Образовательная платформа Юрайт [сайт]. — URL: https://urait.ru/bcode/512209</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9E44A7">
        <w:rPr>
          <w:rFonts w:ascii="Times New Roman" w:hAnsi="Times New Roman" w:cs="Times New Roman"/>
          <w:sz w:val="24"/>
          <w:szCs w:val="24"/>
        </w:rPr>
        <w:t>Земсков, Ю. П. Материаловедение / Ю. П. Земсков, Е. В. Асмолова. — 3-е изд., стер. — Санкт-Петербург : Лань, 2022. — 228 с. — ISBN 978-5-507-44226-3. — Текст : электронный // Лань : электронно-библиотечная система. — URL: https://e.lanbook.com/book/217394</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5.</w:t>
      </w:r>
      <w:r w:rsidRPr="009E44A7">
        <w:rPr>
          <w:rFonts w:ascii="Times New Roman" w:hAnsi="Times New Roman" w:cs="Times New Roman"/>
          <w:sz w:val="24"/>
          <w:szCs w:val="24"/>
        </w:rPr>
        <w:t>Лифиц, И. М. Стандартизация, метрология и подтверждение соответствия : учебник и практикум для среднего профессионального образования / И. М. Лифиц. — 15-е изд., перераб. и доп. — Москва : Издательство Юрайт, 2024. — 462 с. — (Профессиональное образование). — ISBN 978-5-534-15928-8. — Текст : электронный // Образовательная платформа Юрайт [сайт]. — URL: https://urait.ru/bcode/537200</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9E44A7">
        <w:rPr>
          <w:rFonts w:ascii="Times New Roman" w:hAnsi="Times New Roman" w:cs="Times New Roman"/>
          <w:sz w:val="24"/>
          <w:szCs w:val="24"/>
        </w:rPr>
        <w:t>Перинский, В. В. Материаловедение : словарь для СПО / В. В. Перинский, И. В. Перинская. — Саратов : Профобразование, Ай Пи Ар Медиа, 2020. — 109 c. — ISBN 978-5-4488-0736-7, 978-5-4497-0425-2. — Текст : электронный // Электронный ресурс цифровой образовательной среды СПО PROFобразование : [сайт]. — URL: https://profspo.ru/books/90537</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7.</w:t>
      </w:r>
      <w:r w:rsidRPr="009E44A7">
        <w:rPr>
          <w:rFonts w:ascii="Times New Roman" w:hAnsi="Times New Roman" w:cs="Times New Roman"/>
          <w:sz w:val="24"/>
          <w:szCs w:val="24"/>
        </w:rPr>
        <w:t>Плошкин, В. В. Материаловедение : учебник для среднего профессионального образования / В. В. Плошкин. — 3-е изд., перераб. и доп. — Москва : Издательство Юрайт, 2024. — 408 с. — (Профессиональное образование). — ISBN 978-5-534-15697-3. — Текст : электронный // Образовательная платформа Юрайт [сайт]. — URL: https://urait.ru/bcode/537195</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8.</w:t>
      </w:r>
      <w:r w:rsidRPr="009E44A7">
        <w:rPr>
          <w:rFonts w:ascii="Times New Roman" w:hAnsi="Times New Roman" w:cs="Times New Roman"/>
          <w:sz w:val="24"/>
          <w:szCs w:val="24"/>
        </w:rPr>
        <w:t>Поленов, Ю. В. Наноматериалы и нанотехнологии : учебник для спо / Ю. В. Поленов, Е. В. Егорова. — 2-е изд., стер. — Санкт-Петербург : Лань, 2021. — 180 с. — ISBN 978-5-8114-8837-7. — Текст : электронный // Лань : электронно-библиотечная система. — URL: https://e.lanbook.com/book/182129</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9.</w:t>
      </w:r>
      <w:r w:rsidRPr="009E44A7">
        <w:rPr>
          <w:rFonts w:ascii="Times New Roman" w:hAnsi="Times New Roman" w:cs="Times New Roman"/>
          <w:sz w:val="24"/>
          <w:szCs w:val="24"/>
        </w:rPr>
        <w:t>Радченко, М. В. Электротехническое материаловедение / М. В. Радченко. — 2-е изд., стер. — Санкт-Петербург : Лань, 2023. — 116 с. — ISBN 978-5-507-46507-1. — Текст : электронный // Лань : электронно-библиотечная система. — URL: https://e.lanbook.com/book/310229</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sidRPr="00FA680C">
        <w:rPr>
          <w:rFonts w:ascii="Times New Roman" w:hAnsi="Times New Roman" w:cs="Times New Roman"/>
          <w:b/>
          <w:bCs/>
          <w:sz w:val="24"/>
          <w:szCs w:val="24"/>
        </w:rPr>
        <w:t xml:space="preserve">3.2.2. Дополнительные источники </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9E44A7">
        <w:rPr>
          <w:rFonts w:ascii="Times New Roman" w:hAnsi="Times New Roman" w:cs="Times New Roman"/>
          <w:sz w:val="24"/>
          <w:szCs w:val="24"/>
        </w:rPr>
        <w:t>Радченко, М. В. Электротехническое материаловедение / М. В. Радченко. — 2-е изд., стер. — Санкт-Петербург : Лань, 2023. — 116 с. — ISBN 978-5-507-46507-1. — Текст : электронный // Лань : электронно-библиотечная система. — URL: https://e.lanbook.com/book/310229</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9E44A7">
        <w:rPr>
          <w:rFonts w:ascii="Times New Roman" w:hAnsi="Times New Roman" w:cs="Times New Roman"/>
          <w:sz w:val="24"/>
          <w:szCs w:val="24"/>
        </w:rPr>
        <w:t>Сапунов, С. В. Материаловедение / С. В. Сапунов. — 4-е изд., стер. — Санкт-Петербург : Лань, 2023. — 208 с. — ISBN 978-5-507-47200-0. — Текст : электронный // Лань : электронно-библиотечная система. — URL: https://e.lanbook.com/book/340055</w:t>
      </w:r>
    </w:p>
    <w:p w:rsidR="00B6269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9E44A7">
        <w:rPr>
          <w:rFonts w:ascii="Times New Roman" w:hAnsi="Times New Roman" w:cs="Times New Roman"/>
          <w:sz w:val="24"/>
          <w:szCs w:val="24"/>
        </w:rPr>
        <w:t>Сироткин, О. С. Основы современного материаловедения : учебник / О.С. Сироткин. — Москва : ИНФРА-М, 2020. — 364 с. + Доп. материалы [Электронный ресурс]. — (Среднее профессиональное образование). - ISBN 978-5-16-014909-7. - Текст : электронный. - URL: https://znanium.com/catalog/product/1010665</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9E44A7">
        <w:rPr>
          <w:rFonts w:ascii="Times New Roman" w:hAnsi="Times New Roman" w:cs="Times New Roman"/>
          <w:sz w:val="24"/>
          <w:szCs w:val="24"/>
        </w:rPr>
        <w:t>Черепахин А.А. Материаловедение: учебное издание / Черепахин А.А. - Москва : Академия, 2024. - 384 c. (Специальности среднего профессионального образования). - URL: https://academia-library.ru - Текст : электронный</w:t>
      </w:r>
    </w:p>
    <w:p w:rsidR="00F20B6F" w:rsidRPr="00A73BE4" w:rsidRDefault="008709F2" w:rsidP="00CA2B74">
      <w:pPr>
        <w:pStyle w:val="Style40"/>
        <w:widowControl/>
        <w:numPr>
          <w:ilvl w:val="0"/>
          <w:numId w:val="56"/>
        </w:numPr>
        <w:tabs>
          <w:tab w:val="left" w:pos="1134"/>
        </w:tabs>
        <w:spacing w:line="276" w:lineRule="auto"/>
        <w:ind w:left="0" w:firstLine="709"/>
        <w:rPr>
          <w:rStyle w:val="FontStyle57"/>
        </w:rPr>
      </w:pPr>
      <w:hyperlink r:id="rId127" w:history="1">
        <w:r w:rsidR="00F20B6F" w:rsidRPr="00C74F48">
          <w:rPr>
            <w:rStyle w:val="FontStyle57"/>
            <w:lang w:val="en-US"/>
          </w:rPr>
          <w:t>http</w:t>
        </w:r>
        <w:r w:rsidR="00F20B6F" w:rsidRPr="00A73BE4">
          <w:rPr>
            <w:rStyle w:val="FontStyle57"/>
          </w:rPr>
          <w:t>://</w:t>
        </w:r>
        <w:r w:rsidR="00F20B6F" w:rsidRPr="00C74F48">
          <w:rPr>
            <w:rStyle w:val="FontStyle57"/>
            <w:lang w:val="en-US"/>
          </w:rPr>
          <w:t>materiology</w:t>
        </w:r>
        <w:r w:rsidR="00F20B6F" w:rsidRPr="00A73BE4">
          <w:rPr>
            <w:rStyle w:val="FontStyle57"/>
          </w:rPr>
          <w:t>.</w:t>
        </w:r>
        <w:r w:rsidR="00F20B6F" w:rsidRPr="00C74F48">
          <w:rPr>
            <w:rStyle w:val="FontStyle57"/>
            <w:lang w:val="en-US"/>
          </w:rPr>
          <w:t>info</w:t>
        </w:r>
        <w:r w:rsidR="00F20B6F" w:rsidRPr="00A73BE4">
          <w:rPr>
            <w:rStyle w:val="FontStyle57"/>
          </w:rPr>
          <w:t>/</w:t>
        </w:r>
        <w:r w:rsidR="00F20B6F" w:rsidRPr="00C74F48">
          <w:rPr>
            <w:rStyle w:val="FontStyle57"/>
            <w:lang w:val="en-US"/>
          </w:rPr>
          <w:t>map</w:t>
        </w:r>
        <w:r w:rsidR="00F20B6F" w:rsidRPr="00A73BE4">
          <w:rPr>
            <w:rStyle w:val="FontStyle57"/>
          </w:rPr>
          <w:t>/</w:t>
        </w:r>
        <w:r w:rsidR="00F20B6F" w:rsidRPr="00C74F48">
          <w:rPr>
            <w:rStyle w:val="FontStyle57"/>
            <w:lang w:val="en-US"/>
          </w:rPr>
          <w:t>mapsite</w:t>
        </w:r>
        <w:r w:rsidR="00F20B6F" w:rsidRPr="00A73BE4">
          <w:rPr>
            <w:rStyle w:val="FontStyle57"/>
          </w:rPr>
          <w:t>.</w:t>
        </w:r>
        <w:r w:rsidR="00F20B6F" w:rsidRPr="00C74F48">
          <w:rPr>
            <w:rStyle w:val="FontStyle57"/>
            <w:lang w:val="en-US"/>
          </w:rPr>
          <w:t>html</w:t>
        </w:r>
      </w:hyperlink>
      <w:r w:rsidR="00F20B6F" w:rsidRPr="00A73BE4">
        <w:rPr>
          <w:rStyle w:val="FontStyle57"/>
        </w:rPr>
        <w:t xml:space="preserve"> </w:t>
      </w:r>
    </w:p>
    <w:p w:rsidR="00F20B6F" w:rsidRPr="00C74F48" w:rsidRDefault="008709F2" w:rsidP="00CA2B74">
      <w:pPr>
        <w:pStyle w:val="Style40"/>
        <w:widowControl/>
        <w:numPr>
          <w:ilvl w:val="0"/>
          <w:numId w:val="56"/>
        </w:numPr>
        <w:tabs>
          <w:tab w:val="left" w:pos="1134"/>
        </w:tabs>
        <w:spacing w:line="276" w:lineRule="auto"/>
        <w:ind w:left="0" w:firstLine="709"/>
        <w:rPr>
          <w:rStyle w:val="FontStyle57"/>
        </w:rPr>
      </w:pPr>
      <w:hyperlink r:id="rId128" w:history="1">
        <w:r w:rsidR="00F20B6F" w:rsidRPr="00C74F48">
          <w:rPr>
            <w:rStyle w:val="FontStyle57"/>
          </w:rPr>
          <w:t>http://metalhandling.ru</w:t>
        </w:r>
      </w:hyperlink>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Материаловедение (металлообработка). Бензеладзе Г.З. ОИЦ «Академия». Допущено Мин. Образ</w:t>
      </w:r>
      <w:r>
        <w:rPr>
          <w:rStyle w:val="FontStyle57"/>
        </w:rPr>
        <w:t>ования Российской федерации 2019</w:t>
      </w:r>
      <w:r w:rsidRPr="00C74F48">
        <w:rPr>
          <w:rStyle w:val="FontStyle57"/>
        </w:rPr>
        <w:t>.</w:t>
      </w:r>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Комплекс виртуальных лабораторных работ. Материаловедение (металлообработка). НПИ «Учебная техника и технологии».</w:t>
      </w:r>
      <w:r>
        <w:rPr>
          <w:rStyle w:val="FontStyle57"/>
        </w:rPr>
        <w:t xml:space="preserve"> \рекомендовано ФГУ «ФИРО». 2019</w:t>
      </w:r>
      <w:r w:rsidRPr="00C74F48">
        <w:rPr>
          <w:rStyle w:val="FontStyle57"/>
        </w:rPr>
        <w:t>г.</w:t>
      </w:r>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«Информационные технологии» электронное научно-техническое издание «Наука и образование</w:t>
      </w:r>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Материаловедение: Учебник / В.Т. Батиенков, Г.Г. Сеферов, А.Л. Фоменко, Г.Г. Сеферов; Под ред. В.Т. Бат</w:t>
      </w:r>
      <w:r>
        <w:rPr>
          <w:rStyle w:val="FontStyle57"/>
        </w:rPr>
        <w:t>иенкова. - М.: НИЦ ИНФРА-М, 2019</w:t>
      </w:r>
      <w:r w:rsidRPr="00C74F48">
        <w:rPr>
          <w:rStyle w:val="FontStyle57"/>
        </w:rPr>
        <w:t xml:space="preserve"> (электронный учебник)</w:t>
      </w:r>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 xml:space="preserve">Диаграмма состояния «железо—цементит» [Электронный ресурс] // Модифицирование сплавов: разработка, внедрение, технический аудит. — Режим доступа: </w:t>
      </w:r>
      <w:hyperlink r:id="rId129" w:history="1">
        <w:r w:rsidRPr="00C74F48">
          <w:rPr>
            <w:rStyle w:val="FontStyle57"/>
            <w:u w:val="single"/>
            <w:lang w:val="en-US"/>
          </w:rPr>
          <w:t>http</w:t>
        </w:r>
        <w:r w:rsidRPr="00C74F48">
          <w:rPr>
            <w:rStyle w:val="FontStyle57"/>
            <w:u w:val="single"/>
          </w:rPr>
          <w:t>://</w:t>
        </w:r>
        <w:r w:rsidRPr="00C74F48">
          <w:rPr>
            <w:rStyle w:val="FontStyle57"/>
            <w:u w:val="single"/>
            <w:lang w:val="en-US"/>
          </w:rPr>
          <w:t>www</w:t>
        </w:r>
      </w:hyperlink>
      <w:r w:rsidRPr="00C74F48">
        <w:rPr>
          <w:rStyle w:val="FontStyle57"/>
        </w:rPr>
        <w:t xml:space="preserve">. </w:t>
      </w:r>
      <w:hyperlink r:id="rId130" w:history="1">
        <w:r w:rsidRPr="00C74F48">
          <w:rPr>
            <w:rStyle w:val="FontStyle57"/>
            <w:u w:val="single"/>
            <w:lang w:val="en-US"/>
          </w:rPr>
          <w:t>modificator</w:t>
        </w:r>
        <w:r w:rsidRPr="00C74F48">
          <w:rPr>
            <w:rStyle w:val="FontStyle57"/>
            <w:u w:val="single"/>
          </w:rPr>
          <w:t>.</w:t>
        </w:r>
        <w:r w:rsidRPr="00C74F48">
          <w:rPr>
            <w:rStyle w:val="FontStyle57"/>
            <w:u w:val="single"/>
            <w:lang w:val="en-US"/>
          </w:rPr>
          <w:t>ru</w:t>
        </w:r>
        <w:r w:rsidRPr="00C74F48">
          <w:rPr>
            <w:rStyle w:val="FontStyle57"/>
            <w:u w:val="single"/>
          </w:rPr>
          <w:t>/</w:t>
        </w:r>
        <w:r w:rsidRPr="00C74F48">
          <w:rPr>
            <w:rStyle w:val="FontStyle57"/>
            <w:u w:val="single"/>
            <w:lang w:val="en-US"/>
          </w:rPr>
          <w:t>terms</w:t>
        </w:r>
        <w:r w:rsidRPr="00C74F48">
          <w:rPr>
            <w:rStyle w:val="FontStyle57"/>
            <w:u w:val="single"/>
          </w:rPr>
          <w:t>/</w:t>
        </w:r>
        <w:r w:rsidRPr="00C74F48">
          <w:rPr>
            <w:rStyle w:val="FontStyle57"/>
            <w:u w:val="single"/>
            <w:lang w:val="en-US"/>
          </w:rPr>
          <w:t>fe</w:t>
        </w:r>
        <w:r w:rsidRPr="00C74F48">
          <w:rPr>
            <w:rStyle w:val="FontStyle57"/>
            <w:u w:val="single"/>
          </w:rPr>
          <w:t>-</w:t>
        </w:r>
        <w:r w:rsidRPr="00C74F48">
          <w:rPr>
            <w:rStyle w:val="FontStyle57"/>
            <w:u w:val="single"/>
            <w:lang w:val="en-US"/>
          </w:rPr>
          <w:t>fe</w:t>
        </w:r>
        <w:r w:rsidRPr="00C74F48">
          <w:rPr>
            <w:rStyle w:val="FontStyle57"/>
            <w:u w:val="single"/>
          </w:rPr>
          <w:t>3</w:t>
        </w:r>
        <w:r w:rsidRPr="00C74F48">
          <w:rPr>
            <w:rStyle w:val="FontStyle57"/>
            <w:u w:val="single"/>
            <w:lang w:val="en-US"/>
          </w:rPr>
          <w:t>c</w:t>
        </w:r>
        <w:r w:rsidRPr="00C74F48">
          <w:rPr>
            <w:rStyle w:val="FontStyle57"/>
            <w:u w:val="single"/>
          </w:rPr>
          <w:t>-</w:t>
        </w:r>
        <w:r w:rsidRPr="00C74F48">
          <w:rPr>
            <w:rStyle w:val="FontStyle57"/>
            <w:u w:val="single"/>
            <w:lang w:val="en-US"/>
          </w:rPr>
          <w:t>diagram</w:t>
        </w:r>
        <w:r w:rsidRPr="00C74F48">
          <w:rPr>
            <w:rStyle w:val="FontStyle57"/>
            <w:u w:val="single"/>
          </w:rPr>
          <w:t>.</w:t>
        </w:r>
        <w:r w:rsidRPr="00C74F48">
          <w:rPr>
            <w:rStyle w:val="FontStyle57"/>
            <w:u w:val="single"/>
            <w:lang w:val="en-US"/>
          </w:rPr>
          <w:t>html</w:t>
        </w:r>
      </w:hyperlink>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 xml:space="preserve">Кристаллическое строение металлов [Электронный ресурс]. — Режим доступа: </w:t>
      </w:r>
      <w:hyperlink r:id="rId131" w:history="1">
        <w:r w:rsidRPr="00C74F48">
          <w:rPr>
            <w:rStyle w:val="FontStyle57"/>
            <w:u w:val="single"/>
            <w:lang w:val="en-US"/>
          </w:rPr>
          <w:t>http</w:t>
        </w:r>
        <w:r w:rsidRPr="00C74F48">
          <w:rPr>
            <w:rStyle w:val="FontStyle57"/>
            <w:u w:val="single"/>
          </w:rPr>
          <w:t>://</w:t>
        </w:r>
        <w:r w:rsidRPr="00C74F48">
          <w:rPr>
            <w:rStyle w:val="FontStyle57"/>
            <w:u w:val="single"/>
            <w:lang w:val="en-US"/>
          </w:rPr>
          <w:t>twt</w:t>
        </w:r>
      </w:hyperlink>
      <w:r w:rsidRPr="00C74F48">
        <w:rPr>
          <w:rStyle w:val="FontStyle57"/>
        </w:rPr>
        <w:t xml:space="preserve">. </w:t>
      </w:r>
      <w:hyperlink r:id="rId132" w:history="1">
        <w:r w:rsidRPr="00C74F48">
          <w:rPr>
            <w:rStyle w:val="FontStyle57"/>
            <w:u w:val="single"/>
            <w:lang w:val="en-US"/>
          </w:rPr>
          <w:t>mpei.ru/ochkov/TM/lection1.htm</w:t>
        </w:r>
      </w:hyperlink>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 xml:space="preserve">Материаловедение [Электронный ресурс] // Машиностроение. Механика. Металлургия. — Режим доступа: </w:t>
      </w:r>
      <w:hyperlink r:id="rId133" w:history="1">
        <w:r w:rsidRPr="00C74F48">
          <w:rPr>
            <w:rStyle w:val="FontStyle57"/>
            <w:u w:val="single"/>
            <w:lang w:val="en-US"/>
          </w:rPr>
          <w:t>http://mashmex.ru/materiali.html</w:t>
        </w:r>
      </w:hyperlink>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 xml:space="preserve">Материаловедение и технология конструкционных материалов [Электронный ресурс] // МГТУ. — Режим доступа: </w:t>
      </w:r>
      <w:hyperlink r:id="rId134" w:history="1">
        <w:r w:rsidRPr="00C74F48">
          <w:rPr>
            <w:rStyle w:val="FontStyle57"/>
            <w:u w:val="single"/>
            <w:lang w:val="en-US"/>
          </w:rPr>
          <w:t>http</w:t>
        </w:r>
        <w:r w:rsidRPr="00C74F48">
          <w:rPr>
            <w:rStyle w:val="FontStyle57"/>
            <w:u w:val="single"/>
          </w:rPr>
          <w:t>://</w:t>
        </w:r>
        <w:r w:rsidRPr="00C74F48">
          <w:rPr>
            <w:rStyle w:val="FontStyle57"/>
            <w:u w:val="single"/>
            <w:lang w:val="en-US"/>
          </w:rPr>
          <w:t>vzf</w:t>
        </w:r>
        <w:r w:rsidRPr="00C74F48">
          <w:rPr>
            <w:rStyle w:val="FontStyle57"/>
            <w:u w:val="single"/>
          </w:rPr>
          <w:t>.</w:t>
        </w:r>
        <w:r w:rsidRPr="00C74F48">
          <w:rPr>
            <w:rStyle w:val="FontStyle57"/>
            <w:u w:val="single"/>
            <w:lang w:val="en-US"/>
          </w:rPr>
          <w:t>mstu</w:t>
        </w:r>
        <w:r w:rsidRPr="00C74F48">
          <w:rPr>
            <w:rStyle w:val="FontStyle57"/>
            <w:u w:val="single"/>
          </w:rPr>
          <w:t>.</w:t>
        </w:r>
        <w:r w:rsidRPr="00C74F48">
          <w:rPr>
            <w:rStyle w:val="FontStyle57"/>
            <w:u w:val="single"/>
            <w:lang w:val="en-US"/>
          </w:rPr>
          <w:t>edu</w:t>
        </w:r>
        <w:r w:rsidRPr="00C74F48">
          <w:rPr>
            <w:rStyle w:val="FontStyle57"/>
            <w:u w:val="single"/>
          </w:rPr>
          <w:t>.</w:t>
        </w:r>
        <w:r w:rsidRPr="00C74F48">
          <w:rPr>
            <w:rStyle w:val="FontStyle57"/>
            <w:u w:val="single"/>
            <w:lang w:val="en-US"/>
          </w:rPr>
          <w:t>ru</w:t>
        </w:r>
        <w:r w:rsidRPr="00C74F48">
          <w:rPr>
            <w:rStyle w:val="FontStyle57"/>
            <w:u w:val="single"/>
          </w:rPr>
          <w:t>/</w:t>
        </w:r>
        <w:r w:rsidRPr="00C74F48">
          <w:rPr>
            <w:rStyle w:val="FontStyle57"/>
            <w:u w:val="single"/>
            <w:lang w:val="en-US"/>
          </w:rPr>
          <w:t>materials</w:t>
        </w:r>
        <w:r w:rsidRPr="00C74F48">
          <w:rPr>
            <w:rStyle w:val="FontStyle57"/>
            <w:u w:val="single"/>
          </w:rPr>
          <w:t>/</w:t>
        </w:r>
        <w:r w:rsidRPr="00C74F48">
          <w:rPr>
            <w:rStyle w:val="FontStyle57"/>
            <w:u w:val="single"/>
            <w:lang w:val="en-US"/>
          </w:rPr>
          <w:t>method</w:t>
        </w:r>
        <w:r w:rsidRPr="00C74F48">
          <w:rPr>
            <w:rStyle w:val="FontStyle57"/>
            <w:u w:val="single"/>
          </w:rPr>
          <w:t>_08/05.</w:t>
        </w:r>
        <w:r w:rsidRPr="00C74F48">
          <w:rPr>
            <w:rStyle w:val="FontStyle57"/>
            <w:u w:val="single"/>
            <w:lang w:val="en-US"/>
          </w:rPr>
          <w:t>shtml</w:t>
        </w:r>
      </w:hyperlink>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Материаловедение. Особенности атомно-кристаллического строения металлов [Электрон</w:t>
      </w:r>
      <w:r w:rsidRPr="00C74F48">
        <w:rPr>
          <w:rStyle w:val="FontStyle57"/>
        </w:rPr>
        <w:softHyphen/>
        <w:t xml:space="preserve">ный ресурс]. — Режим доступа: </w:t>
      </w:r>
      <w:hyperlink r:id="rId135" w:history="1">
        <w:r w:rsidRPr="00C74F48">
          <w:rPr>
            <w:rStyle w:val="FontStyle57"/>
            <w:u w:val="single"/>
            <w:lang w:val="en-US"/>
          </w:rPr>
          <w:t>http</w:t>
        </w:r>
        <w:r w:rsidRPr="00C74F48">
          <w:rPr>
            <w:rStyle w:val="FontStyle57"/>
            <w:u w:val="single"/>
          </w:rPr>
          <w:t>://</w:t>
        </w:r>
        <w:r w:rsidRPr="00C74F48">
          <w:rPr>
            <w:rStyle w:val="FontStyle57"/>
            <w:u w:val="single"/>
            <w:lang w:val="en-US"/>
          </w:rPr>
          <w:t>nwpi</w:t>
        </w:r>
        <w:r w:rsidRPr="00C74F48">
          <w:rPr>
            <w:rStyle w:val="FontStyle57"/>
            <w:u w:val="single"/>
          </w:rPr>
          <w:t>-</w:t>
        </w:r>
        <w:r w:rsidRPr="00C74F48">
          <w:rPr>
            <w:rStyle w:val="FontStyle57"/>
            <w:u w:val="single"/>
            <w:lang w:val="en-US"/>
          </w:rPr>
          <w:t>fsap</w:t>
        </w:r>
        <w:r w:rsidRPr="00C74F48">
          <w:rPr>
            <w:rStyle w:val="FontStyle57"/>
            <w:u w:val="single"/>
          </w:rPr>
          <w:t>.</w:t>
        </w:r>
        <w:r w:rsidRPr="00C74F48">
          <w:rPr>
            <w:rStyle w:val="FontStyle57"/>
            <w:u w:val="single"/>
            <w:lang w:val="en-US"/>
          </w:rPr>
          <w:t>narod</w:t>
        </w:r>
        <w:r w:rsidRPr="00C74F48">
          <w:rPr>
            <w:rStyle w:val="FontStyle57"/>
            <w:u w:val="single"/>
          </w:rPr>
          <w:t>.</w:t>
        </w:r>
        <w:r w:rsidRPr="00C74F48">
          <w:rPr>
            <w:rStyle w:val="FontStyle57"/>
            <w:u w:val="single"/>
            <w:lang w:val="en-US"/>
          </w:rPr>
          <w:t>ru</w:t>
        </w:r>
        <w:r w:rsidRPr="00C74F48">
          <w:rPr>
            <w:rStyle w:val="FontStyle57"/>
            <w:u w:val="single"/>
          </w:rPr>
          <w:t>/</w:t>
        </w:r>
        <w:r w:rsidRPr="00C74F48">
          <w:rPr>
            <w:rStyle w:val="FontStyle57"/>
            <w:u w:val="single"/>
            <w:lang w:val="en-US"/>
          </w:rPr>
          <w:t>lists</w:t>
        </w:r>
        <w:r w:rsidRPr="00C74F48">
          <w:rPr>
            <w:rStyle w:val="FontStyle57"/>
            <w:u w:val="single"/>
          </w:rPr>
          <w:t>/</w:t>
        </w:r>
        <w:r w:rsidRPr="00C74F48">
          <w:rPr>
            <w:rStyle w:val="FontStyle57"/>
            <w:u w:val="single"/>
            <w:lang w:val="en-US"/>
          </w:rPr>
          <w:t>materialovedenie</w:t>
        </w:r>
        <w:r w:rsidRPr="00C74F48">
          <w:rPr>
            <w:rStyle w:val="FontStyle57"/>
            <w:u w:val="single"/>
          </w:rPr>
          <w:t>_</w:t>
        </w:r>
        <w:r w:rsidRPr="00C74F48">
          <w:rPr>
            <w:rStyle w:val="FontStyle57"/>
            <w:u w:val="single"/>
            <w:lang w:val="en-US"/>
          </w:rPr>
          <w:t>lect</w:t>
        </w:r>
        <w:r w:rsidRPr="00C74F48">
          <w:rPr>
            <w:rStyle w:val="FontStyle57"/>
            <w:u w:val="single"/>
          </w:rPr>
          <w:t>/</w:t>
        </w:r>
        <w:r w:rsidRPr="00C74F48">
          <w:rPr>
            <w:rStyle w:val="FontStyle57"/>
            <w:u w:val="single"/>
            <w:lang w:val="en-US"/>
          </w:rPr>
          <w:t>Lhtml</w:t>
        </w:r>
      </w:hyperlink>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 xml:space="preserve">Машиностроительные материалы [Электронный ресурс] // Муравьев Е.М. Слесарное дело. — Режим доступа: </w:t>
      </w:r>
      <w:hyperlink r:id="rId136" w:history="1">
        <w:r w:rsidRPr="00C74F48">
          <w:rPr>
            <w:rStyle w:val="FontStyle57"/>
            <w:u w:val="single"/>
            <w:lang w:val="en-US"/>
          </w:rPr>
          <w:t>www</w:t>
        </w:r>
        <w:r w:rsidRPr="00C74F48">
          <w:rPr>
            <w:rStyle w:val="FontStyle57"/>
            <w:u w:val="single"/>
          </w:rPr>
          <w:t>.</w:t>
        </w:r>
        <w:r w:rsidRPr="00C74F48">
          <w:rPr>
            <w:rStyle w:val="FontStyle57"/>
            <w:u w:val="single"/>
            <w:lang w:val="en-US"/>
          </w:rPr>
          <w:t>bibliotekar</w:t>
        </w:r>
        <w:r w:rsidRPr="00C74F48">
          <w:rPr>
            <w:rStyle w:val="FontStyle57"/>
            <w:u w:val="single"/>
          </w:rPr>
          <w:t>.</w:t>
        </w:r>
        <w:r w:rsidRPr="00C74F48">
          <w:rPr>
            <w:rStyle w:val="FontStyle57"/>
            <w:u w:val="single"/>
            <w:lang w:val="en-US"/>
          </w:rPr>
          <w:t>ru</w:t>
        </w:r>
        <w:r w:rsidRPr="00C74F48">
          <w:rPr>
            <w:rStyle w:val="FontStyle57"/>
            <w:u w:val="single"/>
          </w:rPr>
          <w:t>/</w:t>
        </w:r>
        <w:r w:rsidRPr="00C74F48">
          <w:rPr>
            <w:rStyle w:val="FontStyle57"/>
            <w:u w:val="single"/>
            <w:lang w:val="en-US"/>
          </w:rPr>
          <w:t>slesar</w:t>
        </w:r>
        <w:r w:rsidRPr="00C74F48">
          <w:rPr>
            <w:rStyle w:val="FontStyle57"/>
            <w:u w:val="single"/>
          </w:rPr>
          <w:t>/14.</w:t>
        </w:r>
        <w:r w:rsidRPr="00C74F48">
          <w:rPr>
            <w:rStyle w:val="FontStyle57"/>
            <w:u w:val="single"/>
            <w:lang w:val="en-US"/>
          </w:rPr>
          <w:t>htm</w:t>
        </w:r>
      </w:hyperlink>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 xml:space="preserve">Разрушение конструкционных материалов [Электронный ресурс]. — Режим доступа: </w:t>
      </w:r>
      <w:hyperlink r:id="rId137" w:history="1">
        <w:r w:rsidRPr="00C74F48">
          <w:rPr>
            <w:rStyle w:val="FontStyle57"/>
            <w:u w:val="single"/>
            <w:lang w:val="en-US"/>
          </w:rPr>
          <w:t>http</w:t>
        </w:r>
        <w:r w:rsidRPr="00C74F48">
          <w:rPr>
            <w:rStyle w:val="FontStyle57"/>
            <w:u w:val="single"/>
          </w:rPr>
          <w:t>://</w:t>
        </w:r>
        <w:r w:rsidRPr="00C74F48">
          <w:rPr>
            <w:rStyle w:val="FontStyle57"/>
            <w:u w:val="single"/>
            <w:lang w:val="en-US"/>
          </w:rPr>
          <w:t>rusnauka</w:t>
        </w:r>
        <w:r w:rsidRPr="00C74F48">
          <w:rPr>
            <w:rStyle w:val="FontStyle57"/>
            <w:u w:val="single"/>
          </w:rPr>
          <w:t>.</w:t>
        </w:r>
        <w:r w:rsidRPr="00C74F48">
          <w:rPr>
            <w:rStyle w:val="FontStyle57"/>
            <w:u w:val="single"/>
            <w:lang w:val="en-US"/>
          </w:rPr>
          <w:t>narod</w:t>
        </w:r>
        <w:r w:rsidRPr="00C74F48">
          <w:rPr>
            <w:rStyle w:val="FontStyle57"/>
            <w:u w:val="single"/>
          </w:rPr>
          <w:t>.</w:t>
        </w:r>
        <w:r w:rsidRPr="00C74F48">
          <w:rPr>
            <w:rStyle w:val="FontStyle57"/>
            <w:u w:val="single"/>
            <w:lang w:val="en-US"/>
          </w:rPr>
          <w:t>ru</w:t>
        </w:r>
        <w:r w:rsidRPr="00C74F48">
          <w:rPr>
            <w:rStyle w:val="FontStyle57"/>
            <w:u w:val="single"/>
          </w:rPr>
          <w:t>/</w:t>
        </w:r>
        <w:r w:rsidRPr="00C74F48">
          <w:rPr>
            <w:rStyle w:val="FontStyle57"/>
            <w:u w:val="single"/>
            <w:lang w:val="en-US"/>
          </w:rPr>
          <w:t>lib</w:t>
        </w:r>
        <w:r w:rsidRPr="00C74F48">
          <w:rPr>
            <w:rStyle w:val="FontStyle57"/>
            <w:u w:val="single"/>
          </w:rPr>
          <w:t>/</w:t>
        </w:r>
        <w:r w:rsidRPr="00C74F48">
          <w:rPr>
            <w:rStyle w:val="FontStyle57"/>
            <w:u w:val="single"/>
            <w:lang w:val="en-US"/>
          </w:rPr>
          <w:t>phisic</w:t>
        </w:r>
        <w:r w:rsidRPr="00C74F48">
          <w:rPr>
            <w:rStyle w:val="FontStyle57"/>
            <w:u w:val="single"/>
          </w:rPr>
          <w:t>/</w:t>
        </w:r>
        <w:r w:rsidRPr="00C74F48">
          <w:rPr>
            <w:rStyle w:val="FontStyle57"/>
            <w:u w:val="single"/>
            <w:lang w:val="en-US"/>
          </w:rPr>
          <w:t>destroy</w:t>
        </w:r>
        <w:r w:rsidRPr="00C74F48">
          <w:rPr>
            <w:rStyle w:val="FontStyle57"/>
            <w:u w:val="single"/>
          </w:rPr>
          <w:t>/</w:t>
        </w:r>
        <w:r w:rsidRPr="00C74F48">
          <w:rPr>
            <w:rStyle w:val="FontStyle57"/>
            <w:u w:val="single"/>
            <w:lang w:val="en-US"/>
          </w:rPr>
          <w:t>glava</w:t>
        </w:r>
        <w:r w:rsidRPr="00C74F48">
          <w:rPr>
            <w:rStyle w:val="FontStyle57"/>
            <w:u w:val="single"/>
          </w:rPr>
          <w:t>6.</w:t>
        </w:r>
        <w:r w:rsidRPr="00C74F48">
          <w:rPr>
            <w:rStyle w:val="FontStyle57"/>
            <w:u w:val="single"/>
            <w:lang w:val="en-US"/>
          </w:rPr>
          <w:t>htm</w:t>
        </w:r>
      </w:hyperlink>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 xml:space="preserve">Характеристики твёрдых электроизоляционных материалов [Электронный ресурс] // Про электричество. — Режим доступа: </w:t>
      </w:r>
      <w:hyperlink r:id="rId138" w:history="1">
        <w:r w:rsidRPr="00C74F48">
          <w:rPr>
            <w:rStyle w:val="FontStyle57"/>
            <w:u w:val="single"/>
            <w:lang w:val="en-US"/>
          </w:rPr>
          <w:t>http</w:t>
        </w:r>
        <w:r w:rsidRPr="00C74F48">
          <w:rPr>
            <w:rStyle w:val="FontStyle57"/>
            <w:u w:val="single"/>
          </w:rPr>
          <w:t>://</w:t>
        </w:r>
        <w:r w:rsidRPr="00C74F48">
          <w:rPr>
            <w:rStyle w:val="FontStyle57"/>
            <w:u w:val="single"/>
            <w:lang w:val="en-US"/>
          </w:rPr>
          <w:t>www</w:t>
        </w:r>
        <w:r w:rsidRPr="00C74F48">
          <w:rPr>
            <w:rStyle w:val="FontStyle57"/>
            <w:u w:val="single"/>
          </w:rPr>
          <w:t>.</w:t>
        </w:r>
        <w:r w:rsidRPr="00C74F48">
          <w:rPr>
            <w:rStyle w:val="FontStyle57"/>
            <w:u w:val="single"/>
            <w:lang w:val="en-US"/>
          </w:rPr>
          <w:t>electrokiber</w:t>
        </w:r>
        <w:r w:rsidRPr="00C74F48">
          <w:rPr>
            <w:rStyle w:val="FontStyle57"/>
            <w:u w:val="single"/>
          </w:rPr>
          <w:t>.</w:t>
        </w:r>
        <w:r w:rsidRPr="00C74F48">
          <w:rPr>
            <w:rStyle w:val="FontStyle57"/>
            <w:u w:val="single"/>
            <w:lang w:val="en-US"/>
          </w:rPr>
          <w:t>ru</w:t>
        </w:r>
        <w:r w:rsidRPr="00C74F48">
          <w:rPr>
            <w:rStyle w:val="FontStyle57"/>
            <w:u w:val="single"/>
          </w:rPr>
          <w:t>/</w:t>
        </w:r>
        <w:r w:rsidRPr="00C74F48">
          <w:rPr>
            <w:rStyle w:val="FontStyle57"/>
            <w:u w:val="single"/>
            <w:lang w:val="en-US"/>
          </w:rPr>
          <w:t>elektrotehnicheskie</w:t>
        </w:r>
        <w:r w:rsidRPr="00C74F48">
          <w:rPr>
            <w:rStyle w:val="FontStyle57"/>
            <w:u w:val="single"/>
          </w:rPr>
          <w:t>-</w:t>
        </w:r>
        <w:r w:rsidRPr="00C74F48">
          <w:rPr>
            <w:rStyle w:val="FontStyle57"/>
            <w:u w:val="single"/>
            <w:lang w:val="en-US"/>
          </w:rPr>
          <w:t>materialy</w:t>
        </w:r>
        <w:r w:rsidRPr="00C74F48">
          <w:rPr>
            <w:rStyle w:val="FontStyle57"/>
            <w:u w:val="single"/>
          </w:rPr>
          <w:t xml:space="preserve">/ </w:t>
        </w:r>
      </w:hyperlink>
      <w:r w:rsidRPr="00C74F48">
        <w:rPr>
          <w:rStyle w:val="FontStyle57"/>
          <w:lang w:val="en-US"/>
        </w:rPr>
        <w:t>harakteristiki</w:t>
      </w:r>
      <w:r w:rsidRPr="00C74F48">
        <w:rPr>
          <w:rStyle w:val="FontStyle57"/>
        </w:rPr>
        <w:t>-</w:t>
      </w:r>
      <w:r w:rsidRPr="00C74F48">
        <w:rPr>
          <w:rStyle w:val="FontStyle57"/>
          <w:lang w:val="en-US"/>
        </w:rPr>
        <w:t>tverdyh</w:t>
      </w:r>
      <w:r w:rsidRPr="00C74F48">
        <w:rPr>
          <w:rStyle w:val="FontStyle57"/>
        </w:rPr>
        <w:t>-</w:t>
      </w:r>
      <w:r w:rsidRPr="00C74F48">
        <w:rPr>
          <w:rStyle w:val="FontStyle57"/>
          <w:lang w:val="en-US"/>
        </w:rPr>
        <w:t>elektroizoljacionnyh</w:t>
      </w:r>
      <w:r w:rsidRPr="00C74F48">
        <w:rPr>
          <w:rStyle w:val="FontStyle57"/>
        </w:rPr>
        <w:t>-</w:t>
      </w:r>
      <w:r w:rsidRPr="00C74F48">
        <w:rPr>
          <w:rStyle w:val="FontStyle57"/>
          <w:lang w:val="en-US"/>
        </w:rPr>
        <w:t>materialov</w:t>
      </w:r>
      <w:r w:rsidRPr="00C74F48">
        <w:rPr>
          <w:rStyle w:val="FontStyle57"/>
        </w:rPr>
        <w:t>/</w:t>
      </w:r>
    </w:p>
    <w:p w:rsidR="00F20B6F" w:rsidRPr="00C74F48" w:rsidRDefault="00F20B6F" w:rsidP="00CA2B74">
      <w:pPr>
        <w:pStyle w:val="Style40"/>
        <w:widowControl/>
        <w:numPr>
          <w:ilvl w:val="0"/>
          <w:numId w:val="56"/>
        </w:numPr>
        <w:tabs>
          <w:tab w:val="left" w:pos="1134"/>
        </w:tabs>
        <w:spacing w:line="276" w:lineRule="auto"/>
        <w:ind w:left="0" w:firstLine="709"/>
        <w:rPr>
          <w:rStyle w:val="FontStyle57"/>
        </w:rPr>
      </w:pPr>
      <w:r w:rsidRPr="00C74F48">
        <w:rPr>
          <w:rStyle w:val="FontStyle57"/>
        </w:rPr>
        <w:t>Чугун [Электронный ресурс]//Модифицирование сплавов: разработка, внедрение, техни</w:t>
      </w:r>
      <w:r w:rsidRPr="00C74F48">
        <w:rPr>
          <w:rStyle w:val="FontStyle57"/>
        </w:rPr>
        <w:softHyphen/>
        <w:t xml:space="preserve">ческий аудит. — Режим доступа: </w:t>
      </w:r>
      <w:hyperlink r:id="rId139" w:history="1">
        <w:r w:rsidRPr="00C74F48">
          <w:rPr>
            <w:rStyle w:val="FontStyle57"/>
            <w:u w:val="single"/>
          </w:rPr>
          <w:t>http://www.modificator.ru/terms/cast_iron.html</w:t>
        </w:r>
      </w:hyperlink>
    </w:p>
    <w:p w:rsidR="00F20B6F" w:rsidRDefault="00B62690" w:rsidP="00F20B6F">
      <w:pPr>
        <w:pStyle w:val="1f0"/>
        <w:rPr>
          <w:b w:val="0"/>
          <w:bCs w:val="0"/>
          <w:cap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Style w:val="11"/>
        <w:tblW w:w="4963" w:type="pct"/>
        <w:tblLook w:val="04A0"/>
      </w:tblPr>
      <w:tblGrid>
        <w:gridCol w:w="3571"/>
        <w:gridCol w:w="3059"/>
        <w:gridCol w:w="3151"/>
      </w:tblGrid>
      <w:tr w:rsidR="00F20B6F" w:rsidRPr="009E44A7" w:rsidTr="00F20B6F">
        <w:tc>
          <w:tcPr>
            <w:tcW w:w="1825" w:type="pct"/>
          </w:tcPr>
          <w:p w:rsidR="00F20B6F" w:rsidRPr="009E44A7" w:rsidRDefault="00F20B6F" w:rsidP="00F20B6F">
            <w:pPr>
              <w:spacing w:line="276" w:lineRule="auto"/>
              <w:jc w:val="center"/>
              <w:rPr>
                <w:rFonts w:ascii="Times New Roman" w:eastAsia="Times New Roman" w:hAnsi="Times New Roman" w:cs="Times New Roman"/>
                <w:b/>
                <w:bCs/>
                <w:sz w:val="24"/>
                <w:szCs w:val="24"/>
                <w:lang w:eastAsia="ru-RU"/>
              </w:rPr>
            </w:pPr>
            <w:r w:rsidRPr="009E44A7">
              <w:rPr>
                <w:rFonts w:ascii="Times New Roman" w:eastAsia="Times New Roman" w:hAnsi="Times New Roman" w:cs="Times New Roman"/>
                <w:b/>
                <w:iCs/>
                <w:sz w:val="24"/>
                <w:szCs w:val="24"/>
                <w:lang w:eastAsia="ru-RU"/>
              </w:rPr>
              <w:t>Результаты обучения</w:t>
            </w:r>
          </w:p>
        </w:tc>
        <w:tc>
          <w:tcPr>
            <w:tcW w:w="1564" w:type="pct"/>
          </w:tcPr>
          <w:p w:rsidR="00F20B6F" w:rsidRPr="009E44A7" w:rsidRDefault="00F20B6F" w:rsidP="00F20B6F">
            <w:pPr>
              <w:spacing w:line="276" w:lineRule="auto"/>
              <w:jc w:val="center"/>
              <w:rPr>
                <w:rFonts w:ascii="Times New Roman" w:eastAsia="Times New Roman" w:hAnsi="Times New Roman" w:cs="Times New Roman"/>
                <w:b/>
                <w:bCs/>
                <w:sz w:val="24"/>
                <w:szCs w:val="24"/>
                <w:lang w:eastAsia="ru-RU"/>
              </w:rPr>
            </w:pPr>
            <w:r w:rsidRPr="009E44A7">
              <w:rPr>
                <w:rFonts w:ascii="Times New Roman" w:eastAsia="Times New Roman" w:hAnsi="Times New Roman" w:cs="Times New Roman"/>
                <w:b/>
                <w:iCs/>
                <w:sz w:val="24"/>
                <w:szCs w:val="24"/>
                <w:lang w:eastAsia="ru-RU"/>
              </w:rPr>
              <w:t>Показатели освоенности компетенций</w:t>
            </w:r>
          </w:p>
        </w:tc>
        <w:tc>
          <w:tcPr>
            <w:tcW w:w="1611" w:type="pct"/>
          </w:tcPr>
          <w:p w:rsidR="00F20B6F" w:rsidRPr="009E44A7" w:rsidRDefault="00F20B6F" w:rsidP="00F20B6F">
            <w:pPr>
              <w:spacing w:line="276" w:lineRule="auto"/>
              <w:jc w:val="center"/>
              <w:rPr>
                <w:rFonts w:ascii="Times New Roman" w:eastAsia="Times New Roman" w:hAnsi="Times New Roman" w:cs="Times New Roman"/>
                <w:b/>
                <w:bCs/>
                <w:sz w:val="24"/>
                <w:szCs w:val="24"/>
                <w:lang w:eastAsia="ru-RU"/>
              </w:rPr>
            </w:pPr>
            <w:r w:rsidRPr="009E44A7">
              <w:rPr>
                <w:rFonts w:ascii="Times New Roman" w:eastAsia="Times New Roman" w:hAnsi="Times New Roman" w:cs="Times New Roman"/>
                <w:b/>
                <w:sz w:val="24"/>
                <w:szCs w:val="24"/>
                <w:lang w:eastAsia="ru-RU"/>
              </w:rPr>
              <w:t>Методы оценки</w:t>
            </w:r>
          </w:p>
        </w:tc>
      </w:tr>
      <w:tr w:rsidR="00F20B6F" w:rsidRPr="00C74F48" w:rsidTr="00F20B6F">
        <w:tblPrEx>
          <w:tblLook w:val="01E0"/>
        </w:tblPrEx>
        <w:trPr>
          <w:trHeight w:val="316"/>
        </w:trPr>
        <w:tc>
          <w:tcPr>
            <w:tcW w:w="1825" w:type="pct"/>
          </w:tcPr>
          <w:p w:rsidR="00F20B6F" w:rsidRPr="00C74F48" w:rsidRDefault="00F20B6F" w:rsidP="00F20B6F">
            <w:pPr>
              <w:rPr>
                <w:rFonts w:ascii="Times New Roman" w:hAnsi="Times New Roman"/>
                <w:b/>
                <w:bCs/>
                <w:sz w:val="24"/>
                <w:szCs w:val="24"/>
              </w:rPr>
            </w:pPr>
            <w:r w:rsidRPr="00C74F48">
              <w:rPr>
                <w:rFonts w:ascii="Times New Roman" w:hAnsi="Times New Roman"/>
                <w:b/>
                <w:bCs/>
                <w:sz w:val="24"/>
                <w:szCs w:val="24"/>
              </w:rPr>
              <w:t>знать:</w:t>
            </w:r>
          </w:p>
          <w:p w:rsidR="00F20B6F" w:rsidRPr="00C74F48" w:rsidRDefault="00F20B6F" w:rsidP="00F20B6F">
            <w:pPr>
              <w:rPr>
                <w:rFonts w:ascii="Times New Roman" w:hAnsi="Times New Roman"/>
                <w:spacing w:val="-7"/>
                <w:sz w:val="24"/>
                <w:szCs w:val="24"/>
              </w:rPr>
            </w:pPr>
            <w:r w:rsidRPr="00C74F48">
              <w:rPr>
                <w:rFonts w:ascii="Times New Roman" w:hAnsi="Times New Roman"/>
                <w:sz w:val="24"/>
                <w:szCs w:val="24"/>
              </w:rPr>
              <w:t xml:space="preserve">основные свойства  и классификация </w:t>
            </w:r>
            <w:r w:rsidRPr="00C74F48">
              <w:rPr>
                <w:rFonts w:ascii="Times New Roman" w:hAnsi="Times New Roman"/>
                <w:spacing w:val="-7"/>
                <w:sz w:val="24"/>
                <w:szCs w:val="24"/>
              </w:rPr>
              <w:t>материалов, использующихся  в профессиональной деятельности</w:t>
            </w:r>
          </w:p>
          <w:p w:rsidR="00F20B6F" w:rsidRPr="00C74F48" w:rsidRDefault="00F20B6F" w:rsidP="00F20B6F">
            <w:pPr>
              <w:rPr>
                <w:rFonts w:ascii="Times New Roman" w:hAnsi="Times New Roman"/>
                <w:bCs/>
                <w:sz w:val="24"/>
                <w:szCs w:val="24"/>
              </w:rPr>
            </w:pPr>
          </w:p>
          <w:p w:rsidR="00F20B6F" w:rsidRPr="00C74F48" w:rsidRDefault="00F20B6F" w:rsidP="00F20B6F">
            <w:pPr>
              <w:rPr>
                <w:rFonts w:ascii="Times New Roman" w:hAnsi="Times New Roman"/>
                <w:sz w:val="24"/>
                <w:szCs w:val="24"/>
              </w:rPr>
            </w:pPr>
            <w:r w:rsidRPr="00C74F48">
              <w:rPr>
                <w:rFonts w:ascii="Times New Roman" w:hAnsi="Times New Roman"/>
                <w:spacing w:val="-7"/>
                <w:sz w:val="24"/>
                <w:szCs w:val="24"/>
              </w:rPr>
              <w:t xml:space="preserve">наименование, маркировка, свойства обрабатываемого </w:t>
            </w:r>
            <w:r w:rsidRPr="00C74F48">
              <w:rPr>
                <w:rFonts w:ascii="Times New Roman" w:hAnsi="Times New Roman"/>
                <w:sz w:val="24"/>
                <w:szCs w:val="24"/>
              </w:rPr>
              <w:t>материала</w:t>
            </w:r>
          </w:p>
          <w:p w:rsidR="00F20B6F" w:rsidRPr="00C74F48" w:rsidRDefault="00F20B6F" w:rsidP="00F20B6F">
            <w:pPr>
              <w:rPr>
                <w:rFonts w:ascii="Times New Roman" w:hAnsi="Times New Roman"/>
                <w:bCs/>
                <w:sz w:val="24"/>
                <w:szCs w:val="24"/>
              </w:rPr>
            </w:pPr>
          </w:p>
          <w:p w:rsidR="00F20B6F" w:rsidRPr="00C74F48" w:rsidRDefault="00F20B6F" w:rsidP="00F20B6F">
            <w:pPr>
              <w:rPr>
                <w:rFonts w:ascii="Times New Roman" w:hAnsi="Times New Roman"/>
                <w:bCs/>
                <w:sz w:val="24"/>
                <w:szCs w:val="24"/>
              </w:rPr>
            </w:pPr>
            <w:r w:rsidRPr="00C74F48">
              <w:rPr>
                <w:rFonts w:ascii="Times New Roman" w:hAnsi="Times New Roman"/>
                <w:sz w:val="24"/>
                <w:szCs w:val="24"/>
              </w:rPr>
              <w:t>правила применения  охлаждающих и смазывающих</w:t>
            </w:r>
            <w:r w:rsidRPr="00C74F48">
              <w:rPr>
                <w:rFonts w:ascii="Times New Roman" w:hAnsi="Times New Roman"/>
                <w:spacing w:val="-7"/>
                <w:sz w:val="24"/>
                <w:szCs w:val="24"/>
              </w:rPr>
              <w:t xml:space="preserve"> материалов</w:t>
            </w:r>
          </w:p>
          <w:p w:rsidR="00F20B6F" w:rsidRPr="00C74F48" w:rsidRDefault="00F20B6F" w:rsidP="00F20B6F">
            <w:pPr>
              <w:rPr>
                <w:rFonts w:ascii="Times New Roman" w:hAnsi="Times New Roman"/>
                <w:spacing w:val="-7"/>
                <w:sz w:val="24"/>
                <w:szCs w:val="24"/>
              </w:rPr>
            </w:pPr>
          </w:p>
          <w:p w:rsidR="00F20B6F" w:rsidRPr="00C74F48" w:rsidRDefault="00F20B6F" w:rsidP="00F20B6F">
            <w:pPr>
              <w:rPr>
                <w:rFonts w:ascii="Times New Roman" w:hAnsi="Times New Roman"/>
                <w:spacing w:val="-7"/>
                <w:sz w:val="24"/>
                <w:szCs w:val="24"/>
              </w:rPr>
            </w:pPr>
            <w:r w:rsidRPr="00C74F48">
              <w:rPr>
                <w:rFonts w:ascii="Times New Roman" w:hAnsi="Times New Roman"/>
                <w:spacing w:val="-7"/>
                <w:sz w:val="24"/>
                <w:szCs w:val="24"/>
              </w:rPr>
              <w:t>основные сведения о металлах и сплавах</w:t>
            </w:r>
          </w:p>
          <w:p w:rsidR="00F20B6F" w:rsidRPr="00C74F48" w:rsidRDefault="00F20B6F" w:rsidP="00F20B6F">
            <w:pPr>
              <w:rPr>
                <w:rFonts w:ascii="Times New Roman" w:hAnsi="Times New Roman"/>
                <w:b/>
                <w:bCs/>
                <w:sz w:val="24"/>
                <w:szCs w:val="24"/>
              </w:rPr>
            </w:pPr>
            <w:r w:rsidRPr="00C74F48">
              <w:rPr>
                <w:rFonts w:ascii="Times New Roman" w:hAnsi="Times New Roman"/>
                <w:spacing w:val="-7"/>
                <w:sz w:val="24"/>
                <w:szCs w:val="24"/>
              </w:rPr>
              <w:t>основные сведения о неметаллических, прокладочных, уплотнительных и электротехнических материалах, сталях, их классификация</w:t>
            </w:r>
          </w:p>
        </w:tc>
        <w:tc>
          <w:tcPr>
            <w:tcW w:w="1564" w:type="pct"/>
          </w:tcPr>
          <w:p w:rsidR="00F20B6F" w:rsidRPr="00C74F48" w:rsidRDefault="00F20B6F" w:rsidP="00F20B6F">
            <w:pPr>
              <w:jc w:val="both"/>
              <w:rPr>
                <w:rFonts w:ascii="Times New Roman" w:hAnsi="Times New Roman"/>
                <w:sz w:val="24"/>
                <w:szCs w:val="24"/>
              </w:rPr>
            </w:pPr>
            <w:r w:rsidRPr="00C74F48">
              <w:rPr>
                <w:rFonts w:ascii="Times New Roman" w:hAnsi="Times New Roman"/>
                <w:sz w:val="24"/>
                <w:szCs w:val="24"/>
              </w:rPr>
              <w:t>Материалы классифицированы правильно, основные свойства материала названы точно</w:t>
            </w:r>
          </w:p>
          <w:p w:rsidR="00F20B6F" w:rsidRPr="00C74F48" w:rsidRDefault="00F20B6F" w:rsidP="00F20B6F">
            <w:pPr>
              <w:jc w:val="both"/>
              <w:rPr>
                <w:rFonts w:ascii="Times New Roman" w:hAnsi="Times New Roman"/>
                <w:sz w:val="24"/>
                <w:szCs w:val="24"/>
              </w:rPr>
            </w:pPr>
          </w:p>
          <w:p w:rsidR="00F20B6F" w:rsidRPr="00C74F48" w:rsidRDefault="00F20B6F" w:rsidP="00F20B6F">
            <w:pPr>
              <w:jc w:val="both"/>
              <w:rPr>
                <w:rFonts w:ascii="Times New Roman" w:hAnsi="Times New Roman"/>
                <w:sz w:val="24"/>
                <w:szCs w:val="24"/>
              </w:rPr>
            </w:pPr>
          </w:p>
          <w:p w:rsidR="00F20B6F" w:rsidRPr="00C74F48" w:rsidRDefault="00F20B6F" w:rsidP="00F20B6F">
            <w:pPr>
              <w:jc w:val="both"/>
              <w:rPr>
                <w:rFonts w:ascii="Times New Roman" w:hAnsi="Times New Roman"/>
                <w:sz w:val="24"/>
                <w:szCs w:val="24"/>
              </w:rPr>
            </w:pPr>
            <w:r w:rsidRPr="00C74F48">
              <w:rPr>
                <w:rFonts w:ascii="Times New Roman" w:hAnsi="Times New Roman"/>
                <w:sz w:val="24"/>
                <w:szCs w:val="24"/>
              </w:rPr>
              <w:t>Перечислены все элементы маркировки в составе указанной группы материалов</w:t>
            </w:r>
          </w:p>
          <w:p w:rsidR="00F20B6F" w:rsidRPr="00C74F48" w:rsidRDefault="00F20B6F" w:rsidP="00F20B6F">
            <w:pPr>
              <w:jc w:val="both"/>
              <w:rPr>
                <w:rFonts w:ascii="Times New Roman" w:hAnsi="Times New Roman"/>
                <w:bCs/>
                <w:sz w:val="24"/>
                <w:szCs w:val="24"/>
              </w:rPr>
            </w:pPr>
          </w:p>
          <w:p w:rsidR="00F20B6F" w:rsidRPr="00C74F48" w:rsidRDefault="00F20B6F" w:rsidP="00F20B6F">
            <w:pPr>
              <w:jc w:val="both"/>
              <w:rPr>
                <w:rFonts w:ascii="Times New Roman" w:hAnsi="Times New Roman"/>
                <w:bCs/>
                <w:sz w:val="24"/>
                <w:szCs w:val="24"/>
              </w:rPr>
            </w:pPr>
          </w:p>
          <w:p w:rsidR="00F20B6F" w:rsidRPr="00C74F48" w:rsidRDefault="00F20B6F" w:rsidP="00F20B6F">
            <w:pPr>
              <w:jc w:val="both"/>
              <w:rPr>
                <w:rFonts w:ascii="Times New Roman" w:hAnsi="Times New Roman"/>
                <w:sz w:val="24"/>
                <w:szCs w:val="24"/>
              </w:rPr>
            </w:pPr>
            <w:r w:rsidRPr="00C74F48">
              <w:rPr>
                <w:rFonts w:ascii="Times New Roman" w:hAnsi="Times New Roman"/>
                <w:sz w:val="24"/>
                <w:szCs w:val="24"/>
              </w:rPr>
              <w:t>Перечислены все механические свойства</w:t>
            </w:r>
          </w:p>
          <w:p w:rsidR="00F20B6F" w:rsidRPr="00C74F48" w:rsidRDefault="00F20B6F" w:rsidP="00F20B6F">
            <w:pPr>
              <w:jc w:val="both"/>
              <w:rPr>
                <w:rFonts w:ascii="Times New Roman" w:hAnsi="Times New Roman"/>
                <w:sz w:val="24"/>
                <w:szCs w:val="24"/>
              </w:rPr>
            </w:pPr>
          </w:p>
          <w:p w:rsidR="00F20B6F" w:rsidRPr="00C74F48" w:rsidRDefault="00F20B6F" w:rsidP="00F20B6F">
            <w:pPr>
              <w:jc w:val="both"/>
              <w:rPr>
                <w:rFonts w:ascii="Times New Roman" w:hAnsi="Times New Roman"/>
                <w:sz w:val="24"/>
                <w:szCs w:val="24"/>
              </w:rPr>
            </w:pPr>
          </w:p>
          <w:p w:rsidR="00F20B6F" w:rsidRPr="00C74F48" w:rsidRDefault="00F20B6F" w:rsidP="00F20B6F">
            <w:pPr>
              <w:jc w:val="both"/>
              <w:rPr>
                <w:rFonts w:ascii="Times New Roman" w:hAnsi="Times New Roman"/>
                <w:bCs/>
                <w:sz w:val="24"/>
                <w:szCs w:val="24"/>
              </w:rPr>
            </w:pPr>
            <w:r w:rsidRPr="00C74F48">
              <w:rPr>
                <w:rFonts w:ascii="Times New Roman" w:hAnsi="Times New Roman"/>
                <w:bCs/>
                <w:sz w:val="24"/>
                <w:szCs w:val="24"/>
              </w:rPr>
              <w:t xml:space="preserve">Правильность </w:t>
            </w:r>
          </w:p>
          <w:p w:rsidR="00F20B6F" w:rsidRPr="00C74F48" w:rsidRDefault="00F20B6F" w:rsidP="00F20B6F">
            <w:pPr>
              <w:jc w:val="both"/>
              <w:rPr>
                <w:rFonts w:ascii="Times New Roman" w:hAnsi="Times New Roman"/>
                <w:bCs/>
                <w:sz w:val="24"/>
                <w:szCs w:val="24"/>
              </w:rPr>
            </w:pPr>
            <w:r w:rsidRPr="00C74F48">
              <w:rPr>
                <w:rFonts w:ascii="Times New Roman" w:hAnsi="Times New Roman"/>
                <w:bCs/>
                <w:sz w:val="24"/>
                <w:szCs w:val="24"/>
              </w:rPr>
              <w:t>выполнения заданий по заданному алгоритму</w:t>
            </w:r>
          </w:p>
          <w:p w:rsidR="00F20B6F" w:rsidRPr="00C74F48" w:rsidRDefault="00F20B6F" w:rsidP="00F20B6F">
            <w:pPr>
              <w:jc w:val="both"/>
              <w:rPr>
                <w:rFonts w:ascii="Times New Roman" w:hAnsi="Times New Roman"/>
                <w:bCs/>
                <w:sz w:val="24"/>
                <w:szCs w:val="24"/>
              </w:rPr>
            </w:pPr>
          </w:p>
        </w:tc>
        <w:tc>
          <w:tcPr>
            <w:tcW w:w="1611" w:type="pct"/>
          </w:tcPr>
          <w:p w:rsidR="00F20B6F" w:rsidRPr="00C74F48" w:rsidRDefault="00F20B6F" w:rsidP="00F20B6F">
            <w:pPr>
              <w:jc w:val="both"/>
              <w:rPr>
                <w:rFonts w:ascii="Times New Roman" w:hAnsi="Times New Roman"/>
                <w:bCs/>
                <w:sz w:val="24"/>
                <w:szCs w:val="24"/>
              </w:rPr>
            </w:pPr>
          </w:p>
          <w:p w:rsidR="00F20B6F" w:rsidRPr="00C74F48" w:rsidRDefault="00F20B6F" w:rsidP="00F20B6F">
            <w:pPr>
              <w:jc w:val="both"/>
              <w:rPr>
                <w:rFonts w:ascii="Times New Roman" w:hAnsi="Times New Roman"/>
                <w:spacing w:val="-2"/>
                <w:sz w:val="24"/>
                <w:szCs w:val="24"/>
              </w:rPr>
            </w:pPr>
            <w:r w:rsidRPr="00C74F48">
              <w:rPr>
                <w:rFonts w:ascii="Times New Roman" w:hAnsi="Times New Roman"/>
                <w:bCs/>
                <w:sz w:val="24"/>
                <w:szCs w:val="24"/>
              </w:rPr>
              <w:t>Экспертная оценка выполнения контрольной  работы</w:t>
            </w:r>
          </w:p>
          <w:p w:rsidR="00F20B6F" w:rsidRPr="00C74F48" w:rsidRDefault="00F20B6F" w:rsidP="00F20B6F">
            <w:pPr>
              <w:jc w:val="both"/>
              <w:rPr>
                <w:rFonts w:ascii="Times New Roman" w:hAnsi="Times New Roman"/>
                <w:bCs/>
                <w:sz w:val="24"/>
                <w:szCs w:val="24"/>
              </w:rPr>
            </w:pPr>
            <w:r w:rsidRPr="00C74F48">
              <w:rPr>
                <w:rFonts w:ascii="Times New Roman" w:hAnsi="Times New Roman"/>
                <w:bCs/>
                <w:sz w:val="24"/>
                <w:szCs w:val="24"/>
              </w:rPr>
              <w:t>Экспертная оценка выполнения практического задания</w:t>
            </w:r>
          </w:p>
          <w:p w:rsidR="00F20B6F" w:rsidRPr="00C74F48" w:rsidRDefault="00F20B6F" w:rsidP="00F20B6F">
            <w:pPr>
              <w:jc w:val="both"/>
              <w:rPr>
                <w:rFonts w:ascii="Times New Roman" w:hAnsi="Times New Roman"/>
                <w:spacing w:val="-2"/>
                <w:sz w:val="24"/>
                <w:szCs w:val="24"/>
              </w:rPr>
            </w:pPr>
            <w:r w:rsidRPr="00C74F48">
              <w:rPr>
                <w:rFonts w:ascii="Times New Roman" w:hAnsi="Times New Roman"/>
                <w:bCs/>
                <w:sz w:val="24"/>
                <w:szCs w:val="24"/>
              </w:rPr>
              <w:t>Экспертная оценка выполнения самостоятельной работы</w:t>
            </w:r>
          </w:p>
          <w:p w:rsidR="00F20B6F" w:rsidRPr="00C74F48" w:rsidRDefault="00F20B6F" w:rsidP="00F20B6F">
            <w:pPr>
              <w:jc w:val="both"/>
              <w:rPr>
                <w:rFonts w:ascii="Times New Roman" w:hAnsi="Times New Roman"/>
                <w:spacing w:val="-2"/>
                <w:sz w:val="24"/>
                <w:szCs w:val="24"/>
              </w:rPr>
            </w:pPr>
            <w:r w:rsidRPr="00C74F48">
              <w:rPr>
                <w:rFonts w:ascii="Times New Roman" w:hAnsi="Times New Roman"/>
                <w:spacing w:val="-2"/>
                <w:sz w:val="24"/>
                <w:szCs w:val="24"/>
              </w:rPr>
              <w:t>Тестирование</w:t>
            </w:r>
          </w:p>
          <w:p w:rsidR="00F20B6F" w:rsidRPr="00C74F48" w:rsidRDefault="00F20B6F" w:rsidP="00F20B6F">
            <w:pPr>
              <w:jc w:val="both"/>
              <w:rPr>
                <w:rFonts w:ascii="Times New Roman" w:hAnsi="Times New Roman"/>
                <w:spacing w:val="-2"/>
                <w:sz w:val="24"/>
                <w:szCs w:val="24"/>
              </w:rPr>
            </w:pPr>
          </w:p>
          <w:p w:rsidR="00F20B6F" w:rsidRPr="00C74F48" w:rsidRDefault="00F20B6F" w:rsidP="00F20B6F">
            <w:pPr>
              <w:jc w:val="both"/>
              <w:rPr>
                <w:rFonts w:ascii="Times New Roman" w:hAnsi="Times New Roman"/>
                <w:b/>
                <w:bCs/>
                <w:sz w:val="24"/>
                <w:szCs w:val="24"/>
              </w:rPr>
            </w:pPr>
            <w:r w:rsidRPr="00C74F48">
              <w:rPr>
                <w:rFonts w:ascii="Times New Roman" w:hAnsi="Times New Roman"/>
                <w:spacing w:val="-2"/>
                <w:sz w:val="24"/>
                <w:szCs w:val="24"/>
              </w:rPr>
              <w:t>Зачет</w:t>
            </w:r>
          </w:p>
        </w:tc>
      </w:tr>
      <w:tr w:rsidR="00F20B6F" w:rsidRPr="00591DA2" w:rsidTr="00F20B6F">
        <w:tblPrEx>
          <w:tblLook w:val="01E0"/>
        </w:tblPrEx>
        <w:trPr>
          <w:trHeight w:val="316"/>
        </w:trPr>
        <w:tc>
          <w:tcPr>
            <w:tcW w:w="1825" w:type="pct"/>
          </w:tcPr>
          <w:p w:rsidR="00F20B6F" w:rsidRPr="00C74F48" w:rsidRDefault="00F20B6F" w:rsidP="00F20B6F">
            <w:pPr>
              <w:rPr>
                <w:rFonts w:ascii="Times New Roman" w:hAnsi="Times New Roman"/>
                <w:b/>
                <w:bCs/>
                <w:sz w:val="24"/>
                <w:szCs w:val="24"/>
              </w:rPr>
            </w:pPr>
            <w:r w:rsidRPr="00C74F48">
              <w:rPr>
                <w:rFonts w:ascii="Times New Roman" w:hAnsi="Times New Roman"/>
                <w:b/>
                <w:bCs/>
                <w:sz w:val="24"/>
                <w:szCs w:val="24"/>
              </w:rPr>
              <w:t xml:space="preserve">уметь: </w:t>
            </w:r>
          </w:p>
          <w:p w:rsidR="00F20B6F" w:rsidRPr="00C74F48" w:rsidRDefault="00F20B6F" w:rsidP="00F20B6F">
            <w:pPr>
              <w:rPr>
                <w:rFonts w:ascii="Times New Roman" w:hAnsi="Times New Roman"/>
                <w:sz w:val="24"/>
                <w:szCs w:val="24"/>
              </w:rPr>
            </w:pPr>
            <w:r w:rsidRPr="00C74F48">
              <w:rPr>
                <w:rFonts w:ascii="Times New Roman" w:hAnsi="Times New Roman"/>
                <w:sz w:val="24"/>
                <w:szCs w:val="24"/>
              </w:rPr>
              <w:t>выполнять механические испытания образцов материалов</w:t>
            </w:r>
          </w:p>
          <w:p w:rsidR="00F20B6F" w:rsidRPr="00C74F48" w:rsidRDefault="00F20B6F" w:rsidP="00F20B6F">
            <w:pPr>
              <w:rPr>
                <w:rFonts w:ascii="Times New Roman" w:hAnsi="Times New Roman"/>
                <w:sz w:val="24"/>
                <w:szCs w:val="24"/>
              </w:rPr>
            </w:pPr>
            <w:r w:rsidRPr="00C74F48">
              <w:rPr>
                <w:rFonts w:ascii="Times New Roman" w:hAnsi="Times New Roman"/>
                <w:sz w:val="24"/>
                <w:szCs w:val="24"/>
              </w:rPr>
              <w:t>использовать физико-химические методы исследования металлов</w:t>
            </w:r>
          </w:p>
          <w:p w:rsidR="00F20B6F" w:rsidRPr="00C74F48" w:rsidRDefault="00F20B6F" w:rsidP="00F20B6F">
            <w:pPr>
              <w:rPr>
                <w:rFonts w:ascii="Times New Roman" w:hAnsi="Times New Roman"/>
                <w:sz w:val="24"/>
                <w:szCs w:val="24"/>
              </w:rPr>
            </w:pPr>
            <w:r w:rsidRPr="00C74F48">
              <w:rPr>
                <w:rFonts w:ascii="Times New Roman" w:hAnsi="Times New Roman"/>
                <w:sz w:val="24"/>
                <w:szCs w:val="24"/>
              </w:rPr>
              <w:t>пользоваться справочными таблицами для определения свойств материалов;</w:t>
            </w:r>
          </w:p>
          <w:p w:rsidR="00F20B6F" w:rsidRPr="00C74F48" w:rsidRDefault="00F20B6F" w:rsidP="00F20B6F">
            <w:pPr>
              <w:rPr>
                <w:rFonts w:ascii="Times New Roman" w:hAnsi="Times New Roman"/>
                <w:b/>
                <w:bCs/>
                <w:sz w:val="24"/>
                <w:szCs w:val="24"/>
              </w:rPr>
            </w:pPr>
            <w:r w:rsidRPr="00C74F48">
              <w:rPr>
                <w:rFonts w:ascii="Times New Roman" w:hAnsi="Times New Roman"/>
                <w:sz w:val="24"/>
                <w:szCs w:val="24"/>
              </w:rPr>
              <w:t xml:space="preserve">выбирать материалы для осуществления профессиональной деятельности.  </w:t>
            </w:r>
          </w:p>
        </w:tc>
        <w:tc>
          <w:tcPr>
            <w:tcW w:w="1564" w:type="pct"/>
          </w:tcPr>
          <w:p w:rsidR="00F20B6F" w:rsidRPr="00C74F48" w:rsidRDefault="00F20B6F" w:rsidP="00F20B6F">
            <w:pPr>
              <w:jc w:val="both"/>
              <w:rPr>
                <w:rFonts w:ascii="Times New Roman" w:hAnsi="Times New Roman"/>
                <w:sz w:val="24"/>
                <w:szCs w:val="24"/>
              </w:rPr>
            </w:pPr>
            <w:r w:rsidRPr="00C74F48">
              <w:rPr>
                <w:rFonts w:ascii="Times New Roman" w:hAnsi="Times New Roman"/>
                <w:sz w:val="24"/>
                <w:szCs w:val="24"/>
              </w:rPr>
              <w:t>Аргументировано описано проведение испытаний материалов</w:t>
            </w:r>
          </w:p>
          <w:p w:rsidR="00F20B6F" w:rsidRPr="00C74F48" w:rsidRDefault="00F20B6F" w:rsidP="00F20B6F">
            <w:pPr>
              <w:jc w:val="both"/>
              <w:rPr>
                <w:rFonts w:ascii="Times New Roman" w:hAnsi="Times New Roman"/>
                <w:bCs/>
                <w:sz w:val="24"/>
                <w:szCs w:val="24"/>
              </w:rPr>
            </w:pPr>
            <w:r w:rsidRPr="00C74F48">
              <w:rPr>
                <w:rFonts w:ascii="Times New Roman" w:hAnsi="Times New Roman"/>
                <w:bCs/>
                <w:sz w:val="24"/>
                <w:szCs w:val="24"/>
              </w:rPr>
              <w:t xml:space="preserve">Нахождение </w:t>
            </w:r>
          </w:p>
          <w:p w:rsidR="00F20B6F" w:rsidRPr="00C74F48" w:rsidRDefault="00F20B6F" w:rsidP="00F20B6F">
            <w:pPr>
              <w:jc w:val="both"/>
              <w:rPr>
                <w:rFonts w:ascii="Times New Roman" w:hAnsi="Times New Roman"/>
                <w:bCs/>
                <w:sz w:val="24"/>
                <w:szCs w:val="24"/>
              </w:rPr>
            </w:pPr>
            <w:r w:rsidRPr="00C74F48">
              <w:rPr>
                <w:rFonts w:ascii="Times New Roman" w:hAnsi="Times New Roman"/>
                <w:bCs/>
                <w:sz w:val="24"/>
                <w:szCs w:val="24"/>
              </w:rPr>
              <w:t>необходимой информации в учебной и справочной литературе.</w:t>
            </w:r>
          </w:p>
          <w:p w:rsidR="00F20B6F" w:rsidRPr="00C74F48" w:rsidRDefault="00F20B6F" w:rsidP="00F20B6F">
            <w:pPr>
              <w:jc w:val="both"/>
              <w:rPr>
                <w:rFonts w:ascii="Times New Roman" w:hAnsi="Times New Roman"/>
                <w:sz w:val="24"/>
                <w:szCs w:val="24"/>
                <w:highlight w:val="yellow"/>
              </w:rPr>
            </w:pPr>
            <w:r w:rsidRPr="00C74F48">
              <w:rPr>
                <w:rFonts w:ascii="Times New Roman" w:hAnsi="Times New Roman"/>
                <w:sz w:val="24"/>
                <w:szCs w:val="24"/>
              </w:rPr>
              <w:t>Обоснованность выбора материала согласно необходимым свойствам</w:t>
            </w:r>
          </w:p>
        </w:tc>
        <w:tc>
          <w:tcPr>
            <w:tcW w:w="1611" w:type="pct"/>
          </w:tcPr>
          <w:p w:rsidR="00F20B6F" w:rsidRPr="00C74F48" w:rsidRDefault="00F20B6F" w:rsidP="00F20B6F">
            <w:pPr>
              <w:jc w:val="both"/>
              <w:rPr>
                <w:rFonts w:ascii="Times New Roman" w:hAnsi="Times New Roman"/>
                <w:bCs/>
                <w:sz w:val="24"/>
                <w:szCs w:val="24"/>
              </w:rPr>
            </w:pPr>
          </w:p>
          <w:p w:rsidR="00F20B6F" w:rsidRPr="00C74F48" w:rsidRDefault="00F20B6F" w:rsidP="00F20B6F">
            <w:pPr>
              <w:jc w:val="both"/>
              <w:rPr>
                <w:rFonts w:ascii="Times New Roman" w:hAnsi="Times New Roman"/>
                <w:spacing w:val="-2"/>
                <w:sz w:val="24"/>
                <w:szCs w:val="24"/>
              </w:rPr>
            </w:pPr>
            <w:r w:rsidRPr="00C74F48">
              <w:rPr>
                <w:rFonts w:ascii="Times New Roman" w:hAnsi="Times New Roman"/>
                <w:bCs/>
                <w:sz w:val="24"/>
                <w:szCs w:val="24"/>
              </w:rPr>
              <w:t>Экспертная оценка выполнения контрольной  работы</w:t>
            </w:r>
          </w:p>
          <w:p w:rsidR="00F20B6F" w:rsidRPr="00C74F48" w:rsidRDefault="00F20B6F" w:rsidP="00F20B6F">
            <w:pPr>
              <w:jc w:val="both"/>
              <w:rPr>
                <w:rFonts w:ascii="Times New Roman" w:hAnsi="Times New Roman"/>
                <w:bCs/>
                <w:sz w:val="24"/>
                <w:szCs w:val="24"/>
              </w:rPr>
            </w:pPr>
            <w:r w:rsidRPr="00C74F48">
              <w:rPr>
                <w:rFonts w:ascii="Times New Roman" w:hAnsi="Times New Roman"/>
                <w:bCs/>
                <w:sz w:val="24"/>
                <w:szCs w:val="24"/>
              </w:rPr>
              <w:t>Экспертная оценка выполнения практического задания</w:t>
            </w:r>
          </w:p>
          <w:p w:rsidR="00F20B6F" w:rsidRPr="00C74F48" w:rsidRDefault="00F20B6F" w:rsidP="00F20B6F">
            <w:pPr>
              <w:jc w:val="both"/>
              <w:rPr>
                <w:rFonts w:ascii="Times New Roman" w:hAnsi="Times New Roman"/>
                <w:spacing w:val="-2"/>
                <w:sz w:val="24"/>
                <w:szCs w:val="24"/>
              </w:rPr>
            </w:pPr>
            <w:r w:rsidRPr="00C74F48">
              <w:rPr>
                <w:rFonts w:ascii="Times New Roman" w:hAnsi="Times New Roman"/>
                <w:bCs/>
                <w:sz w:val="24"/>
                <w:szCs w:val="24"/>
              </w:rPr>
              <w:t>Экспертная оценка выполнения самостоятельной работы</w:t>
            </w:r>
          </w:p>
          <w:p w:rsidR="00F20B6F" w:rsidRPr="00C74F48" w:rsidRDefault="00F20B6F" w:rsidP="00F20B6F">
            <w:pPr>
              <w:jc w:val="both"/>
              <w:rPr>
                <w:rFonts w:ascii="Times New Roman" w:hAnsi="Times New Roman"/>
                <w:b/>
                <w:bCs/>
                <w:sz w:val="24"/>
                <w:szCs w:val="24"/>
              </w:rPr>
            </w:pPr>
            <w:r w:rsidRPr="00C74F48">
              <w:rPr>
                <w:rFonts w:ascii="Times New Roman" w:hAnsi="Times New Roman"/>
                <w:spacing w:val="-2"/>
                <w:sz w:val="24"/>
                <w:szCs w:val="24"/>
              </w:rPr>
              <w:t>Тестирование</w:t>
            </w:r>
          </w:p>
        </w:tc>
      </w:tr>
    </w:tbl>
    <w:p w:rsidR="00F20B6F" w:rsidRDefault="00F20B6F" w:rsidP="00B62690">
      <w:pPr>
        <w:pStyle w:val="1f0"/>
        <w:rPr>
          <w:rFonts w:ascii="Times New Roman" w:hAnsi="Times New Roman"/>
        </w:rPr>
      </w:pPr>
    </w:p>
    <w:p w:rsidR="00F20B6F" w:rsidRDefault="00F20B6F" w:rsidP="00B62690">
      <w:pPr>
        <w:pStyle w:val="1f0"/>
        <w:rPr>
          <w:rFonts w:ascii="Times New Roman" w:hAnsi="Times New Roman"/>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2.22</w:t>
      </w:r>
    </w:p>
    <w:p w:rsidR="0088319E" w:rsidRDefault="0088319E" w:rsidP="0088319E">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88319E" w:rsidRPr="00705146" w:rsidRDefault="0088319E" w:rsidP="0088319E">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492" w:name="_Toc171068509"/>
      <w:bookmarkStart w:id="493" w:name="_Toc171068535"/>
      <w:bookmarkStart w:id="494" w:name="_Toc171068561"/>
      <w:bookmarkStart w:id="495" w:name="_Toc171068587"/>
      <w:bookmarkStart w:id="496" w:name="_Toc171068613"/>
      <w:bookmarkStart w:id="497" w:name="_Toc171334934"/>
      <w:bookmarkStart w:id="498" w:name="_Toc171337967"/>
      <w:bookmarkStart w:id="499" w:name="_Toc171337993"/>
      <w:bookmarkStart w:id="500" w:name="_Toc171338019"/>
      <w:bookmarkStart w:id="501" w:name="_Toc171338045"/>
      <w:bookmarkStart w:id="502" w:name="_Toc171338071"/>
      <w:bookmarkStart w:id="503" w:name="_Toc171338097"/>
      <w:r>
        <w:t>«</w:t>
      </w:r>
      <w:r w:rsidRPr="00F231BE">
        <w:t xml:space="preserve">ОП.03 </w:t>
      </w:r>
      <w:r w:rsidR="0088319E">
        <w:t>ДОПУСКИ,</w:t>
      </w:r>
      <w:r w:rsidR="00E074E4" w:rsidRPr="006535D5">
        <w:t xml:space="preserve"> ПОСАДКИ</w:t>
      </w:r>
      <w:r w:rsidR="0088319E">
        <w:t xml:space="preserve"> И ТЕХНИЧЕСКИЕ ИЗМЕРЕНИЯ </w:t>
      </w:r>
      <w:r>
        <w:t>»</w:t>
      </w:r>
      <w:bookmarkEnd w:id="492"/>
      <w:bookmarkEnd w:id="493"/>
      <w:bookmarkEnd w:id="494"/>
      <w:bookmarkEnd w:id="495"/>
      <w:bookmarkEnd w:id="496"/>
      <w:bookmarkEnd w:id="497"/>
      <w:bookmarkEnd w:id="498"/>
      <w:bookmarkEnd w:id="499"/>
      <w:bookmarkEnd w:id="500"/>
      <w:bookmarkEnd w:id="501"/>
      <w:bookmarkEnd w:id="502"/>
      <w:bookmarkEnd w:id="503"/>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AC5DBD" w:rsidRDefault="00AC5DBD" w:rsidP="00B62690">
      <w:pPr>
        <w:pStyle w:val="14"/>
        <w:rPr>
          <w:b w:val="0"/>
          <w:bCs w:val="0"/>
        </w:rPr>
      </w:pP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40"/>
          <w:headerReference w:type="default" r:id="rId141"/>
          <w:pgSz w:w="11906" w:h="16838"/>
          <w:pgMar w:top="1134" w:right="567" w:bottom="1134" w:left="1701" w:header="709" w:footer="709" w:gutter="0"/>
          <w:cols w:space="708"/>
          <w:docGrid w:linePitch="360"/>
        </w:sectPr>
      </w:pPr>
    </w:p>
    <w:p w:rsidR="00B62690" w:rsidRPr="00F70F81" w:rsidRDefault="00B62690" w:rsidP="00CA2B74">
      <w:pPr>
        <w:pStyle w:val="1f0"/>
        <w:numPr>
          <w:ilvl w:val="0"/>
          <w:numId w:val="51"/>
        </w:numPr>
      </w:pPr>
      <w:r w:rsidRPr="00F70F81">
        <w:t>Общая характеристика</w:t>
      </w:r>
      <w:r w:rsidRPr="00F70F81">
        <w:rPr>
          <w:rFonts w:asciiTheme="minorHAnsi" w:hAnsiTheme="minorHAnsi"/>
        </w:rPr>
        <w:t xml:space="preserve"> </w:t>
      </w:r>
      <w:r w:rsidRPr="00F70F81">
        <w:t>РАБОЧЕЙ ПРОГРАММЫ УЧЕБНОЙ ДИСЦИПЛИНЫ</w:t>
      </w:r>
    </w:p>
    <w:p w:rsidR="00B62690" w:rsidRPr="00F70F81" w:rsidRDefault="00B62690" w:rsidP="00B62690">
      <w:pPr>
        <w:pStyle w:val="1e"/>
        <w:jc w:val="center"/>
        <w:rPr>
          <w:rFonts w:eastAsia="Segoe UI"/>
          <w:lang w:val="ru-RU"/>
        </w:rPr>
      </w:pPr>
      <w:r w:rsidRPr="00F70F81">
        <w:rPr>
          <w:rFonts w:eastAsia="Segoe UI"/>
          <w:lang w:val="ru-RU"/>
        </w:rPr>
        <w:t>«</w:t>
      </w:r>
      <w:r w:rsidRPr="00E074E4">
        <w:rPr>
          <w:rFonts w:eastAsia="Segoe UI"/>
          <w:lang w:val="ru-RU"/>
        </w:rPr>
        <w:t xml:space="preserve">ОП.03 </w:t>
      </w:r>
      <w:r w:rsidR="0088319E" w:rsidRPr="0088319E">
        <w:rPr>
          <w:lang w:val="ru-RU"/>
        </w:rPr>
        <w:t>Допуски и посадки и технические измерения</w:t>
      </w:r>
      <w:r w:rsidRPr="00F70F81">
        <w:rPr>
          <w:rFonts w:eastAsia="Segoe UI"/>
          <w:lang w:val="ru-RU"/>
        </w:rPr>
        <w:t>»</w:t>
      </w:r>
    </w:p>
    <w:p w:rsidR="00B62690" w:rsidRDefault="00B62690" w:rsidP="00B62690">
      <w:pPr>
        <w:pStyle w:val="1e"/>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591451">
        <w:rPr>
          <w:rFonts w:ascii="Times New Roman" w:eastAsia="Times New Roman" w:hAnsi="Times New Roman" w:cs="Times New Roman"/>
          <w:sz w:val="24"/>
          <w:szCs w:val="24"/>
          <w:lang w:eastAsia="ru-RU"/>
        </w:rPr>
        <w:t xml:space="preserve">Цель дисциплины </w:t>
      </w:r>
      <w:r w:rsidRPr="00591451">
        <w:rPr>
          <w:rFonts w:ascii="Times New Roman" w:hAnsi="Times New Roman"/>
        </w:rPr>
        <w:t>«</w:t>
      </w:r>
      <w:r w:rsidR="0088319E" w:rsidRPr="0088319E">
        <w:rPr>
          <w:rFonts w:ascii="Times New Roman" w:hAnsi="Times New Roman" w:cs="Times New Roman"/>
          <w:sz w:val="24"/>
          <w:szCs w:val="24"/>
        </w:rPr>
        <w:t>Допуски и посадки и технические измерения</w:t>
      </w:r>
      <w:r w:rsidRPr="00591451">
        <w:rPr>
          <w:rFonts w:ascii="Times New Roman" w:hAnsi="Times New Roman"/>
        </w:rPr>
        <w:t>»</w:t>
      </w:r>
      <w:r w:rsidRPr="00591451">
        <w:rPr>
          <w:rFonts w:ascii="Times New Roman" w:eastAsia="Times New Roman" w:hAnsi="Times New Roman" w:cs="Times New Roman"/>
          <w:sz w:val="24"/>
          <w:szCs w:val="24"/>
          <w:lang w:eastAsia="ru-RU"/>
        </w:rPr>
        <w:t xml:space="preserve">: </w:t>
      </w:r>
      <w:r w:rsidRPr="00F231BE">
        <w:rPr>
          <w:rFonts w:ascii="Times New Roman" w:eastAsia="Times New Roman" w:hAnsi="Times New Roman" w:cs="Times New Roman"/>
          <w:sz w:val="24"/>
          <w:szCs w:val="24"/>
          <w:lang w:eastAsia="ru-RU"/>
        </w:rPr>
        <w:t>сформировать у обучающихся теоретические знания о системе допусков и посадок,</w:t>
      </w:r>
      <w:r>
        <w:rPr>
          <w:rFonts w:ascii="Times New Roman" w:eastAsia="Times New Roman" w:hAnsi="Times New Roman" w:cs="Times New Roman"/>
          <w:sz w:val="24"/>
          <w:szCs w:val="24"/>
          <w:lang w:eastAsia="ru-RU"/>
        </w:rPr>
        <w:t xml:space="preserve"> </w:t>
      </w:r>
      <w:r w:rsidRPr="00F231BE">
        <w:rPr>
          <w:rFonts w:ascii="Times New Roman" w:eastAsia="Times New Roman" w:hAnsi="Times New Roman" w:cs="Times New Roman"/>
          <w:sz w:val="24"/>
          <w:szCs w:val="24"/>
          <w:lang w:eastAsia="ru-RU"/>
        </w:rPr>
        <w:t>точности обработки, квалитетах, классах точности, допусках и отклонениях формы и</w:t>
      </w:r>
      <w:r>
        <w:rPr>
          <w:rFonts w:ascii="Times New Roman" w:eastAsia="Times New Roman" w:hAnsi="Times New Roman" w:cs="Times New Roman"/>
          <w:sz w:val="24"/>
          <w:szCs w:val="24"/>
          <w:lang w:eastAsia="ru-RU"/>
        </w:rPr>
        <w:t xml:space="preserve"> </w:t>
      </w:r>
      <w:r w:rsidRPr="00F231BE">
        <w:rPr>
          <w:rFonts w:ascii="Times New Roman" w:eastAsia="Times New Roman" w:hAnsi="Times New Roman" w:cs="Times New Roman"/>
          <w:sz w:val="24"/>
          <w:szCs w:val="24"/>
          <w:lang w:eastAsia="ru-RU"/>
        </w:rPr>
        <w:t>расположения поверхностей, практические навыки контроля выполняемых работ.</w:t>
      </w:r>
      <w:r w:rsidRPr="00733840">
        <w:rPr>
          <w:rFonts w:ascii="Times New Roman" w:eastAsia="Times New Roman" w:hAnsi="Times New Roman" w:cs="Times New Roman"/>
          <w:sz w:val="24"/>
          <w:szCs w:val="24"/>
          <w:lang w:eastAsia="ru-RU"/>
        </w:rPr>
        <w:t xml:space="preserve"> </w:t>
      </w:r>
    </w:p>
    <w:p w:rsidR="00B62690" w:rsidRPr="00F231BE"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C64AF5">
        <w:rPr>
          <w:rFonts w:ascii="Times New Roman" w:hAnsi="Times New Roman" w:cs="Times New Roman"/>
          <w:sz w:val="24"/>
          <w:szCs w:val="24"/>
        </w:rPr>
        <w:t>Дисциплина «</w:t>
      </w:r>
      <w:r w:rsidR="0088319E" w:rsidRPr="0088319E">
        <w:rPr>
          <w:rFonts w:ascii="Times New Roman" w:hAnsi="Times New Roman" w:cs="Times New Roman"/>
          <w:sz w:val="24"/>
          <w:szCs w:val="24"/>
        </w:rPr>
        <w:t>Допуски и посадки и технические измерения</w:t>
      </w:r>
      <w:r w:rsidRPr="00C64AF5">
        <w:rPr>
          <w:rFonts w:ascii="Times New Roman" w:hAnsi="Times New Roman" w:cs="Times New Roman"/>
          <w:sz w:val="24"/>
          <w:szCs w:val="24"/>
        </w:rPr>
        <w:t>» включена в обязательную</w:t>
      </w:r>
      <w:r w:rsidRPr="00591451">
        <w:rPr>
          <w:rFonts w:ascii="Times New Roman" w:hAnsi="Times New Roman" w:cs="Times New Roman"/>
          <w:sz w:val="24"/>
          <w:szCs w:val="24"/>
        </w:rPr>
        <w:t xml:space="preserve"> часть </w:t>
      </w:r>
      <w:r w:rsidRPr="00724343">
        <w:rPr>
          <w:rFonts w:ascii="Times New Roman" w:hAnsi="Times New Roman" w:cs="Times New Roman"/>
          <w:sz w:val="24"/>
          <w:szCs w:val="24"/>
        </w:rPr>
        <w:t>общепрофессионального цикла 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3"/>
        <w:gridCol w:w="2776"/>
        <w:gridCol w:w="2776"/>
        <w:gridCol w:w="2776"/>
      </w:tblGrid>
      <w:tr w:rsidR="00E074E4" w:rsidRPr="00900FFA" w:rsidTr="00E074E4">
        <w:tc>
          <w:tcPr>
            <w:tcW w:w="1243" w:type="dxa"/>
            <w:tcBorders>
              <w:top w:val="single" w:sz="4" w:space="0" w:color="auto"/>
              <w:left w:val="single" w:sz="4" w:space="0" w:color="auto"/>
              <w:right w:val="single" w:sz="4" w:space="0" w:color="auto"/>
            </w:tcBorders>
          </w:tcPr>
          <w:p w:rsidR="00E074E4" w:rsidRPr="00900FFA" w:rsidRDefault="00E074E4" w:rsidP="00E074E4">
            <w:pPr>
              <w:rPr>
                <w:rStyle w:val="afb"/>
                <w:b/>
                <w:i w:val="0"/>
                <w:sz w:val="24"/>
                <w:szCs w:val="24"/>
              </w:rPr>
            </w:pPr>
            <w:r w:rsidRPr="00900FFA">
              <w:rPr>
                <w:rStyle w:val="afb"/>
                <w:sz w:val="24"/>
                <w:szCs w:val="24"/>
              </w:rPr>
              <w:t xml:space="preserve">Код ОК, </w:t>
            </w:r>
          </w:p>
          <w:p w:rsidR="00E074E4" w:rsidRPr="00900FFA" w:rsidRDefault="00E074E4" w:rsidP="00E074E4">
            <w:pPr>
              <w:rPr>
                <w:rStyle w:val="afb"/>
                <w:b/>
                <w:sz w:val="24"/>
                <w:szCs w:val="24"/>
              </w:rPr>
            </w:pPr>
            <w:r w:rsidRPr="00900FFA">
              <w:rPr>
                <w:rStyle w:val="afb"/>
                <w:color w:val="0070C0"/>
                <w:sz w:val="24"/>
                <w:szCs w:val="24"/>
              </w:rPr>
              <w:t xml:space="preserve">ПК </w:t>
            </w:r>
          </w:p>
        </w:tc>
        <w:tc>
          <w:tcPr>
            <w:tcW w:w="2776" w:type="dxa"/>
            <w:tcBorders>
              <w:top w:val="single" w:sz="4" w:space="0" w:color="auto"/>
              <w:left w:val="single" w:sz="4" w:space="0" w:color="auto"/>
              <w:right w:val="single" w:sz="4" w:space="0" w:color="auto"/>
            </w:tcBorders>
          </w:tcPr>
          <w:p w:rsidR="00E074E4" w:rsidRPr="00900FFA" w:rsidRDefault="00E074E4" w:rsidP="00E074E4">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E074E4" w:rsidRPr="00900FFA" w:rsidRDefault="00E074E4" w:rsidP="00E074E4">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c>
          <w:tcPr>
            <w:tcW w:w="2776" w:type="dxa"/>
            <w:tcBorders>
              <w:top w:val="single" w:sz="4" w:space="0" w:color="auto"/>
              <w:left w:val="single" w:sz="4" w:space="0" w:color="auto"/>
              <w:bottom w:val="single" w:sz="4" w:space="0" w:color="auto"/>
              <w:right w:val="single" w:sz="4" w:space="0" w:color="auto"/>
            </w:tcBorders>
          </w:tcPr>
          <w:p w:rsidR="00E074E4" w:rsidRPr="00900FFA" w:rsidRDefault="00E074E4" w:rsidP="00E074E4">
            <w:pPr>
              <w:jc w:val="center"/>
              <w:rPr>
                <w:rFonts w:ascii="Times New Roman" w:hAnsi="Times New Roman" w:cs="Times New Roman"/>
                <w:b/>
                <w:i/>
                <w:sz w:val="24"/>
                <w:szCs w:val="24"/>
              </w:rPr>
            </w:pPr>
            <w:r w:rsidRPr="00900FFA">
              <w:rPr>
                <w:rFonts w:ascii="Times New Roman" w:hAnsi="Times New Roman" w:cs="Times New Roman"/>
                <w:b/>
                <w:color w:val="0070C0"/>
                <w:sz w:val="24"/>
                <w:szCs w:val="24"/>
              </w:rPr>
              <w:t xml:space="preserve">Владеть навыками </w:t>
            </w:r>
          </w:p>
        </w:tc>
      </w:tr>
      <w:tr w:rsidR="00E074E4" w:rsidRPr="00900FFA" w:rsidTr="00E074E4">
        <w:tc>
          <w:tcPr>
            <w:tcW w:w="1243" w:type="dxa"/>
            <w:tcBorders>
              <w:top w:val="single" w:sz="4" w:space="0" w:color="auto"/>
              <w:left w:val="single" w:sz="4" w:space="0" w:color="auto"/>
              <w:right w:val="single" w:sz="4" w:space="0" w:color="auto"/>
            </w:tcBorders>
          </w:tcPr>
          <w:p w:rsidR="00E074E4" w:rsidRPr="007034CD" w:rsidRDefault="00E074E4" w:rsidP="00E074E4">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 xml:space="preserve">ОК 01 </w:t>
            </w:r>
          </w:p>
          <w:p w:rsidR="00E074E4" w:rsidRPr="00900FFA" w:rsidRDefault="00E074E4" w:rsidP="00E074E4">
            <w:pPr>
              <w:rPr>
                <w:rFonts w:ascii="Times New Roman" w:hAnsi="Times New Roman" w:cs="Times New Roman"/>
                <w:bCs/>
                <w:sz w:val="24"/>
                <w:szCs w:val="24"/>
              </w:rPr>
            </w:pPr>
          </w:p>
        </w:tc>
        <w:tc>
          <w:tcPr>
            <w:tcW w:w="2776" w:type="dxa"/>
            <w:tcBorders>
              <w:top w:val="single" w:sz="4" w:space="0" w:color="auto"/>
              <w:left w:val="single" w:sz="4" w:space="0" w:color="auto"/>
              <w:right w:val="single" w:sz="4" w:space="0" w:color="auto"/>
            </w:tcBorders>
            <w:hideMark/>
          </w:tcPr>
          <w:p w:rsidR="00E074E4" w:rsidRPr="007034CD" w:rsidRDefault="00E074E4" w:rsidP="00E074E4">
            <w:pPr>
              <w:jc w:val="both"/>
              <w:rPr>
                <w:rFonts w:ascii="Times New Roman" w:hAnsi="Times New Roman" w:cs="Times New Roman"/>
                <w:sz w:val="24"/>
                <w:szCs w:val="24"/>
              </w:rPr>
            </w:pPr>
            <w:r w:rsidRPr="007034CD">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E074E4" w:rsidRPr="007034CD" w:rsidRDefault="00E074E4" w:rsidP="00E074E4">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Порядок оценки результатов решения задач профессиональной деятельности</w:t>
            </w:r>
          </w:p>
        </w:tc>
        <w:tc>
          <w:tcPr>
            <w:tcW w:w="2776" w:type="dxa"/>
            <w:tcBorders>
              <w:top w:val="single" w:sz="4" w:space="0" w:color="auto"/>
              <w:left w:val="single" w:sz="4" w:space="0" w:color="auto"/>
              <w:bottom w:val="single" w:sz="4" w:space="0" w:color="auto"/>
              <w:right w:val="single" w:sz="4" w:space="0" w:color="auto"/>
            </w:tcBorders>
          </w:tcPr>
          <w:p w:rsidR="00E074E4" w:rsidRPr="00900FFA" w:rsidRDefault="00E074E4" w:rsidP="00E074E4">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E074E4" w:rsidRPr="00900FFA" w:rsidTr="00E074E4">
        <w:tc>
          <w:tcPr>
            <w:tcW w:w="1243" w:type="dxa"/>
            <w:tcBorders>
              <w:left w:val="single" w:sz="4" w:space="0" w:color="auto"/>
              <w:bottom w:val="single" w:sz="4" w:space="0" w:color="auto"/>
              <w:right w:val="single" w:sz="4" w:space="0" w:color="auto"/>
            </w:tcBorders>
          </w:tcPr>
          <w:p w:rsidR="00E074E4" w:rsidRPr="007034CD" w:rsidRDefault="00E074E4" w:rsidP="00E074E4">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ОК 04</w:t>
            </w:r>
          </w:p>
          <w:p w:rsidR="00E074E4" w:rsidRPr="007034CD" w:rsidRDefault="00E074E4" w:rsidP="00E074E4">
            <w:pPr>
              <w:suppressAutoHyphens/>
              <w:jc w:val="center"/>
              <w:rPr>
                <w:rFonts w:ascii="Times New Roman" w:hAnsi="Times New Roman" w:cs="Times New Roman"/>
                <w:bCs/>
                <w:i/>
                <w:sz w:val="24"/>
                <w:szCs w:val="24"/>
                <w:u w:val="single"/>
              </w:rPr>
            </w:pPr>
          </w:p>
        </w:tc>
        <w:tc>
          <w:tcPr>
            <w:tcW w:w="2776" w:type="dxa"/>
            <w:tcBorders>
              <w:left w:val="single" w:sz="4" w:space="0" w:color="auto"/>
              <w:bottom w:val="single" w:sz="4" w:space="0" w:color="auto"/>
              <w:right w:val="single" w:sz="4" w:space="0" w:color="auto"/>
            </w:tcBorders>
          </w:tcPr>
          <w:p w:rsidR="00E074E4" w:rsidRPr="007034CD" w:rsidRDefault="00E074E4" w:rsidP="00E074E4">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взаимодействовать с коллегами, руководством, клиентами в ходе профессиональной деятельности</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E074E4" w:rsidRPr="007034CD" w:rsidRDefault="00E074E4" w:rsidP="00E074E4">
            <w:pPr>
              <w:rPr>
                <w:rFonts w:ascii="Times New Roman" w:hAnsi="Times New Roman" w:cs="Times New Roman"/>
                <w:color w:val="000000"/>
                <w:sz w:val="24"/>
                <w:szCs w:val="24"/>
              </w:rPr>
            </w:pPr>
            <w:r w:rsidRPr="00C0376D">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tc>
        <w:tc>
          <w:tcPr>
            <w:tcW w:w="2776" w:type="dxa"/>
            <w:tcBorders>
              <w:top w:val="single" w:sz="4" w:space="0" w:color="auto"/>
              <w:left w:val="single" w:sz="4" w:space="0" w:color="auto"/>
              <w:bottom w:val="single" w:sz="4" w:space="0" w:color="auto"/>
              <w:right w:val="single" w:sz="4" w:space="0" w:color="auto"/>
            </w:tcBorders>
          </w:tcPr>
          <w:p w:rsidR="00E074E4" w:rsidRPr="00900FFA" w:rsidRDefault="00E074E4" w:rsidP="00E074E4">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E074E4" w:rsidRPr="00900FFA" w:rsidTr="00E074E4">
        <w:tc>
          <w:tcPr>
            <w:tcW w:w="1243" w:type="dxa"/>
            <w:tcBorders>
              <w:top w:val="single" w:sz="4" w:space="0" w:color="auto"/>
              <w:left w:val="single" w:sz="4" w:space="0" w:color="auto"/>
              <w:right w:val="single" w:sz="4" w:space="0" w:color="auto"/>
            </w:tcBorders>
          </w:tcPr>
          <w:p w:rsidR="00E074E4" w:rsidRPr="00696DC0" w:rsidRDefault="00E074E4" w:rsidP="00E074E4">
            <w:pPr>
              <w:rPr>
                <w:rFonts w:ascii="Times New Roman" w:eastAsia="Times New Roman" w:hAnsi="Times New Roman" w:cs="Times New Roman"/>
                <w:b/>
                <w:bCs/>
                <w:sz w:val="24"/>
                <w:szCs w:val="24"/>
              </w:rPr>
            </w:pPr>
            <w:r w:rsidRPr="00696DC0">
              <w:rPr>
                <w:rFonts w:ascii="Times New Roman" w:eastAsia="Times New Roman" w:hAnsi="Times New Roman" w:cs="Times New Roman"/>
                <w:b/>
                <w:bCs/>
                <w:sz w:val="24"/>
                <w:szCs w:val="24"/>
              </w:rPr>
              <w:t>ПК 1.4</w:t>
            </w:r>
          </w:p>
          <w:p w:rsidR="00E074E4" w:rsidRPr="007034CD" w:rsidRDefault="00E074E4" w:rsidP="00E074E4">
            <w:pPr>
              <w:rPr>
                <w:rFonts w:ascii="Times New Roman" w:hAnsi="Times New Roman" w:cs="Times New Roman"/>
                <w:bCs/>
                <w:sz w:val="24"/>
                <w:szCs w:val="24"/>
              </w:rPr>
            </w:pPr>
          </w:p>
        </w:tc>
        <w:tc>
          <w:tcPr>
            <w:tcW w:w="2776" w:type="dxa"/>
            <w:tcBorders>
              <w:top w:val="single" w:sz="4" w:space="0" w:color="auto"/>
              <w:left w:val="single" w:sz="4" w:space="0" w:color="auto"/>
              <w:right w:val="single" w:sz="4" w:space="0" w:color="auto"/>
            </w:tcBorders>
            <w:hideMark/>
          </w:tcPr>
          <w:p w:rsidR="00E074E4" w:rsidRPr="007034CD" w:rsidRDefault="00E074E4" w:rsidP="00E074E4">
            <w:pPr>
              <w:rPr>
                <w:rFonts w:ascii="Times New Roman" w:hAnsi="Times New Roman" w:cs="Times New Roman"/>
                <w:bCs/>
                <w:sz w:val="24"/>
                <w:szCs w:val="24"/>
              </w:rPr>
            </w:pPr>
            <w:r w:rsidRPr="00960EE7">
              <w:rPr>
                <w:rFonts w:ascii="Times New Roman" w:hAnsi="Times New Roman" w:cs="Times New Roman"/>
                <w:sz w:val="24"/>
                <w:szCs w:val="24"/>
              </w:rPr>
              <w:t>Читать технологическую документацию с обозначением точности изготовления (квалитеты), характера соединений (посадки), а также указания о предельных отклонениях формы и расположения поверхностей, шероховатости</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E074E4" w:rsidRPr="007034CD" w:rsidRDefault="00E074E4" w:rsidP="00E074E4">
            <w:pPr>
              <w:rPr>
                <w:rFonts w:ascii="Times New Roman" w:hAnsi="Times New Roman" w:cs="Times New Roman"/>
                <w:bCs/>
                <w:i/>
                <w:sz w:val="24"/>
                <w:szCs w:val="24"/>
              </w:rPr>
            </w:pPr>
            <w:r w:rsidRPr="00696DC0">
              <w:rPr>
                <w:rFonts w:ascii="Times New Roman" w:hAnsi="Times New Roman" w:cs="Times New Roman"/>
                <w:sz w:val="24"/>
                <w:szCs w:val="24"/>
              </w:rPr>
              <w:t>Правила чтения технической документации</w:t>
            </w:r>
          </w:p>
        </w:tc>
        <w:tc>
          <w:tcPr>
            <w:tcW w:w="2776" w:type="dxa"/>
            <w:tcBorders>
              <w:top w:val="single" w:sz="4" w:space="0" w:color="auto"/>
              <w:left w:val="single" w:sz="4" w:space="0" w:color="auto"/>
              <w:bottom w:val="single" w:sz="4" w:space="0" w:color="auto"/>
              <w:right w:val="single" w:sz="4" w:space="0" w:color="auto"/>
            </w:tcBorders>
            <w:hideMark/>
          </w:tcPr>
          <w:p w:rsidR="00E074E4" w:rsidRPr="005A0372" w:rsidRDefault="00E074E4" w:rsidP="00E074E4">
            <w:pPr>
              <w:rPr>
                <w:rFonts w:ascii="Times New Roman" w:hAnsi="Times New Roman" w:cs="Times New Roman"/>
                <w:bCs/>
                <w:sz w:val="24"/>
                <w:szCs w:val="24"/>
              </w:rPr>
            </w:pPr>
            <w:r>
              <w:rPr>
                <w:rFonts w:ascii="Times New Roman" w:hAnsi="Times New Roman" w:cs="Times New Roman"/>
                <w:sz w:val="24"/>
                <w:szCs w:val="24"/>
              </w:rPr>
              <w:t>Ч</w:t>
            </w:r>
            <w:r w:rsidRPr="00960EE7">
              <w:rPr>
                <w:rFonts w:ascii="Times New Roman" w:hAnsi="Times New Roman" w:cs="Times New Roman"/>
                <w:sz w:val="24"/>
                <w:szCs w:val="24"/>
              </w:rPr>
              <w:t>т</w:t>
            </w:r>
            <w:r>
              <w:rPr>
                <w:rFonts w:ascii="Times New Roman" w:hAnsi="Times New Roman" w:cs="Times New Roman"/>
                <w:sz w:val="24"/>
                <w:szCs w:val="24"/>
              </w:rPr>
              <w:t xml:space="preserve">ение </w:t>
            </w:r>
            <w:r w:rsidRPr="00960EE7">
              <w:rPr>
                <w:rFonts w:ascii="Times New Roman" w:hAnsi="Times New Roman" w:cs="Times New Roman"/>
                <w:sz w:val="24"/>
                <w:szCs w:val="24"/>
              </w:rPr>
              <w:t xml:space="preserve"> технологическ</w:t>
            </w:r>
            <w:r>
              <w:rPr>
                <w:rFonts w:ascii="Times New Roman" w:hAnsi="Times New Roman" w:cs="Times New Roman"/>
                <w:sz w:val="24"/>
                <w:szCs w:val="24"/>
              </w:rPr>
              <w:t>ой</w:t>
            </w:r>
            <w:r w:rsidRPr="00960EE7">
              <w:rPr>
                <w:rFonts w:ascii="Times New Roman" w:hAnsi="Times New Roman" w:cs="Times New Roman"/>
                <w:sz w:val="24"/>
                <w:szCs w:val="24"/>
              </w:rPr>
              <w:t xml:space="preserve"> документаци</w:t>
            </w:r>
            <w:r>
              <w:rPr>
                <w:rFonts w:ascii="Times New Roman" w:hAnsi="Times New Roman" w:cs="Times New Roman"/>
                <w:sz w:val="24"/>
                <w:szCs w:val="24"/>
              </w:rPr>
              <w:t>и</w:t>
            </w:r>
            <w:r w:rsidRPr="00960EE7">
              <w:rPr>
                <w:rFonts w:ascii="Times New Roman" w:hAnsi="Times New Roman" w:cs="Times New Roman"/>
                <w:sz w:val="24"/>
                <w:szCs w:val="24"/>
              </w:rPr>
              <w:t xml:space="preserve"> с обозначением точности изготовления</w:t>
            </w:r>
            <w:r>
              <w:rPr>
                <w:rFonts w:ascii="Times New Roman" w:hAnsi="Times New Roman" w:cs="Times New Roman"/>
                <w:sz w:val="24"/>
                <w:szCs w:val="24"/>
              </w:rPr>
              <w:t>.</w:t>
            </w:r>
          </w:p>
        </w:tc>
      </w:tr>
      <w:tr w:rsidR="000369EC" w:rsidTr="00E074E4">
        <w:trPr>
          <w:trHeight w:val="327"/>
        </w:trPr>
        <w:tc>
          <w:tcPr>
            <w:tcW w:w="1243" w:type="dxa"/>
            <w:vMerge w:val="restart"/>
            <w:tcBorders>
              <w:left w:val="single" w:sz="4" w:space="0" w:color="auto"/>
              <w:right w:val="single" w:sz="4" w:space="0" w:color="auto"/>
            </w:tcBorders>
          </w:tcPr>
          <w:p w:rsidR="000369EC" w:rsidRPr="00696DC0" w:rsidRDefault="000369EC" w:rsidP="00E074E4">
            <w:pPr>
              <w:rPr>
                <w:rFonts w:ascii="Times New Roman" w:eastAsia="Times New Roman" w:hAnsi="Times New Roman" w:cs="Times New Roman"/>
                <w:b/>
                <w:bCs/>
                <w:sz w:val="24"/>
                <w:szCs w:val="24"/>
              </w:rPr>
            </w:pPr>
            <w:r w:rsidRPr="00696DC0">
              <w:rPr>
                <w:rFonts w:ascii="Times New Roman" w:eastAsia="Times New Roman" w:hAnsi="Times New Roman" w:cs="Times New Roman"/>
                <w:b/>
                <w:bCs/>
                <w:sz w:val="24"/>
                <w:szCs w:val="24"/>
              </w:rPr>
              <w:t>ПК 2.1</w:t>
            </w:r>
          </w:p>
          <w:p w:rsidR="000369EC" w:rsidRPr="00900FFA" w:rsidRDefault="000369EC" w:rsidP="00E074E4">
            <w:pPr>
              <w:rPr>
                <w:rFonts w:ascii="Times New Roman" w:hAnsi="Times New Roman" w:cs="Times New Roman"/>
                <w:bCs/>
                <w:sz w:val="24"/>
                <w:szCs w:val="24"/>
              </w:rPr>
            </w:pPr>
          </w:p>
        </w:tc>
        <w:tc>
          <w:tcPr>
            <w:tcW w:w="2776" w:type="dxa"/>
            <w:tcBorders>
              <w:left w:val="single" w:sz="4" w:space="0" w:color="auto"/>
              <w:right w:val="single" w:sz="4" w:space="0" w:color="auto"/>
            </w:tcBorders>
          </w:tcPr>
          <w:p w:rsidR="000369EC" w:rsidRPr="00900FFA" w:rsidRDefault="000369EC" w:rsidP="00E074E4">
            <w:pPr>
              <w:rPr>
                <w:rFonts w:ascii="Times New Roman" w:hAnsi="Times New Roman" w:cs="Times New Roman"/>
                <w:bCs/>
                <w:sz w:val="24"/>
                <w:szCs w:val="24"/>
              </w:rPr>
            </w:pPr>
            <w:r w:rsidRPr="00BC7757">
              <w:rPr>
                <w:rFonts w:ascii="Times New Roman" w:hAnsi="Times New Roman" w:cs="Times New Roman"/>
                <w:sz w:val="24"/>
                <w:szCs w:val="24"/>
              </w:rPr>
              <w:t>Определять предельные отклонения размеров по стандартам, технической документации</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0369EC" w:rsidRPr="00900FFA" w:rsidRDefault="000369EC" w:rsidP="00E074E4">
            <w:pPr>
              <w:rPr>
                <w:rFonts w:ascii="Times New Roman" w:hAnsi="Times New Roman" w:cs="Times New Roman"/>
                <w:bCs/>
                <w:i/>
                <w:sz w:val="24"/>
                <w:szCs w:val="24"/>
              </w:rPr>
            </w:pPr>
            <w:r w:rsidRPr="00696DC0">
              <w:rPr>
                <w:rFonts w:ascii="Times New Roman" w:eastAsia="Times New Roman" w:hAnsi="Times New Roman" w:cs="Times New Roman"/>
                <w:color w:val="000000"/>
                <w:sz w:val="24"/>
                <w:szCs w:val="24"/>
                <w:lang w:eastAsia="ru-RU"/>
              </w:rPr>
              <w:t>Методы и средства контроля обработанных поверхностей</w:t>
            </w:r>
          </w:p>
        </w:tc>
        <w:tc>
          <w:tcPr>
            <w:tcW w:w="2776" w:type="dxa"/>
            <w:tcBorders>
              <w:top w:val="single" w:sz="4" w:space="0" w:color="auto"/>
              <w:left w:val="single" w:sz="4" w:space="0" w:color="auto"/>
              <w:bottom w:val="single" w:sz="4" w:space="0" w:color="auto"/>
              <w:right w:val="single" w:sz="4" w:space="0" w:color="auto"/>
            </w:tcBorders>
          </w:tcPr>
          <w:p w:rsidR="000369EC" w:rsidRPr="00900FFA" w:rsidRDefault="000369EC" w:rsidP="00E074E4">
            <w:pPr>
              <w:rPr>
                <w:rFonts w:ascii="Times New Roman" w:hAnsi="Times New Roman" w:cs="Times New Roman"/>
                <w:bCs/>
                <w:i/>
                <w:sz w:val="24"/>
                <w:szCs w:val="24"/>
              </w:rPr>
            </w:pPr>
            <w:r w:rsidRPr="00BC7757">
              <w:rPr>
                <w:rFonts w:ascii="Times New Roman" w:hAnsi="Times New Roman" w:cs="Times New Roman"/>
                <w:sz w:val="24"/>
                <w:szCs w:val="24"/>
              </w:rPr>
              <w:t>Определ</w:t>
            </w:r>
            <w:r>
              <w:rPr>
                <w:rFonts w:ascii="Times New Roman" w:hAnsi="Times New Roman" w:cs="Times New Roman"/>
                <w:sz w:val="24"/>
                <w:szCs w:val="24"/>
              </w:rPr>
              <w:t xml:space="preserve">ение </w:t>
            </w:r>
            <w:r w:rsidRPr="00BC7757">
              <w:rPr>
                <w:rFonts w:ascii="Times New Roman" w:hAnsi="Times New Roman" w:cs="Times New Roman"/>
                <w:sz w:val="24"/>
                <w:szCs w:val="24"/>
              </w:rPr>
              <w:t xml:space="preserve"> предельны</w:t>
            </w:r>
            <w:r>
              <w:rPr>
                <w:rFonts w:ascii="Times New Roman" w:hAnsi="Times New Roman" w:cs="Times New Roman"/>
                <w:sz w:val="24"/>
                <w:szCs w:val="24"/>
              </w:rPr>
              <w:t>х</w:t>
            </w:r>
            <w:r w:rsidRPr="00BC7757">
              <w:rPr>
                <w:rFonts w:ascii="Times New Roman" w:hAnsi="Times New Roman" w:cs="Times New Roman"/>
                <w:sz w:val="24"/>
                <w:szCs w:val="24"/>
              </w:rPr>
              <w:t xml:space="preserve"> отклонени</w:t>
            </w:r>
            <w:r>
              <w:rPr>
                <w:rFonts w:ascii="Times New Roman" w:hAnsi="Times New Roman" w:cs="Times New Roman"/>
                <w:sz w:val="24"/>
                <w:szCs w:val="24"/>
              </w:rPr>
              <w:t xml:space="preserve">й </w:t>
            </w:r>
            <w:r w:rsidRPr="00BC7757">
              <w:rPr>
                <w:rFonts w:ascii="Times New Roman" w:hAnsi="Times New Roman" w:cs="Times New Roman"/>
                <w:sz w:val="24"/>
                <w:szCs w:val="24"/>
              </w:rPr>
              <w:t>размеров по стандартам, технической документации</w:t>
            </w:r>
          </w:p>
        </w:tc>
      </w:tr>
      <w:tr w:rsidR="000369EC" w:rsidTr="00E074E4">
        <w:trPr>
          <w:trHeight w:val="2191"/>
        </w:trPr>
        <w:tc>
          <w:tcPr>
            <w:tcW w:w="1243" w:type="dxa"/>
            <w:vMerge/>
            <w:tcBorders>
              <w:left w:val="single" w:sz="4" w:space="0" w:color="auto"/>
              <w:right w:val="single" w:sz="4" w:space="0" w:color="auto"/>
            </w:tcBorders>
          </w:tcPr>
          <w:p w:rsidR="000369EC" w:rsidRPr="00696DC0" w:rsidRDefault="000369EC" w:rsidP="00E074E4">
            <w:pPr>
              <w:rPr>
                <w:rFonts w:ascii="Times New Roman" w:eastAsia="Times New Roman" w:hAnsi="Times New Roman" w:cs="Times New Roman"/>
                <w:b/>
                <w:bCs/>
                <w:sz w:val="24"/>
                <w:szCs w:val="24"/>
              </w:rPr>
            </w:pPr>
          </w:p>
        </w:tc>
        <w:tc>
          <w:tcPr>
            <w:tcW w:w="2776" w:type="dxa"/>
            <w:tcBorders>
              <w:left w:val="single" w:sz="4" w:space="0" w:color="auto"/>
              <w:right w:val="single" w:sz="4" w:space="0" w:color="auto"/>
            </w:tcBorders>
          </w:tcPr>
          <w:p w:rsidR="000369EC" w:rsidRPr="00BC7757" w:rsidRDefault="000369EC" w:rsidP="00E074E4">
            <w:pPr>
              <w:rPr>
                <w:rFonts w:ascii="Times New Roman" w:hAnsi="Times New Roman" w:cs="Times New Roman"/>
                <w:sz w:val="24"/>
                <w:szCs w:val="24"/>
              </w:rPr>
            </w:pPr>
            <w:r w:rsidRPr="00696DC0">
              <w:rPr>
                <w:rFonts w:ascii="Times New Roman" w:eastAsia="Times New Roman" w:hAnsi="Times New Roman" w:cs="Times New Roman"/>
                <w:color w:val="000000"/>
                <w:sz w:val="24"/>
                <w:szCs w:val="24"/>
                <w:lang w:eastAsia="ru-RU"/>
              </w:rPr>
              <w:t>Применять контрольно-измерительные приборы и инструменты</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0369EC" w:rsidRPr="00696DC0" w:rsidRDefault="000369EC" w:rsidP="00E074E4">
            <w:pPr>
              <w:rPr>
                <w:rFonts w:ascii="Times New Roman" w:eastAsia="Times New Roman" w:hAnsi="Times New Roman" w:cs="Times New Roman"/>
                <w:color w:val="000000"/>
                <w:sz w:val="24"/>
                <w:szCs w:val="24"/>
                <w:lang w:eastAsia="ru-RU"/>
              </w:rPr>
            </w:pPr>
            <w:r w:rsidRPr="00696DC0">
              <w:rPr>
                <w:rFonts w:ascii="Times New Roman" w:eastAsia="Times New Roman" w:hAnsi="Times New Roman" w:cs="Times New Roman"/>
                <w:color w:val="000000"/>
                <w:sz w:val="24"/>
                <w:szCs w:val="24"/>
                <w:lang w:eastAsia="ru-RU"/>
              </w:rPr>
              <w:t>Устройство, назначение, правила настройки и регулирования контрольно-измерительных инструментов и приборов</w:t>
            </w:r>
          </w:p>
        </w:tc>
        <w:tc>
          <w:tcPr>
            <w:tcW w:w="2776" w:type="dxa"/>
            <w:tcBorders>
              <w:top w:val="single" w:sz="4" w:space="0" w:color="auto"/>
              <w:left w:val="single" w:sz="4" w:space="0" w:color="auto"/>
              <w:bottom w:val="single" w:sz="4" w:space="0" w:color="auto"/>
              <w:right w:val="single" w:sz="4" w:space="0" w:color="auto"/>
            </w:tcBorders>
          </w:tcPr>
          <w:p w:rsidR="000369EC" w:rsidRPr="00900FFA" w:rsidRDefault="000369EC" w:rsidP="00E074E4">
            <w:pPr>
              <w:rPr>
                <w:rFonts w:ascii="Times New Roman" w:hAnsi="Times New Roman" w:cs="Times New Roman"/>
                <w:bCs/>
                <w:i/>
                <w:sz w:val="24"/>
                <w:szCs w:val="24"/>
              </w:rPr>
            </w:pPr>
            <w:r w:rsidRPr="00696DC0">
              <w:rPr>
                <w:rFonts w:ascii="Times New Roman" w:eastAsia="Times New Roman" w:hAnsi="Times New Roman" w:cs="Times New Roman"/>
                <w:color w:val="000000"/>
                <w:sz w:val="24"/>
                <w:szCs w:val="24"/>
                <w:lang w:eastAsia="ru-RU"/>
              </w:rPr>
              <w:t>Примен</w:t>
            </w:r>
            <w:r>
              <w:rPr>
                <w:rFonts w:ascii="Times New Roman" w:eastAsia="Times New Roman" w:hAnsi="Times New Roman" w:cs="Times New Roman"/>
                <w:color w:val="000000"/>
                <w:sz w:val="24"/>
                <w:szCs w:val="24"/>
                <w:lang w:eastAsia="ru-RU"/>
              </w:rPr>
              <w:t xml:space="preserve">ение </w:t>
            </w:r>
            <w:r w:rsidRPr="00696DC0">
              <w:rPr>
                <w:rFonts w:ascii="Times New Roman" w:eastAsia="Times New Roman" w:hAnsi="Times New Roman" w:cs="Times New Roman"/>
                <w:color w:val="000000"/>
                <w:sz w:val="24"/>
                <w:szCs w:val="24"/>
                <w:lang w:eastAsia="ru-RU"/>
              </w:rPr>
              <w:t>контрольно-измерительны</w:t>
            </w:r>
            <w:r>
              <w:rPr>
                <w:rFonts w:ascii="Times New Roman" w:eastAsia="Times New Roman" w:hAnsi="Times New Roman" w:cs="Times New Roman"/>
                <w:color w:val="000000"/>
                <w:sz w:val="24"/>
                <w:szCs w:val="24"/>
                <w:lang w:eastAsia="ru-RU"/>
              </w:rPr>
              <w:t>х</w:t>
            </w:r>
            <w:r w:rsidRPr="00696DC0">
              <w:rPr>
                <w:rFonts w:ascii="Times New Roman" w:eastAsia="Times New Roman" w:hAnsi="Times New Roman" w:cs="Times New Roman"/>
                <w:color w:val="000000"/>
                <w:sz w:val="24"/>
                <w:szCs w:val="24"/>
                <w:lang w:eastAsia="ru-RU"/>
              </w:rPr>
              <w:t xml:space="preserve"> прибор</w:t>
            </w:r>
            <w:r>
              <w:rPr>
                <w:rFonts w:ascii="Times New Roman" w:eastAsia="Times New Roman" w:hAnsi="Times New Roman" w:cs="Times New Roman"/>
                <w:color w:val="000000"/>
                <w:sz w:val="24"/>
                <w:szCs w:val="24"/>
                <w:lang w:eastAsia="ru-RU"/>
              </w:rPr>
              <w:t xml:space="preserve">ов </w:t>
            </w:r>
            <w:r w:rsidRPr="00696DC0">
              <w:rPr>
                <w:rFonts w:ascii="Times New Roman" w:eastAsia="Times New Roman" w:hAnsi="Times New Roman" w:cs="Times New Roman"/>
                <w:color w:val="000000"/>
                <w:sz w:val="24"/>
                <w:szCs w:val="24"/>
                <w:lang w:eastAsia="ru-RU"/>
              </w:rPr>
              <w:t xml:space="preserve"> и инструмент</w:t>
            </w:r>
            <w:r>
              <w:rPr>
                <w:rFonts w:ascii="Times New Roman" w:eastAsia="Times New Roman" w:hAnsi="Times New Roman" w:cs="Times New Roman"/>
                <w:color w:val="000000"/>
                <w:sz w:val="24"/>
                <w:szCs w:val="24"/>
                <w:lang w:eastAsia="ru-RU"/>
              </w:rPr>
              <w:t>ов</w:t>
            </w:r>
          </w:p>
        </w:tc>
      </w:tr>
      <w:tr w:rsidR="000369EC" w:rsidTr="00E074E4">
        <w:trPr>
          <w:trHeight w:val="327"/>
        </w:trPr>
        <w:tc>
          <w:tcPr>
            <w:tcW w:w="1243" w:type="dxa"/>
            <w:vMerge/>
            <w:tcBorders>
              <w:left w:val="single" w:sz="4" w:space="0" w:color="auto"/>
              <w:bottom w:val="single" w:sz="4" w:space="0" w:color="auto"/>
              <w:right w:val="single" w:sz="4" w:space="0" w:color="auto"/>
            </w:tcBorders>
          </w:tcPr>
          <w:p w:rsidR="000369EC" w:rsidRPr="00696DC0" w:rsidRDefault="000369EC" w:rsidP="00E074E4">
            <w:pPr>
              <w:rPr>
                <w:rFonts w:ascii="Times New Roman" w:eastAsia="Times New Roman" w:hAnsi="Times New Roman" w:cs="Times New Roman"/>
                <w:b/>
                <w:bCs/>
                <w:sz w:val="24"/>
                <w:szCs w:val="24"/>
              </w:rPr>
            </w:pPr>
          </w:p>
        </w:tc>
        <w:tc>
          <w:tcPr>
            <w:tcW w:w="2776" w:type="dxa"/>
            <w:tcBorders>
              <w:left w:val="single" w:sz="4" w:space="0" w:color="auto"/>
              <w:bottom w:val="single" w:sz="4" w:space="0" w:color="auto"/>
              <w:right w:val="single" w:sz="4" w:space="0" w:color="auto"/>
            </w:tcBorders>
          </w:tcPr>
          <w:p w:rsidR="000369EC" w:rsidRPr="00696DC0" w:rsidRDefault="000369EC" w:rsidP="00E074E4">
            <w:pPr>
              <w:rPr>
                <w:rFonts w:ascii="Times New Roman" w:eastAsia="Times New Roman" w:hAnsi="Times New Roman" w:cs="Times New Roman"/>
                <w:sz w:val="24"/>
                <w:szCs w:val="24"/>
                <w:lang w:eastAsia="ru-RU"/>
              </w:rPr>
            </w:pPr>
            <w:r w:rsidRPr="00696DC0">
              <w:rPr>
                <w:rFonts w:ascii="Times New Roman" w:eastAsia="Times New Roman" w:hAnsi="Times New Roman" w:cs="Times New Roman"/>
                <w:color w:val="000000"/>
                <w:sz w:val="24"/>
                <w:szCs w:val="24"/>
                <w:lang w:eastAsia="ru-RU"/>
              </w:rPr>
              <w:t>Выполнять расчеты величин предельных размеров и допуска</w:t>
            </w:r>
          </w:p>
          <w:p w:rsidR="000369EC" w:rsidRPr="00696DC0" w:rsidRDefault="000369EC" w:rsidP="00E074E4">
            <w:pPr>
              <w:rPr>
                <w:rFonts w:ascii="Times New Roman" w:eastAsia="Times New Roman" w:hAnsi="Times New Roman" w:cs="Times New Roman"/>
                <w:color w:val="000000"/>
                <w:sz w:val="24"/>
                <w:szCs w:val="24"/>
                <w:lang w:eastAsia="ru-RU"/>
              </w:rPr>
            </w:pPr>
            <w:r w:rsidRPr="00696DC0">
              <w:rPr>
                <w:rFonts w:ascii="Times New Roman" w:eastAsia="Times New Roman" w:hAnsi="Times New Roman" w:cs="Times New Roman"/>
                <w:color w:val="000000"/>
                <w:sz w:val="24"/>
                <w:szCs w:val="24"/>
                <w:lang w:eastAsia="ru-RU"/>
              </w:rPr>
              <w:t>по данным чертежа и определять годность заданных размеров</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0369EC" w:rsidRPr="00696DC0" w:rsidRDefault="000369EC" w:rsidP="00E074E4">
            <w:pPr>
              <w:rPr>
                <w:rFonts w:ascii="Times New Roman" w:eastAsia="Times New Roman" w:hAnsi="Times New Roman" w:cs="Times New Roman"/>
                <w:color w:val="000000"/>
                <w:sz w:val="24"/>
                <w:szCs w:val="24"/>
                <w:lang w:eastAsia="ru-RU"/>
              </w:rPr>
            </w:pPr>
            <w:r w:rsidRPr="00BC7757">
              <w:rPr>
                <w:rFonts w:ascii="Times New Roman" w:hAnsi="Times New Roman" w:cs="Times New Roman"/>
                <w:sz w:val="24"/>
                <w:szCs w:val="24"/>
              </w:rPr>
              <w:t>Систему допусков и посадок</w:t>
            </w:r>
          </w:p>
        </w:tc>
        <w:tc>
          <w:tcPr>
            <w:tcW w:w="2776" w:type="dxa"/>
            <w:tcBorders>
              <w:top w:val="single" w:sz="4" w:space="0" w:color="auto"/>
              <w:left w:val="single" w:sz="4" w:space="0" w:color="auto"/>
              <w:bottom w:val="single" w:sz="4" w:space="0" w:color="auto"/>
              <w:right w:val="single" w:sz="4" w:space="0" w:color="auto"/>
            </w:tcBorders>
          </w:tcPr>
          <w:p w:rsidR="000369EC" w:rsidRPr="00696DC0" w:rsidRDefault="000369EC" w:rsidP="00E074E4">
            <w:pPr>
              <w:rPr>
                <w:rFonts w:ascii="Times New Roman" w:eastAsia="Times New Roman" w:hAnsi="Times New Roman" w:cs="Times New Roman"/>
                <w:sz w:val="24"/>
                <w:szCs w:val="24"/>
                <w:lang w:eastAsia="ru-RU"/>
              </w:rPr>
            </w:pPr>
            <w:r w:rsidRPr="00696DC0">
              <w:rPr>
                <w:rFonts w:ascii="Times New Roman" w:eastAsia="Times New Roman" w:hAnsi="Times New Roman" w:cs="Times New Roman"/>
                <w:color w:val="000000"/>
                <w:sz w:val="24"/>
                <w:szCs w:val="24"/>
                <w:lang w:eastAsia="ru-RU"/>
              </w:rPr>
              <w:t>Выполн</w:t>
            </w:r>
            <w:r>
              <w:rPr>
                <w:rFonts w:ascii="Times New Roman" w:eastAsia="Times New Roman" w:hAnsi="Times New Roman" w:cs="Times New Roman"/>
                <w:color w:val="000000"/>
                <w:sz w:val="24"/>
                <w:szCs w:val="24"/>
                <w:lang w:eastAsia="ru-RU"/>
              </w:rPr>
              <w:t xml:space="preserve">ение </w:t>
            </w:r>
            <w:r w:rsidRPr="00696DC0">
              <w:rPr>
                <w:rFonts w:ascii="Times New Roman" w:eastAsia="Times New Roman" w:hAnsi="Times New Roman" w:cs="Times New Roman"/>
                <w:color w:val="000000"/>
                <w:sz w:val="24"/>
                <w:szCs w:val="24"/>
                <w:lang w:eastAsia="ru-RU"/>
              </w:rPr>
              <w:t xml:space="preserve"> расчет</w:t>
            </w:r>
            <w:r>
              <w:rPr>
                <w:rFonts w:ascii="Times New Roman" w:eastAsia="Times New Roman" w:hAnsi="Times New Roman" w:cs="Times New Roman"/>
                <w:color w:val="000000"/>
                <w:sz w:val="24"/>
                <w:szCs w:val="24"/>
                <w:lang w:eastAsia="ru-RU"/>
              </w:rPr>
              <w:t xml:space="preserve">ов </w:t>
            </w:r>
            <w:r w:rsidRPr="00696DC0">
              <w:rPr>
                <w:rFonts w:ascii="Times New Roman" w:eastAsia="Times New Roman" w:hAnsi="Times New Roman" w:cs="Times New Roman"/>
                <w:color w:val="000000"/>
                <w:sz w:val="24"/>
                <w:szCs w:val="24"/>
                <w:lang w:eastAsia="ru-RU"/>
              </w:rPr>
              <w:t xml:space="preserve"> величин предельных размеров и допуска</w:t>
            </w:r>
          </w:p>
          <w:p w:rsidR="000369EC" w:rsidRPr="00900FFA" w:rsidRDefault="000369EC" w:rsidP="00E074E4">
            <w:pPr>
              <w:rPr>
                <w:rFonts w:ascii="Times New Roman" w:hAnsi="Times New Roman" w:cs="Times New Roman"/>
                <w:bCs/>
                <w:i/>
                <w:sz w:val="24"/>
                <w:szCs w:val="24"/>
              </w:rPr>
            </w:pPr>
            <w:r>
              <w:rPr>
                <w:rFonts w:ascii="Times New Roman" w:eastAsia="Times New Roman" w:hAnsi="Times New Roman" w:cs="Times New Roman"/>
                <w:color w:val="000000"/>
                <w:sz w:val="24"/>
                <w:szCs w:val="24"/>
                <w:lang w:eastAsia="ru-RU"/>
              </w:rPr>
              <w:t xml:space="preserve">по данным чертежа и определение </w:t>
            </w:r>
            <w:r w:rsidRPr="00696DC0">
              <w:rPr>
                <w:rFonts w:ascii="Times New Roman" w:eastAsia="Times New Roman" w:hAnsi="Times New Roman" w:cs="Times New Roman"/>
                <w:color w:val="000000"/>
                <w:sz w:val="24"/>
                <w:szCs w:val="24"/>
                <w:lang w:eastAsia="ru-RU"/>
              </w:rPr>
              <w:t xml:space="preserve"> годност</w:t>
            </w:r>
            <w:r>
              <w:rPr>
                <w:rFonts w:ascii="Times New Roman" w:eastAsia="Times New Roman" w:hAnsi="Times New Roman" w:cs="Times New Roman"/>
                <w:color w:val="000000"/>
                <w:sz w:val="24"/>
                <w:szCs w:val="24"/>
                <w:lang w:eastAsia="ru-RU"/>
              </w:rPr>
              <w:t>и</w:t>
            </w:r>
            <w:r w:rsidRPr="00696DC0">
              <w:rPr>
                <w:rFonts w:ascii="Times New Roman" w:eastAsia="Times New Roman" w:hAnsi="Times New Roman" w:cs="Times New Roman"/>
                <w:color w:val="000000"/>
                <w:sz w:val="24"/>
                <w:szCs w:val="24"/>
                <w:lang w:eastAsia="ru-RU"/>
              </w:rPr>
              <w:t xml:space="preserve"> заданных размеров</w:t>
            </w:r>
          </w:p>
        </w:tc>
      </w:tr>
    </w:tbl>
    <w:p w:rsidR="00E074E4" w:rsidRDefault="00E074E4"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4926"/>
        <w:gridCol w:w="2393"/>
        <w:gridCol w:w="2693"/>
      </w:tblGrid>
      <w:tr w:rsidR="00B62690" w:rsidRPr="00DB7B6A" w:rsidTr="00B62690">
        <w:trPr>
          <w:trHeight w:val="23"/>
        </w:trPr>
        <w:tc>
          <w:tcPr>
            <w:tcW w:w="2460" w:type="pct"/>
            <w:vAlign w:val="center"/>
          </w:tcPr>
          <w:p w:rsidR="00B62690" w:rsidRPr="00F70F81" w:rsidRDefault="00B62690" w:rsidP="00B62690">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195" w:type="pct"/>
            <w:vAlign w:val="center"/>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345" w:type="pct"/>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sz w:val="24"/>
              </w:rPr>
              <w:t>В т.ч. в форме практ. подготовки</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34</w:t>
            </w:r>
          </w:p>
        </w:tc>
        <w:tc>
          <w:tcPr>
            <w:tcW w:w="1345" w:type="pct"/>
            <w:vAlign w:val="center"/>
          </w:tcPr>
          <w:p w:rsidR="00B62690" w:rsidRPr="00F70F81" w:rsidRDefault="00B62690" w:rsidP="00E074E4">
            <w:pPr>
              <w:jc w:val="center"/>
              <w:rPr>
                <w:rFonts w:ascii="Times New Roman" w:hAnsi="Times New Roman" w:cs="Times New Roman"/>
                <w:bCs/>
                <w:sz w:val="24"/>
                <w:szCs w:val="24"/>
              </w:rPr>
            </w:pPr>
            <w:r>
              <w:rPr>
                <w:rFonts w:ascii="Times New Roman" w:hAnsi="Times New Roman" w:cs="Times New Roman"/>
                <w:bCs/>
                <w:sz w:val="24"/>
                <w:szCs w:val="24"/>
              </w:rPr>
              <w:t>2</w:t>
            </w:r>
            <w:r w:rsidR="00E074E4">
              <w:rPr>
                <w:rFonts w:ascii="Times New Roman" w:hAnsi="Times New Roman" w:cs="Times New Roman"/>
                <w:bCs/>
                <w:sz w:val="24"/>
                <w:szCs w:val="24"/>
              </w:rPr>
              <w:t>1</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195" w:type="pct"/>
            <w:vAlign w:val="center"/>
          </w:tcPr>
          <w:p w:rsidR="00B62690" w:rsidRPr="00F70F81" w:rsidRDefault="00A15053"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в форме дифзачета</w:t>
            </w:r>
          </w:p>
        </w:tc>
        <w:tc>
          <w:tcPr>
            <w:tcW w:w="1195" w:type="pct"/>
            <w:vAlign w:val="center"/>
          </w:tcPr>
          <w:p w:rsidR="00B62690" w:rsidRPr="00F70F81" w:rsidRDefault="00A15053"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195" w:type="pct"/>
            <w:vAlign w:val="center"/>
          </w:tcPr>
          <w:p w:rsidR="00B62690" w:rsidRPr="00F70F81"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345" w:type="pct"/>
            <w:vAlign w:val="center"/>
          </w:tcPr>
          <w:p w:rsidR="00B62690" w:rsidRPr="00F70F81" w:rsidRDefault="00B62690" w:rsidP="00E074E4">
            <w:pPr>
              <w:jc w:val="center"/>
              <w:rPr>
                <w:rFonts w:ascii="Times New Roman" w:hAnsi="Times New Roman" w:cs="Times New Roman"/>
                <w:b/>
                <w:sz w:val="24"/>
                <w:szCs w:val="24"/>
              </w:rPr>
            </w:pPr>
            <w:r>
              <w:rPr>
                <w:rFonts w:ascii="Times New Roman" w:hAnsi="Times New Roman" w:cs="Times New Roman"/>
                <w:b/>
                <w:sz w:val="24"/>
                <w:szCs w:val="24"/>
              </w:rPr>
              <w:t>2</w:t>
            </w:r>
            <w:r w:rsidR="00E074E4">
              <w:rPr>
                <w:rFonts w:ascii="Times New Roman" w:hAnsi="Times New Roman" w:cs="Times New Roman"/>
                <w:b/>
                <w:sz w:val="24"/>
                <w:szCs w:val="24"/>
              </w:rPr>
              <w:t>1</w:t>
            </w:r>
          </w:p>
        </w:tc>
      </w:tr>
    </w:tbl>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sectPr w:rsidR="00B62690" w:rsidSect="00502F97">
          <w:headerReference w:type="even" r:id="rId142"/>
          <w:headerReference w:type="default" r:id="rId143"/>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Style w:val="11"/>
        <w:tblW w:w="5000" w:type="pct"/>
        <w:tblLayout w:type="fixed"/>
        <w:tblLook w:val="01E0"/>
      </w:tblPr>
      <w:tblGrid>
        <w:gridCol w:w="1902"/>
        <w:gridCol w:w="8413"/>
        <w:gridCol w:w="1842"/>
        <w:gridCol w:w="2629"/>
      </w:tblGrid>
      <w:tr w:rsidR="00E074E4" w:rsidRPr="00BC7757" w:rsidTr="00E074E4">
        <w:trPr>
          <w:trHeight w:val="20"/>
        </w:trPr>
        <w:tc>
          <w:tcPr>
            <w:tcW w:w="643" w:type="pct"/>
          </w:tcPr>
          <w:p w:rsidR="00E074E4" w:rsidRPr="00BC7757" w:rsidRDefault="00E074E4" w:rsidP="00E074E4">
            <w:pPr>
              <w:suppressAutoHyphen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Наименование разделов и тем</w:t>
            </w:r>
          </w:p>
        </w:tc>
        <w:tc>
          <w:tcPr>
            <w:tcW w:w="2845" w:type="pct"/>
          </w:tcPr>
          <w:p w:rsidR="00E074E4" w:rsidRPr="00BC7757" w:rsidRDefault="00E074E4" w:rsidP="00E074E4">
            <w:pPr>
              <w:suppressAutoHyphen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Содержание учебного материала и формы организации деятельности обучающихся</w:t>
            </w:r>
          </w:p>
        </w:tc>
        <w:tc>
          <w:tcPr>
            <w:tcW w:w="623" w:type="pct"/>
          </w:tcPr>
          <w:p w:rsidR="00E074E4" w:rsidRPr="00BC7757" w:rsidRDefault="00E074E4" w:rsidP="00E074E4">
            <w:pPr>
              <w:suppressAutoHyphen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Объем, акад. ч / в том числе в форме практической подготовки, акад ч</w:t>
            </w:r>
          </w:p>
        </w:tc>
        <w:tc>
          <w:tcPr>
            <w:tcW w:w="889" w:type="pct"/>
          </w:tcPr>
          <w:p w:rsidR="00E074E4" w:rsidRPr="00BC7757" w:rsidRDefault="00E074E4" w:rsidP="00E074E4">
            <w:pPr>
              <w:suppressAutoHyphen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Коды компетенций и личностных результатов, формированию которых способствует элемент программы</w:t>
            </w:r>
          </w:p>
        </w:tc>
      </w:tr>
      <w:tr w:rsidR="00E074E4" w:rsidRPr="00BC7757" w:rsidTr="00E074E4">
        <w:trPr>
          <w:trHeight w:val="20"/>
        </w:trPr>
        <w:tc>
          <w:tcPr>
            <w:tcW w:w="643" w:type="pct"/>
          </w:tcPr>
          <w:p w:rsidR="00E074E4" w:rsidRPr="00BC7757" w:rsidRDefault="00E074E4" w:rsidP="00E074E4">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iCs/>
                <w:sz w:val="24"/>
                <w:szCs w:val="24"/>
                <w:lang w:eastAsia="ru-RU"/>
              </w:rPr>
              <w:t>1</w:t>
            </w:r>
          </w:p>
        </w:tc>
        <w:tc>
          <w:tcPr>
            <w:tcW w:w="2845" w:type="pct"/>
          </w:tcPr>
          <w:p w:rsidR="00E074E4" w:rsidRPr="00BC7757" w:rsidRDefault="00E074E4" w:rsidP="00E074E4">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iCs/>
                <w:sz w:val="24"/>
                <w:szCs w:val="24"/>
                <w:lang w:eastAsia="ru-RU"/>
              </w:rPr>
              <w:t>2</w:t>
            </w:r>
          </w:p>
        </w:tc>
        <w:tc>
          <w:tcPr>
            <w:tcW w:w="623" w:type="pct"/>
          </w:tcPr>
          <w:p w:rsidR="00E074E4" w:rsidRPr="00BC7757" w:rsidRDefault="00E074E4" w:rsidP="00E074E4">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iCs/>
                <w:sz w:val="24"/>
                <w:szCs w:val="24"/>
                <w:lang w:eastAsia="ru-RU"/>
              </w:rPr>
              <w:t>3</w:t>
            </w:r>
          </w:p>
        </w:tc>
        <w:tc>
          <w:tcPr>
            <w:tcW w:w="889" w:type="pct"/>
          </w:tcPr>
          <w:p w:rsidR="00E074E4" w:rsidRPr="00BC7757" w:rsidRDefault="00E074E4" w:rsidP="00E074E4">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iCs/>
                <w:sz w:val="24"/>
                <w:szCs w:val="24"/>
                <w:lang w:eastAsia="ru-RU"/>
              </w:rPr>
              <w:t>4</w:t>
            </w:r>
          </w:p>
        </w:tc>
      </w:tr>
      <w:tr w:rsidR="00E074E4" w:rsidRPr="00BC7757" w:rsidTr="00E074E4">
        <w:trPr>
          <w:trHeight w:val="241"/>
        </w:trPr>
        <w:tc>
          <w:tcPr>
            <w:tcW w:w="3488" w:type="pct"/>
            <w:gridSpan w:val="2"/>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Раздел 1. Допуски и посадки</w:t>
            </w:r>
          </w:p>
        </w:tc>
        <w:tc>
          <w:tcPr>
            <w:tcW w:w="623" w:type="pct"/>
          </w:tcPr>
          <w:p w:rsidR="00E074E4" w:rsidRPr="00BC7757" w:rsidRDefault="00E074E4" w:rsidP="00E074E4">
            <w:pPr>
              <w:spacing w:line="276" w:lineRule="auto"/>
              <w:jc w:val="center"/>
              <w:rPr>
                <w:rFonts w:ascii="Times New Roman" w:eastAsia="Times New Roman" w:hAnsi="Times New Roman"/>
                <w:b/>
                <w:bCs/>
                <w:iCs/>
                <w:sz w:val="24"/>
                <w:szCs w:val="24"/>
                <w:lang w:eastAsia="ru-RU"/>
              </w:rPr>
            </w:pPr>
            <w:r w:rsidRPr="00BC7757">
              <w:rPr>
                <w:rFonts w:ascii="Times New Roman" w:eastAsia="Times New Roman" w:hAnsi="Times New Roman"/>
                <w:b/>
                <w:bCs/>
                <w:sz w:val="24"/>
                <w:szCs w:val="24"/>
                <w:lang w:eastAsia="ru-RU"/>
              </w:rPr>
              <w:t>15/7</w:t>
            </w:r>
          </w:p>
        </w:tc>
        <w:tc>
          <w:tcPr>
            <w:tcW w:w="889" w:type="pct"/>
          </w:tcPr>
          <w:p w:rsidR="00E074E4" w:rsidRPr="00BC7757" w:rsidRDefault="00E074E4" w:rsidP="00E074E4">
            <w:pPr>
              <w:spacing w:line="276" w:lineRule="auto"/>
              <w:jc w:val="center"/>
              <w:rPr>
                <w:rFonts w:ascii="Times New Roman" w:eastAsia="Times New Roman" w:hAnsi="Times New Roman"/>
                <w:b/>
                <w:bCs/>
                <w:iCs/>
                <w:sz w:val="24"/>
                <w:szCs w:val="24"/>
                <w:lang w:eastAsia="ru-RU"/>
              </w:rPr>
            </w:pPr>
          </w:p>
        </w:tc>
      </w:tr>
      <w:tr w:rsidR="00E074E4" w:rsidRPr="006E1E07" w:rsidTr="00E074E4">
        <w:trPr>
          <w:trHeight w:val="273"/>
        </w:trPr>
        <w:tc>
          <w:tcPr>
            <w:tcW w:w="643"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1.1.</w:t>
            </w:r>
          </w:p>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Основные понятия и определения</w:t>
            </w: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Содержание учебного материала</w:t>
            </w:r>
          </w:p>
        </w:tc>
        <w:tc>
          <w:tcPr>
            <w:tcW w:w="623" w:type="pct"/>
          </w:tcPr>
          <w:p w:rsidR="00E074E4" w:rsidRPr="00BC7757" w:rsidRDefault="00E074E4" w:rsidP="00E074E4">
            <w:pPr>
              <w:suppressAutoHyphens/>
              <w:spacing w:line="276" w:lineRule="auto"/>
              <w:jc w:val="center"/>
              <w:rPr>
                <w:rFonts w:ascii="Times New Roman" w:eastAsia="Times New Roman" w:hAnsi="Times New Roman"/>
                <w:b/>
                <w:iCs/>
                <w:sz w:val="24"/>
                <w:szCs w:val="24"/>
                <w:lang w:eastAsia="ru-RU"/>
              </w:rPr>
            </w:pPr>
            <w:r w:rsidRPr="00BC7757">
              <w:rPr>
                <w:rFonts w:ascii="Times New Roman" w:eastAsia="Times New Roman" w:hAnsi="Times New Roman"/>
                <w:b/>
                <w:iCs/>
                <w:sz w:val="24"/>
                <w:szCs w:val="24"/>
                <w:lang w:eastAsia="ru-RU"/>
              </w:rPr>
              <w:t>7</w:t>
            </w:r>
          </w:p>
        </w:tc>
        <w:tc>
          <w:tcPr>
            <w:tcW w:w="889"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bCs/>
                <w:sz w:val="24"/>
                <w:szCs w:val="24"/>
                <w:lang w:eastAsia="ru-RU"/>
              </w:rPr>
              <w:t>ПК 1.4;</w:t>
            </w:r>
            <w:r>
              <w:rPr>
                <w:rFonts w:ascii="Times New Roman" w:eastAsia="Times New Roman" w:hAnsi="Times New Roman"/>
                <w:bCs/>
                <w:sz w:val="24"/>
                <w:szCs w:val="24"/>
                <w:lang w:eastAsia="ru-RU"/>
              </w:rPr>
              <w:t xml:space="preserve"> ПК 2.1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94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1. Основные сведения о взаимозаменяемости и ее видах. Унификация, нормализация и стандартизация в машиностроении. Системы</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конструкторской и технологической</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документации.</w:t>
            </w:r>
          </w:p>
        </w:tc>
        <w:tc>
          <w:tcPr>
            <w:tcW w:w="623" w:type="pct"/>
          </w:tcPr>
          <w:p w:rsidR="00E074E4" w:rsidRPr="00BC7757" w:rsidRDefault="00E074E4" w:rsidP="00E074E4">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579"/>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 xml:space="preserve">2.  Предельные размеры и предельные отклонения. </w:t>
            </w:r>
          </w:p>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Допуск</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размера.</w:t>
            </w:r>
          </w:p>
        </w:tc>
        <w:tc>
          <w:tcPr>
            <w:tcW w:w="623" w:type="pct"/>
          </w:tcPr>
          <w:p w:rsidR="00E074E4" w:rsidRPr="00BC7757" w:rsidRDefault="00E074E4" w:rsidP="00E074E4">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311"/>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3. Поле допуска. Условия годности размера детали.</w:t>
            </w:r>
          </w:p>
        </w:tc>
        <w:tc>
          <w:tcPr>
            <w:tcW w:w="623" w:type="pct"/>
          </w:tcPr>
          <w:p w:rsidR="00E074E4" w:rsidRPr="00BC7757" w:rsidRDefault="00E074E4" w:rsidP="00E074E4">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449"/>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4. Основные сведения о распределении действительных размеров изготовленных деталей в пределах поля допуска, погрешности обработки и погрешности измерения.</w:t>
            </w:r>
          </w:p>
        </w:tc>
        <w:tc>
          <w:tcPr>
            <w:tcW w:w="623" w:type="pct"/>
          </w:tcPr>
          <w:p w:rsidR="00E074E4" w:rsidRPr="00BC7757" w:rsidRDefault="00E074E4" w:rsidP="00E074E4">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468"/>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5. Обобщенные понятия: «вал» - для наружных поверхностей, и «отверстие» - для внутренних поверхностей. Сопряжение (соединение) двух деталей с зазором или натягом. Посадка. Наибольший и наименьший зазор и натяг. Допуск посадки. Типы посадок: посадки с зазором, посадкис натягом, переходные посадки. Обозначение посадок на чертежах.</w:t>
            </w:r>
          </w:p>
        </w:tc>
        <w:tc>
          <w:tcPr>
            <w:tcW w:w="623" w:type="pct"/>
          </w:tcPr>
          <w:p w:rsidR="00E074E4" w:rsidRPr="00BC7757" w:rsidRDefault="00E074E4" w:rsidP="00E074E4">
            <w:pPr>
              <w:suppressAutoHyphens/>
              <w:spacing w:line="276" w:lineRule="auto"/>
              <w:jc w:val="center"/>
              <w:rPr>
                <w:rFonts w:ascii="Times New Roman" w:eastAsia="Times New Roman" w:hAnsi="Times New Roman"/>
                <w:iCs/>
                <w:sz w:val="24"/>
                <w:szCs w:val="24"/>
                <w:lang w:eastAsia="ru-RU"/>
              </w:rPr>
            </w:pPr>
            <w:r w:rsidRPr="00BC7757">
              <w:rPr>
                <w:rFonts w:ascii="Times New Roman" w:eastAsia="Times New Roman" w:hAnsi="Times New Roman"/>
                <w:i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265"/>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jc w:val="both"/>
              <w:rPr>
                <w:rFonts w:ascii="Times New Roman" w:eastAsia="Times New Roman" w:hAnsi="Times New Roman"/>
                <w:b/>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623" w:type="pct"/>
          </w:tcPr>
          <w:p w:rsidR="00E074E4" w:rsidRPr="00BC7757" w:rsidRDefault="00E074E4" w:rsidP="00E074E4">
            <w:pPr>
              <w:suppressAutoHyphens/>
              <w:spacing w:line="276" w:lineRule="auto"/>
              <w:jc w:val="center"/>
              <w:rPr>
                <w:rFonts w:ascii="Times New Roman" w:eastAsia="Times New Roman" w:hAnsi="Times New Roman"/>
                <w:iCs/>
                <w:sz w:val="24"/>
                <w:szCs w:val="24"/>
                <w:lang w:eastAsia="ru-RU"/>
              </w:rPr>
            </w:pPr>
            <w:r>
              <w:rPr>
                <w:rFonts w:ascii="Times New Roman" w:eastAsia="Times New Roman" w:hAnsi="Times New Roman"/>
                <w:iCs/>
                <w:sz w:val="24"/>
                <w:szCs w:val="24"/>
                <w:lang w:eastAsia="ru-RU"/>
              </w:rPr>
              <w:t>4</w:t>
            </w:r>
          </w:p>
        </w:tc>
        <w:tc>
          <w:tcPr>
            <w:tcW w:w="889" w:type="pct"/>
            <w:vMerge w:val="restart"/>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329"/>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jc w:val="both"/>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Определение</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годности</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размера</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детали</w:t>
            </w:r>
          </w:p>
        </w:tc>
        <w:tc>
          <w:tcPr>
            <w:tcW w:w="623" w:type="pct"/>
          </w:tcPr>
          <w:p w:rsidR="00E074E4" w:rsidRPr="00BC7757" w:rsidRDefault="00E074E4" w:rsidP="00E074E4">
            <w:pPr>
              <w:suppressAutoHyphens/>
              <w:spacing w:line="276" w:lineRule="auto"/>
              <w:jc w:val="both"/>
              <w:rPr>
                <w:rFonts w:ascii="Times New Roman" w:eastAsia="Times New Roman" w:hAnsi="Times New Roman"/>
                <w:i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265"/>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Самостоятельная работа обучающихся</w:t>
            </w:r>
          </w:p>
        </w:tc>
        <w:tc>
          <w:tcPr>
            <w:tcW w:w="623" w:type="pct"/>
          </w:tcPr>
          <w:p w:rsidR="00E074E4" w:rsidRPr="00BC7757" w:rsidRDefault="00E074E4" w:rsidP="00E074E4">
            <w:pPr>
              <w:suppressAutoHyphens/>
              <w:spacing w:line="276" w:lineRule="auto"/>
              <w:jc w:val="center"/>
              <w:rPr>
                <w:rFonts w:ascii="Times New Roman" w:eastAsia="Times New Roman" w:hAnsi="Times New Roman"/>
                <w:bCs/>
                <w:iCs/>
                <w:sz w:val="24"/>
                <w:szCs w:val="24"/>
                <w:lang w:eastAsia="ru-RU"/>
              </w:rPr>
            </w:pPr>
            <w:r w:rsidRPr="00BC7757">
              <w:rPr>
                <w:rFonts w:ascii="Times New Roman" w:eastAsia="Times New Roman" w:hAnsi="Times New Roman"/>
                <w:bCs/>
                <w:i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0B1052" w:rsidTr="00E074E4">
        <w:trPr>
          <w:trHeight w:val="613"/>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Индивидуальное</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проектное</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задание</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по</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теме</w:t>
            </w:r>
          </w:p>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Основные посадки применяемые в машиностроении</w:t>
            </w:r>
          </w:p>
        </w:tc>
        <w:tc>
          <w:tcPr>
            <w:tcW w:w="623" w:type="pct"/>
          </w:tcPr>
          <w:p w:rsidR="00E074E4" w:rsidRPr="00BC7757" w:rsidRDefault="00E074E4" w:rsidP="00E074E4">
            <w:pPr>
              <w:suppressAutoHyphens/>
              <w:spacing w:line="276" w:lineRule="auto"/>
              <w:jc w:val="both"/>
              <w:rPr>
                <w:rFonts w:ascii="Times New Roman" w:eastAsia="Times New Roman" w:hAnsi="Times New Roman"/>
                <w:b/>
                <w:i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280"/>
        </w:trPr>
        <w:tc>
          <w:tcPr>
            <w:tcW w:w="643"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1.2.</w:t>
            </w:r>
          </w:p>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Допуски и посадки гладких цилиндрических соединений</w:t>
            </w: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Содержание учебного материала</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4</w:t>
            </w:r>
          </w:p>
        </w:tc>
        <w:tc>
          <w:tcPr>
            <w:tcW w:w="889"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bCs/>
                <w:sz w:val="24"/>
                <w:szCs w:val="24"/>
                <w:lang w:eastAsia="ru-RU"/>
              </w:rPr>
              <w:t>ПК 1.4;</w:t>
            </w:r>
            <w:r>
              <w:rPr>
                <w:rFonts w:ascii="Times New Roman" w:eastAsia="Times New Roman" w:hAnsi="Times New Roman"/>
                <w:bCs/>
                <w:sz w:val="24"/>
                <w:szCs w:val="24"/>
                <w:lang w:eastAsia="ru-RU"/>
              </w:rPr>
              <w:t xml:space="preserve"> ПК 2.1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57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 xml:space="preserve">1. Понятие о системе допусков и посадок. Система ЕСДП. Основное отклонение. Система отверстия и вала. </w:t>
            </w:r>
          </w:p>
        </w:tc>
        <w:tc>
          <w:tcPr>
            <w:tcW w:w="623" w:type="pct"/>
          </w:tcPr>
          <w:p w:rsidR="00E074E4" w:rsidRPr="00BC7757" w:rsidRDefault="00E074E4" w:rsidP="00E074E4">
            <w:pPr>
              <w:spacing w:line="276" w:lineRule="auto"/>
              <w:jc w:val="center"/>
              <w:rPr>
                <w:rFonts w:ascii="Times New Roman" w:eastAsia="Times New Roman" w:hAnsi="Times New Roman"/>
                <w:b/>
                <w:sz w:val="24"/>
                <w:szCs w:val="24"/>
                <w:lang w:eastAsia="ru-RU"/>
              </w:rPr>
            </w:pPr>
            <w:r w:rsidRPr="00BC7757">
              <w:rPr>
                <w:rFonts w:ascii="Times New Roman" w:eastAsia="Times New Roman" w:hAnsi="Times New Roman"/>
                <w:b/>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20"/>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2. Квалитеты.</w:t>
            </w:r>
          </w:p>
        </w:tc>
        <w:tc>
          <w:tcPr>
            <w:tcW w:w="623" w:type="pct"/>
            <w:vMerge w:val="restar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0B1052" w:rsidTr="00E074E4">
        <w:trPr>
          <w:trHeight w:val="20"/>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3. Посадки предпочтительного применения в ЕСДП. Примеры применения различных посадок в зависимости от условий работы деталей сопряжения.</w:t>
            </w:r>
          </w:p>
        </w:tc>
        <w:tc>
          <w:tcPr>
            <w:tcW w:w="623"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99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4. Посадки подшипников качения на   валы и в отверстия корпусов. Требования  к элементам деталей машин, сопрягаемым с подшипниками качения.</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10"/>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Самостоятельная работа обучающихся</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0B1052"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caps/>
                <w:sz w:val="24"/>
                <w:szCs w:val="24"/>
                <w:lang w:eastAsia="ru-RU"/>
              </w:rPr>
            </w:pPr>
            <w:r w:rsidRPr="00BC7757">
              <w:rPr>
                <w:rFonts w:ascii="Times New Roman" w:eastAsia="Times New Roman" w:hAnsi="Times New Roman"/>
                <w:bCs/>
                <w:sz w:val="24"/>
                <w:szCs w:val="24"/>
                <w:lang w:eastAsia="ru-RU"/>
              </w:rPr>
              <w:t>Индивидуальное проектное задание по теме</w:t>
            </w:r>
          </w:p>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Заполнить таблицу сопоставление ОСТ и ЕСДП</w:t>
            </w:r>
          </w:p>
        </w:tc>
        <w:tc>
          <w:tcPr>
            <w:tcW w:w="623" w:type="pct"/>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77"/>
        </w:trPr>
        <w:tc>
          <w:tcPr>
            <w:tcW w:w="643"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1.3.</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Допуски формы и расположения поверхностей.</w:t>
            </w:r>
          </w:p>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Шероховатостьповерхности</w:t>
            </w: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
                <w:bCs/>
                <w:sz w:val="24"/>
                <w:szCs w:val="24"/>
                <w:lang w:eastAsia="ru-RU"/>
              </w:rPr>
              <w:t>Содержание учебного материала</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4</w:t>
            </w:r>
          </w:p>
        </w:tc>
        <w:tc>
          <w:tcPr>
            <w:tcW w:w="889"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bCs/>
                <w:sz w:val="24"/>
                <w:szCs w:val="24"/>
                <w:lang w:eastAsia="ru-RU"/>
              </w:rPr>
              <w:t>ПК 1.4;</w:t>
            </w:r>
            <w:r>
              <w:rPr>
                <w:rFonts w:ascii="Times New Roman" w:eastAsia="Times New Roman" w:hAnsi="Times New Roman"/>
                <w:bCs/>
                <w:sz w:val="24"/>
                <w:szCs w:val="24"/>
                <w:lang w:eastAsia="ru-RU"/>
              </w:rPr>
              <w:t xml:space="preserve"> ПК 2.1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0B1052" w:rsidTr="00E074E4">
        <w:trPr>
          <w:trHeight w:val="27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sz w:val="24"/>
                <w:szCs w:val="24"/>
                <w:lang w:eastAsia="ru-RU"/>
              </w:rPr>
              <w:t>1. Основные определения параметров формы и расположения  поверхности.</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0B1052" w:rsidTr="00E074E4">
        <w:trPr>
          <w:trHeight w:val="27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spacing w:val="-20"/>
                <w:sz w:val="24"/>
                <w:szCs w:val="24"/>
                <w:lang w:eastAsia="ru-RU"/>
              </w:rPr>
              <w:t>2. Понятие о прилегающих поверхностях и профилях как о начале отсчета отклонений.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0B1052"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pacing w:val="-20"/>
                <w:sz w:val="24"/>
                <w:szCs w:val="24"/>
                <w:lang w:eastAsia="ru-RU"/>
              </w:rPr>
            </w:pPr>
            <w:r w:rsidRPr="00BC7757">
              <w:rPr>
                <w:rFonts w:ascii="Times New Roman" w:eastAsia="Times New Roman" w:hAnsi="Times New Roman"/>
                <w:sz w:val="24"/>
                <w:szCs w:val="24"/>
                <w:lang w:eastAsia="ru-RU"/>
              </w:rPr>
              <w:t>3. Допуски отклонений формы. Виды частных отклонений: отклонение от круглости, отклонения от цилиндричности, отклонение от прямолинейности.</w:t>
            </w:r>
          </w:p>
        </w:tc>
        <w:tc>
          <w:tcPr>
            <w:tcW w:w="623" w:type="pct"/>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0B1052"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sz w:val="24"/>
                <w:szCs w:val="24"/>
                <w:lang w:eastAsia="ru-RU"/>
              </w:rPr>
              <w:t>4. Допуски и отклонения расположения поверхностей. Отклонения от параллельности, от перпендикулярности</w:t>
            </w:r>
          </w:p>
        </w:tc>
        <w:tc>
          <w:tcPr>
            <w:tcW w:w="623" w:type="pct"/>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5. Суммарные допуски формы и расположения поверхностей. Радиальное и торцевое биение</w:t>
            </w:r>
          </w:p>
        </w:tc>
        <w:tc>
          <w:tcPr>
            <w:tcW w:w="623" w:type="pct"/>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25"/>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2</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sz w:val="24"/>
                <w:szCs w:val="24"/>
                <w:lang w:eastAsia="ru-RU"/>
              </w:rPr>
              <w:t xml:space="preserve">1. Чтение чертежей с обозначением допусков формы и расположения поверхностей. </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17"/>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rPr>
                <w:rFonts w:ascii="Times New Roman" w:eastAsia="Times New Roman" w:hAnsi="Times New Roman"/>
                <w:b/>
                <w:bCs/>
                <w:sz w:val="24"/>
                <w:szCs w:val="24"/>
                <w:lang w:eastAsia="ru-RU"/>
              </w:rPr>
            </w:pPr>
            <w:r w:rsidRPr="00BC7757">
              <w:rPr>
                <w:rFonts w:ascii="Times New Roman" w:eastAsia="Times New Roman" w:hAnsi="Times New Roman"/>
                <w:sz w:val="24"/>
                <w:szCs w:val="24"/>
                <w:lang w:eastAsia="ru-RU"/>
              </w:rPr>
              <w:t>2.. Расшифровка обозначений допусков формы и расположения поверхностей,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val="restart"/>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Самостоятельная</w:t>
            </w:r>
            <w:r>
              <w:rPr>
                <w:rFonts w:ascii="Times New Roman" w:eastAsia="Times New Roman" w:hAnsi="Times New Roman"/>
                <w:b/>
                <w:bCs/>
                <w:sz w:val="24"/>
                <w:szCs w:val="24"/>
                <w:lang w:eastAsia="ru-RU"/>
              </w:rPr>
              <w:t xml:space="preserve"> </w:t>
            </w:r>
            <w:r w:rsidRPr="00BC7757">
              <w:rPr>
                <w:rFonts w:ascii="Times New Roman" w:eastAsia="Times New Roman" w:hAnsi="Times New Roman"/>
                <w:b/>
                <w:bCs/>
                <w:sz w:val="24"/>
                <w:szCs w:val="24"/>
                <w:lang w:eastAsia="ru-RU"/>
              </w:rPr>
              <w:t>работа</w:t>
            </w:r>
            <w:r>
              <w:rPr>
                <w:rFonts w:ascii="Times New Roman" w:eastAsia="Times New Roman" w:hAnsi="Times New Roman"/>
                <w:b/>
                <w:bCs/>
                <w:sz w:val="24"/>
                <w:szCs w:val="24"/>
                <w:lang w:eastAsia="ru-RU"/>
              </w:rPr>
              <w:t xml:space="preserve"> </w:t>
            </w:r>
            <w:r w:rsidRPr="00BC7757">
              <w:rPr>
                <w:rFonts w:ascii="Times New Roman" w:eastAsia="Times New Roman" w:hAnsi="Times New Roman"/>
                <w:b/>
                <w:bCs/>
                <w:sz w:val="24"/>
                <w:szCs w:val="24"/>
                <w:lang w:eastAsia="ru-RU"/>
              </w:rPr>
              <w:t>обучающихся</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0B1052" w:rsidTr="00E074E4">
        <w:trPr>
          <w:trHeight w:val="262"/>
        </w:trPr>
        <w:tc>
          <w:tcPr>
            <w:tcW w:w="643" w:type="pct"/>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caps/>
                <w:sz w:val="24"/>
                <w:szCs w:val="24"/>
                <w:lang w:eastAsia="ru-RU"/>
              </w:rPr>
            </w:pPr>
            <w:r w:rsidRPr="00BC7757">
              <w:rPr>
                <w:rFonts w:ascii="Times New Roman" w:eastAsia="Times New Roman" w:hAnsi="Times New Roman"/>
                <w:bCs/>
                <w:sz w:val="24"/>
                <w:szCs w:val="24"/>
                <w:lang w:eastAsia="ru-RU"/>
              </w:rPr>
              <w:t>Индивидуальное проектное задание по теме</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Современные методы определения шероховатости</w:t>
            </w:r>
          </w:p>
        </w:tc>
        <w:tc>
          <w:tcPr>
            <w:tcW w:w="623" w:type="pct"/>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07"/>
        </w:trPr>
        <w:tc>
          <w:tcPr>
            <w:tcW w:w="3488" w:type="pct"/>
            <w:gridSpan w:val="2"/>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Раздел2.Основы метрологии</w:t>
            </w:r>
          </w:p>
        </w:tc>
        <w:tc>
          <w:tcPr>
            <w:tcW w:w="623"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19/8</w:t>
            </w:r>
          </w:p>
        </w:tc>
        <w:tc>
          <w:tcPr>
            <w:tcW w:w="889" w:type="pct"/>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960EE7" w:rsidTr="00E074E4">
        <w:trPr>
          <w:trHeight w:val="262"/>
        </w:trPr>
        <w:tc>
          <w:tcPr>
            <w:tcW w:w="643"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2.1.</w:t>
            </w:r>
          </w:p>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Основы</w:t>
            </w:r>
          </w:p>
          <w:p w:rsidR="00E074E4" w:rsidRPr="00BC7757" w:rsidRDefault="00E074E4" w:rsidP="00E074E4">
            <w:pPr>
              <w:spacing w:line="276" w:lineRule="auto"/>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т</w:t>
            </w:r>
            <w:r w:rsidRPr="00BC7757">
              <w:rPr>
                <w:rFonts w:ascii="Times New Roman" w:eastAsia="Times New Roman" w:hAnsi="Times New Roman"/>
                <w:b/>
                <w:bCs/>
                <w:sz w:val="24"/>
                <w:szCs w:val="24"/>
                <w:lang w:eastAsia="ru-RU"/>
              </w:rPr>
              <w:t>ехнических</w:t>
            </w:r>
            <w:r>
              <w:rPr>
                <w:rFonts w:ascii="Times New Roman" w:eastAsia="Times New Roman" w:hAnsi="Times New Roman"/>
                <w:b/>
                <w:bCs/>
                <w:sz w:val="24"/>
                <w:szCs w:val="24"/>
                <w:lang w:eastAsia="ru-RU"/>
              </w:rPr>
              <w:t xml:space="preserve"> </w:t>
            </w:r>
            <w:r w:rsidRPr="00BC7757">
              <w:rPr>
                <w:rFonts w:ascii="Times New Roman" w:eastAsia="Times New Roman" w:hAnsi="Times New Roman"/>
                <w:b/>
                <w:bCs/>
                <w:sz w:val="24"/>
                <w:szCs w:val="24"/>
                <w:lang w:eastAsia="ru-RU"/>
              </w:rPr>
              <w:t>измерений</w:t>
            </w: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Содержание учебного материала</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3</w:t>
            </w:r>
          </w:p>
        </w:tc>
        <w:tc>
          <w:tcPr>
            <w:tcW w:w="889"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bCs/>
                <w:sz w:val="24"/>
                <w:szCs w:val="24"/>
                <w:lang w:eastAsia="ru-RU"/>
              </w:rPr>
              <w:t>ПК 1.4;</w:t>
            </w:r>
            <w:r>
              <w:rPr>
                <w:rFonts w:ascii="Times New Roman" w:eastAsia="Times New Roman" w:hAnsi="Times New Roman"/>
                <w:bCs/>
                <w:sz w:val="24"/>
                <w:szCs w:val="24"/>
                <w:lang w:eastAsia="ru-RU"/>
              </w:rPr>
              <w:t xml:space="preserve"> ПК 2.1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CA2B74">
            <w:pPr>
              <w:numPr>
                <w:ilvl w:val="0"/>
                <w:numId w:val="57"/>
              </w:numPr>
              <w:spacing w:line="276" w:lineRule="auto"/>
              <w:ind w:left="241" w:hanging="283"/>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 xml:space="preserve">Понятие о метрологии как науке, об измерениях, о методах и </w:t>
            </w:r>
            <w:r w:rsidRPr="00BC7757">
              <w:rPr>
                <w:rFonts w:ascii="Times New Roman" w:eastAsia="Times New Roman" w:hAnsi="Times New Roman"/>
                <w:bCs/>
                <w:sz w:val="24"/>
                <w:szCs w:val="24"/>
                <w:lang w:eastAsia="ru-RU"/>
              </w:rPr>
              <w:t>средствах их выполнения. Основные метрологические термины.</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31"/>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2. Основные метрологические характеристики средств измерения: интервал деления шкалы, цена деления шкалы, диапазон показаний,  диапазон измерений, измерительное усилие. Погрешность измерения и составляющие ее факторы. Понятие о поверке измерительных средств.</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351"/>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951" w:hanging="917"/>
              <w:rPr>
                <w:rFonts w:ascii="Times New Roman" w:eastAsia="Times New Roman" w:hAnsi="Times New Roman"/>
                <w:bCs/>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0B1052"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0" w:firstLine="4"/>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 xml:space="preserve">1. Измерения: прямое и косвенное, контактное и бесконтактное,  поэлементное и косвенное. </w:t>
            </w:r>
          </w:p>
        </w:tc>
        <w:tc>
          <w:tcPr>
            <w:tcW w:w="623" w:type="pct"/>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960EE7" w:rsidTr="00E074E4">
        <w:trPr>
          <w:trHeight w:val="353"/>
        </w:trPr>
        <w:tc>
          <w:tcPr>
            <w:tcW w:w="643"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2.2.</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Средства для измерения линейных размеров</w:t>
            </w:r>
          </w:p>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951" w:hanging="917"/>
              <w:rPr>
                <w:rFonts w:ascii="Times New Roman" w:eastAsia="Times New Roman" w:hAnsi="Times New Roman"/>
                <w:bCs/>
                <w:sz w:val="24"/>
                <w:szCs w:val="24"/>
                <w:lang w:eastAsia="ru-RU"/>
              </w:rPr>
            </w:pPr>
            <w:r w:rsidRPr="00BC7757">
              <w:rPr>
                <w:rFonts w:ascii="Times New Roman" w:eastAsia="Times New Roman" w:hAnsi="Times New Roman"/>
                <w:b/>
                <w:bCs/>
                <w:sz w:val="24"/>
                <w:szCs w:val="24"/>
                <w:lang w:eastAsia="ru-RU"/>
              </w:rPr>
              <w:t>Содержание учебного материала</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4</w:t>
            </w:r>
          </w:p>
        </w:tc>
        <w:tc>
          <w:tcPr>
            <w:tcW w:w="889"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bCs/>
                <w:sz w:val="24"/>
                <w:szCs w:val="24"/>
                <w:lang w:eastAsia="ru-RU"/>
              </w:rPr>
              <w:t>ПК 1.4;</w:t>
            </w:r>
            <w:r>
              <w:rPr>
                <w:rFonts w:ascii="Times New Roman" w:eastAsia="Times New Roman" w:hAnsi="Times New Roman"/>
                <w:bCs/>
                <w:sz w:val="24"/>
                <w:szCs w:val="24"/>
                <w:lang w:eastAsia="ru-RU"/>
              </w:rPr>
              <w:t xml:space="preserve"> ПК 2.1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843"/>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0"/>
                <w:tab w:val="left" w:pos="1832"/>
                <w:tab w:val="left" w:pos="2748"/>
                <w:tab w:val="left" w:pos="3664"/>
                <w:tab w:val="left" w:pos="4580"/>
                <w:tab w:val="left" w:pos="5496"/>
                <w:tab w:val="left" w:pos="7328"/>
                <w:tab w:val="left" w:pos="7470"/>
                <w:tab w:val="left" w:pos="8244"/>
                <w:tab w:val="left" w:pos="9160"/>
                <w:tab w:val="left" w:pos="10076"/>
                <w:tab w:val="left" w:pos="10992"/>
                <w:tab w:val="left" w:pos="11908"/>
                <w:tab w:val="left" w:pos="12824"/>
                <w:tab w:val="left" w:pos="13740"/>
                <w:tab w:val="left" w:pos="14656"/>
              </w:tabs>
              <w:spacing w:line="276" w:lineRule="auto"/>
              <w:ind w:left="99" w:hanging="65"/>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1. Меры и их роль в обеспечении единства измерений машиностроении. Плоскопараллельные концевые меры длины и их назначение. Штангенинструмент:  штангенциркуль, штангенглубиномер,  штангенрейсмас</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0"/>
                <w:tab w:val="left" w:pos="1832"/>
                <w:tab w:val="left" w:pos="2748"/>
                <w:tab w:val="left" w:pos="3664"/>
                <w:tab w:val="left" w:pos="4580"/>
                <w:tab w:val="left" w:pos="5496"/>
                <w:tab w:val="left" w:pos="7328"/>
                <w:tab w:val="left" w:pos="7470"/>
                <w:tab w:val="left" w:pos="8244"/>
                <w:tab w:val="left" w:pos="9160"/>
                <w:tab w:val="left" w:pos="10076"/>
                <w:tab w:val="left" w:pos="10992"/>
                <w:tab w:val="left" w:pos="11908"/>
                <w:tab w:val="left" w:pos="12824"/>
                <w:tab w:val="left" w:pos="13740"/>
                <w:tab w:val="left" w:pos="14656"/>
              </w:tabs>
              <w:spacing w:line="276" w:lineRule="auto"/>
              <w:ind w:left="99" w:hanging="65"/>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2..Микрометрический инструмент: микрометр гладкий,</w:t>
            </w:r>
          </w:p>
        </w:tc>
        <w:tc>
          <w:tcPr>
            <w:tcW w:w="623" w:type="pct"/>
            <w:vMerge w:val="restar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0B1052"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0"/>
                <w:tab w:val="left" w:pos="1832"/>
                <w:tab w:val="left" w:pos="2748"/>
                <w:tab w:val="left" w:pos="3664"/>
                <w:tab w:val="left" w:pos="4580"/>
                <w:tab w:val="left" w:pos="5496"/>
                <w:tab w:val="left" w:pos="7328"/>
                <w:tab w:val="left" w:pos="7470"/>
                <w:tab w:val="left" w:pos="8244"/>
                <w:tab w:val="left" w:pos="9160"/>
                <w:tab w:val="left" w:pos="10076"/>
                <w:tab w:val="left" w:pos="10992"/>
                <w:tab w:val="left" w:pos="11908"/>
                <w:tab w:val="left" w:pos="12824"/>
                <w:tab w:val="left" w:pos="13740"/>
                <w:tab w:val="left" w:pos="14656"/>
              </w:tabs>
              <w:spacing w:line="276" w:lineRule="auto"/>
              <w:ind w:left="99" w:hanging="65"/>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3. Электронные средства измерений Понятия об оптических приборах и пневматических средствах измерения линейных размеров..</w:t>
            </w:r>
          </w:p>
        </w:tc>
        <w:tc>
          <w:tcPr>
            <w:tcW w:w="623"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134" w:hanging="1134"/>
              <w:rPr>
                <w:rFonts w:ascii="Times New Roman" w:eastAsia="Times New Roman" w:hAnsi="Times New Roman"/>
                <w:bCs/>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2</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13" w:hanging="313"/>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1. Измерение отклонений методами «на просвет» и «на краску».  Измерение размера и отклонения форм вала индикатором часового типа на стойке.</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BC7757" w:rsidTr="00E074E4">
        <w:trPr>
          <w:trHeight w:val="262"/>
        </w:trPr>
        <w:tc>
          <w:tcPr>
            <w:tcW w:w="643"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72" w:hanging="172"/>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2. Измерение радиального биения вала, установленного в центрах, с помощью индикатора часового типа, установленного на штативе.</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rPr>
                <w:rFonts w:ascii="Times New Roman" w:eastAsia="Times New Roman" w:hAnsi="Times New Roman"/>
                <w:b/>
                <w:bCs/>
                <w:sz w:val="24"/>
                <w:szCs w:val="24"/>
                <w:lang w:eastAsia="ru-RU"/>
              </w:rPr>
            </w:pPr>
          </w:p>
        </w:tc>
      </w:tr>
      <w:tr w:rsidR="00E074E4" w:rsidRPr="00960EE7" w:rsidTr="00E074E4">
        <w:trPr>
          <w:trHeight w:val="350"/>
        </w:trPr>
        <w:tc>
          <w:tcPr>
            <w:tcW w:w="643"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2.3.</w:t>
            </w:r>
          </w:p>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Допуски и средства измерения углов и гладких конусов</w:t>
            </w: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
                <w:bCs/>
                <w:sz w:val="24"/>
                <w:szCs w:val="24"/>
                <w:lang w:eastAsia="ru-RU"/>
              </w:rPr>
              <w:t>Содержание учебного материала</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3</w:t>
            </w:r>
          </w:p>
        </w:tc>
        <w:tc>
          <w:tcPr>
            <w:tcW w:w="889"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bCs/>
                <w:sz w:val="24"/>
                <w:szCs w:val="24"/>
                <w:lang w:eastAsia="ru-RU"/>
              </w:rPr>
              <w:t>ПК 1.4;</w:t>
            </w:r>
            <w:r>
              <w:rPr>
                <w:rFonts w:ascii="Times New Roman" w:eastAsia="Times New Roman" w:hAnsi="Times New Roman"/>
                <w:bCs/>
                <w:sz w:val="24"/>
                <w:szCs w:val="24"/>
                <w:lang w:eastAsia="ru-RU"/>
              </w:rPr>
              <w:t xml:space="preserve"> ПК 2.1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1205"/>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 xml:space="preserve">1. Нормальные углы и нормальные конусности по ГОСТ. Единицы измерения углов и допуски на угловые размеры. Обозначение допусков угловых размеров на чертежах соединений и обозначения их на чертежах. </w:t>
            </w:r>
          </w:p>
        </w:tc>
        <w:tc>
          <w:tcPr>
            <w:tcW w:w="623" w:type="pct"/>
            <w:vMerge w:val="restar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0B1052" w:rsidTr="00E074E4">
        <w:trPr>
          <w:trHeight w:val="262"/>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4. Средства контроля и измерения углов и конусов: угольники, угломеры с нониусом, уровни машиностроительные, конусо</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меры</w:t>
            </w:r>
          </w:p>
        </w:tc>
        <w:tc>
          <w:tcPr>
            <w:tcW w:w="623"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BC7757" w:rsidTr="00E074E4">
        <w:trPr>
          <w:trHeight w:val="38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134" w:hanging="1134"/>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0B1052" w:rsidTr="00E074E4">
        <w:trPr>
          <w:trHeight w:val="280"/>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1</w:t>
            </w:r>
            <w:r w:rsidRPr="00BC7757">
              <w:rPr>
                <w:rFonts w:ascii="Times New Roman" w:eastAsia="Times New Roman" w:hAnsi="Times New Roman"/>
                <w:bCs/>
                <w:spacing w:val="-20"/>
                <w:sz w:val="24"/>
                <w:szCs w:val="24"/>
                <w:lang w:eastAsia="ru-RU"/>
              </w:rPr>
              <w:t>. Измерения элементов конуса. Определение годности размеров конических поверхностей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960EE7" w:rsidTr="00E074E4">
        <w:trPr>
          <w:trHeight w:val="336"/>
        </w:trPr>
        <w:tc>
          <w:tcPr>
            <w:tcW w:w="643"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2.4</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Допуски и посадки резьбовых  соединений.</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Средства</w:t>
            </w:r>
            <w:r>
              <w:rPr>
                <w:rFonts w:ascii="Times New Roman" w:eastAsia="Times New Roman" w:hAnsi="Times New Roman"/>
                <w:b/>
                <w:bCs/>
                <w:sz w:val="24"/>
                <w:szCs w:val="24"/>
                <w:lang w:eastAsia="ru-RU"/>
              </w:rPr>
              <w:t xml:space="preserve"> </w:t>
            </w:r>
            <w:r w:rsidRPr="00BC7757">
              <w:rPr>
                <w:rFonts w:ascii="Times New Roman" w:eastAsia="Times New Roman" w:hAnsi="Times New Roman"/>
                <w:b/>
                <w:bCs/>
                <w:sz w:val="24"/>
                <w:szCs w:val="24"/>
                <w:lang w:eastAsia="ru-RU"/>
              </w:rPr>
              <w:t>измерений</w:t>
            </w:r>
            <w:r>
              <w:rPr>
                <w:rFonts w:ascii="Times New Roman" w:eastAsia="Times New Roman" w:hAnsi="Times New Roman"/>
                <w:b/>
                <w:bCs/>
                <w:sz w:val="24"/>
                <w:szCs w:val="24"/>
                <w:lang w:eastAsia="ru-RU"/>
              </w:rPr>
              <w:t xml:space="preserve"> </w:t>
            </w:r>
            <w:r w:rsidRPr="00BC7757">
              <w:rPr>
                <w:rFonts w:ascii="Times New Roman" w:eastAsia="Times New Roman" w:hAnsi="Times New Roman"/>
                <w:b/>
                <w:bCs/>
                <w:sz w:val="24"/>
                <w:szCs w:val="24"/>
                <w:lang w:eastAsia="ru-RU"/>
              </w:rPr>
              <w:t>резьб</w:t>
            </w: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Содержание учебного материала</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3</w:t>
            </w:r>
          </w:p>
        </w:tc>
        <w:tc>
          <w:tcPr>
            <w:tcW w:w="889"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bCs/>
                <w:sz w:val="24"/>
                <w:szCs w:val="24"/>
                <w:lang w:eastAsia="ru-RU"/>
              </w:rPr>
              <w:t>ПК 1.4;</w:t>
            </w:r>
            <w:r>
              <w:rPr>
                <w:rFonts w:ascii="Times New Roman" w:eastAsia="Times New Roman" w:hAnsi="Times New Roman"/>
                <w:bCs/>
                <w:sz w:val="24"/>
                <w:szCs w:val="24"/>
                <w:lang w:eastAsia="ru-RU"/>
              </w:rPr>
              <w:t xml:space="preserve"> ПК 2.1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61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1.Основные параметры метрической резьбы. Номинальные размеры и профили резьбы. Допуски и посадки метрических</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резьб. Схема расположения полей допусков метрической резьбы для диаметров болта и гайки: допуски среднего диаметра резьбы болта и гайки, допуски наружного диаметра резьбы болта и внутреннего диаметра резьбы гайки.</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Калибры для контроля</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наружной и внутренней  резьбы</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BC7757" w:rsidTr="00E074E4">
        <w:trPr>
          <w:trHeight w:val="303"/>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2</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BC7757"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Cs/>
                <w:spacing w:val="-20"/>
                <w:sz w:val="24"/>
                <w:szCs w:val="24"/>
                <w:lang w:eastAsia="ru-RU"/>
              </w:rPr>
            </w:pPr>
            <w:r w:rsidRPr="00BC7757">
              <w:rPr>
                <w:rFonts w:ascii="Times New Roman" w:eastAsia="Times New Roman" w:hAnsi="Times New Roman"/>
                <w:bCs/>
                <w:spacing w:val="-20"/>
                <w:sz w:val="24"/>
                <w:szCs w:val="24"/>
                <w:lang w:eastAsia="ru-RU"/>
              </w:rPr>
              <w:t>1. Измерение среднего диаметра методом трех проволочек. Новые</w:t>
            </w:r>
            <w:r>
              <w:rPr>
                <w:rFonts w:ascii="Times New Roman" w:eastAsia="Times New Roman" w:hAnsi="Times New Roman"/>
                <w:bCs/>
                <w:spacing w:val="-20"/>
                <w:sz w:val="24"/>
                <w:szCs w:val="24"/>
                <w:lang w:eastAsia="ru-RU"/>
              </w:rPr>
              <w:t xml:space="preserve"> </w:t>
            </w:r>
            <w:r w:rsidRPr="00BC7757">
              <w:rPr>
                <w:rFonts w:ascii="Times New Roman" w:eastAsia="Times New Roman" w:hAnsi="Times New Roman"/>
                <w:bCs/>
                <w:spacing w:val="-20"/>
                <w:sz w:val="24"/>
                <w:szCs w:val="24"/>
                <w:lang w:eastAsia="ru-RU"/>
              </w:rPr>
              <w:t>методы</w:t>
            </w:r>
            <w:r>
              <w:rPr>
                <w:rFonts w:ascii="Times New Roman" w:eastAsia="Times New Roman" w:hAnsi="Times New Roman"/>
                <w:bCs/>
                <w:spacing w:val="-20"/>
                <w:sz w:val="24"/>
                <w:szCs w:val="24"/>
                <w:lang w:eastAsia="ru-RU"/>
              </w:rPr>
              <w:t xml:space="preserve"> </w:t>
            </w:r>
            <w:r w:rsidRPr="00BC7757">
              <w:rPr>
                <w:rFonts w:ascii="Times New Roman" w:eastAsia="Times New Roman" w:hAnsi="Times New Roman"/>
                <w:bCs/>
                <w:spacing w:val="-20"/>
                <w:sz w:val="24"/>
                <w:szCs w:val="24"/>
                <w:lang w:eastAsia="ru-RU"/>
              </w:rPr>
              <w:t>контроля.</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231BCD"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2. Определение предельных размеров наружного, среднего и внутреннего диаметров резьбы болта по обозначению на чертеже и таблицам справочника</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960EE7" w:rsidTr="00E074E4">
        <w:trPr>
          <w:trHeight w:val="331"/>
        </w:trPr>
        <w:tc>
          <w:tcPr>
            <w:tcW w:w="643"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2.5</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Допуски, посадки, средства измерения и контроля шпоночных и шлицевых соединений.</w:t>
            </w: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Содержание учебного материала</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3</w:t>
            </w:r>
          </w:p>
        </w:tc>
        <w:tc>
          <w:tcPr>
            <w:tcW w:w="889"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bCs/>
                <w:sz w:val="24"/>
                <w:szCs w:val="24"/>
                <w:lang w:eastAsia="ru-RU"/>
              </w:rPr>
              <w:t>ПК 1.4;</w:t>
            </w:r>
            <w:r>
              <w:rPr>
                <w:rFonts w:ascii="Times New Roman" w:eastAsia="Times New Roman" w:hAnsi="Times New Roman"/>
                <w:bCs/>
                <w:sz w:val="24"/>
                <w:szCs w:val="24"/>
                <w:lang w:eastAsia="ru-RU"/>
              </w:rPr>
              <w:t xml:space="preserve"> ПК 2.1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864"/>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1. Допуски и посадки шпонок в канавках втулки и вала. Группы посадок. Обозначение их на чертежах. Обозначение допусков и посадок шлицевых соединений на чертежах</w:t>
            </w:r>
          </w:p>
        </w:tc>
        <w:tc>
          <w:tcPr>
            <w:tcW w:w="623" w:type="pct"/>
          </w:tcPr>
          <w:p w:rsidR="00E074E4" w:rsidRPr="00BC7757" w:rsidRDefault="00E074E4" w:rsidP="00E074E4">
            <w:pPr>
              <w:spacing w:line="276" w:lineRule="auto"/>
              <w:jc w:val="center"/>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1</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BC7757"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2</w:t>
            </w:r>
            <w:r w:rsidRPr="00BC7757">
              <w:rPr>
                <w:rFonts w:ascii="Times New Roman" w:eastAsia="Times New Roman" w:hAnsi="Times New Roman"/>
                <w:spacing w:val="-20"/>
                <w:sz w:val="24"/>
                <w:szCs w:val="24"/>
                <w:lang w:eastAsia="ru-RU"/>
              </w:rPr>
              <w:t xml:space="preserve">. </w:t>
            </w:r>
            <w:r w:rsidRPr="00BC7757">
              <w:rPr>
                <w:rFonts w:ascii="Times New Roman" w:eastAsia="Times New Roman" w:hAnsi="Times New Roman"/>
                <w:sz w:val="24"/>
                <w:szCs w:val="24"/>
                <w:lang w:eastAsia="ru-RU"/>
              </w:rPr>
              <w:t>Калибры для контроля деталей шлицевых соединений, состав комплектов калибров для контроля шлицевого вала и для контроля шлицевого отверстия</w:t>
            </w:r>
          </w:p>
        </w:tc>
        <w:tc>
          <w:tcPr>
            <w:tcW w:w="623" w:type="pct"/>
          </w:tcPr>
          <w:p w:rsidR="00E074E4" w:rsidRPr="00BC7757" w:rsidRDefault="00E074E4" w:rsidP="00E074E4">
            <w:pPr>
              <w:spacing w:line="276" w:lineRule="auto"/>
              <w:jc w:val="center"/>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1</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BC7757"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1</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231BCD"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 xml:space="preserve">1. Чтение допусков и посадок </w:t>
            </w:r>
            <w:r w:rsidRPr="00BC7757">
              <w:rPr>
                <w:rFonts w:ascii="Times New Roman" w:eastAsia="Times New Roman" w:hAnsi="Times New Roman"/>
                <w:sz w:val="24"/>
                <w:szCs w:val="24"/>
                <w:lang w:eastAsia="ru-RU"/>
              </w:rPr>
              <w:t>шлицевых соединений на чертежах</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BC7757" w:rsidTr="00E074E4">
        <w:trPr>
          <w:trHeight w:val="546"/>
        </w:trPr>
        <w:tc>
          <w:tcPr>
            <w:tcW w:w="643"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Тема 2.6.</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Допуски и средства измерения зубчатых колес и передач.</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Размерныецепи</w:t>
            </w: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Содержание учебного материала</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5</w:t>
            </w:r>
          </w:p>
        </w:tc>
        <w:tc>
          <w:tcPr>
            <w:tcW w:w="889" w:type="pct"/>
            <w:vMerge w:val="restar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bCs/>
                <w:sz w:val="24"/>
                <w:szCs w:val="24"/>
                <w:lang w:eastAsia="ru-RU"/>
              </w:rPr>
              <w:t>ПК 1.4;</w:t>
            </w:r>
            <w:r>
              <w:rPr>
                <w:rFonts w:ascii="Times New Roman" w:eastAsia="Times New Roman" w:hAnsi="Times New Roman"/>
                <w:bCs/>
                <w:sz w:val="24"/>
                <w:szCs w:val="24"/>
                <w:lang w:eastAsia="ru-RU"/>
              </w:rPr>
              <w:t xml:space="preserve"> ПК 2.1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01</w:t>
            </w:r>
          </w:p>
          <w:p w:rsidR="00E074E4" w:rsidRPr="00BC7757" w:rsidRDefault="00E074E4" w:rsidP="00E074E4">
            <w:pPr>
              <w:spacing w:line="276" w:lineRule="auto"/>
              <w:jc w:val="center"/>
              <w:rPr>
                <w:rFonts w:ascii="Times New Roman" w:eastAsia="Times New Roman" w:hAnsi="Times New Roman"/>
                <w:sz w:val="24"/>
                <w:szCs w:val="24"/>
                <w:lang w:eastAsia="ru-RU"/>
              </w:rPr>
            </w:pPr>
            <w:r w:rsidRPr="00BC7757">
              <w:rPr>
                <w:rFonts w:ascii="Times New Roman" w:eastAsia="Times New Roman" w:hAnsi="Times New Roman"/>
                <w:sz w:val="24"/>
                <w:szCs w:val="24"/>
                <w:lang w:eastAsia="ru-RU"/>
              </w:rPr>
              <w:t>ОК 0</w:t>
            </w:r>
            <w:r>
              <w:rPr>
                <w:rFonts w:ascii="Times New Roman" w:eastAsia="Times New Roman" w:hAnsi="Times New Roman"/>
                <w:sz w:val="24"/>
                <w:szCs w:val="24"/>
                <w:lang w:eastAsia="ru-RU"/>
              </w:rPr>
              <w:t>4</w:t>
            </w:r>
          </w:p>
          <w:p w:rsidR="00E074E4" w:rsidRPr="00BC7757" w:rsidRDefault="00E074E4" w:rsidP="00E074E4">
            <w:pPr>
              <w:spacing w:line="276" w:lineRule="auto"/>
              <w:rPr>
                <w:rFonts w:ascii="Times New Roman" w:eastAsia="Times New Roman" w:hAnsi="Times New Roman"/>
                <w:b/>
                <w:sz w:val="24"/>
                <w:szCs w:val="24"/>
                <w:lang w:eastAsia="ru-RU"/>
              </w:rPr>
            </w:pPr>
          </w:p>
        </w:tc>
      </w:tr>
      <w:tr w:rsidR="00E074E4" w:rsidRPr="00BC7757" w:rsidTr="00E074E4">
        <w:trPr>
          <w:trHeight w:val="524"/>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
                <w:bCs/>
                <w:sz w:val="24"/>
                <w:szCs w:val="24"/>
                <w:lang w:eastAsia="ru-RU"/>
              </w:rPr>
            </w:pPr>
            <w:r w:rsidRPr="00BC7757">
              <w:rPr>
                <w:rFonts w:ascii="Times New Roman" w:eastAsia="Times New Roman" w:hAnsi="Times New Roman"/>
                <w:bCs/>
                <w:sz w:val="24"/>
                <w:szCs w:val="24"/>
                <w:lang w:eastAsia="ru-RU"/>
              </w:rPr>
              <w:t>1. Основные элементы зубчатой передачи с эвольвентным профилем.</w:t>
            </w:r>
          </w:p>
        </w:tc>
        <w:tc>
          <w:tcPr>
            <w:tcW w:w="623" w:type="pct"/>
          </w:tcPr>
          <w:p w:rsidR="00E074E4" w:rsidRPr="00BC7757" w:rsidRDefault="00E074E4" w:rsidP="00E074E4">
            <w:pPr>
              <w:spacing w:line="276" w:lineRule="auto"/>
              <w:jc w:val="center"/>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1</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BC7757"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2. Допуски зубчатых и червячных передач. Степени точности зубчатых колес.</w:t>
            </w:r>
          </w:p>
        </w:tc>
        <w:tc>
          <w:tcPr>
            <w:tcW w:w="623" w:type="pct"/>
          </w:tcPr>
          <w:p w:rsidR="00E074E4" w:rsidRPr="00BC7757" w:rsidRDefault="00E074E4" w:rsidP="00E074E4">
            <w:pPr>
              <w:spacing w:line="276" w:lineRule="auto"/>
              <w:jc w:val="center"/>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1</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BC7757"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
                <w:bCs/>
                <w:sz w:val="24"/>
                <w:szCs w:val="24"/>
                <w:lang w:eastAsia="ru-RU"/>
              </w:rPr>
              <w:t>В том числе практических и лабораторных занятий</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w:t>
            </w: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231BCD"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1. Измерения толщины зуба –зубомер</w:t>
            </w:r>
            <w:r>
              <w:rPr>
                <w:rFonts w:ascii="Times New Roman" w:eastAsia="Times New Roman" w:hAnsi="Times New Roman"/>
                <w:bCs/>
                <w:sz w:val="24"/>
                <w:szCs w:val="24"/>
                <w:lang w:eastAsia="ru-RU"/>
              </w:rPr>
              <w:t xml:space="preserve"> </w:t>
            </w:r>
            <w:r w:rsidRPr="00BC7757">
              <w:rPr>
                <w:rFonts w:ascii="Times New Roman" w:eastAsia="Times New Roman" w:hAnsi="Times New Roman"/>
                <w:bCs/>
                <w:sz w:val="24"/>
                <w:szCs w:val="24"/>
                <w:lang w:eastAsia="ru-RU"/>
              </w:rPr>
              <w:t>индикаторно-микрометрический и штангензубомер;</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231BCD"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2. Измерения  величины смещения зуба -зубомер смещения;</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231BCD"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Cs/>
                <w:sz w:val="24"/>
                <w:szCs w:val="24"/>
                <w:lang w:eastAsia="ru-RU"/>
              </w:rPr>
            </w:pPr>
            <w:r w:rsidRPr="00BC7757">
              <w:rPr>
                <w:rFonts w:ascii="Times New Roman" w:eastAsia="Times New Roman" w:hAnsi="Times New Roman"/>
                <w:bCs/>
                <w:sz w:val="24"/>
                <w:szCs w:val="24"/>
                <w:lang w:eastAsia="ru-RU"/>
              </w:rPr>
              <w:t>3.Измерения величины биения зуба -биенимер;</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231BCD" w:rsidTr="00E074E4">
        <w:trPr>
          <w:trHeight w:val="337"/>
        </w:trPr>
        <w:tc>
          <w:tcPr>
            <w:tcW w:w="643" w:type="pct"/>
            <w:vMerge/>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ascii="Times New Roman" w:eastAsia="Times New Roman" w:hAnsi="Times New Roman"/>
                <w:b/>
                <w:bCs/>
                <w:sz w:val="24"/>
                <w:szCs w:val="24"/>
                <w:lang w:eastAsia="ru-RU"/>
              </w:rPr>
            </w:pPr>
          </w:p>
        </w:tc>
        <w:tc>
          <w:tcPr>
            <w:tcW w:w="2845" w:type="pct"/>
          </w:tcPr>
          <w:p w:rsidR="00E074E4" w:rsidRPr="00BC7757" w:rsidRDefault="00E074E4" w:rsidP="00E074E4">
            <w:pPr>
              <w:spacing w:line="276" w:lineRule="auto"/>
              <w:rPr>
                <w:rFonts w:ascii="Times New Roman" w:eastAsia="Times New Roman" w:hAnsi="Times New Roman"/>
                <w:bCs/>
                <w:spacing w:val="-20"/>
                <w:sz w:val="24"/>
                <w:szCs w:val="24"/>
                <w:lang w:eastAsia="ru-RU"/>
              </w:rPr>
            </w:pPr>
            <w:r w:rsidRPr="00BC7757">
              <w:rPr>
                <w:rFonts w:ascii="Times New Roman" w:eastAsia="Times New Roman" w:hAnsi="Times New Roman"/>
                <w:bCs/>
                <w:spacing w:val="-20"/>
                <w:sz w:val="24"/>
                <w:szCs w:val="24"/>
                <w:lang w:eastAsia="ru-RU"/>
              </w:rPr>
              <w:t xml:space="preserve">4. Измерения  величины  параметров зуба </w:t>
            </w:r>
            <w:r>
              <w:rPr>
                <w:rFonts w:ascii="Times New Roman" w:eastAsia="Times New Roman" w:hAnsi="Times New Roman"/>
                <w:bCs/>
                <w:spacing w:val="-20"/>
                <w:sz w:val="24"/>
                <w:szCs w:val="24"/>
                <w:lang w:eastAsia="ru-RU"/>
              </w:rPr>
              <w:t>–</w:t>
            </w:r>
            <w:r w:rsidRPr="00BC7757">
              <w:rPr>
                <w:rFonts w:ascii="Times New Roman" w:eastAsia="Times New Roman" w:hAnsi="Times New Roman"/>
                <w:bCs/>
                <w:spacing w:val="-20"/>
                <w:sz w:val="24"/>
                <w:szCs w:val="24"/>
                <w:lang w:eastAsia="ru-RU"/>
              </w:rPr>
              <w:t>микрометр</w:t>
            </w:r>
            <w:r>
              <w:rPr>
                <w:rFonts w:ascii="Times New Roman" w:eastAsia="Times New Roman" w:hAnsi="Times New Roman"/>
                <w:bCs/>
                <w:spacing w:val="-20"/>
                <w:sz w:val="24"/>
                <w:szCs w:val="24"/>
                <w:lang w:eastAsia="ru-RU"/>
              </w:rPr>
              <w:t xml:space="preserve"> </w:t>
            </w:r>
            <w:r w:rsidRPr="00BC7757">
              <w:rPr>
                <w:rFonts w:ascii="Times New Roman" w:eastAsia="Times New Roman" w:hAnsi="Times New Roman"/>
                <w:bCs/>
                <w:spacing w:val="-20"/>
                <w:sz w:val="24"/>
                <w:szCs w:val="24"/>
                <w:lang w:eastAsia="ru-RU"/>
              </w:rPr>
              <w:t xml:space="preserve"> зубомерный; </w:t>
            </w:r>
            <w:r>
              <w:rPr>
                <w:rFonts w:ascii="Times New Roman" w:eastAsia="Times New Roman" w:hAnsi="Times New Roman"/>
                <w:bCs/>
                <w:spacing w:val="-20"/>
                <w:sz w:val="24"/>
                <w:szCs w:val="24"/>
                <w:lang w:eastAsia="ru-RU"/>
              </w:rPr>
              <w:t xml:space="preserve"> </w:t>
            </w:r>
            <w:r w:rsidRPr="00BC7757">
              <w:rPr>
                <w:rFonts w:ascii="Times New Roman" w:eastAsia="Times New Roman" w:hAnsi="Times New Roman"/>
                <w:bCs/>
                <w:spacing w:val="-20"/>
                <w:sz w:val="24"/>
                <w:szCs w:val="24"/>
                <w:lang w:eastAsia="ru-RU"/>
              </w:rPr>
              <w:t>межцентромер; шагомер.</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c>
          <w:tcPr>
            <w:tcW w:w="889" w:type="pct"/>
            <w:vMerge/>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r w:rsidR="00E074E4" w:rsidRPr="00BC7757" w:rsidTr="00E074E4">
        <w:trPr>
          <w:trHeight w:val="20"/>
        </w:trPr>
        <w:tc>
          <w:tcPr>
            <w:tcW w:w="3488" w:type="pct"/>
            <w:gridSpan w:val="2"/>
          </w:tcPr>
          <w:p w:rsidR="00E074E4" w:rsidRPr="00BC7757" w:rsidRDefault="00E074E4" w:rsidP="00E074E4">
            <w:pPr>
              <w:suppressAutoHyphens/>
              <w:spacing w:line="276" w:lineRule="auto"/>
              <w:rPr>
                <w:rFonts w:ascii="Times New Roman" w:eastAsia="Times New Roman" w:hAnsi="Times New Roman"/>
                <w:b/>
                <w:sz w:val="24"/>
                <w:szCs w:val="24"/>
                <w:lang w:eastAsia="ru-RU"/>
              </w:rPr>
            </w:pPr>
            <w:r w:rsidRPr="00BC7757">
              <w:rPr>
                <w:rFonts w:ascii="Times New Roman" w:eastAsia="Times New Roman" w:hAnsi="Times New Roman"/>
                <w:b/>
                <w:sz w:val="24"/>
                <w:szCs w:val="24"/>
                <w:lang w:eastAsia="ru-RU"/>
              </w:rPr>
              <w:t>Промежуточная аттестация</w:t>
            </w:r>
          </w:p>
        </w:tc>
        <w:tc>
          <w:tcPr>
            <w:tcW w:w="623" w:type="pct"/>
          </w:tcPr>
          <w:p w:rsidR="00E074E4" w:rsidRPr="00BC7757" w:rsidRDefault="00E074E4" w:rsidP="00E074E4">
            <w:pPr>
              <w:spacing w:line="276" w:lineRule="auto"/>
              <w:jc w:val="center"/>
              <w:rPr>
                <w:rFonts w:ascii="Times New Roman" w:eastAsia="Times New Roman" w:hAnsi="Times New Roman"/>
                <w:b/>
                <w:sz w:val="24"/>
                <w:szCs w:val="24"/>
                <w:lang w:eastAsia="ru-RU"/>
              </w:rPr>
            </w:pPr>
            <w:r w:rsidRPr="00BC7757">
              <w:rPr>
                <w:rFonts w:ascii="Times New Roman" w:eastAsia="Times New Roman" w:hAnsi="Times New Roman"/>
                <w:b/>
                <w:sz w:val="24"/>
                <w:szCs w:val="24"/>
                <w:lang w:eastAsia="ru-RU"/>
              </w:rPr>
              <w:t>2</w:t>
            </w:r>
          </w:p>
        </w:tc>
        <w:tc>
          <w:tcPr>
            <w:tcW w:w="889" w:type="pct"/>
          </w:tcPr>
          <w:p w:rsidR="00E074E4" w:rsidRPr="00BC7757" w:rsidRDefault="00E074E4" w:rsidP="00E074E4">
            <w:pPr>
              <w:spacing w:line="276" w:lineRule="auto"/>
              <w:jc w:val="center"/>
              <w:rPr>
                <w:rFonts w:ascii="Times New Roman" w:eastAsia="Times New Roman" w:hAnsi="Times New Roman"/>
                <w:b/>
                <w:sz w:val="24"/>
                <w:szCs w:val="24"/>
                <w:lang w:eastAsia="ru-RU"/>
              </w:rPr>
            </w:pPr>
          </w:p>
        </w:tc>
      </w:tr>
      <w:tr w:rsidR="00E074E4" w:rsidRPr="00BC7757" w:rsidTr="00E074E4">
        <w:trPr>
          <w:trHeight w:val="20"/>
        </w:trPr>
        <w:tc>
          <w:tcPr>
            <w:tcW w:w="3488" w:type="pct"/>
            <w:gridSpan w:val="2"/>
          </w:tcPr>
          <w:p w:rsidR="00E074E4" w:rsidRPr="00BC7757" w:rsidRDefault="00E074E4" w:rsidP="00E074E4">
            <w:pPr>
              <w:spacing w:line="276" w:lineRule="auto"/>
              <w:jc w:val="right"/>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Всего:</w:t>
            </w:r>
          </w:p>
        </w:tc>
        <w:tc>
          <w:tcPr>
            <w:tcW w:w="623"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r w:rsidRPr="00BC7757">
              <w:rPr>
                <w:rFonts w:ascii="Times New Roman" w:eastAsia="Times New Roman" w:hAnsi="Times New Roman"/>
                <w:b/>
                <w:bCs/>
                <w:sz w:val="24"/>
                <w:szCs w:val="24"/>
                <w:lang w:eastAsia="ru-RU"/>
              </w:rPr>
              <w:t>3</w:t>
            </w:r>
            <w:r>
              <w:rPr>
                <w:rFonts w:ascii="Times New Roman" w:eastAsia="Times New Roman" w:hAnsi="Times New Roman"/>
                <w:b/>
                <w:bCs/>
                <w:sz w:val="24"/>
                <w:szCs w:val="24"/>
                <w:lang w:eastAsia="ru-RU"/>
              </w:rPr>
              <w:t>6</w:t>
            </w:r>
          </w:p>
        </w:tc>
        <w:tc>
          <w:tcPr>
            <w:tcW w:w="889" w:type="pct"/>
          </w:tcPr>
          <w:p w:rsidR="00E074E4" w:rsidRPr="00BC7757" w:rsidRDefault="00E074E4" w:rsidP="00E074E4">
            <w:pPr>
              <w:spacing w:line="276" w:lineRule="auto"/>
              <w:jc w:val="center"/>
              <w:rPr>
                <w:rFonts w:ascii="Times New Roman" w:eastAsia="Times New Roman" w:hAnsi="Times New Roman"/>
                <w:b/>
                <w:bCs/>
                <w:sz w:val="24"/>
                <w:szCs w:val="24"/>
                <w:lang w:eastAsia="ru-RU"/>
              </w:rPr>
            </w:pPr>
          </w:p>
        </w:tc>
      </w:tr>
    </w:tbl>
    <w:p w:rsidR="00E074E4" w:rsidRDefault="00E074E4" w:rsidP="00B62690">
      <w:pPr>
        <w:pStyle w:val="114"/>
        <w:rPr>
          <w:rFonts w:ascii="Times New Roman" w:hAnsi="Times New Roman"/>
        </w:rPr>
      </w:pPr>
    </w:p>
    <w:p w:rsidR="00E074E4" w:rsidRDefault="00E074E4" w:rsidP="00B62690">
      <w:pPr>
        <w:pStyle w:val="114"/>
        <w:rPr>
          <w:rFonts w:ascii="Times New Roman" w:hAnsi="Times New Roman"/>
        </w:rPr>
      </w:pPr>
    </w:p>
    <w:p w:rsidR="00E074E4" w:rsidRDefault="00E074E4" w:rsidP="00B62690">
      <w:pPr>
        <w:pStyle w:val="114"/>
        <w:rPr>
          <w:rFonts w:ascii="Times New Roman" w:hAnsi="Times New Roman"/>
        </w:rPr>
      </w:pPr>
    </w:p>
    <w:p w:rsidR="00E074E4" w:rsidRDefault="00E074E4" w:rsidP="00B62690">
      <w:pPr>
        <w:pStyle w:val="114"/>
        <w:rPr>
          <w:rFonts w:ascii="Times New Roman" w:hAnsi="Times New Roman"/>
        </w:rPr>
      </w:pPr>
    </w:p>
    <w:p w:rsidR="00B62690" w:rsidRDefault="00B62690" w:rsidP="00B62690">
      <w:pPr>
        <w:pStyle w:val="114"/>
        <w:ind w:firstLine="0"/>
        <w:rPr>
          <w:rFonts w:ascii="Times New Roman" w:hAnsi="Times New Roman"/>
        </w:rPr>
      </w:pPr>
    </w:p>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sectPr w:rsidR="00B62690" w:rsidSect="00B62690">
          <w:pgSz w:w="16838" w:h="11906" w:orient="landscape"/>
          <w:pgMar w:top="567" w:right="1134" w:bottom="1701"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82140" w:rsidRDefault="00AC5DBD" w:rsidP="00AC5DBD">
      <w:pPr>
        <w:pStyle w:val="a4"/>
        <w:tabs>
          <w:tab w:val="left" w:pos="851"/>
        </w:tabs>
        <w:ind w:left="567"/>
        <w:jc w:val="both"/>
        <w:rPr>
          <w:rFonts w:ascii="Times New Roman" w:hAnsi="Times New Roman" w:cs="Times New Roman"/>
          <w:bCs/>
          <w:sz w:val="24"/>
          <w:szCs w:val="24"/>
        </w:rPr>
      </w:pPr>
      <w:r>
        <w:rPr>
          <w:rFonts w:ascii="Times New Roman" w:hAnsi="Times New Roman" w:cs="Times New Roman"/>
          <w:bCs/>
          <w:sz w:val="24"/>
          <w:szCs w:val="24"/>
        </w:rPr>
        <w:t xml:space="preserve">Лаборатория </w:t>
      </w:r>
      <w:r w:rsidRPr="00284F01">
        <w:rPr>
          <w:rFonts w:ascii="Times New Roman" w:hAnsi="Times New Roman"/>
          <w:sz w:val="24"/>
          <w:szCs w:val="24"/>
        </w:rPr>
        <w:t>Допусков, посадок и технических измерений</w:t>
      </w:r>
      <w:r>
        <w:rPr>
          <w:rFonts w:ascii="Times New Roman" w:hAnsi="Times New Roman"/>
          <w:sz w:val="24"/>
          <w:szCs w:val="24"/>
        </w:rPr>
        <w:t xml:space="preserve">, </w:t>
      </w:r>
      <w:bookmarkStart w:id="504" w:name="_Hlk164781547"/>
      <w:r w:rsidR="00B62690" w:rsidRPr="00F82140">
        <w:rPr>
          <w:rFonts w:ascii="Times New Roman" w:hAnsi="Times New Roman" w:cs="Times New Roman"/>
          <w:bCs/>
          <w:sz w:val="24"/>
          <w:szCs w:val="24"/>
        </w:rPr>
        <w:t xml:space="preserve">оснащенный(е) в соответствии с приложением 3 </w:t>
      </w:r>
      <w:r w:rsidR="00B62690">
        <w:rPr>
          <w:rFonts w:ascii="Times New Roman" w:hAnsi="Times New Roman" w:cs="Times New Roman"/>
          <w:bCs/>
          <w:sz w:val="24"/>
          <w:szCs w:val="24"/>
        </w:rPr>
        <w:t>О</w:t>
      </w:r>
      <w:r w:rsidR="00B62690" w:rsidRPr="00F82140">
        <w:rPr>
          <w:rFonts w:ascii="Times New Roman" w:hAnsi="Times New Roman" w:cs="Times New Roman"/>
          <w:bCs/>
          <w:sz w:val="24"/>
          <w:szCs w:val="24"/>
        </w:rPr>
        <w:t>ПОП.</w:t>
      </w:r>
    </w:p>
    <w:bookmarkEnd w:id="504"/>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Default="00AC5DBD" w:rsidP="00B62690">
      <w:pPr>
        <w:pStyle w:val="a4"/>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62690" w:rsidRPr="004F3587">
        <w:rPr>
          <w:rFonts w:ascii="Times New Roman" w:hAnsi="Times New Roman"/>
          <w:bCs/>
          <w:sz w:val="24"/>
          <w:szCs w:val="24"/>
        </w:rPr>
        <w:t>.</w:t>
      </w:r>
    </w:p>
    <w:p w:rsidR="00B62690" w:rsidRDefault="00B62690" w:rsidP="00B62690">
      <w:pPr>
        <w:pStyle w:val="a4"/>
        <w:spacing w:line="276" w:lineRule="auto"/>
        <w:ind w:left="0" w:firstLine="709"/>
        <w:jc w:val="both"/>
        <w:rPr>
          <w:rFonts w:ascii="Times New Roman" w:hAnsi="Times New Roman"/>
          <w:bCs/>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1.З</w:t>
      </w:r>
      <w:r w:rsidRPr="00DC141C">
        <w:rPr>
          <w:rFonts w:ascii="Times New Roman" w:hAnsi="Times New Roman" w:cs="Times New Roman"/>
          <w:sz w:val="24"/>
          <w:szCs w:val="24"/>
        </w:rPr>
        <w:t>авистовский, В. Э. Допуски, посадки и технические измерения : учебное пособие / В.Э. Завистовский, С.Э. Завистовский. — Москва : ИНФРА-М, 2024. — 278 с. — (Среднее профессиональное образование). - ISBN 978-5-16-015152-6. - Текст : электронный. - URL: https://znanium.com/catalog/product/2117624 (дата обращения: 01.03.2024). – Режим доступа: по подписке.</w:t>
      </w:r>
    </w:p>
    <w:p w:rsidR="00B6269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DC141C">
        <w:rPr>
          <w:rFonts w:ascii="Times New Roman" w:hAnsi="Times New Roman" w:cs="Times New Roman"/>
          <w:sz w:val="24"/>
          <w:szCs w:val="24"/>
        </w:rPr>
        <w:t>Шишмарёв, В. Ю.  Технические измерения и приборы : учебник для среднего профессионального образования / В. Ю. Шишмарёв. — 3-е изд., перераб. и доп. — Москва : Издательство Юрайт, 2024. — 377 с. — (Профессиональное образование). — ISBN 978-5-534-11997-8. — Текст : электронный // Образовательная платформа Юрайт [сайт]. — URL: </w:t>
      </w:r>
      <w:hyperlink r:id="rId144" w:history="1">
        <w:r w:rsidRPr="00CE365B">
          <w:rPr>
            <w:rStyle w:val="af0"/>
            <w:rFonts w:ascii="Times New Roman" w:hAnsi="Times New Roman" w:cs="Times New Roman"/>
            <w:sz w:val="24"/>
            <w:szCs w:val="24"/>
          </w:rPr>
          <w:t>https://urait.ru/bcode/542299</w:t>
        </w:r>
      </w:hyperlink>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sidRPr="00FA680C">
        <w:rPr>
          <w:rFonts w:ascii="Times New Roman" w:hAnsi="Times New Roman" w:cs="Times New Roman"/>
          <w:b/>
          <w:bCs/>
          <w:sz w:val="24"/>
          <w:szCs w:val="24"/>
        </w:rPr>
        <w:t xml:space="preserve">3.2.2. Дополнительные источники </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1.З</w:t>
      </w:r>
      <w:r w:rsidRPr="00DC141C">
        <w:rPr>
          <w:rFonts w:ascii="Times New Roman" w:hAnsi="Times New Roman" w:cs="Times New Roman"/>
          <w:sz w:val="24"/>
          <w:szCs w:val="24"/>
        </w:rPr>
        <w:t>айцев С.А., Контрольно-измерительные приборы и инструменты [Текст]: учеб-ник для НПО / С.А. Зайцев Д.Д. Грибанов.– М.: Академия, 2008. -  464 с.</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DC141C">
        <w:rPr>
          <w:rFonts w:ascii="Times New Roman" w:hAnsi="Times New Roman" w:cs="Times New Roman"/>
          <w:sz w:val="24"/>
          <w:szCs w:val="24"/>
        </w:rPr>
        <w:t xml:space="preserve">Техническая литература - [электронный ресурс] - tehlit.ru Режим доступа http//www.tehlit.ru </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DC141C">
        <w:rPr>
          <w:rFonts w:ascii="Times New Roman" w:hAnsi="Times New Roman" w:cs="Times New Roman"/>
          <w:sz w:val="24"/>
          <w:szCs w:val="24"/>
        </w:rPr>
        <w:t xml:space="preserve">Портал нормативно-технической документации - [электронный ресурс]-  www.pntdoc.ru Режим доступа: http//www.pntdoc.ru </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DC141C">
        <w:rPr>
          <w:rFonts w:ascii="Times New Roman" w:hAnsi="Times New Roman" w:cs="Times New Roman"/>
          <w:sz w:val="24"/>
          <w:szCs w:val="24"/>
        </w:rPr>
        <w:t>Техническое черчение [электронный ресурс]- nacherchy.ru Режим доступа - http://nacherchy.ru</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Pr>
          <w:rFonts w:ascii="Times New Roman" w:hAnsi="Times New Roman" w:cs="Times New Roman"/>
          <w:sz w:val="24"/>
          <w:szCs w:val="24"/>
        </w:rPr>
        <w:t>5.</w:t>
      </w:r>
      <w:r w:rsidRPr="00DC141C">
        <w:rPr>
          <w:rFonts w:ascii="Times New Roman" w:hAnsi="Times New Roman" w:cs="Times New Roman"/>
          <w:sz w:val="24"/>
          <w:szCs w:val="24"/>
        </w:rPr>
        <w:t>Черчение. Стандартизация. - [электронный ресурс] www.cherch.ru , Режим до-ступа http://www.cherch.ru</w:t>
      </w:r>
    </w:p>
    <w:p w:rsidR="00B62690" w:rsidRDefault="00B62690" w:rsidP="00B62690">
      <w:pPr>
        <w:pStyle w:val="1f0"/>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53"/>
        <w:gridCol w:w="3460"/>
        <w:gridCol w:w="2341"/>
      </w:tblGrid>
      <w:tr w:rsidR="00E074E4" w:rsidRPr="00BC7757" w:rsidTr="00E074E4">
        <w:tc>
          <w:tcPr>
            <w:tcW w:w="2056" w:type="pct"/>
          </w:tcPr>
          <w:p w:rsidR="00E074E4" w:rsidRPr="00BC7757" w:rsidRDefault="00E074E4" w:rsidP="00E074E4">
            <w:pPr>
              <w:jc w:val="center"/>
              <w:rPr>
                <w:rFonts w:ascii="Times New Roman" w:eastAsia="Times New Roman" w:hAnsi="Times New Roman" w:cs="Times New Roman"/>
                <w:sz w:val="24"/>
                <w:szCs w:val="24"/>
                <w:lang w:eastAsia="ru-RU"/>
              </w:rPr>
            </w:pPr>
            <w:r w:rsidRPr="00BC7757">
              <w:rPr>
                <w:rFonts w:ascii="Times New Roman" w:eastAsia="Times New Roman" w:hAnsi="Times New Roman" w:cs="Times New Roman"/>
                <w:b/>
                <w:bCs/>
                <w:sz w:val="24"/>
                <w:szCs w:val="24"/>
                <w:lang w:eastAsia="ru-RU"/>
              </w:rPr>
              <w:t>Результаты обучения</w:t>
            </w:r>
          </w:p>
        </w:tc>
        <w:tc>
          <w:tcPr>
            <w:tcW w:w="1755" w:type="pct"/>
          </w:tcPr>
          <w:p w:rsidR="00E074E4" w:rsidRPr="00BC7757" w:rsidRDefault="00E074E4" w:rsidP="00E074E4">
            <w:pPr>
              <w:jc w:val="center"/>
              <w:rPr>
                <w:rFonts w:ascii="Times New Roman" w:eastAsia="Times New Roman" w:hAnsi="Times New Roman" w:cs="Times New Roman"/>
                <w:b/>
                <w:bCs/>
                <w:sz w:val="24"/>
                <w:szCs w:val="24"/>
                <w:lang w:eastAsia="ru-RU"/>
              </w:rPr>
            </w:pPr>
            <w:r w:rsidRPr="00BC7757">
              <w:rPr>
                <w:rFonts w:ascii="Times New Roman" w:eastAsia="Times New Roman" w:hAnsi="Times New Roman" w:cs="Times New Roman"/>
                <w:b/>
                <w:bCs/>
                <w:sz w:val="24"/>
                <w:szCs w:val="24"/>
                <w:lang w:eastAsia="ru-RU"/>
              </w:rPr>
              <w:t>Критерии оценки</w:t>
            </w:r>
          </w:p>
        </w:tc>
        <w:tc>
          <w:tcPr>
            <w:tcW w:w="1188" w:type="pct"/>
          </w:tcPr>
          <w:p w:rsidR="00E074E4" w:rsidRPr="00BC7757" w:rsidRDefault="00E074E4" w:rsidP="00E074E4">
            <w:pPr>
              <w:jc w:val="center"/>
              <w:rPr>
                <w:rFonts w:ascii="Times New Roman" w:eastAsia="Times New Roman" w:hAnsi="Times New Roman" w:cs="Times New Roman"/>
                <w:b/>
                <w:bCs/>
                <w:sz w:val="24"/>
                <w:szCs w:val="24"/>
                <w:lang w:eastAsia="ru-RU"/>
              </w:rPr>
            </w:pPr>
            <w:r w:rsidRPr="00BC7757">
              <w:rPr>
                <w:rFonts w:ascii="Times New Roman" w:eastAsia="Times New Roman" w:hAnsi="Times New Roman" w:cs="Times New Roman"/>
                <w:b/>
                <w:bCs/>
                <w:sz w:val="24"/>
                <w:szCs w:val="24"/>
                <w:lang w:eastAsia="ru-RU"/>
              </w:rPr>
              <w:t>Методы оценки</w:t>
            </w:r>
          </w:p>
        </w:tc>
      </w:tr>
      <w:tr w:rsidR="00E074E4" w:rsidRPr="000B1052" w:rsidTr="00E074E4">
        <w:tc>
          <w:tcPr>
            <w:tcW w:w="2056"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42"/>
              <w:jc w:val="both"/>
              <w:rPr>
                <w:rFonts w:ascii="Times New Roman" w:hAnsi="Times New Roman" w:cs="Times New Roman"/>
                <w:sz w:val="24"/>
                <w:szCs w:val="24"/>
              </w:rPr>
            </w:pPr>
            <w:r w:rsidRPr="00BC7757">
              <w:rPr>
                <w:rFonts w:ascii="Times New Roman" w:hAnsi="Times New Roman" w:cs="Times New Roman"/>
                <w:sz w:val="24"/>
                <w:szCs w:val="24"/>
              </w:rPr>
              <w:t>Знать:</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Систему допусков и посадок;</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Размеры допусков для основных видов механической обработки и для деталей, поступающих на сборку;</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Основные принципы калибрования простых и средней сложности профилей;</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Стандарты на материалы, крепежные и нормализованные детали и узлы;</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Наименования и свойства комплектуемых материалов;</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У</w:t>
            </w:r>
            <w:r w:rsidRPr="00BC7757">
              <w:rPr>
                <w:rFonts w:ascii="Times New Roman" w:hAnsi="Times New Roman" w:cs="Times New Roman"/>
                <w:sz w:val="24"/>
                <w:szCs w:val="24"/>
              </w:rPr>
              <w:t>стройство, назначение, правила настройки и регулирования контрольно-измерительных инструментов и приборов;</w:t>
            </w:r>
          </w:p>
          <w:p w:rsidR="00E074E4" w:rsidRPr="00BC7757" w:rsidRDefault="00E074E4" w:rsidP="00E074E4">
            <w:pPr>
              <w:rPr>
                <w:rFonts w:ascii="Times New Roman" w:eastAsia="Times New Roman" w:hAnsi="Times New Roman" w:cs="Times New Roman"/>
                <w:bCs/>
                <w:sz w:val="24"/>
                <w:szCs w:val="24"/>
                <w:lang w:eastAsia="ru-RU"/>
              </w:rPr>
            </w:pPr>
            <w:r w:rsidRPr="00BC7757">
              <w:rPr>
                <w:rFonts w:ascii="Times New Roman" w:hAnsi="Times New Roman" w:cs="Times New Roman"/>
                <w:sz w:val="24"/>
                <w:szCs w:val="24"/>
              </w:rPr>
              <w:t>Методы и средства контроля обработанных поверхностей</w:t>
            </w:r>
          </w:p>
        </w:tc>
        <w:tc>
          <w:tcPr>
            <w:tcW w:w="1755" w:type="pct"/>
          </w:tcPr>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Демонстрация учебного материала в знакомой ситуации:</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 описание и объяснение определений, условных обозначений и формул для расчета;</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 чтение и расшифровкаусловныхобозначений</w:t>
            </w:r>
          </w:p>
          <w:p w:rsidR="00E074E4" w:rsidRPr="00BC7757" w:rsidRDefault="00E074E4" w:rsidP="00E074E4">
            <w:pPr>
              <w:rPr>
                <w:rFonts w:ascii="Times New Roman" w:eastAsia="Times New Roman" w:hAnsi="Times New Roman" w:cs="Times New Roman"/>
                <w:bCs/>
                <w:sz w:val="24"/>
                <w:szCs w:val="24"/>
                <w:lang w:eastAsia="ru-RU"/>
              </w:rPr>
            </w:pPr>
          </w:p>
        </w:tc>
        <w:tc>
          <w:tcPr>
            <w:tcW w:w="1188" w:type="pct"/>
          </w:tcPr>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Технический диктант</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Тестирование</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Устный  и письменный опрос</w:t>
            </w:r>
          </w:p>
          <w:p w:rsidR="00E074E4" w:rsidRPr="00BC7757" w:rsidRDefault="00E074E4" w:rsidP="00E074E4">
            <w:pPr>
              <w:rPr>
                <w:rFonts w:ascii="Times New Roman" w:eastAsia="Times New Roman" w:hAnsi="Times New Roman" w:cs="Times New Roman"/>
                <w:bCs/>
                <w:sz w:val="24"/>
                <w:szCs w:val="24"/>
                <w:lang w:eastAsia="ru-RU"/>
              </w:rPr>
            </w:pPr>
          </w:p>
        </w:tc>
      </w:tr>
      <w:tr w:rsidR="00E074E4" w:rsidRPr="00BC7757" w:rsidTr="00E074E4">
        <w:trPr>
          <w:trHeight w:val="896"/>
        </w:trPr>
        <w:tc>
          <w:tcPr>
            <w:tcW w:w="2056" w:type="pct"/>
          </w:tcPr>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42"/>
              <w:jc w:val="both"/>
              <w:rPr>
                <w:rFonts w:ascii="Times New Roman" w:hAnsi="Times New Roman" w:cs="Times New Roman"/>
                <w:sz w:val="24"/>
                <w:szCs w:val="24"/>
              </w:rPr>
            </w:pPr>
            <w:r w:rsidRPr="00BC7757">
              <w:rPr>
                <w:rFonts w:ascii="Times New Roman" w:hAnsi="Times New Roman" w:cs="Times New Roman"/>
                <w:sz w:val="24"/>
                <w:szCs w:val="24"/>
              </w:rPr>
              <w:t>Уметь:</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Анализировать техническую документацию;</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Определять предельные отклонения размеров по стандартам, технической документации;</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Выполнять расчеты величин предельных размеров и допуска по данным чертежа и определять годность заданных размеров;</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 xml:space="preserve">Применять контрольно-измерительные приборы и инструменты;    </w:t>
            </w:r>
          </w:p>
          <w:p w:rsidR="00E074E4" w:rsidRPr="00BC7757" w:rsidRDefault="00E074E4" w:rsidP="00E074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BC7757">
              <w:rPr>
                <w:rFonts w:ascii="Times New Roman" w:hAnsi="Times New Roman" w:cs="Times New Roman"/>
                <w:sz w:val="24"/>
                <w:szCs w:val="24"/>
              </w:rPr>
              <w:t>Производить контроль параметров сложных деталей с помощью контрольно-измерительных инструментов и приборов, обеспечивающих погрешность не ниже 0.01 мм</w:t>
            </w:r>
          </w:p>
          <w:p w:rsidR="00E074E4" w:rsidRPr="00BC7757" w:rsidRDefault="00E074E4" w:rsidP="00E074E4">
            <w:pPr>
              <w:rPr>
                <w:rFonts w:ascii="Times New Roman" w:hAnsi="Times New Roman" w:cs="Times New Roman"/>
                <w:sz w:val="24"/>
                <w:szCs w:val="24"/>
              </w:rPr>
            </w:pPr>
            <w:r w:rsidRPr="00BC7757">
              <w:rPr>
                <w:rFonts w:ascii="Times New Roman" w:hAnsi="Times New Roman" w:cs="Times New Roman"/>
                <w:sz w:val="24"/>
                <w:szCs w:val="24"/>
              </w:rPr>
              <w:t>Производить контроль параметров сложных деталей с помощью контрольно-измерительных инструментов, обеспечивающих погрешность не ниже 0,05 мм на токарно-карусельных станках</w:t>
            </w:r>
          </w:p>
          <w:p w:rsidR="00E074E4" w:rsidRPr="006E1E07" w:rsidRDefault="00E074E4" w:rsidP="00E074E4">
            <w:pPr>
              <w:rPr>
                <w:rFonts w:ascii="Times New Roman" w:hAnsi="Times New Roman" w:cs="Times New Roman"/>
                <w:sz w:val="24"/>
                <w:szCs w:val="24"/>
              </w:rPr>
            </w:pPr>
            <w:r w:rsidRPr="00BC7757">
              <w:rPr>
                <w:rFonts w:ascii="Times New Roman" w:hAnsi="Times New Roman" w:cs="Times New Roman"/>
                <w:sz w:val="24"/>
                <w:szCs w:val="24"/>
              </w:rPr>
              <w:t xml:space="preserve">Производить </w:t>
            </w:r>
            <w:r w:rsidRPr="00BC7757">
              <w:rPr>
                <w:rStyle w:val="611pt0"/>
                <w:rFonts w:eastAsia="Arial Unicode MS"/>
                <w:sz w:val="24"/>
                <w:szCs w:val="24"/>
              </w:rPr>
              <w:t>контроль параметров сложных деталей и узлов с помощью контрольно-измерительных инструментов и приборов, обеспечивающих погрешность не ниже 0,0075 мм, и калибров, обеспечивающих погрешность не менее 0,015</w:t>
            </w:r>
          </w:p>
        </w:tc>
        <w:tc>
          <w:tcPr>
            <w:tcW w:w="1755" w:type="pct"/>
          </w:tcPr>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 чтение машиностроительных чертежей;</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 выбор измерительного инструмента и прибора;</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 выполнение расчетов предельных размеров и допусков;</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 определение вида посадки;</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 графическое определение полей допусков;</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 выбор и применение контрольно-измерительных инструментов и приборов;</w:t>
            </w:r>
          </w:p>
          <w:p w:rsidR="00E074E4" w:rsidRPr="00BC7757" w:rsidRDefault="00E074E4" w:rsidP="00E074E4">
            <w:pPr>
              <w:rPr>
                <w:rFonts w:ascii="Times New Roman" w:hAnsi="Times New Roman" w:cs="Times New Roman"/>
                <w:bCs/>
                <w:sz w:val="24"/>
                <w:szCs w:val="24"/>
              </w:rPr>
            </w:pPr>
            <w:r w:rsidRPr="00BC7757">
              <w:rPr>
                <w:rFonts w:ascii="Times New Roman" w:hAnsi="Times New Roman" w:cs="Times New Roman"/>
                <w:bCs/>
                <w:sz w:val="24"/>
                <w:szCs w:val="24"/>
              </w:rPr>
              <w:t>-чтение</w:t>
            </w:r>
            <w:r w:rsidR="000369EC">
              <w:rPr>
                <w:rFonts w:ascii="Times New Roman" w:hAnsi="Times New Roman" w:cs="Times New Roman"/>
                <w:bCs/>
                <w:sz w:val="24"/>
                <w:szCs w:val="24"/>
              </w:rPr>
              <w:t xml:space="preserve"> </w:t>
            </w:r>
            <w:r w:rsidRPr="00BC7757">
              <w:rPr>
                <w:rFonts w:ascii="Times New Roman" w:hAnsi="Times New Roman" w:cs="Times New Roman"/>
                <w:bCs/>
                <w:sz w:val="24"/>
                <w:szCs w:val="24"/>
              </w:rPr>
              <w:t>показаний с инструментов;</w:t>
            </w:r>
          </w:p>
        </w:tc>
        <w:tc>
          <w:tcPr>
            <w:tcW w:w="1188" w:type="pct"/>
          </w:tcPr>
          <w:p w:rsidR="00E074E4" w:rsidRPr="00BC7757" w:rsidRDefault="00E074E4" w:rsidP="00E074E4">
            <w:pPr>
              <w:rPr>
                <w:rFonts w:ascii="Times New Roman" w:eastAsia="Times New Roman" w:hAnsi="Times New Roman" w:cs="Times New Roman"/>
                <w:bCs/>
                <w:sz w:val="24"/>
                <w:szCs w:val="24"/>
                <w:lang w:eastAsia="ru-RU"/>
              </w:rPr>
            </w:pPr>
            <w:r w:rsidRPr="00BC7757">
              <w:rPr>
                <w:rFonts w:ascii="Times New Roman" w:hAnsi="Times New Roman" w:cs="Times New Roman"/>
                <w:bCs/>
                <w:sz w:val="24"/>
                <w:szCs w:val="24"/>
              </w:rPr>
              <w:t>Оценка выполнения практических работ</w:t>
            </w:r>
          </w:p>
        </w:tc>
      </w:tr>
    </w:tbl>
    <w:p w:rsidR="00E074E4" w:rsidRDefault="00E074E4" w:rsidP="00B62690">
      <w:pPr>
        <w:pStyle w:val="1f0"/>
        <w:rPr>
          <w:rFonts w:ascii="Times New Roman" w:hAnsi="Times New Roman"/>
        </w:rPr>
      </w:pPr>
    </w:p>
    <w:p w:rsidR="00E074E4" w:rsidRDefault="00E074E4" w:rsidP="00B62690">
      <w:pPr>
        <w:pStyle w:val="1f0"/>
        <w:rPr>
          <w:rFonts w:ascii="Times New Roman" w:hAnsi="Times New Roman"/>
        </w:rPr>
      </w:pPr>
    </w:p>
    <w:p w:rsidR="00B62690" w:rsidRDefault="00B62690" w:rsidP="00B62690">
      <w:pPr>
        <w:pStyle w:val="1f0"/>
        <w:tabs>
          <w:tab w:val="left" w:pos="480"/>
        </w:tabs>
        <w:jc w:val="left"/>
        <w:rPr>
          <w:rFonts w:ascii="Times New Roman" w:hAnsi="Times New Roman"/>
          <w:bCs w:val="0"/>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2.23</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1A7F22"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15.01.38 Оператор-наладчик металлообрабатывающих станков</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505" w:name="_Toc171068510"/>
      <w:bookmarkStart w:id="506" w:name="_Toc171068536"/>
      <w:bookmarkStart w:id="507" w:name="_Toc171068562"/>
      <w:bookmarkStart w:id="508" w:name="_Toc171068588"/>
      <w:bookmarkStart w:id="509" w:name="_Toc171068614"/>
      <w:bookmarkStart w:id="510" w:name="_Toc171334935"/>
      <w:bookmarkStart w:id="511" w:name="_Toc171337968"/>
      <w:bookmarkStart w:id="512" w:name="_Toc171337994"/>
      <w:bookmarkStart w:id="513" w:name="_Toc171338020"/>
      <w:bookmarkStart w:id="514" w:name="_Toc171338046"/>
      <w:bookmarkStart w:id="515" w:name="_Toc171338072"/>
      <w:bookmarkStart w:id="516" w:name="_Toc171338098"/>
      <w:r>
        <w:t>«</w:t>
      </w:r>
      <w:r w:rsidRPr="009B1122">
        <w:t xml:space="preserve">ОП.04 </w:t>
      </w:r>
      <w:r w:rsidR="0088319E" w:rsidRPr="0088319E">
        <w:rPr>
          <w:sz w:val="28"/>
        </w:rPr>
        <w:t>ОСНОВЫ ЭЛЕКТРОТЕХНИКИ И ЭЛЕКТРОНИКИ</w:t>
      </w:r>
      <w:r w:rsidR="00347121">
        <w:t>»</w:t>
      </w:r>
      <w:bookmarkEnd w:id="505"/>
      <w:bookmarkEnd w:id="506"/>
      <w:bookmarkEnd w:id="507"/>
      <w:bookmarkEnd w:id="508"/>
      <w:bookmarkEnd w:id="509"/>
      <w:bookmarkEnd w:id="510"/>
      <w:bookmarkEnd w:id="511"/>
      <w:bookmarkEnd w:id="512"/>
      <w:bookmarkEnd w:id="513"/>
      <w:bookmarkEnd w:id="514"/>
      <w:bookmarkEnd w:id="515"/>
      <w:bookmarkEnd w:id="516"/>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B62690" w:rsidRPr="00C34FE7" w:rsidRDefault="008709F2" w:rsidP="00B62690">
      <w:pPr>
        <w:pStyle w:val="14"/>
        <w:rPr>
          <w:rFonts w:asciiTheme="minorHAnsi" w:eastAsiaTheme="minorEastAsia" w:hAnsiTheme="minorHAnsi" w:cstheme="minorBidi"/>
          <w:b w:val="0"/>
          <w:bCs w:val="0"/>
          <w:lang w:eastAsia="ru-RU"/>
        </w:rPr>
      </w:pPr>
      <w:r w:rsidRPr="008709F2">
        <w:rPr>
          <w:b w:val="0"/>
          <w:bCs w:val="0"/>
        </w:rPr>
        <w:fldChar w:fldCharType="begin"/>
      </w:r>
      <w:r w:rsidR="00B62690" w:rsidRPr="00C34FE7">
        <w:rPr>
          <w:b w:val="0"/>
          <w:bCs w:val="0"/>
        </w:rPr>
        <w:instrText xml:space="preserve"> TOC \h \z \t "Раздел 1;1;Раздел 1.1;2" </w:instrText>
      </w:r>
      <w:r w:rsidRPr="008709F2">
        <w:rPr>
          <w:b w:val="0"/>
          <w:bCs w:val="0"/>
        </w:rPr>
        <w:fldChar w:fldCharType="separate"/>
      </w:r>
      <w:hyperlink w:anchor="_Toc156825287" w:history="1"/>
    </w:p>
    <w:p w:rsidR="00B62690" w:rsidRPr="00C34FE7" w:rsidRDefault="008709F2" w:rsidP="00B62690">
      <w:pPr>
        <w:pStyle w:val="14"/>
        <w:rPr>
          <w:rFonts w:asciiTheme="minorHAnsi" w:eastAsiaTheme="minorEastAsia" w:hAnsiTheme="minorHAnsi" w:cstheme="minorBidi"/>
          <w:b w:val="0"/>
          <w:bCs w:val="0"/>
          <w:lang w:eastAsia="ru-RU"/>
        </w:rPr>
      </w:pP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605F16">
          <w:rPr>
            <w:i w:val="0"/>
            <w:iCs w:val="0"/>
            <w:webHidden/>
          </w:rPr>
          <w:t>4</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Pr="00C34FE7">
          <w:rPr>
            <w:webHidden/>
          </w:rPr>
          <w:fldChar w:fldCharType="begin"/>
        </w:r>
        <w:r w:rsidR="00B62690" w:rsidRPr="00C34FE7">
          <w:rPr>
            <w:webHidden/>
          </w:rPr>
          <w:instrText xml:space="preserve"> PAGEREF _Toc156825291 \h </w:instrText>
        </w:r>
        <w:r w:rsidRPr="00C34FE7">
          <w:rPr>
            <w:webHidden/>
          </w:rPr>
        </w:r>
        <w:r w:rsidRPr="00C34FE7">
          <w:rPr>
            <w:webHidden/>
          </w:rPr>
          <w:fldChar w:fldCharType="separate"/>
        </w:r>
        <w:r w:rsidR="00605F16">
          <w:rPr>
            <w:webHidden/>
          </w:rPr>
          <w:t>6</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605F16">
          <w:rPr>
            <w:i w:val="0"/>
            <w:iCs w:val="0"/>
            <w:webHidden/>
          </w:rPr>
          <w:t>6</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605F16">
          <w:rPr>
            <w:i w:val="0"/>
            <w:iCs w:val="0"/>
            <w:webHidden/>
          </w:rPr>
          <w:t>7</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6" w:history="1">
        <w:r w:rsidR="00B62690" w:rsidRPr="00C34FE7">
          <w:rPr>
            <w:rStyle w:val="af0"/>
          </w:rPr>
          <w:t>3. Условия реализации ДИСЦИПЛИНЫ</w:t>
        </w:r>
        <w:r w:rsidR="00B62690" w:rsidRPr="00C34FE7">
          <w:rPr>
            <w:webHidden/>
          </w:rPr>
          <w:tab/>
        </w:r>
        <w:r w:rsidRPr="00C34FE7">
          <w:rPr>
            <w:webHidden/>
          </w:rPr>
          <w:fldChar w:fldCharType="begin"/>
        </w:r>
        <w:r w:rsidR="00B62690" w:rsidRPr="00C34FE7">
          <w:rPr>
            <w:webHidden/>
          </w:rPr>
          <w:instrText xml:space="preserve"> PAGEREF _Toc156825296 \h </w:instrText>
        </w:r>
        <w:r w:rsidRPr="00C34FE7">
          <w:rPr>
            <w:webHidden/>
          </w:rPr>
        </w:r>
        <w:r w:rsidRPr="00C34FE7">
          <w:rPr>
            <w:webHidden/>
          </w:rPr>
          <w:fldChar w:fldCharType="separate"/>
        </w:r>
        <w:r w:rsidR="00605F16">
          <w:rPr>
            <w:webHidden/>
          </w:rPr>
          <w:t>13</w:t>
        </w:r>
        <w:r w:rsidRPr="00C34FE7">
          <w:rPr>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23"/>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Pr="00C34FE7">
          <w:rPr>
            <w:i w:val="0"/>
            <w:iCs w:val="0"/>
            <w:webHidden/>
          </w:rPr>
          <w:fldChar w:fldCharType="begin"/>
        </w:r>
        <w:r w:rsidR="00B62690"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605F16">
          <w:rPr>
            <w:i w:val="0"/>
            <w:iCs w:val="0"/>
            <w:webHidden/>
          </w:rPr>
          <w:t>13</w:t>
        </w:r>
        <w:r w:rsidRPr="00C34FE7">
          <w:rPr>
            <w:i w:val="0"/>
            <w:iCs w:val="0"/>
            <w:webHidden/>
          </w:rPr>
          <w:fldChar w:fldCharType="end"/>
        </w:r>
      </w:hyperlink>
    </w:p>
    <w:p w:rsidR="00B62690" w:rsidRPr="00C34FE7" w:rsidRDefault="008709F2" w:rsidP="00B62690">
      <w:pPr>
        <w:pStyle w:val="14"/>
        <w:rPr>
          <w:rFonts w:asciiTheme="minorHAnsi" w:eastAsiaTheme="minorEastAsia" w:hAnsiTheme="minorHAnsi" w:cstheme="minorBidi"/>
          <w:b w:val="0"/>
          <w:bCs w:val="0"/>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Pr="00C34FE7">
          <w:rPr>
            <w:webHidden/>
          </w:rPr>
          <w:fldChar w:fldCharType="begin"/>
        </w:r>
        <w:r w:rsidR="00B62690" w:rsidRPr="00C34FE7">
          <w:rPr>
            <w:webHidden/>
          </w:rPr>
          <w:instrText xml:space="preserve"> PAGEREF _Toc156825299 \h </w:instrText>
        </w:r>
        <w:r w:rsidRPr="00C34FE7">
          <w:rPr>
            <w:webHidden/>
          </w:rPr>
        </w:r>
        <w:r w:rsidRPr="00C34FE7">
          <w:rPr>
            <w:webHidden/>
          </w:rPr>
          <w:fldChar w:fldCharType="separate"/>
        </w:r>
        <w:r w:rsidR="00605F16">
          <w:rPr>
            <w:webHidden/>
          </w:rPr>
          <w:t>14</w:t>
        </w:r>
        <w:r w:rsidRPr="00C34FE7">
          <w:rPr>
            <w:webHidden/>
          </w:rPr>
          <w:fldChar w:fldCharType="end"/>
        </w:r>
      </w:hyperlink>
    </w:p>
    <w:p w:rsidR="00B62690" w:rsidRPr="00C34FE7" w:rsidRDefault="008709F2"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pgSz w:w="11906" w:h="16838"/>
          <w:pgMar w:top="1134" w:right="567" w:bottom="1134" w:left="1701" w:header="709" w:footer="709" w:gutter="0"/>
          <w:cols w:space="708"/>
          <w:docGrid w:linePitch="360"/>
        </w:sectPr>
      </w:pPr>
    </w:p>
    <w:p w:rsidR="00B62690" w:rsidRPr="00F70F81" w:rsidRDefault="00B62690" w:rsidP="00CA2B74">
      <w:pPr>
        <w:pStyle w:val="1f0"/>
        <w:numPr>
          <w:ilvl w:val="0"/>
          <w:numId w:val="52"/>
        </w:numPr>
      </w:pPr>
      <w:r w:rsidRPr="00F70F81">
        <w:t>Общая характеристика</w:t>
      </w:r>
      <w:r w:rsidRPr="00F70F81">
        <w:rPr>
          <w:rFonts w:asciiTheme="minorHAnsi" w:hAnsiTheme="minorHAnsi"/>
        </w:rPr>
        <w:t xml:space="preserve"> </w:t>
      </w:r>
      <w:r w:rsidRPr="00F70F81">
        <w:t>РАБОЧЕЙ ПРОГРАММЫ УЧЕБНОЙ ДИСЦИПЛИНЫ</w:t>
      </w:r>
    </w:p>
    <w:p w:rsidR="00B62690" w:rsidRPr="00347121" w:rsidRDefault="00B62690" w:rsidP="00B62690">
      <w:pPr>
        <w:pStyle w:val="1e"/>
        <w:jc w:val="center"/>
        <w:rPr>
          <w:rFonts w:eastAsia="Segoe UI"/>
          <w:b/>
          <w:lang w:val="ru-RU"/>
        </w:rPr>
      </w:pPr>
      <w:r w:rsidRPr="00347121">
        <w:rPr>
          <w:rFonts w:eastAsia="Segoe UI"/>
          <w:b/>
          <w:lang w:val="ru-RU"/>
        </w:rPr>
        <w:t>«ОП.04</w:t>
      </w:r>
      <w:r w:rsidR="00A15053" w:rsidRPr="00347121">
        <w:rPr>
          <w:rFonts w:eastAsia="Segoe UI"/>
          <w:b/>
          <w:lang w:val="ru-RU"/>
        </w:rPr>
        <w:t xml:space="preserve"> </w:t>
      </w:r>
      <w:r w:rsidR="0088319E" w:rsidRPr="0088319E">
        <w:rPr>
          <w:b/>
          <w:lang w:val="ru-RU"/>
        </w:rPr>
        <w:t>Основы электротехники и электроники</w:t>
      </w:r>
      <w:r w:rsidRPr="00347121">
        <w:rPr>
          <w:rFonts w:eastAsia="Segoe UI"/>
          <w:b/>
          <w:lang w:val="ru-RU"/>
        </w:rPr>
        <w:t>»</w:t>
      </w:r>
    </w:p>
    <w:p w:rsidR="00B62690" w:rsidRPr="00021F3A" w:rsidRDefault="00B62690" w:rsidP="00B62690">
      <w:pPr>
        <w:pStyle w:val="1e"/>
        <w:rPr>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591451">
        <w:rPr>
          <w:rFonts w:ascii="Times New Roman" w:eastAsia="Times New Roman" w:hAnsi="Times New Roman" w:cs="Times New Roman"/>
          <w:sz w:val="24"/>
          <w:szCs w:val="24"/>
          <w:lang w:eastAsia="ru-RU"/>
        </w:rPr>
        <w:t xml:space="preserve">Цель дисциплины </w:t>
      </w:r>
      <w:r w:rsidRPr="00591451">
        <w:rPr>
          <w:rFonts w:ascii="Times New Roman" w:hAnsi="Times New Roman"/>
        </w:rPr>
        <w:t>«</w:t>
      </w:r>
      <w:r w:rsidR="0088319E" w:rsidRPr="0088319E">
        <w:rPr>
          <w:rFonts w:ascii="Times New Roman" w:hAnsi="Times New Roman" w:cs="Times New Roman"/>
          <w:b/>
          <w:sz w:val="24"/>
          <w:szCs w:val="24"/>
        </w:rPr>
        <w:t>Основы электротехники и электроники</w:t>
      </w:r>
      <w:r w:rsidRPr="00591451">
        <w:rPr>
          <w:rFonts w:ascii="Times New Roman" w:hAnsi="Times New Roman"/>
        </w:rPr>
        <w:t>»</w:t>
      </w:r>
      <w:r w:rsidRPr="00591451">
        <w:rPr>
          <w:rFonts w:ascii="Times New Roman" w:eastAsia="Times New Roman" w:hAnsi="Times New Roman" w:cs="Times New Roman"/>
          <w:sz w:val="24"/>
          <w:szCs w:val="24"/>
          <w:lang w:eastAsia="ru-RU"/>
        </w:rPr>
        <w:t xml:space="preserve">: </w:t>
      </w:r>
      <w:r w:rsidR="0088319E">
        <w:rPr>
          <w:rFonts w:ascii="Times New Roman" w:hAnsi="Times New Roman"/>
        </w:rPr>
        <w:t>изучить основные законы электротехники, понятия электрического поля, магнитного поля, вопросы, касающиеся основ мироздания</w:t>
      </w:r>
      <w:r w:rsidRPr="009B1122">
        <w:rPr>
          <w:rFonts w:ascii="Times New Roman" w:eastAsia="Times New Roman" w:hAnsi="Times New Roman" w:cs="Times New Roman"/>
          <w:sz w:val="24"/>
          <w:szCs w:val="24"/>
          <w:lang w:eastAsia="ru-RU"/>
        </w:rPr>
        <w:t xml:space="preserve">. </w:t>
      </w:r>
    </w:p>
    <w:p w:rsidR="00B62690" w:rsidRPr="00F231BE"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C64AF5">
        <w:rPr>
          <w:rFonts w:ascii="Times New Roman" w:hAnsi="Times New Roman" w:cs="Times New Roman"/>
          <w:sz w:val="24"/>
          <w:szCs w:val="24"/>
        </w:rPr>
        <w:t>Дисциплина «</w:t>
      </w:r>
      <w:r w:rsidR="0088319E" w:rsidRPr="0088319E">
        <w:rPr>
          <w:rFonts w:ascii="Times New Roman" w:hAnsi="Times New Roman" w:cs="Times New Roman"/>
          <w:b/>
          <w:sz w:val="24"/>
          <w:szCs w:val="24"/>
        </w:rPr>
        <w:t>Основы электротехники и электроники</w:t>
      </w:r>
      <w:r w:rsidRPr="00C64AF5">
        <w:rPr>
          <w:rFonts w:ascii="Times New Roman" w:hAnsi="Times New Roman" w:cs="Times New Roman"/>
          <w:sz w:val="24"/>
          <w:szCs w:val="24"/>
        </w:rPr>
        <w:t xml:space="preserve">» включена в </w:t>
      </w:r>
      <w:r w:rsidR="000369EC" w:rsidRPr="000369EC">
        <w:rPr>
          <w:rFonts w:ascii="Times New Roman" w:hAnsi="Times New Roman" w:cs="Times New Roman"/>
          <w:sz w:val="24"/>
          <w:szCs w:val="24"/>
        </w:rPr>
        <w:t>вариативную</w:t>
      </w:r>
      <w:r w:rsidRPr="000369EC">
        <w:rPr>
          <w:rFonts w:ascii="Times New Roman" w:hAnsi="Times New Roman" w:cs="Times New Roman"/>
          <w:sz w:val="24"/>
          <w:szCs w:val="24"/>
        </w:rPr>
        <w:t xml:space="preserve"> часть общепрофессионального цикла</w:t>
      </w:r>
      <w:r w:rsidRPr="00724343">
        <w:rPr>
          <w:rFonts w:ascii="Times New Roman" w:hAnsi="Times New Roman" w:cs="Times New Roman"/>
          <w:sz w:val="24"/>
          <w:szCs w:val="24"/>
        </w:rPr>
        <w:t xml:space="preserve"> 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 xml:space="preserve">матрице компетенций выпускника (п. 4.3 </w:t>
      </w:r>
      <w:r w:rsidR="00C00891">
        <w:rPr>
          <w:rFonts w:ascii="Times New Roman" w:eastAsia="Times New Roman" w:hAnsi="Times New Roman" w:cs="Times New Roman"/>
          <w:sz w:val="24"/>
          <w:szCs w:val="24"/>
          <w:lang w:eastAsia="ru-RU"/>
        </w:rPr>
        <w:t>О</w:t>
      </w:r>
      <w:r>
        <w:rPr>
          <w:rFonts w:ascii="Times New Roman" w:eastAsia="Times New Roman" w:hAnsi="Times New Roman" w:cs="Times New Roman"/>
          <w:sz w:val="24"/>
          <w:szCs w:val="24"/>
          <w:lang w:eastAsia="ru-RU"/>
        </w:rPr>
        <w:t>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3"/>
        <w:gridCol w:w="2776"/>
        <w:gridCol w:w="2776"/>
        <w:gridCol w:w="2776"/>
      </w:tblGrid>
      <w:tr w:rsidR="00347121" w:rsidRPr="00900FFA" w:rsidTr="00A17A1B">
        <w:tc>
          <w:tcPr>
            <w:tcW w:w="1243" w:type="dxa"/>
            <w:tcBorders>
              <w:top w:val="single" w:sz="4" w:space="0" w:color="auto"/>
              <w:left w:val="single" w:sz="4" w:space="0" w:color="auto"/>
              <w:right w:val="single" w:sz="4" w:space="0" w:color="auto"/>
            </w:tcBorders>
          </w:tcPr>
          <w:p w:rsidR="00347121" w:rsidRPr="00F04DE8" w:rsidRDefault="00347121" w:rsidP="00A17A1B">
            <w:pPr>
              <w:rPr>
                <w:rStyle w:val="afb"/>
                <w:b/>
                <w:i w:val="0"/>
                <w:sz w:val="24"/>
                <w:szCs w:val="24"/>
              </w:rPr>
            </w:pPr>
            <w:r w:rsidRPr="00F04DE8">
              <w:rPr>
                <w:rStyle w:val="afb"/>
                <w:sz w:val="24"/>
                <w:szCs w:val="24"/>
              </w:rPr>
              <w:t xml:space="preserve">Код ОК, </w:t>
            </w:r>
          </w:p>
          <w:p w:rsidR="00347121" w:rsidRPr="00F04DE8" w:rsidRDefault="00347121" w:rsidP="00A17A1B">
            <w:pPr>
              <w:rPr>
                <w:rStyle w:val="afb"/>
                <w:b/>
                <w:sz w:val="24"/>
                <w:szCs w:val="24"/>
              </w:rPr>
            </w:pPr>
            <w:r w:rsidRPr="00F04DE8">
              <w:rPr>
                <w:rStyle w:val="afb"/>
                <w:color w:val="0070C0"/>
                <w:sz w:val="24"/>
                <w:szCs w:val="24"/>
              </w:rPr>
              <w:t xml:space="preserve">ПК </w:t>
            </w:r>
          </w:p>
        </w:tc>
        <w:tc>
          <w:tcPr>
            <w:tcW w:w="2776" w:type="dxa"/>
            <w:tcBorders>
              <w:top w:val="single" w:sz="4" w:space="0" w:color="auto"/>
              <w:left w:val="single" w:sz="4" w:space="0" w:color="auto"/>
              <w:right w:val="single" w:sz="4" w:space="0" w:color="auto"/>
            </w:tcBorders>
          </w:tcPr>
          <w:p w:rsidR="00347121" w:rsidRPr="00F04DE8" w:rsidRDefault="00347121" w:rsidP="00A17A1B">
            <w:pPr>
              <w:jc w:val="center"/>
              <w:rPr>
                <w:rFonts w:ascii="Times New Roman" w:hAnsi="Times New Roman" w:cs="Times New Roman"/>
                <w:b/>
                <w:sz w:val="24"/>
                <w:szCs w:val="24"/>
              </w:rPr>
            </w:pPr>
            <w:r w:rsidRPr="00F04DE8">
              <w:rPr>
                <w:rFonts w:ascii="Times New Roman" w:hAnsi="Times New Roman" w:cs="Times New Roman"/>
                <w:b/>
                <w:sz w:val="24"/>
                <w:szCs w:val="24"/>
              </w:rPr>
              <w:t>Уметь</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347121" w:rsidRPr="00F04DE8" w:rsidRDefault="00347121" w:rsidP="00A17A1B">
            <w:pPr>
              <w:jc w:val="center"/>
              <w:rPr>
                <w:rFonts w:ascii="Times New Roman" w:hAnsi="Times New Roman" w:cs="Times New Roman"/>
                <w:b/>
                <w:i/>
                <w:sz w:val="24"/>
                <w:szCs w:val="24"/>
              </w:rPr>
            </w:pPr>
            <w:r w:rsidRPr="00F04DE8">
              <w:rPr>
                <w:rFonts w:ascii="Times New Roman" w:hAnsi="Times New Roman" w:cs="Times New Roman"/>
                <w:b/>
                <w:sz w:val="24"/>
                <w:szCs w:val="24"/>
              </w:rPr>
              <w:t>Знать</w:t>
            </w:r>
          </w:p>
        </w:tc>
        <w:tc>
          <w:tcPr>
            <w:tcW w:w="2776" w:type="dxa"/>
            <w:tcBorders>
              <w:top w:val="single" w:sz="4" w:space="0" w:color="auto"/>
              <w:left w:val="single" w:sz="4" w:space="0" w:color="auto"/>
              <w:bottom w:val="single" w:sz="4" w:space="0" w:color="auto"/>
              <w:right w:val="single" w:sz="4" w:space="0" w:color="auto"/>
            </w:tcBorders>
          </w:tcPr>
          <w:p w:rsidR="00347121" w:rsidRPr="00900FFA" w:rsidRDefault="00347121" w:rsidP="00A17A1B">
            <w:pPr>
              <w:jc w:val="center"/>
              <w:rPr>
                <w:rFonts w:ascii="Times New Roman" w:hAnsi="Times New Roman" w:cs="Times New Roman"/>
                <w:b/>
                <w:i/>
                <w:sz w:val="24"/>
                <w:szCs w:val="24"/>
              </w:rPr>
            </w:pPr>
            <w:r w:rsidRPr="00F04DE8">
              <w:rPr>
                <w:rFonts w:ascii="Times New Roman" w:hAnsi="Times New Roman" w:cs="Times New Roman"/>
                <w:b/>
                <w:color w:val="0070C0"/>
                <w:sz w:val="24"/>
                <w:szCs w:val="24"/>
              </w:rPr>
              <w:t>Владеть навыками</w:t>
            </w:r>
            <w:r w:rsidRPr="00900FFA">
              <w:rPr>
                <w:rFonts w:ascii="Times New Roman" w:hAnsi="Times New Roman" w:cs="Times New Roman"/>
                <w:b/>
                <w:color w:val="0070C0"/>
                <w:sz w:val="24"/>
                <w:szCs w:val="24"/>
              </w:rPr>
              <w:t xml:space="preserve"> </w:t>
            </w:r>
          </w:p>
        </w:tc>
      </w:tr>
      <w:tr w:rsidR="00347121" w:rsidRPr="00900FFA" w:rsidTr="00A17A1B">
        <w:tc>
          <w:tcPr>
            <w:tcW w:w="1243" w:type="dxa"/>
            <w:tcBorders>
              <w:top w:val="single" w:sz="4" w:space="0" w:color="auto"/>
              <w:left w:val="single" w:sz="4" w:space="0" w:color="auto"/>
              <w:right w:val="single" w:sz="4" w:space="0" w:color="auto"/>
            </w:tcBorders>
          </w:tcPr>
          <w:p w:rsidR="00347121" w:rsidRPr="007034CD" w:rsidRDefault="00347121" w:rsidP="00A17A1B">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 xml:space="preserve">ОК 01 </w:t>
            </w:r>
          </w:p>
          <w:p w:rsidR="00347121" w:rsidRPr="00900FFA" w:rsidRDefault="00347121" w:rsidP="00A17A1B">
            <w:pPr>
              <w:rPr>
                <w:rFonts w:ascii="Times New Roman" w:hAnsi="Times New Roman" w:cs="Times New Roman"/>
                <w:bCs/>
                <w:sz w:val="24"/>
                <w:szCs w:val="24"/>
              </w:rPr>
            </w:pPr>
          </w:p>
        </w:tc>
        <w:tc>
          <w:tcPr>
            <w:tcW w:w="2776" w:type="dxa"/>
            <w:tcBorders>
              <w:top w:val="single" w:sz="4" w:space="0" w:color="auto"/>
              <w:left w:val="single" w:sz="4" w:space="0" w:color="auto"/>
              <w:right w:val="single" w:sz="4" w:space="0" w:color="auto"/>
            </w:tcBorders>
            <w:hideMark/>
          </w:tcPr>
          <w:p w:rsidR="00347121" w:rsidRPr="007034CD" w:rsidRDefault="00347121" w:rsidP="00A17A1B">
            <w:pPr>
              <w:jc w:val="both"/>
              <w:rPr>
                <w:rFonts w:ascii="Times New Roman" w:hAnsi="Times New Roman" w:cs="Times New Roman"/>
                <w:sz w:val="24"/>
                <w:szCs w:val="24"/>
              </w:rPr>
            </w:pPr>
            <w:r w:rsidRPr="007034CD">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347121" w:rsidRPr="007034CD" w:rsidRDefault="00347121" w:rsidP="00A17A1B">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Порядок оценки результатов решения задач профессиональной деятельности</w:t>
            </w:r>
          </w:p>
        </w:tc>
        <w:tc>
          <w:tcPr>
            <w:tcW w:w="2776" w:type="dxa"/>
            <w:tcBorders>
              <w:top w:val="single" w:sz="4" w:space="0" w:color="auto"/>
              <w:left w:val="single" w:sz="4" w:space="0" w:color="auto"/>
              <w:bottom w:val="single" w:sz="4" w:space="0" w:color="auto"/>
              <w:right w:val="single" w:sz="4" w:space="0" w:color="auto"/>
            </w:tcBorders>
          </w:tcPr>
          <w:p w:rsidR="00347121" w:rsidRPr="00900FFA" w:rsidRDefault="00347121" w:rsidP="00A17A1B">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347121" w:rsidRPr="00900FFA" w:rsidTr="00A17A1B">
        <w:tc>
          <w:tcPr>
            <w:tcW w:w="1243" w:type="dxa"/>
            <w:tcBorders>
              <w:left w:val="single" w:sz="4" w:space="0" w:color="auto"/>
              <w:bottom w:val="single" w:sz="4" w:space="0" w:color="auto"/>
              <w:right w:val="single" w:sz="4" w:space="0" w:color="auto"/>
            </w:tcBorders>
          </w:tcPr>
          <w:p w:rsidR="00347121" w:rsidRPr="007034CD" w:rsidRDefault="00347121" w:rsidP="00A17A1B">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ОК 04</w:t>
            </w:r>
          </w:p>
          <w:p w:rsidR="00347121" w:rsidRPr="007034CD" w:rsidRDefault="00347121" w:rsidP="00A17A1B">
            <w:pPr>
              <w:suppressAutoHyphens/>
              <w:jc w:val="center"/>
              <w:rPr>
                <w:rFonts w:ascii="Times New Roman" w:hAnsi="Times New Roman" w:cs="Times New Roman"/>
                <w:bCs/>
                <w:i/>
                <w:sz w:val="24"/>
                <w:szCs w:val="24"/>
                <w:u w:val="single"/>
              </w:rPr>
            </w:pPr>
          </w:p>
        </w:tc>
        <w:tc>
          <w:tcPr>
            <w:tcW w:w="2776" w:type="dxa"/>
            <w:tcBorders>
              <w:left w:val="single" w:sz="4" w:space="0" w:color="auto"/>
              <w:bottom w:val="single" w:sz="4" w:space="0" w:color="auto"/>
              <w:right w:val="single" w:sz="4" w:space="0" w:color="auto"/>
            </w:tcBorders>
          </w:tcPr>
          <w:p w:rsidR="00347121" w:rsidRPr="007034CD" w:rsidRDefault="00347121" w:rsidP="00A17A1B">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взаимодействовать с коллегами, руководством, клиентами в ходе профессиональной деятельности</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347121" w:rsidRPr="007034CD" w:rsidRDefault="00347121" w:rsidP="00A17A1B">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основы проектной деятельности</w:t>
            </w:r>
          </w:p>
        </w:tc>
        <w:tc>
          <w:tcPr>
            <w:tcW w:w="2776" w:type="dxa"/>
            <w:tcBorders>
              <w:top w:val="single" w:sz="4" w:space="0" w:color="auto"/>
              <w:left w:val="single" w:sz="4" w:space="0" w:color="auto"/>
              <w:bottom w:val="single" w:sz="4" w:space="0" w:color="auto"/>
              <w:right w:val="single" w:sz="4" w:space="0" w:color="auto"/>
            </w:tcBorders>
          </w:tcPr>
          <w:p w:rsidR="00347121" w:rsidRPr="00900FFA" w:rsidRDefault="00347121" w:rsidP="00A17A1B">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347121" w:rsidRPr="00900FFA" w:rsidTr="00A17A1B">
        <w:tc>
          <w:tcPr>
            <w:tcW w:w="1243" w:type="dxa"/>
            <w:tcBorders>
              <w:top w:val="single" w:sz="4" w:space="0" w:color="auto"/>
              <w:left w:val="single" w:sz="4" w:space="0" w:color="auto"/>
              <w:right w:val="single" w:sz="4" w:space="0" w:color="auto"/>
            </w:tcBorders>
          </w:tcPr>
          <w:p w:rsidR="00347121" w:rsidRPr="00696DC0" w:rsidRDefault="00347121" w:rsidP="00A17A1B">
            <w:pPr>
              <w:rPr>
                <w:rFonts w:ascii="Times New Roman" w:eastAsia="Times New Roman" w:hAnsi="Times New Roman" w:cs="Times New Roman"/>
                <w:b/>
                <w:bCs/>
                <w:sz w:val="24"/>
                <w:szCs w:val="24"/>
              </w:rPr>
            </w:pPr>
            <w:r w:rsidRPr="00696DC0">
              <w:rPr>
                <w:rFonts w:ascii="Times New Roman" w:eastAsia="Times New Roman" w:hAnsi="Times New Roman" w:cs="Times New Roman"/>
                <w:b/>
                <w:bCs/>
                <w:sz w:val="24"/>
                <w:szCs w:val="24"/>
              </w:rPr>
              <w:t>ПК 1.</w:t>
            </w:r>
            <w:r>
              <w:rPr>
                <w:rFonts w:ascii="Times New Roman" w:eastAsia="Times New Roman" w:hAnsi="Times New Roman" w:cs="Times New Roman"/>
                <w:b/>
                <w:bCs/>
                <w:sz w:val="24"/>
                <w:szCs w:val="24"/>
              </w:rPr>
              <w:t>3</w:t>
            </w:r>
          </w:p>
          <w:p w:rsidR="00347121" w:rsidRPr="007034CD" w:rsidRDefault="00347121" w:rsidP="00A17A1B">
            <w:pPr>
              <w:rPr>
                <w:rFonts w:ascii="Times New Roman" w:hAnsi="Times New Roman" w:cs="Times New Roman"/>
                <w:bCs/>
                <w:sz w:val="24"/>
                <w:szCs w:val="24"/>
              </w:rPr>
            </w:pPr>
          </w:p>
        </w:tc>
        <w:tc>
          <w:tcPr>
            <w:tcW w:w="2776" w:type="dxa"/>
            <w:tcBorders>
              <w:top w:val="single" w:sz="4" w:space="0" w:color="auto"/>
              <w:left w:val="single" w:sz="4" w:space="0" w:color="auto"/>
              <w:right w:val="single" w:sz="4" w:space="0" w:color="auto"/>
            </w:tcBorders>
            <w:hideMark/>
          </w:tcPr>
          <w:p w:rsidR="00347121" w:rsidRPr="007034CD" w:rsidRDefault="00347121" w:rsidP="00A17A1B">
            <w:pPr>
              <w:rPr>
                <w:rFonts w:ascii="Times New Roman" w:hAnsi="Times New Roman" w:cs="Times New Roman"/>
                <w:bCs/>
                <w:sz w:val="24"/>
                <w:szCs w:val="24"/>
              </w:rPr>
            </w:pPr>
            <w:r w:rsidRPr="00FD5CC7">
              <w:rPr>
                <w:rFonts w:ascii="Times New Roman" w:hAnsi="Times New Roman"/>
                <w:sz w:val="24"/>
                <w:szCs w:val="24"/>
              </w:rPr>
              <w:t>рассчитывать и  устанавливать последовательность и оптимальный режим токарной обработки в соответствии с требованиями чертежа</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347121" w:rsidRPr="00FD5CC7" w:rsidRDefault="00347121" w:rsidP="00A17A1B">
            <w:pPr>
              <w:jc w:val="both"/>
              <w:rPr>
                <w:rFonts w:ascii="Times New Roman" w:hAnsi="Times New Roman"/>
                <w:sz w:val="24"/>
                <w:szCs w:val="24"/>
              </w:rPr>
            </w:pPr>
            <w:r w:rsidRPr="00FD5CC7">
              <w:rPr>
                <w:rFonts w:ascii="Times New Roman" w:hAnsi="Times New Roman"/>
                <w:sz w:val="24"/>
                <w:szCs w:val="24"/>
              </w:rPr>
              <w:t>основы теории резания металлов;</w:t>
            </w:r>
          </w:p>
          <w:p w:rsidR="00347121" w:rsidRPr="007034CD" w:rsidRDefault="00347121" w:rsidP="00A17A1B">
            <w:pPr>
              <w:rPr>
                <w:rFonts w:ascii="Times New Roman" w:hAnsi="Times New Roman" w:cs="Times New Roman"/>
                <w:bCs/>
                <w:i/>
                <w:sz w:val="24"/>
                <w:szCs w:val="24"/>
              </w:rPr>
            </w:pPr>
            <w:r w:rsidRPr="00FD5CC7">
              <w:rPr>
                <w:rFonts w:ascii="Times New Roman" w:hAnsi="Times New Roman"/>
                <w:sz w:val="24"/>
                <w:szCs w:val="24"/>
              </w:rPr>
              <w:t>правила определения режимов резания по справочникам и паспорту станка</w:t>
            </w:r>
          </w:p>
        </w:tc>
        <w:tc>
          <w:tcPr>
            <w:tcW w:w="2776" w:type="dxa"/>
            <w:tcBorders>
              <w:top w:val="single" w:sz="4" w:space="0" w:color="auto"/>
              <w:left w:val="single" w:sz="4" w:space="0" w:color="auto"/>
              <w:bottom w:val="single" w:sz="4" w:space="0" w:color="auto"/>
              <w:right w:val="single" w:sz="4" w:space="0" w:color="auto"/>
            </w:tcBorders>
            <w:hideMark/>
          </w:tcPr>
          <w:p w:rsidR="00347121" w:rsidRPr="005A0372" w:rsidRDefault="00347121" w:rsidP="00A17A1B">
            <w:pPr>
              <w:rPr>
                <w:rFonts w:ascii="Times New Roman" w:hAnsi="Times New Roman" w:cs="Times New Roman"/>
                <w:bCs/>
                <w:sz w:val="24"/>
                <w:szCs w:val="24"/>
              </w:rPr>
            </w:pPr>
            <w:r w:rsidRPr="00FD5CC7">
              <w:rPr>
                <w:rFonts w:ascii="Times New Roman" w:hAnsi="Times New Roman"/>
                <w:sz w:val="24"/>
                <w:szCs w:val="24"/>
              </w:rPr>
              <w:t>определени</w:t>
            </w:r>
            <w:r>
              <w:rPr>
                <w:rFonts w:ascii="Times New Roman" w:hAnsi="Times New Roman"/>
                <w:sz w:val="24"/>
                <w:szCs w:val="24"/>
              </w:rPr>
              <w:t>я</w:t>
            </w:r>
            <w:r w:rsidRPr="00FD5CC7">
              <w:rPr>
                <w:rFonts w:ascii="Times New Roman" w:hAnsi="Times New Roman"/>
                <w:sz w:val="24"/>
                <w:szCs w:val="24"/>
              </w:rPr>
              <w:t xml:space="preserve"> последовательности и оптимальных режимов обработки различных изделий на токарных станках в соответствии с заданием</w:t>
            </w:r>
          </w:p>
        </w:tc>
      </w:tr>
      <w:tr w:rsidR="00347121" w:rsidTr="00A17A1B">
        <w:trPr>
          <w:trHeight w:val="327"/>
        </w:trPr>
        <w:tc>
          <w:tcPr>
            <w:tcW w:w="1243" w:type="dxa"/>
            <w:tcBorders>
              <w:left w:val="single" w:sz="4" w:space="0" w:color="auto"/>
              <w:right w:val="single" w:sz="4" w:space="0" w:color="auto"/>
            </w:tcBorders>
          </w:tcPr>
          <w:p w:rsidR="00347121" w:rsidRPr="00900FFA" w:rsidRDefault="00347121" w:rsidP="00AC5DBD">
            <w:pPr>
              <w:rPr>
                <w:rFonts w:ascii="Times New Roman" w:hAnsi="Times New Roman" w:cs="Times New Roman"/>
                <w:bCs/>
                <w:sz w:val="24"/>
                <w:szCs w:val="24"/>
              </w:rPr>
            </w:pPr>
          </w:p>
        </w:tc>
        <w:tc>
          <w:tcPr>
            <w:tcW w:w="2776" w:type="dxa"/>
            <w:tcBorders>
              <w:left w:val="single" w:sz="4" w:space="0" w:color="auto"/>
              <w:right w:val="single" w:sz="4" w:space="0" w:color="auto"/>
            </w:tcBorders>
          </w:tcPr>
          <w:p w:rsidR="00347121" w:rsidRPr="00900FFA" w:rsidRDefault="00347121" w:rsidP="00A17A1B">
            <w:pPr>
              <w:rPr>
                <w:rFonts w:ascii="Times New Roman" w:hAnsi="Times New Roman" w:cs="Times New Roman"/>
                <w:bCs/>
                <w:sz w:val="24"/>
                <w:szCs w:val="24"/>
              </w:rPr>
            </w:pPr>
            <w:r w:rsidRPr="00AE37BC">
              <w:rPr>
                <w:rFonts w:ascii="Times New Roman" w:hAnsi="Times New Roman"/>
                <w:sz w:val="24"/>
                <w:szCs w:val="24"/>
              </w:rPr>
              <w:t>устанавливать оптимальный режим фрезерной обработки в соответствии с требованиями чертежа</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347121" w:rsidRPr="00AE37BC" w:rsidRDefault="00347121" w:rsidP="00A17A1B">
            <w:pPr>
              <w:jc w:val="both"/>
              <w:rPr>
                <w:rFonts w:ascii="Times New Roman" w:hAnsi="Times New Roman"/>
                <w:sz w:val="24"/>
                <w:szCs w:val="24"/>
              </w:rPr>
            </w:pPr>
            <w:r w:rsidRPr="00AE37BC">
              <w:rPr>
                <w:rFonts w:ascii="Times New Roman" w:hAnsi="Times New Roman"/>
                <w:sz w:val="24"/>
                <w:szCs w:val="24"/>
              </w:rPr>
              <w:t>основ теории резания металлов,</w:t>
            </w:r>
          </w:p>
          <w:p w:rsidR="00347121" w:rsidRPr="00900FFA" w:rsidRDefault="00347121" w:rsidP="00A17A1B">
            <w:pPr>
              <w:rPr>
                <w:rFonts w:ascii="Times New Roman" w:hAnsi="Times New Roman" w:cs="Times New Roman"/>
                <w:bCs/>
                <w:i/>
                <w:sz w:val="24"/>
                <w:szCs w:val="24"/>
              </w:rPr>
            </w:pPr>
            <w:r w:rsidRPr="00AE37BC">
              <w:rPr>
                <w:rFonts w:ascii="Times New Roman" w:hAnsi="Times New Roman"/>
                <w:sz w:val="24"/>
                <w:szCs w:val="24"/>
              </w:rPr>
              <w:t>правил определения режимов резания по справочникам и паспорту станка</w:t>
            </w:r>
          </w:p>
        </w:tc>
        <w:tc>
          <w:tcPr>
            <w:tcW w:w="2776" w:type="dxa"/>
            <w:tcBorders>
              <w:top w:val="single" w:sz="4" w:space="0" w:color="auto"/>
              <w:left w:val="single" w:sz="4" w:space="0" w:color="auto"/>
              <w:bottom w:val="single" w:sz="4" w:space="0" w:color="auto"/>
              <w:right w:val="single" w:sz="4" w:space="0" w:color="auto"/>
            </w:tcBorders>
          </w:tcPr>
          <w:p w:rsidR="00347121" w:rsidRPr="00900FFA" w:rsidRDefault="00347121" w:rsidP="00A17A1B">
            <w:pPr>
              <w:rPr>
                <w:rFonts w:ascii="Times New Roman" w:hAnsi="Times New Roman" w:cs="Times New Roman"/>
                <w:bCs/>
                <w:i/>
                <w:sz w:val="24"/>
                <w:szCs w:val="24"/>
              </w:rPr>
            </w:pPr>
            <w:r w:rsidRPr="00AE37BC">
              <w:rPr>
                <w:rFonts w:ascii="Times New Roman" w:hAnsi="Times New Roman"/>
                <w:sz w:val="24"/>
                <w:szCs w:val="24"/>
              </w:rPr>
              <w:t>в определении последовательности и оптимального режима обработки различных изделий на фрезерных ст</w:t>
            </w:r>
            <w:r>
              <w:rPr>
                <w:rFonts w:ascii="Times New Roman" w:hAnsi="Times New Roman"/>
                <w:sz w:val="24"/>
                <w:szCs w:val="24"/>
              </w:rPr>
              <w:t>анках в соответствии с заданием</w:t>
            </w:r>
          </w:p>
        </w:tc>
      </w:tr>
    </w:tbl>
    <w:p w:rsidR="00347121" w:rsidRDefault="00347121" w:rsidP="00B62690">
      <w:pPr>
        <w:spacing w:after="120"/>
        <w:ind w:firstLine="709"/>
        <w:rPr>
          <w:rFonts w:ascii="Times New Roman" w:hAnsi="Times New Roman" w:cs="Times New Roman"/>
          <w:bCs/>
          <w:sz w:val="24"/>
          <w:szCs w:val="24"/>
        </w:rPr>
      </w:pPr>
    </w:p>
    <w:p w:rsidR="000369EC" w:rsidRDefault="000369EC" w:rsidP="00F92325">
      <w:pPr>
        <w:pStyle w:val="a4"/>
        <w:numPr>
          <w:ilvl w:val="1"/>
          <w:numId w:val="1"/>
        </w:numPr>
        <w:spacing w:after="120"/>
        <w:rPr>
          <w:rFonts w:ascii="Times New Roman" w:hAnsi="Times New Roman" w:cs="Times New Roman"/>
          <w:b/>
          <w:sz w:val="24"/>
          <w:szCs w:val="24"/>
        </w:rPr>
      </w:pPr>
      <w:r w:rsidRPr="00B9365F">
        <w:rPr>
          <w:rFonts w:ascii="Times New Roman" w:hAnsi="Times New Roman" w:cs="Times New Roman"/>
          <w:b/>
          <w:sz w:val="24"/>
          <w:szCs w:val="24"/>
        </w:rPr>
        <w:t>Обоснование часов вариативной части ОПОП-П</w:t>
      </w:r>
    </w:p>
    <w:tbl>
      <w:tblPr>
        <w:tblStyle w:val="a3"/>
        <w:tblW w:w="9611" w:type="dxa"/>
        <w:tblInd w:w="-5" w:type="dxa"/>
        <w:tblLook w:val="04A0"/>
      </w:tblPr>
      <w:tblGrid>
        <w:gridCol w:w="752"/>
        <w:gridCol w:w="2242"/>
        <w:gridCol w:w="1349"/>
        <w:gridCol w:w="5268"/>
      </w:tblGrid>
      <w:tr w:rsidR="00AC5DBD" w:rsidTr="00AC5DBD">
        <w:tc>
          <w:tcPr>
            <w:tcW w:w="752" w:type="dxa"/>
          </w:tcPr>
          <w:p w:rsidR="00AC5DBD" w:rsidRPr="002B4A0C" w:rsidRDefault="00AC5DBD" w:rsidP="00705146">
            <w:pPr>
              <w:pStyle w:val="a4"/>
              <w:spacing w:after="120"/>
              <w:ind w:left="0"/>
              <w:rPr>
                <w:rFonts w:ascii="Times New Roman" w:hAnsi="Times New Roman" w:cs="Times New Roman"/>
                <w:b/>
                <w:sz w:val="24"/>
                <w:szCs w:val="24"/>
              </w:rPr>
            </w:pPr>
            <w:r w:rsidRPr="002B4A0C">
              <w:rPr>
                <w:rFonts w:ascii="Times New Roman" w:hAnsi="Times New Roman" w:cs="Times New Roman"/>
                <w:b/>
                <w:sz w:val="24"/>
                <w:szCs w:val="24"/>
              </w:rPr>
              <w:t>№№ п/п</w:t>
            </w:r>
          </w:p>
        </w:tc>
        <w:tc>
          <w:tcPr>
            <w:tcW w:w="2242" w:type="dxa"/>
          </w:tcPr>
          <w:p w:rsidR="00AC5DBD" w:rsidRPr="002B4A0C" w:rsidRDefault="00AC5DBD" w:rsidP="00705146">
            <w:pPr>
              <w:pStyle w:val="a4"/>
              <w:spacing w:after="120"/>
              <w:ind w:left="0"/>
              <w:rPr>
                <w:rFonts w:ascii="Times New Roman" w:hAnsi="Times New Roman" w:cs="Times New Roman"/>
                <w:b/>
                <w:sz w:val="24"/>
                <w:szCs w:val="24"/>
              </w:rPr>
            </w:pPr>
            <w:r w:rsidRPr="002B4A0C">
              <w:rPr>
                <w:rFonts w:ascii="Times New Roman" w:hAnsi="Times New Roman" w:cs="Times New Roman"/>
                <w:b/>
                <w:sz w:val="24"/>
                <w:szCs w:val="24"/>
              </w:rPr>
              <w:t>№, наименование темы</w:t>
            </w:r>
          </w:p>
        </w:tc>
        <w:tc>
          <w:tcPr>
            <w:tcW w:w="1349" w:type="dxa"/>
          </w:tcPr>
          <w:p w:rsidR="00AC5DBD" w:rsidRPr="002B4A0C" w:rsidRDefault="00AC5DBD" w:rsidP="00705146">
            <w:pPr>
              <w:pStyle w:val="a4"/>
              <w:spacing w:after="120"/>
              <w:ind w:left="0"/>
              <w:rPr>
                <w:rFonts w:ascii="Times New Roman" w:hAnsi="Times New Roman" w:cs="Times New Roman"/>
                <w:b/>
                <w:sz w:val="24"/>
                <w:szCs w:val="24"/>
              </w:rPr>
            </w:pPr>
            <w:r w:rsidRPr="002B4A0C">
              <w:rPr>
                <w:rFonts w:ascii="Times New Roman" w:hAnsi="Times New Roman" w:cs="Times New Roman"/>
                <w:b/>
                <w:sz w:val="24"/>
                <w:szCs w:val="24"/>
              </w:rPr>
              <w:t>Объем часов</w:t>
            </w:r>
          </w:p>
        </w:tc>
        <w:tc>
          <w:tcPr>
            <w:tcW w:w="5268" w:type="dxa"/>
          </w:tcPr>
          <w:p w:rsidR="00AC5DBD" w:rsidRPr="002B4A0C" w:rsidRDefault="00AC5DBD" w:rsidP="00705146">
            <w:pPr>
              <w:pStyle w:val="a4"/>
              <w:spacing w:after="120"/>
              <w:ind w:left="0"/>
              <w:rPr>
                <w:rFonts w:ascii="Times New Roman" w:hAnsi="Times New Roman" w:cs="Times New Roman"/>
                <w:b/>
                <w:sz w:val="24"/>
                <w:szCs w:val="24"/>
              </w:rPr>
            </w:pPr>
            <w:r w:rsidRPr="002B4A0C">
              <w:rPr>
                <w:rFonts w:ascii="Times New Roman" w:hAnsi="Times New Roman" w:cs="Times New Roman"/>
                <w:b/>
                <w:sz w:val="24"/>
                <w:szCs w:val="24"/>
              </w:rPr>
              <w:t>Обоснование включения в рабочую программу</w:t>
            </w:r>
          </w:p>
        </w:tc>
      </w:tr>
      <w:tr w:rsidR="00AE567F" w:rsidTr="00AC5DBD">
        <w:trPr>
          <w:trHeight w:val="725"/>
        </w:trPr>
        <w:tc>
          <w:tcPr>
            <w:tcW w:w="752" w:type="dxa"/>
          </w:tcPr>
          <w:p w:rsidR="00AE567F" w:rsidRDefault="00AE567F" w:rsidP="00705146">
            <w:pPr>
              <w:pStyle w:val="a4"/>
              <w:spacing w:after="120"/>
              <w:ind w:left="0"/>
              <w:rPr>
                <w:rFonts w:ascii="Times New Roman" w:hAnsi="Times New Roman" w:cs="Times New Roman"/>
                <w:bCs/>
                <w:sz w:val="24"/>
                <w:szCs w:val="24"/>
              </w:rPr>
            </w:pPr>
            <w:r>
              <w:rPr>
                <w:rFonts w:ascii="Times New Roman" w:hAnsi="Times New Roman" w:cs="Times New Roman"/>
                <w:bCs/>
                <w:sz w:val="24"/>
                <w:szCs w:val="24"/>
              </w:rPr>
              <w:t>1</w:t>
            </w:r>
          </w:p>
        </w:tc>
        <w:tc>
          <w:tcPr>
            <w:tcW w:w="2242" w:type="dxa"/>
          </w:tcPr>
          <w:p w:rsidR="00AE567F" w:rsidRDefault="00AE567F" w:rsidP="00AE567F">
            <w:pPr>
              <w:pStyle w:val="a4"/>
              <w:spacing w:after="120"/>
              <w:ind w:left="0"/>
              <w:rPr>
                <w:rFonts w:ascii="Times New Roman" w:hAnsi="Times New Roman" w:cs="Times New Roman"/>
                <w:bCs/>
                <w:sz w:val="24"/>
                <w:szCs w:val="24"/>
              </w:rPr>
            </w:pPr>
            <w:r>
              <w:rPr>
                <w:rFonts w:ascii="Times New Roman" w:hAnsi="Times New Roman" w:cs="Times New Roman"/>
                <w:bCs/>
                <w:sz w:val="24"/>
                <w:szCs w:val="24"/>
              </w:rPr>
              <w:t>Практическая значимость умения монтажа электрической схемы</w:t>
            </w:r>
          </w:p>
        </w:tc>
        <w:tc>
          <w:tcPr>
            <w:tcW w:w="1349" w:type="dxa"/>
          </w:tcPr>
          <w:p w:rsidR="00AE567F" w:rsidRDefault="00AE567F" w:rsidP="00AE567F">
            <w:pPr>
              <w:pStyle w:val="a4"/>
              <w:spacing w:after="120"/>
              <w:ind w:left="0"/>
              <w:rPr>
                <w:rFonts w:ascii="Times New Roman" w:hAnsi="Times New Roman" w:cs="Times New Roman"/>
                <w:bCs/>
                <w:sz w:val="24"/>
                <w:szCs w:val="24"/>
              </w:rPr>
            </w:pPr>
            <w:r>
              <w:rPr>
                <w:rFonts w:ascii="Times New Roman" w:hAnsi="Times New Roman" w:cs="Times New Roman"/>
                <w:bCs/>
                <w:sz w:val="24"/>
                <w:szCs w:val="24"/>
              </w:rPr>
              <w:t>14</w:t>
            </w:r>
          </w:p>
        </w:tc>
        <w:tc>
          <w:tcPr>
            <w:tcW w:w="5268" w:type="dxa"/>
          </w:tcPr>
          <w:p w:rsidR="00AE567F" w:rsidRDefault="00AE567F" w:rsidP="00AE567F">
            <w:pPr>
              <w:pStyle w:val="a4"/>
              <w:spacing w:after="120"/>
              <w:ind w:left="0"/>
              <w:rPr>
                <w:rFonts w:ascii="Times New Roman" w:hAnsi="Times New Roman" w:cs="Times New Roman"/>
                <w:bCs/>
                <w:sz w:val="24"/>
                <w:szCs w:val="24"/>
              </w:rPr>
            </w:pPr>
            <w:r>
              <w:rPr>
                <w:rFonts w:ascii="Times New Roman" w:hAnsi="Times New Roman" w:cs="Times New Roman"/>
                <w:bCs/>
                <w:sz w:val="24"/>
                <w:szCs w:val="24"/>
              </w:rPr>
              <w:t>Рекомендации со стороны  предприятия</w:t>
            </w:r>
          </w:p>
        </w:tc>
      </w:tr>
    </w:tbl>
    <w:p w:rsidR="000369EC" w:rsidRDefault="000369EC" w:rsidP="00B62690">
      <w:pPr>
        <w:spacing w:after="120"/>
        <w:ind w:firstLine="709"/>
        <w:rPr>
          <w:rFonts w:ascii="Times New Roman" w:hAnsi="Times New Roman" w:cs="Times New Roman"/>
          <w:bCs/>
          <w:sz w:val="24"/>
          <w:szCs w:val="24"/>
        </w:rPr>
      </w:pPr>
    </w:p>
    <w:p w:rsidR="00B62690" w:rsidRPr="00B115E3" w:rsidRDefault="00B62690" w:rsidP="00B62690">
      <w:pPr>
        <w:pStyle w:val="1f0"/>
        <w:jc w:val="left"/>
        <w:rPr>
          <w:rFonts w:ascii="Times New Roman" w:hAnsi="Times New Roman"/>
        </w:rPr>
      </w:pPr>
      <w:r>
        <w:rPr>
          <w:rFonts w:ascii="Times New Roman" w:hAnsi="Times New Roman"/>
        </w:rPr>
        <w:t xml:space="preserve">                        </w:t>
      </w: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4926"/>
        <w:gridCol w:w="2393"/>
        <w:gridCol w:w="2693"/>
      </w:tblGrid>
      <w:tr w:rsidR="00B62690" w:rsidRPr="00DB7B6A" w:rsidTr="00B62690">
        <w:trPr>
          <w:trHeight w:val="23"/>
        </w:trPr>
        <w:tc>
          <w:tcPr>
            <w:tcW w:w="2460" w:type="pct"/>
            <w:vAlign w:val="center"/>
          </w:tcPr>
          <w:p w:rsidR="00B62690" w:rsidRPr="00F70F81" w:rsidRDefault="00B62690" w:rsidP="00B62690">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195" w:type="pct"/>
            <w:vAlign w:val="center"/>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345" w:type="pct"/>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sz w:val="24"/>
              </w:rPr>
              <w:t>В т.ч. в форме практ. подготовки</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195" w:type="pct"/>
            <w:vAlign w:val="center"/>
          </w:tcPr>
          <w:p w:rsidR="00B62690" w:rsidRPr="00F70F81" w:rsidRDefault="00B62690" w:rsidP="00AE567F">
            <w:pPr>
              <w:jc w:val="center"/>
              <w:rPr>
                <w:rFonts w:ascii="Times New Roman" w:hAnsi="Times New Roman" w:cs="Times New Roman"/>
                <w:bCs/>
                <w:sz w:val="24"/>
                <w:szCs w:val="24"/>
              </w:rPr>
            </w:pPr>
            <w:r>
              <w:rPr>
                <w:rFonts w:ascii="Times New Roman" w:hAnsi="Times New Roman" w:cs="Times New Roman"/>
                <w:bCs/>
                <w:sz w:val="24"/>
                <w:szCs w:val="24"/>
              </w:rPr>
              <w:t>3</w:t>
            </w:r>
            <w:r w:rsidR="00AE567F">
              <w:rPr>
                <w:rFonts w:ascii="Times New Roman" w:hAnsi="Times New Roman" w:cs="Times New Roman"/>
                <w:bCs/>
                <w:sz w:val="24"/>
                <w:szCs w:val="24"/>
              </w:rPr>
              <w:t>6</w:t>
            </w:r>
          </w:p>
        </w:tc>
        <w:tc>
          <w:tcPr>
            <w:tcW w:w="1345" w:type="pct"/>
            <w:vAlign w:val="center"/>
          </w:tcPr>
          <w:p w:rsidR="00B62690" w:rsidRPr="00F70F81" w:rsidRDefault="00AE567F" w:rsidP="00214961">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195" w:type="pct"/>
            <w:vAlign w:val="center"/>
          </w:tcPr>
          <w:p w:rsidR="00B62690" w:rsidRPr="00F70F81" w:rsidRDefault="00AE567F"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p>
        </w:tc>
        <w:tc>
          <w:tcPr>
            <w:tcW w:w="1195" w:type="pct"/>
            <w:vAlign w:val="center"/>
          </w:tcPr>
          <w:p w:rsidR="00B62690" w:rsidRPr="00F70F81" w:rsidRDefault="00B62690" w:rsidP="00B62690">
            <w:pPr>
              <w:jc w:val="center"/>
              <w:rPr>
                <w:rFonts w:ascii="Times New Roman" w:hAnsi="Times New Roman" w:cs="Times New Roman"/>
                <w:bCs/>
                <w:sz w:val="24"/>
                <w:szCs w:val="24"/>
              </w:rPr>
            </w:pP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195" w:type="pct"/>
            <w:vAlign w:val="center"/>
          </w:tcPr>
          <w:p w:rsidR="00B62690" w:rsidRPr="00F70F81" w:rsidRDefault="00B62690" w:rsidP="00214961">
            <w:pPr>
              <w:jc w:val="center"/>
              <w:rPr>
                <w:rFonts w:ascii="Times New Roman" w:hAnsi="Times New Roman" w:cs="Times New Roman"/>
                <w:b/>
                <w:sz w:val="24"/>
                <w:szCs w:val="24"/>
              </w:rPr>
            </w:pPr>
            <w:r>
              <w:rPr>
                <w:rFonts w:ascii="Times New Roman" w:hAnsi="Times New Roman" w:cs="Times New Roman"/>
                <w:b/>
                <w:sz w:val="24"/>
                <w:szCs w:val="24"/>
              </w:rPr>
              <w:t>3</w:t>
            </w:r>
            <w:r w:rsidR="00214961">
              <w:rPr>
                <w:rFonts w:ascii="Times New Roman" w:hAnsi="Times New Roman" w:cs="Times New Roman"/>
                <w:b/>
                <w:sz w:val="24"/>
                <w:szCs w:val="24"/>
              </w:rPr>
              <w:t>6</w:t>
            </w:r>
          </w:p>
        </w:tc>
        <w:tc>
          <w:tcPr>
            <w:tcW w:w="1345" w:type="pct"/>
            <w:vAlign w:val="center"/>
          </w:tcPr>
          <w:p w:rsidR="00B62690" w:rsidRPr="00F70F81" w:rsidRDefault="00AE567F" w:rsidP="00214961">
            <w:pPr>
              <w:jc w:val="center"/>
              <w:rPr>
                <w:rFonts w:ascii="Times New Roman" w:hAnsi="Times New Roman" w:cs="Times New Roman"/>
                <w:b/>
                <w:sz w:val="24"/>
                <w:szCs w:val="24"/>
              </w:rPr>
            </w:pPr>
            <w:r>
              <w:rPr>
                <w:rFonts w:ascii="Times New Roman" w:hAnsi="Times New Roman" w:cs="Times New Roman"/>
                <w:b/>
                <w:sz w:val="24"/>
                <w:szCs w:val="24"/>
              </w:rPr>
              <w:t>-</w:t>
            </w:r>
          </w:p>
        </w:tc>
      </w:tr>
    </w:tbl>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sectPr w:rsidR="00B62690" w:rsidSect="00502F97">
          <w:headerReference w:type="even" r:id="rId145"/>
          <w:headerReference w:type="default" r:id="rId146"/>
          <w:pgSz w:w="11906" w:h="16838"/>
          <w:pgMar w:top="1134" w:right="567" w:bottom="1134" w:left="1701" w:header="709" w:footer="709" w:gutter="0"/>
          <w:cols w:space="708"/>
          <w:docGrid w:linePitch="360"/>
        </w:sectPr>
      </w:pPr>
    </w:p>
    <w:p w:rsidR="00B62690" w:rsidRDefault="00347121" w:rsidP="00347121">
      <w:pPr>
        <w:pStyle w:val="114"/>
        <w:ind w:left="709" w:firstLine="0"/>
        <w:rPr>
          <w:rFonts w:ascii="Times New Roman" w:hAnsi="Times New Roman"/>
        </w:rPr>
      </w:pPr>
      <w:r>
        <w:rPr>
          <w:rFonts w:ascii="Times New Roman" w:hAnsi="Times New Roman"/>
        </w:rPr>
        <w:t>2.2</w:t>
      </w:r>
      <w:r w:rsidR="00B62690">
        <w:rPr>
          <w:rFonts w:ascii="Times New Roman" w:hAnsi="Times New Roman"/>
        </w:rPr>
        <w:t>С</w:t>
      </w:r>
      <w:r w:rsidR="00B62690" w:rsidRPr="00782EFC">
        <w:rPr>
          <w:rFonts w:ascii="Times New Roman" w:hAnsi="Times New Roman"/>
        </w:rPr>
        <w:t xml:space="preserve">одержание </w:t>
      </w:r>
      <w:r w:rsidR="00B62690">
        <w:rPr>
          <w:rFonts w:ascii="Times New Roman" w:hAnsi="Times New Roman"/>
        </w:rPr>
        <w:t>дисциплины</w:t>
      </w:r>
    </w:p>
    <w:tbl>
      <w:tblPr>
        <w:tblW w:w="15877"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41"/>
        <w:gridCol w:w="8502"/>
        <w:gridCol w:w="1801"/>
        <w:gridCol w:w="3233"/>
      </w:tblGrid>
      <w:tr w:rsidR="00AE567F" w:rsidRPr="004C15AF" w:rsidTr="00AE567F">
        <w:trPr>
          <w:trHeight w:val="20"/>
        </w:trPr>
        <w:tc>
          <w:tcPr>
            <w:tcW w:w="2341" w:type="dxa"/>
            <w:shd w:val="clear" w:color="auto" w:fill="auto"/>
            <w:vAlign w:val="center"/>
          </w:tcPr>
          <w:p w:rsidR="00AE567F" w:rsidRPr="00657611" w:rsidRDefault="00AE567F" w:rsidP="00AE567F">
            <w:pPr>
              <w:suppressAutoHyphens/>
              <w:jc w:val="center"/>
              <w:rPr>
                <w:rFonts w:ascii="Times New Roman" w:hAnsi="Times New Roman" w:cs="Times New Roman"/>
                <w:b/>
                <w:bCs/>
              </w:rPr>
            </w:pPr>
            <w:r w:rsidRPr="00657611">
              <w:rPr>
                <w:rFonts w:ascii="Times New Roman" w:hAnsi="Times New Roman" w:cs="Times New Roman"/>
                <w:b/>
                <w:bCs/>
              </w:rPr>
              <w:t>Наименование разделов и тем</w:t>
            </w:r>
          </w:p>
        </w:tc>
        <w:tc>
          <w:tcPr>
            <w:tcW w:w="8502" w:type="dxa"/>
            <w:shd w:val="clear" w:color="auto" w:fill="auto"/>
            <w:vAlign w:val="center"/>
          </w:tcPr>
          <w:p w:rsidR="00AE567F" w:rsidRPr="00925207" w:rsidRDefault="00AE567F" w:rsidP="00AE567F">
            <w:pPr>
              <w:suppressAutoHyphens/>
              <w:jc w:val="center"/>
              <w:rPr>
                <w:rFonts w:ascii="Times New Roman" w:hAnsi="Times New Roman" w:cs="Times New Roman"/>
                <w:b/>
                <w:bCs/>
              </w:rPr>
            </w:pPr>
            <w:r>
              <w:rPr>
                <w:rFonts w:ascii="Times New Roman" w:hAnsi="Times New Roman" w:cs="Times New Roman"/>
                <w:b/>
                <w:bCs/>
              </w:rPr>
              <w:t>Содержание</w:t>
            </w:r>
            <w:r w:rsidRPr="00925207">
              <w:rPr>
                <w:rFonts w:ascii="Times New Roman" w:hAnsi="Times New Roman" w:cs="Times New Roman"/>
                <w:b/>
                <w:bCs/>
              </w:rPr>
              <w:t xml:space="preserve"> и формы организации деятельности обучающихся</w:t>
            </w:r>
          </w:p>
        </w:tc>
        <w:tc>
          <w:tcPr>
            <w:tcW w:w="1801" w:type="dxa"/>
            <w:shd w:val="clear" w:color="auto" w:fill="auto"/>
            <w:vAlign w:val="center"/>
          </w:tcPr>
          <w:p w:rsidR="00AE567F" w:rsidRPr="00925207" w:rsidRDefault="00AE567F" w:rsidP="00AE567F">
            <w:pPr>
              <w:suppressAutoHyphens/>
              <w:jc w:val="center"/>
              <w:rPr>
                <w:rFonts w:ascii="Times New Roman" w:hAnsi="Times New Roman" w:cs="Times New Roman"/>
                <w:b/>
                <w:bCs/>
              </w:rPr>
            </w:pPr>
            <w:r w:rsidRPr="00925207">
              <w:rPr>
                <w:rFonts w:ascii="Times New Roman" w:hAnsi="Times New Roman" w:cs="Times New Roman"/>
                <w:b/>
                <w:bCs/>
              </w:rPr>
              <w:t>Объем, акад. ч / в том числе в форме практической подготовки, акад. ч</w:t>
            </w:r>
          </w:p>
        </w:tc>
        <w:tc>
          <w:tcPr>
            <w:tcW w:w="3233" w:type="dxa"/>
            <w:tcBorders>
              <w:top w:val="single" w:sz="4" w:space="0" w:color="000000"/>
              <w:left w:val="single" w:sz="4" w:space="0" w:color="000000"/>
              <w:bottom w:val="single" w:sz="4" w:space="0" w:color="000000"/>
              <w:right w:val="single" w:sz="4" w:space="0" w:color="000000"/>
            </w:tcBorders>
            <w:vAlign w:val="center"/>
          </w:tcPr>
          <w:p w:rsidR="00AE567F" w:rsidRPr="00925207" w:rsidRDefault="00AE567F" w:rsidP="00AE567F">
            <w:pPr>
              <w:suppressAutoHyphens/>
              <w:jc w:val="center"/>
              <w:rPr>
                <w:rFonts w:ascii="Times New Roman" w:hAnsi="Times New Roman" w:cs="Times New Roman"/>
                <w:b/>
                <w:bCs/>
              </w:rPr>
            </w:pPr>
            <w:r w:rsidRPr="00925207">
              <w:rPr>
                <w:rFonts w:ascii="Times New Roman" w:hAnsi="Times New Roman" w:cs="Times New Roman"/>
                <w:b/>
                <w:bCs/>
              </w:rPr>
              <w:t>Коды компетенций и личностных результатов,</w:t>
            </w:r>
            <w:r w:rsidRPr="00925207">
              <w:rPr>
                <w:rFonts w:ascii="Times New Roman" w:hAnsi="Times New Roman" w:cs="Times New Roman"/>
              </w:rPr>
              <w:t xml:space="preserve"> </w:t>
            </w:r>
            <w:r w:rsidRPr="00925207">
              <w:rPr>
                <w:rFonts w:ascii="Times New Roman" w:hAnsi="Times New Roman" w:cs="Times New Roman"/>
                <w:b/>
                <w:bCs/>
              </w:rPr>
              <w:t>формированию которых способствует элемент программы</w:t>
            </w:r>
          </w:p>
        </w:tc>
      </w:tr>
      <w:tr w:rsidR="00AE567F" w:rsidRPr="004C15AF" w:rsidTr="00AE567F">
        <w:trPr>
          <w:trHeight w:val="20"/>
        </w:trPr>
        <w:tc>
          <w:tcPr>
            <w:tcW w:w="234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4C15AF">
              <w:rPr>
                <w:rFonts w:ascii="Times New Roman" w:hAnsi="Times New Roman" w:cs="Times New Roman"/>
                <w:b/>
                <w:bCs/>
                <w:sz w:val="24"/>
                <w:szCs w:val="24"/>
              </w:rPr>
              <w:t>1</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4C15AF">
              <w:rPr>
                <w:rFonts w:ascii="Times New Roman" w:hAnsi="Times New Roman" w:cs="Times New Roman"/>
                <w:b/>
                <w:bCs/>
                <w:sz w:val="24"/>
                <w:szCs w:val="24"/>
              </w:rPr>
              <w:t>2</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4C15AF">
              <w:rPr>
                <w:rFonts w:ascii="Times New Roman" w:hAnsi="Times New Roman" w:cs="Times New Roman"/>
                <w:b/>
                <w:bCs/>
                <w:sz w:val="24"/>
                <w:szCs w:val="24"/>
              </w:rPr>
              <w:t>3</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b/>
                <w:bCs/>
                <w:color w:val="000000"/>
              </w:rPr>
              <w:t>4</w:t>
            </w:r>
          </w:p>
        </w:tc>
      </w:tr>
      <w:tr w:rsidR="00AE567F" w:rsidRPr="004C15AF" w:rsidTr="00AE567F">
        <w:trPr>
          <w:trHeight w:val="20"/>
        </w:trPr>
        <w:tc>
          <w:tcPr>
            <w:tcW w:w="10843" w:type="dxa"/>
            <w:gridSpan w:val="2"/>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r w:rsidRPr="004C15AF">
              <w:rPr>
                <w:rFonts w:ascii="Times New Roman" w:hAnsi="Times New Roman" w:cs="Times New Roman"/>
                <w:b/>
                <w:bCs/>
                <w:sz w:val="24"/>
                <w:szCs w:val="24"/>
              </w:rPr>
              <w:t>Раздел № 1</w:t>
            </w:r>
            <w:r w:rsidRPr="004C15AF">
              <w:rPr>
                <w:rFonts w:ascii="Times New Roman" w:hAnsi="Times New Roman" w:cs="Times New Roman"/>
                <w:sz w:val="24"/>
                <w:szCs w:val="24"/>
              </w:rPr>
              <w:t xml:space="preserve"> </w:t>
            </w:r>
            <w:r w:rsidRPr="004C15AF">
              <w:rPr>
                <w:rFonts w:ascii="Times New Roman" w:hAnsi="Times New Roman" w:cs="Times New Roman"/>
                <w:b/>
                <w:bCs/>
                <w:sz w:val="24"/>
                <w:szCs w:val="24"/>
              </w:rPr>
              <w:t>Электрическое поле</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4C15AF">
              <w:rPr>
                <w:rFonts w:ascii="Times New Roman" w:hAnsi="Times New Roman" w:cs="Times New Roman"/>
                <w:b/>
                <w:bCs/>
                <w:sz w:val="24"/>
                <w:szCs w:val="24"/>
              </w:rPr>
              <w:t>31</w:t>
            </w:r>
          </w:p>
        </w:tc>
        <w:tc>
          <w:tcPr>
            <w:tcW w:w="3233"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1.1 </w:t>
            </w:r>
            <w:r w:rsidRPr="004C15AF">
              <w:rPr>
                <w:rFonts w:ascii="Times New Roman" w:hAnsi="Times New Roman" w:cs="Times New Roman"/>
                <w:bCs/>
                <w:sz w:val="24"/>
                <w:szCs w:val="24"/>
              </w:rPr>
              <w:t>Начальные сведения об электрическом поле.</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4C15AF">
              <w:rPr>
                <w:rFonts w:ascii="Times New Roman" w:hAnsi="Times New Roman" w:cs="Times New Roman"/>
                <w:b/>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4C15AF">
              <w:rPr>
                <w:rFonts w:ascii="Times New Roman" w:hAnsi="Times New Roman" w:cs="Times New Roman"/>
                <w:sz w:val="24"/>
                <w:szCs w:val="24"/>
              </w:rPr>
              <w:t xml:space="preserve">1.Понятие материи, заряда. Строение веществ. Диэлектрическая проницаемость абсолютная и относительная.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4C15AF">
              <w:rPr>
                <w:rFonts w:ascii="Times New Roman" w:hAnsi="Times New Roman" w:cs="Times New Roman"/>
                <w:sz w:val="24"/>
                <w:szCs w:val="24"/>
              </w:rPr>
              <w:t xml:space="preserve">2.Закон Кулона. Напряженность электрического поля, электрическое напряжение, ток.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4C15AF">
              <w:rPr>
                <w:rFonts w:ascii="Times New Roman" w:hAnsi="Times New Roman" w:cs="Times New Roman"/>
                <w:sz w:val="24"/>
                <w:szCs w:val="24"/>
              </w:rPr>
              <w:t xml:space="preserve">3.Графическое изображение электрических полей. Однородное и неоднородное поле. </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Тема 1.2</w:t>
            </w:r>
            <w:r w:rsidRPr="004C15AF">
              <w:rPr>
                <w:rFonts w:ascii="Times New Roman" w:hAnsi="Times New Roman" w:cs="Times New Roman"/>
                <w:b/>
                <w:snapToGrid w:val="0"/>
                <w:color w:val="000000"/>
                <w:sz w:val="24"/>
                <w:szCs w:val="24"/>
              </w:rPr>
              <w:t xml:space="preserve"> </w:t>
            </w:r>
            <w:r w:rsidRPr="004C15AF">
              <w:rPr>
                <w:rFonts w:ascii="Times New Roman" w:hAnsi="Times New Roman" w:cs="Times New Roman"/>
                <w:snapToGrid w:val="0"/>
                <w:color w:val="000000"/>
                <w:sz w:val="24"/>
                <w:szCs w:val="24"/>
              </w:rPr>
              <w:t>Проводники и диэлектрики в электрическом поле</w:t>
            </w:r>
            <w:r w:rsidRPr="004C15AF">
              <w:rPr>
                <w:rFonts w:ascii="Times New Roman" w:hAnsi="Times New Roman" w:cs="Times New Roman"/>
                <w:b/>
                <w:snapToGrid w:val="0"/>
                <w:color w:val="000000"/>
                <w:sz w:val="24"/>
                <w:szCs w:val="24"/>
              </w:rPr>
              <w:t>.</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4C15AF">
              <w:rPr>
                <w:rFonts w:ascii="Times New Roman" w:hAnsi="Times New Roman" w:cs="Times New Roman"/>
                <w:bCs/>
                <w:sz w:val="24"/>
                <w:szCs w:val="24"/>
              </w:rPr>
              <w:t xml:space="preserve">1.Проводники в электростатическом поле; поляризация диэлектриков; электропроводность диэлектриков, понятие о диэлектрических потерях энергии; электрическая прочность и пробой диэлектриков.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4C15AF">
              <w:rPr>
                <w:rFonts w:ascii="Times New Roman" w:hAnsi="Times New Roman" w:cs="Times New Roman"/>
                <w:bCs/>
                <w:sz w:val="24"/>
                <w:szCs w:val="24"/>
              </w:rPr>
              <w:t>2.Краткие сведения о различных электроизоляционных материалах (газообразных, жидких, твердых) и их практическом использовании.</w:t>
            </w:r>
            <w:r w:rsidRPr="004C15AF">
              <w:rPr>
                <w:rFonts w:ascii="Times New Roman" w:hAnsi="Times New Roman" w:cs="Times New Roman"/>
                <w:sz w:val="24"/>
                <w:szCs w:val="24"/>
              </w:rPr>
              <w:t xml:space="preserve"> </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 xml:space="preserve">Тема 1.3 </w:t>
            </w:r>
            <w:r w:rsidRPr="004C15AF">
              <w:rPr>
                <w:rFonts w:ascii="Times New Roman" w:hAnsi="Times New Roman" w:cs="Times New Roman"/>
                <w:snapToGrid w:val="0"/>
                <w:color w:val="000000"/>
                <w:sz w:val="24"/>
                <w:szCs w:val="24"/>
              </w:rPr>
              <w:t>Конденсаторы. Соединение конденсаторов.</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 xml:space="preserve">1.Устройство, принципы работы и назначение конденсатора. Разновидности конденсаторов, применяемых в электротехнике.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 xml:space="preserve">2.Последовательное и параллельное соединение конденсаторов.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3.Распределение зарядов и напряжений, определение эквивалентной емкости.</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Практическое  занятие № 1 «Соединение конденсаторов»</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tc>
      </w:tr>
      <w:tr w:rsidR="00AE567F" w:rsidRPr="004C15AF" w:rsidTr="00AE567F">
        <w:trPr>
          <w:trHeight w:val="20"/>
        </w:trPr>
        <w:tc>
          <w:tcPr>
            <w:tcW w:w="10843" w:type="dxa"/>
            <w:gridSpan w:val="2"/>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Раздел №2</w:t>
            </w:r>
            <w:r w:rsidRPr="004C15AF">
              <w:rPr>
                <w:rFonts w:ascii="Times New Roman" w:hAnsi="Times New Roman" w:cs="Times New Roman"/>
                <w:b/>
                <w:sz w:val="24"/>
                <w:szCs w:val="24"/>
              </w:rPr>
              <w:t xml:space="preserve"> </w:t>
            </w:r>
            <w:r w:rsidRPr="004C15AF">
              <w:rPr>
                <w:rFonts w:ascii="Times New Roman" w:hAnsi="Times New Roman" w:cs="Times New Roman"/>
                <w:b/>
                <w:snapToGrid w:val="0"/>
                <w:color w:val="000000"/>
                <w:sz w:val="24"/>
                <w:szCs w:val="24"/>
              </w:rPr>
              <w:t>Электрические цепи постоянного тока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r w:rsidRPr="004C15AF">
              <w:rPr>
                <w:rFonts w:ascii="Times New Roman" w:hAnsi="Times New Roman" w:cs="Times New Roman"/>
                <w:b/>
                <w:bCs/>
                <w:i/>
                <w:sz w:val="24"/>
                <w:szCs w:val="24"/>
              </w:rPr>
              <w:t>27</w:t>
            </w:r>
          </w:p>
        </w:tc>
        <w:tc>
          <w:tcPr>
            <w:tcW w:w="3233"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 xml:space="preserve">Тема 2.1 </w:t>
            </w:r>
            <w:r w:rsidRPr="004C15AF">
              <w:rPr>
                <w:rFonts w:ascii="Times New Roman" w:hAnsi="Times New Roman" w:cs="Times New Roman"/>
                <w:snapToGrid w:val="0"/>
                <w:color w:val="000000"/>
                <w:sz w:val="24"/>
                <w:szCs w:val="24"/>
              </w:rPr>
              <w:t>Основные сведения об электрическом токе. Плотность тока. Электрическая цепь ЭДС. Закон Ома. Сопротивление.  Проводимость. Сверхпроводимость.</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4C15AF">
              <w:rPr>
                <w:rFonts w:ascii="Times New Roman" w:hAnsi="Times New Roman" w:cs="Times New Roman"/>
                <w:bCs/>
                <w:sz w:val="24"/>
                <w:szCs w:val="24"/>
              </w:rPr>
              <w:t xml:space="preserve">1.Разновидности электрического тока. Электрическое сопротивление и проводимость, удельное сопротивление и удельная проводимость проводниковых материалов.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4C15AF">
              <w:rPr>
                <w:rFonts w:ascii="Times New Roman" w:hAnsi="Times New Roman" w:cs="Times New Roman"/>
                <w:bCs/>
                <w:sz w:val="24"/>
                <w:szCs w:val="24"/>
              </w:rPr>
              <w:t>2.Зависимость электрического сопротивления от температуры. Сверхпроводимость. 3.Резисторы, их разновидность, реостаты, потенциометры.</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4C15AF">
              <w:rPr>
                <w:rFonts w:ascii="Times New Roman" w:hAnsi="Times New Roman" w:cs="Times New Roman"/>
                <w:bCs/>
                <w:sz w:val="24"/>
                <w:szCs w:val="24"/>
              </w:rPr>
              <w:t>Лабораторная работа № 1.</w:t>
            </w:r>
            <w:r w:rsidRPr="004C15AF">
              <w:rPr>
                <w:rFonts w:ascii="Times New Roman" w:hAnsi="Times New Roman" w:cs="Times New Roman"/>
                <w:sz w:val="24"/>
                <w:szCs w:val="24"/>
              </w:rPr>
              <w:t xml:space="preserve"> </w:t>
            </w:r>
            <w:r w:rsidRPr="004C15AF">
              <w:rPr>
                <w:rFonts w:ascii="Times New Roman" w:hAnsi="Times New Roman" w:cs="Times New Roman"/>
                <w:bCs/>
                <w:sz w:val="24"/>
                <w:szCs w:val="24"/>
              </w:rPr>
              <w:t>«Знакомство с лабораторной установкой. Инструктаж по технике безопасности»</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 xml:space="preserve">Тема 2.2 </w:t>
            </w:r>
            <w:r w:rsidRPr="004C15AF">
              <w:rPr>
                <w:rFonts w:ascii="Times New Roman" w:hAnsi="Times New Roman" w:cs="Times New Roman"/>
                <w:snapToGrid w:val="0"/>
                <w:color w:val="000000"/>
                <w:sz w:val="24"/>
                <w:szCs w:val="24"/>
              </w:rPr>
              <w:t>Работа, мощность источника и потребителя. КПД. Закон Джоуля Ленца</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4C15AF">
              <w:rPr>
                <w:rFonts w:ascii="Times New Roman" w:hAnsi="Times New Roman" w:cs="Times New Roman"/>
                <w:bCs/>
                <w:sz w:val="24"/>
                <w:szCs w:val="24"/>
              </w:rPr>
              <w:t xml:space="preserve">1.Защита цепей от перегрузок и КЗ. Расчет и выбор сечения проводов по нагреву. 2.Тепловое действие электрического тока, процесс нагревания проводов электрическим током, установившийся, допустимый ток.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4C15AF">
              <w:rPr>
                <w:rFonts w:ascii="Times New Roman" w:hAnsi="Times New Roman" w:cs="Times New Roman"/>
                <w:bCs/>
                <w:sz w:val="24"/>
                <w:szCs w:val="24"/>
              </w:rPr>
              <w:t xml:space="preserve">3.Закон Джоуля-Ленца.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4C15AF">
              <w:rPr>
                <w:rFonts w:ascii="Times New Roman" w:hAnsi="Times New Roman" w:cs="Times New Roman"/>
                <w:bCs/>
                <w:sz w:val="24"/>
                <w:szCs w:val="24"/>
              </w:rPr>
              <w:t>4.Защита цепей от перегрузок и коротких замыканий.</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233" w:type="dxa"/>
            <w:tcBorders>
              <w:top w:val="single" w:sz="4" w:space="0" w:color="000000"/>
              <w:left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 xml:space="preserve">Тема 2.3 </w:t>
            </w:r>
            <w:r w:rsidRPr="004C15AF">
              <w:rPr>
                <w:rFonts w:ascii="Times New Roman" w:hAnsi="Times New Roman" w:cs="Times New Roman"/>
                <w:snapToGrid w:val="0"/>
                <w:color w:val="000000"/>
                <w:sz w:val="24"/>
                <w:szCs w:val="24"/>
              </w:rPr>
              <w:t>Электрические цепи постоянного тока и методы их расчета.</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rPr>
                <w:rFonts w:ascii="Times New Roman" w:hAnsi="Times New Roman" w:cs="Times New Roman"/>
                <w:sz w:val="24"/>
                <w:szCs w:val="24"/>
              </w:rP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1.Последовательное, параллельное, смешанное соединение приемников. Расчет цепей методом свертывания схем</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napToGrid w:val="0"/>
                <w:color w:val="000000"/>
                <w:sz w:val="24"/>
                <w:szCs w:val="24"/>
              </w:rPr>
            </w:pPr>
            <w:r w:rsidRPr="004C15AF">
              <w:rPr>
                <w:rFonts w:ascii="Times New Roman" w:hAnsi="Times New Roman" w:cs="Times New Roman"/>
                <w:snapToGrid w:val="0"/>
                <w:color w:val="000000"/>
                <w:sz w:val="24"/>
                <w:szCs w:val="24"/>
              </w:rPr>
              <w:t>2.Последовательное, параллельное и смешанное соединение сопротивлений, распределение токов, напряжений на участках, эквивалентное сопротивление и проводимость, мощность.</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Лабораторная работа № 2.</w:t>
            </w:r>
            <w:r w:rsidRPr="004C15AF">
              <w:rPr>
                <w:rFonts w:ascii="Times New Roman" w:hAnsi="Times New Roman" w:cs="Times New Roman"/>
                <w:sz w:val="24"/>
                <w:szCs w:val="24"/>
              </w:rPr>
              <w:t xml:space="preserve"> </w:t>
            </w:r>
            <w:r w:rsidRPr="004C15AF">
              <w:rPr>
                <w:rFonts w:ascii="Times New Roman" w:hAnsi="Times New Roman" w:cs="Times New Roman"/>
                <w:snapToGrid w:val="0"/>
                <w:color w:val="000000"/>
                <w:sz w:val="24"/>
                <w:szCs w:val="24"/>
              </w:rPr>
              <w:t>«Исследование электрической цепи с последовательным соединением резисторов»</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Лабораторная работа № 3.</w:t>
            </w:r>
            <w:r w:rsidRPr="004C15AF">
              <w:rPr>
                <w:rFonts w:ascii="Times New Roman" w:hAnsi="Times New Roman" w:cs="Times New Roman"/>
                <w:sz w:val="24"/>
                <w:szCs w:val="24"/>
              </w:rPr>
              <w:t xml:space="preserve"> </w:t>
            </w:r>
            <w:r w:rsidRPr="004C15AF">
              <w:rPr>
                <w:rFonts w:ascii="Times New Roman" w:hAnsi="Times New Roman" w:cs="Times New Roman"/>
                <w:snapToGrid w:val="0"/>
                <w:color w:val="000000"/>
                <w:sz w:val="24"/>
                <w:szCs w:val="24"/>
              </w:rPr>
              <w:t>«Исследование электрической цепи с параллельным соединением резисторов»</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Лабораторная работа № 4.</w:t>
            </w:r>
            <w:r w:rsidRPr="004C15AF">
              <w:rPr>
                <w:rFonts w:ascii="Times New Roman" w:hAnsi="Times New Roman" w:cs="Times New Roman"/>
                <w:sz w:val="24"/>
                <w:szCs w:val="24"/>
              </w:rPr>
              <w:t xml:space="preserve"> </w:t>
            </w:r>
            <w:r w:rsidRPr="004C15AF">
              <w:rPr>
                <w:rFonts w:ascii="Times New Roman" w:hAnsi="Times New Roman" w:cs="Times New Roman"/>
                <w:snapToGrid w:val="0"/>
                <w:color w:val="000000"/>
                <w:sz w:val="24"/>
                <w:szCs w:val="24"/>
              </w:rPr>
              <w:t>«Исследование электрической цепи со смешанным соединением резисторов»</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 xml:space="preserve">Тема 2.4   </w:t>
            </w:r>
            <w:r w:rsidRPr="004C15AF">
              <w:rPr>
                <w:rFonts w:ascii="Times New Roman" w:hAnsi="Times New Roman" w:cs="Times New Roman"/>
                <w:snapToGrid w:val="0"/>
                <w:color w:val="000000"/>
                <w:sz w:val="24"/>
                <w:szCs w:val="24"/>
              </w:rPr>
              <w:t>Ветвь, узел, контур. Пассивные и активные элементы. Условные обозначения элементов. Электрическая схема. Законы Кирхгофа.</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 xml:space="preserve">1.Понятие об электрической цепи.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2.Элементы электрической цепи: источники, приемники электрической энергии, измерительные приборы, аппараты управления, защиты, контроля и регулирования, коммутационные устройства.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Практическое занятие  № 2 «Решение задач с помощью законов Кирхгофа»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 xml:space="preserve">Тема 2.5 </w:t>
            </w:r>
            <w:r w:rsidRPr="004C15AF">
              <w:rPr>
                <w:rFonts w:ascii="Times New Roman" w:hAnsi="Times New Roman" w:cs="Times New Roman"/>
                <w:snapToGrid w:val="0"/>
                <w:color w:val="000000"/>
                <w:sz w:val="24"/>
                <w:szCs w:val="24"/>
              </w:rPr>
              <w:t>Последовательное, параллельное и смешанное соединение источников  ЭДС. Расчет сложных цепей с применением законов Кирхгофа.</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 xml:space="preserve">1.Электрическая цепь с несколькими источниками ЭДС. </w:t>
            </w:r>
          </w:p>
          <w:p w:rsidR="00AE567F" w:rsidRPr="004C15AF" w:rsidRDefault="00AE567F" w:rsidP="00AE567F">
            <w:pPr>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2.Режимы работы источников ЭДС.</w:t>
            </w:r>
          </w:p>
          <w:p w:rsidR="00AE567F" w:rsidRPr="004C15AF" w:rsidRDefault="00AE567F" w:rsidP="00AE567F">
            <w:pPr>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3. Падение напряжения на зажимах источников при различных режимах работы.</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napToGrid w:val="0"/>
                <w:color w:val="000000"/>
                <w:sz w:val="24"/>
                <w:szCs w:val="24"/>
              </w:rPr>
            </w:pP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 xml:space="preserve">Тема 2.6 </w:t>
            </w:r>
            <w:r w:rsidRPr="004C15AF">
              <w:rPr>
                <w:rFonts w:ascii="Times New Roman" w:hAnsi="Times New Roman" w:cs="Times New Roman"/>
                <w:snapToGrid w:val="0"/>
                <w:color w:val="000000"/>
                <w:sz w:val="24"/>
                <w:szCs w:val="24"/>
              </w:rPr>
              <w:t>Нелинейные элементы цепей постоянного тока. Эквивалентные схемы нелинейных цепей.</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rPr>
                <w:rFonts w:ascii="Times New Roman" w:hAnsi="Times New Roman" w:cs="Times New Roman"/>
                <w:sz w:val="24"/>
                <w:szCs w:val="24"/>
              </w:rP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Нелинейные элементы цепей постоянного тока. Эквивалентные схемы нелинейных   цепей. Графический метод расчета нелинейных электрических цепей.</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i/>
                <w:snapToGrid w:val="0"/>
                <w:color w:val="000000"/>
                <w:sz w:val="24"/>
                <w:szCs w:val="24"/>
              </w:rPr>
            </w:pP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1 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10843" w:type="dxa"/>
            <w:gridSpan w:val="2"/>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snapToGrid w:val="0"/>
                <w:color w:val="000000"/>
                <w:sz w:val="24"/>
                <w:szCs w:val="24"/>
              </w:rPr>
            </w:pPr>
            <w:r w:rsidRPr="004C15AF">
              <w:rPr>
                <w:rFonts w:ascii="Times New Roman" w:hAnsi="Times New Roman" w:cs="Times New Roman"/>
                <w:b/>
                <w:snapToGrid w:val="0"/>
                <w:color w:val="000000"/>
                <w:sz w:val="24"/>
                <w:szCs w:val="24"/>
              </w:rPr>
              <w:t>Раздел № 3</w:t>
            </w:r>
            <w:r w:rsidRPr="004C15AF">
              <w:rPr>
                <w:rFonts w:ascii="Times New Roman" w:hAnsi="Times New Roman" w:cs="Times New Roman"/>
                <w:b/>
                <w:sz w:val="24"/>
                <w:szCs w:val="24"/>
              </w:rPr>
              <w:t xml:space="preserve"> </w:t>
            </w:r>
            <w:r w:rsidRPr="004C15AF">
              <w:rPr>
                <w:rFonts w:ascii="Times New Roman" w:hAnsi="Times New Roman" w:cs="Times New Roman"/>
                <w:b/>
                <w:snapToGrid w:val="0"/>
                <w:color w:val="000000"/>
                <w:sz w:val="24"/>
                <w:szCs w:val="24"/>
              </w:rPr>
              <w:t>Магнитное  поле</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r w:rsidRPr="004C15AF">
              <w:rPr>
                <w:rFonts w:ascii="Times New Roman" w:hAnsi="Times New Roman" w:cs="Times New Roman"/>
                <w:b/>
                <w:bCs/>
                <w:i/>
                <w:sz w:val="24"/>
                <w:szCs w:val="24"/>
              </w:rPr>
              <w:t>26</w:t>
            </w:r>
          </w:p>
        </w:tc>
        <w:tc>
          <w:tcPr>
            <w:tcW w:w="3233"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r w:rsidRPr="004C15AF">
              <w:rPr>
                <w:rFonts w:ascii="Times New Roman" w:hAnsi="Times New Roman" w:cs="Times New Roman"/>
                <w:b/>
                <w:snapToGrid w:val="0"/>
                <w:color w:val="000000"/>
                <w:sz w:val="24"/>
                <w:szCs w:val="24"/>
              </w:rPr>
              <w:t xml:space="preserve">Тема 3.1 </w:t>
            </w:r>
            <w:r w:rsidRPr="004C15AF">
              <w:rPr>
                <w:rFonts w:ascii="Times New Roman" w:hAnsi="Times New Roman" w:cs="Times New Roman"/>
                <w:snapToGrid w:val="0"/>
                <w:color w:val="000000"/>
                <w:sz w:val="24"/>
                <w:szCs w:val="24"/>
              </w:rPr>
              <w:t>Магнитное поле.</w:t>
            </w:r>
          </w:p>
        </w:tc>
        <w:tc>
          <w:tcPr>
            <w:tcW w:w="8502" w:type="dxa"/>
            <w:shd w:val="clear" w:color="auto" w:fill="auto"/>
          </w:tcPr>
          <w:p w:rsidR="00AE567F" w:rsidRPr="004C15AF" w:rsidRDefault="00AE567F" w:rsidP="00AE567F">
            <w:pPr>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napToGrid w:val="0"/>
                <w:color w:val="000000"/>
                <w:sz w:val="24"/>
                <w:szCs w:val="24"/>
              </w:rPr>
            </w:pPr>
          </w:p>
        </w:tc>
        <w:tc>
          <w:tcPr>
            <w:tcW w:w="8502" w:type="dxa"/>
            <w:shd w:val="clear" w:color="auto" w:fill="auto"/>
          </w:tcPr>
          <w:p w:rsidR="00AE567F" w:rsidRPr="004C15AF" w:rsidRDefault="00AE567F" w:rsidP="00AE567F">
            <w:pPr>
              <w:rPr>
                <w:rFonts w:ascii="Times New Roman" w:hAnsi="Times New Roman" w:cs="Times New Roman"/>
                <w:bCs/>
                <w:sz w:val="24"/>
                <w:szCs w:val="24"/>
              </w:rPr>
            </w:pPr>
            <w:r w:rsidRPr="004C15AF">
              <w:rPr>
                <w:rFonts w:ascii="Times New Roman" w:hAnsi="Times New Roman" w:cs="Times New Roman"/>
                <w:bCs/>
                <w:sz w:val="24"/>
                <w:szCs w:val="24"/>
              </w:rPr>
              <w:t xml:space="preserve">1.Основные свойства и определения, относящиеся к магнитным полям: магнитная индукция, магнитный поток, магнитная проницаемость, напряженность магнитного поля. </w:t>
            </w:r>
          </w:p>
          <w:p w:rsidR="00AE567F" w:rsidRPr="004C15AF" w:rsidRDefault="00AE567F" w:rsidP="00AE567F">
            <w:pPr>
              <w:rPr>
                <w:rFonts w:ascii="Times New Roman" w:hAnsi="Times New Roman" w:cs="Times New Roman"/>
                <w:bCs/>
                <w:sz w:val="24"/>
                <w:szCs w:val="24"/>
              </w:rPr>
            </w:pPr>
            <w:r w:rsidRPr="004C15AF">
              <w:rPr>
                <w:rFonts w:ascii="Times New Roman" w:hAnsi="Times New Roman" w:cs="Times New Roman"/>
                <w:bCs/>
                <w:sz w:val="24"/>
                <w:szCs w:val="24"/>
              </w:rPr>
              <w:t xml:space="preserve">2.Закон Био-Савара. Закон Ампера. Единицы измерения магнитных величин. </w:t>
            </w:r>
          </w:p>
          <w:p w:rsidR="00AE567F" w:rsidRPr="004C15AF" w:rsidRDefault="00AE567F" w:rsidP="00AE567F">
            <w:pPr>
              <w:rPr>
                <w:rFonts w:ascii="Times New Roman" w:hAnsi="Times New Roman" w:cs="Times New Roman"/>
                <w:bCs/>
                <w:sz w:val="24"/>
                <w:szCs w:val="24"/>
              </w:rPr>
            </w:pPr>
            <w:r w:rsidRPr="004C15AF">
              <w:rPr>
                <w:rFonts w:ascii="Times New Roman" w:hAnsi="Times New Roman" w:cs="Times New Roman"/>
                <w:bCs/>
                <w:sz w:val="24"/>
                <w:szCs w:val="24"/>
              </w:rPr>
              <w:t>3.Магнитное напряжение. Магнитодвижущая сила, единицы их измерения</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3.2 </w:t>
            </w:r>
            <w:r w:rsidRPr="004C15AF">
              <w:rPr>
                <w:rFonts w:ascii="Times New Roman" w:hAnsi="Times New Roman" w:cs="Times New Roman"/>
                <w:bCs/>
                <w:sz w:val="24"/>
                <w:szCs w:val="24"/>
              </w:rPr>
              <w:t>Магнитные цепи.</w:t>
            </w:r>
          </w:p>
        </w:tc>
        <w:tc>
          <w:tcPr>
            <w:tcW w:w="8502" w:type="dxa"/>
            <w:shd w:val="clear" w:color="auto" w:fill="auto"/>
          </w:tcPr>
          <w:p w:rsidR="00AE567F" w:rsidRPr="004C15AF" w:rsidRDefault="00AE567F" w:rsidP="00AE567F">
            <w:pPr>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rPr>
                <w:rFonts w:ascii="Times New Roman" w:hAnsi="Times New Roman" w:cs="Times New Roman"/>
                <w:sz w:val="24"/>
                <w:szCs w:val="24"/>
              </w:rP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rPr>
                <w:rFonts w:ascii="Times New Roman" w:hAnsi="Times New Roman" w:cs="Times New Roman"/>
                <w:bCs/>
                <w:sz w:val="24"/>
                <w:szCs w:val="24"/>
              </w:rPr>
            </w:pPr>
            <w:r w:rsidRPr="004C15AF">
              <w:rPr>
                <w:rFonts w:ascii="Times New Roman" w:hAnsi="Times New Roman" w:cs="Times New Roman"/>
                <w:bCs/>
                <w:sz w:val="24"/>
                <w:szCs w:val="24"/>
              </w:rPr>
              <w:t xml:space="preserve">1.Определение и разновидности магнитных цепей. Законы Ома и Кирхгофа для магнитных цепей. </w:t>
            </w:r>
          </w:p>
          <w:p w:rsidR="00AE567F" w:rsidRPr="004C15AF" w:rsidRDefault="00AE567F" w:rsidP="00AE567F">
            <w:pPr>
              <w:rPr>
                <w:rFonts w:ascii="Times New Roman" w:hAnsi="Times New Roman" w:cs="Times New Roman"/>
                <w:bCs/>
                <w:sz w:val="24"/>
                <w:szCs w:val="24"/>
              </w:rPr>
            </w:pPr>
            <w:r w:rsidRPr="004C15AF">
              <w:rPr>
                <w:rFonts w:ascii="Times New Roman" w:hAnsi="Times New Roman" w:cs="Times New Roman"/>
                <w:bCs/>
                <w:sz w:val="24"/>
                <w:szCs w:val="24"/>
              </w:rPr>
              <w:t xml:space="preserve">2.Магнитное сопротивление. Неразветвленные и разветвленные магнитные цепи и методы их расчета. </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3.3 </w:t>
            </w:r>
            <w:r w:rsidRPr="004C15AF">
              <w:rPr>
                <w:rFonts w:ascii="Times New Roman" w:hAnsi="Times New Roman" w:cs="Times New Roman"/>
                <w:bCs/>
                <w:sz w:val="24"/>
                <w:szCs w:val="24"/>
              </w:rPr>
              <w:t>Электромагнитная индукция.</w:t>
            </w:r>
          </w:p>
        </w:tc>
        <w:tc>
          <w:tcPr>
            <w:tcW w:w="8502" w:type="dxa"/>
            <w:shd w:val="clear" w:color="auto" w:fill="auto"/>
          </w:tcPr>
          <w:p w:rsidR="00AE567F" w:rsidRPr="004C15AF" w:rsidRDefault="00AE567F" w:rsidP="00AE567F">
            <w:pPr>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rPr>
                <w:rFonts w:ascii="Times New Roman" w:hAnsi="Times New Roman" w:cs="Times New Roman"/>
                <w:bCs/>
                <w:sz w:val="24"/>
                <w:szCs w:val="24"/>
              </w:rPr>
            </w:pPr>
            <w:r w:rsidRPr="004C15AF">
              <w:rPr>
                <w:rFonts w:ascii="Times New Roman" w:hAnsi="Times New Roman" w:cs="Times New Roman"/>
                <w:bCs/>
                <w:sz w:val="24"/>
                <w:szCs w:val="24"/>
              </w:rPr>
              <w:t xml:space="preserve">1.Явление электромагнитной индукции. </w:t>
            </w:r>
          </w:p>
          <w:p w:rsidR="00AE567F" w:rsidRPr="004C15AF" w:rsidRDefault="00AE567F" w:rsidP="00AE567F">
            <w:pPr>
              <w:rPr>
                <w:rFonts w:ascii="Times New Roman" w:hAnsi="Times New Roman" w:cs="Times New Roman"/>
                <w:bCs/>
                <w:sz w:val="24"/>
                <w:szCs w:val="24"/>
              </w:rPr>
            </w:pPr>
            <w:r w:rsidRPr="004C15AF">
              <w:rPr>
                <w:rFonts w:ascii="Times New Roman" w:hAnsi="Times New Roman" w:cs="Times New Roman"/>
                <w:bCs/>
                <w:sz w:val="24"/>
                <w:szCs w:val="24"/>
              </w:rPr>
              <w:t xml:space="preserve">2.ЭДС электромагнитной индукции в проводнике и контуре. Правило правой руки. ЭДС самоиндукции и взаимоиндукции. </w:t>
            </w:r>
          </w:p>
          <w:p w:rsidR="00AE567F" w:rsidRPr="004C15AF" w:rsidRDefault="00AE567F" w:rsidP="00AE567F">
            <w:pPr>
              <w:rPr>
                <w:rFonts w:ascii="Times New Roman" w:hAnsi="Times New Roman" w:cs="Times New Roman"/>
                <w:bCs/>
                <w:sz w:val="24"/>
                <w:szCs w:val="24"/>
              </w:rPr>
            </w:pPr>
            <w:r w:rsidRPr="004C15AF">
              <w:rPr>
                <w:rFonts w:ascii="Times New Roman" w:hAnsi="Times New Roman" w:cs="Times New Roman"/>
                <w:bCs/>
                <w:sz w:val="24"/>
                <w:szCs w:val="24"/>
              </w:rPr>
              <w:t>3.Принцип действия трансформатора. Вихревые токи, способы их уменьшения и использования.</w:t>
            </w:r>
            <w:r w:rsidRPr="004C15AF">
              <w:rPr>
                <w:rFonts w:ascii="Times New Roman" w:hAnsi="Times New Roman" w:cs="Times New Roman"/>
                <w:snapToGrid w:val="0"/>
                <w:color w:val="000000"/>
                <w:sz w:val="24"/>
                <w:szCs w:val="24"/>
              </w:rPr>
              <w:t xml:space="preserve">             </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10843" w:type="dxa"/>
            <w:gridSpan w:val="2"/>
            <w:shd w:val="clear" w:color="auto" w:fill="auto"/>
          </w:tcPr>
          <w:p w:rsidR="00AE567F" w:rsidRPr="004C15AF" w:rsidRDefault="00AE567F" w:rsidP="00AE567F">
            <w:pPr>
              <w:jc w:val="center"/>
              <w:rPr>
                <w:rFonts w:ascii="Times New Roman" w:hAnsi="Times New Roman" w:cs="Times New Roman"/>
                <w:bCs/>
                <w:sz w:val="24"/>
                <w:szCs w:val="24"/>
              </w:rPr>
            </w:pPr>
            <w:r w:rsidRPr="004C15AF">
              <w:rPr>
                <w:rFonts w:ascii="Times New Roman" w:hAnsi="Times New Roman" w:cs="Times New Roman"/>
                <w:b/>
                <w:bCs/>
                <w:sz w:val="24"/>
                <w:szCs w:val="24"/>
              </w:rPr>
              <w:t>Раздел № 4</w:t>
            </w:r>
            <w:r w:rsidRPr="004C15AF">
              <w:rPr>
                <w:rFonts w:ascii="Times New Roman" w:hAnsi="Times New Roman" w:cs="Times New Roman"/>
                <w:sz w:val="24"/>
                <w:szCs w:val="24"/>
              </w:rPr>
              <w:t xml:space="preserve"> </w:t>
            </w:r>
            <w:r w:rsidRPr="004C15AF">
              <w:rPr>
                <w:rFonts w:ascii="Times New Roman" w:hAnsi="Times New Roman" w:cs="Times New Roman"/>
                <w:b/>
                <w:bCs/>
                <w:sz w:val="24"/>
                <w:szCs w:val="24"/>
              </w:rPr>
              <w:t>Электрические цепи переменного тока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4C15AF">
              <w:rPr>
                <w:rFonts w:ascii="Times New Roman" w:hAnsi="Times New Roman" w:cs="Times New Roman"/>
                <w:b/>
                <w:bCs/>
                <w:sz w:val="24"/>
                <w:szCs w:val="24"/>
              </w:rPr>
              <w:t>27</w:t>
            </w:r>
          </w:p>
        </w:tc>
        <w:tc>
          <w:tcPr>
            <w:tcW w:w="3233"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4.1 </w:t>
            </w:r>
            <w:r w:rsidRPr="004C15AF">
              <w:rPr>
                <w:rFonts w:ascii="Times New Roman" w:hAnsi="Times New Roman" w:cs="Times New Roman"/>
                <w:bCs/>
                <w:sz w:val="24"/>
                <w:szCs w:val="24"/>
              </w:rPr>
              <w:t>Основные понятия о переменном токе</w:t>
            </w:r>
          </w:p>
        </w:tc>
        <w:tc>
          <w:tcPr>
            <w:tcW w:w="8502" w:type="dxa"/>
            <w:shd w:val="clear" w:color="auto" w:fill="auto"/>
          </w:tcPr>
          <w:p w:rsidR="00AE567F" w:rsidRPr="004C15AF" w:rsidRDefault="00AE567F" w:rsidP="00AE567F">
            <w:pPr>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jc w:val="both"/>
              <w:rPr>
                <w:rFonts w:ascii="Times New Roman" w:hAnsi="Times New Roman" w:cs="Times New Roman"/>
                <w:bCs/>
                <w:sz w:val="24"/>
                <w:szCs w:val="24"/>
              </w:rPr>
            </w:pPr>
            <w:r w:rsidRPr="004C15AF">
              <w:rPr>
                <w:rFonts w:ascii="Times New Roman" w:hAnsi="Times New Roman" w:cs="Times New Roman"/>
                <w:bCs/>
                <w:sz w:val="24"/>
                <w:szCs w:val="24"/>
              </w:rPr>
              <w:t xml:space="preserve">1.Определение переменного тока, значения переменных величин (мгновенные, максимальные, период, частота). Единицы измерения. </w:t>
            </w:r>
          </w:p>
          <w:p w:rsidR="00AE567F" w:rsidRPr="004C15AF" w:rsidRDefault="00AE567F" w:rsidP="00AE567F">
            <w:pPr>
              <w:jc w:val="both"/>
              <w:rPr>
                <w:rFonts w:ascii="Times New Roman" w:hAnsi="Times New Roman" w:cs="Times New Roman"/>
                <w:bCs/>
                <w:sz w:val="24"/>
                <w:szCs w:val="24"/>
              </w:rPr>
            </w:pPr>
            <w:r w:rsidRPr="004C15AF">
              <w:rPr>
                <w:rFonts w:ascii="Times New Roman" w:hAnsi="Times New Roman" w:cs="Times New Roman"/>
                <w:bCs/>
                <w:sz w:val="24"/>
                <w:szCs w:val="24"/>
              </w:rPr>
              <w:t xml:space="preserve">2.Получение синусоидальных ЭДС. Устройство простейшего генератора переменного тока. Уравнение синусоидальных величин. </w:t>
            </w:r>
          </w:p>
          <w:p w:rsidR="00AE567F" w:rsidRPr="004C15AF" w:rsidRDefault="00AE567F" w:rsidP="00AE567F">
            <w:pPr>
              <w:jc w:val="both"/>
              <w:rPr>
                <w:rFonts w:ascii="Times New Roman" w:hAnsi="Times New Roman" w:cs="Times New Roman"/>
                <w:bCs/>
                <w:sz w:val="24"/>
                <w:szCs w:val="24"/>
              </w:rPr>
            </w:pPr>
            <w:r w:rsidRPr="004C15AF">
              <w:rPr>
                <w:rFonts w:ascii="Times New Roman" w:hAnsi="Times New Roman" w:cs="Times New Roman"/>
                <w:bCs/>
                <w:sz w:val="24"/>
                <w:szCs w:val="24"/>
              </w:rPr>
              <w:t>3.Фаза, начальная фаза, сдвиг фаз.</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4.2 </w:t>
            </w:r>
            <w:r w:rsidRPr="004C15AF">
              <w:rPr>
                <w:rFonts w:ascii="Times New Roman" w:hAnsi="Times New Roman" w:cs="Times New Roman"/>
                <w:bCs/>
                <w:sz w:val="24"/>
                <w:szCs w:val="24"/>
              </w:rPr>
              <w:t>Действующие значения синусоидальных величин</w:t>
            </w:r>
          </w:p>
        </w:tc>
        <w:tc>
          <w:tcPr>
            <w:tcW w:w="8502" w:type="dxa"/>
            <w:shd w:val="clear" w:color="auto" w:fill="auto"/>
          </w:tcPr>
          <w:p w:rsidR="00AE567F" w:rsidRPr="004C15AF" w:rsidRDefault="00AE567F" w:rsidP="00AE567F">
            <w:pPr>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1.Элементы цепей переменною тока: резистор, катушка индуктивности, конденсатор.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2.Параметры цепей переменного тока: сопротивление, индуктивность, ёмкость.</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4.3 </w:t>
            </w:r>
            <w:r w:rsidRPr="004C15AF">
              <w:rPr>
                <w:rFonts w:ascii="Times New Roman" w:hAnsi="Times New Roman" w:cs="Times New Roman"/>
                <w:bCs/>
                <w:sz w:val="24"/>
                <w:szCs w:val="24"/>
              </w:rPr>
              <w:t>Цепи переменного тока с активным сопротивлением. Цепь с индуктивностью</w:t>
            </w:r>
            <w:r w:rsidRPr="004C15AF">
              <w:rPr>
                <w:rFonts w:ascii="Times New Roman" w:hAnsi="Times New Roman" w:cs="Times New Roman"/>
                <w:b/>
                <w:bCs/>
                <w:sz w:val="24"/>
                <w:szCs w:val="24"/>
              </w:rPr>
              <w:t xml:space="preserve">       </w:t>
            </w:r>
          </w:p>
        </w:tc>
        <w:tc>
          <w:tcPr>
            <w:tcW w:w="8502" w:type="dxa"/>
            <w:shd w:val="clear" w:color="auto" w:fill="auto"/>
          </w:tcPr>
          <w:p w:rsidR="00AE567F" w:rsidRPr="004C15AF" w:rsidRDefault="00AE567F" w:rsidP="00AE567F">
            <w:pPr>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1.Цепи переменного тока с реальной катушкой индуктивности (R,L) и реальным конденсатором (R,С): векторная диаграмма тока и напряжений, треугольники напряжений, сопротивлений, мощностей.</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2. Полное сопротивление. Понятие о полной мощности.</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4.4 </w:t>
            </w:r>
            <w:r w:rsidRPr="004C15AF">
              <w:rPr>
                <w:rFonts w:ascii="Times New Roman" w:hAnsi="Times New Roman" w:cs="Times New Roman"/>
                <w:bCs/>
                <w:sz w:val="24"/>
                <w:szCs w:val="24"/>
              </w:rPr>
              <w:t>Цепи переменного тока с активным сопротивлением и индуктивностью</w:t>
            </w:r>
            <w:r w:rsidRPr="004C15AF">
              <w:rPr>
                <w:rFonts w:ascii="Times New Roman" w:hAnsi="Times New Roman" w:cs="Times New Roman"/>
                <w:b/>
                <w:bCs/>
                <w:sz w:val="24"/>
                <w:szCs w:val="24"/>
              </w:rPr>
              <w:t xml:space="preserve">        </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1.Расчёт разветвлённых цепей с активным и реактивным сопротивлениями, векторная диаграмма.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2.Расчет разветвлённых цепей методом проводимостей.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3.Цепи с параллельным соединением катушки индуктивности и конденсатора при различных соотношениях реактивных проводимостей.</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Лабораторная работа № 5 «Исследование реактивной катушки с сердечником»</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Тема 4.</w:t>
            </w:r>
            <w:r w:rsidRPr="004C15AF">
              <w:rPr>
                <w:rFonts w:ascii="Times New Roman" w:hAnsi="Times New Roman" w:cs="Times New Roman"/>
                <w:bCs/>
                <w:sz w:val="24"/>
                <w:szCs w:val="24"/>
              </w:rPr>
              <w:t>5   Цепь переменного тока с емкостью</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1.Цепь переменного тока с ёмкостью: уравнение и графики тока, напряжения. Векторная диаграмма.</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2. Ёмкостное сопротивление.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3.Ёмкостная реактивная мощность</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Лабораторная работа № 6 «Исследование цепи переменного тока с активным и емкостным сопротивлением</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4.6 </w:t>
            </w:r>
            <w:r w:rsidRPr="004C15AF">
              <w:rPr>
                <w:rFonts w:ascii="Times New Roman" w:hAnsi="Times New Roman" w:cs="Times New Roman"/>
                <w:bCs/>
                <w:sz w:val="24"/>
                <w:szCs w:val="24"/>
              </w:rPr>
              <w:t>Неразветвленная цепь переменного тока с RLC</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rPr>
                <w:rFonts w:ascii="Times New Roman" w:hAnsi="Times New Roman" w:cs="Times New Roman"/>
                <w:bCs/>
                <w:sz w:val="24"/>
                <w:szCs w:val="24"/>
              </w:rPr>
            </w:pPr>
            <w:r w:rsidRPr="004C15AF">
              <w:rPr>
                <w:rFonts w:ascii="Times New Roman" w:hAnsi="Times New Roman" w:cs="Times New Roman"/>
                <w:bCs/>
                <w:sz w:val="24"/>
                <w:szCs w:val="24"/>
              </w:rPr>
              <w:t xml:space="preserve">1.Расчет цепей синусоидального тока в символической форме по аналогии с цепями постоянного тока: Законы Ома и Кирхгофа в символической форме, расчёт цепей с последовательным, параллельным и смешанным соединениями сопротивлений. </w:t>
            </w:r>
          </w:p>
          <w:p w:rsidR="00AE567F" w:rsidRPr="004C15AF" w:rsidRDefault="00AE567F" w:rsidP="00AE567F">
            <w:pPr>
              <w:rPr>
                <w:rFonts w:ascii="Times New Roman" w:hAnsi="Times New Roman" w:cs="Times New Roman"/>
                <w:b/>
                <w:bCs/>
                <w:sz w:val="24"/>
                <w:szCs w:val="24"/>
              </w:rPr>
            </w:pPr>
            <w:r w:rsidRPr="004C15AF">
              <w:rPr>
                <w:rFonts w:ascii="Times New Roman" w:hAnsi="Times New Roman" w:cs="Times New Roman"/>
                <w:bCs/>
                <w:sz w:val="24"/>
                <w:szCs w:val="24"/>
              </w:rPr>
              <w:t>2.Метод узлового напряжения</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rPr>
                <w:rFonts w:ascii="Times New Roman" w:hAnsi="Times New Roman" w:cs="Times New Roman"/>
                <w:sz w:val="24"/>
                <w:szCs w:val="24"/>
              </w:rP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4.7 </w:t>
            </w:r>
            <w:r w:rsidRPr="004C15AF">
              <w:rPr>
                <w:rFonts w:ascii="Times New Roman" w:hAnsi="Times New Roman" w:cs="Times New Roman"/>
                <w:bCs/>
                <w:sz w:val="24"/>
                <w:szCs w:val="24"/>
              </w:rPr>
              <w:t>Резонанс напряжений. Значение резонанса напряжений</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1.Резонанс напряжений: условие возникновения, способы настройки цепи в резонанс,  векторная диаграмма.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2.Значение режима резонанса напряжений.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3.Общий случай неразветвлённой  цепи переменного тока с одним источником питания.</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snapToGrid w:val="0"/>
                <w:color w:val="000000"/>
                <w:sz w:val="24"/>
                <w:szCs w:val="24"/>
              </w:rPr>
              <w:t>Практическое занятие  № 3 «Решение задач на резонанс напряжение»</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Лабораторная работа № 7 «Исследование неразветвленной цепи переменного тока, содержащей  RLC»</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Лабораторная работа № 8 «Исследование неразветвленной цепи переменного тока RLC (резонанс напряжений)»</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4.8 </w:t>
            </w:r>
            <w:r w:rsidRPr="004C15AF">
              <w:rPr>
                <w:rFonts w:ascii="Times New Roman" w:hAnsi="Times New Roman" w:cs="Times New Roman"/>
                <w:bCs/>
                <w:sz w:val="24"/>
                <w:szCs w:val="24"/>
              </w:rPr>
              <w:t>Резонанс токов.    Практическое значение резонансов токов.    Коэффициент мощности. Повышение коэффициента мощности</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r w:rsidRPr="004C15AF">
              <w:rPr>
                <w:rFonts w:ascii="Times New Roman" w:hAnsi="Times New Roman" w:cs="Times New Roman"/>
                <w:b/>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1.Резонанс токов: векторная диаграмма, резонансная частота. Особенности резонанса в колебательном контуре.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2.Практическое значение резонанса тока в колебательном контуре.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i/>
                <w:sz w:val="24"/>
                <w:szCs w:val="24"/>
              </w:rPr>
            </w:pPr>
            <w:r w:rsidRPr="004C15AF">
              <w:rPr>
                <w:rFonts w:ascii="Times New Roman" w:hAnsi="Times New Roman" w:cs="Times New Roman"/>
                <w:bCs/>
                <w:sz w:val="24"/>
                <w:szCs w:val="24"/>
              </w:rPr>
              <w:t>3.Коэффициент мощности: определение, технико-экономическое значение, повышение путём компенсации реактивной мощности с помощью конденсаторов.</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p>
        </w:tc>
        <w:tc>
          <w:tcPr>
            <w:tcW w:w="3233" w:type="dxa"/>
            <w:tcBorders>
              <w:top w:val="single" w:sz="4" w:space="0" w:color="000000"/>
              <w:left w:val="single" w:sz="4" w:space="0" w:color="000000"/>
              <w:bottom w:val="single" w:sz="4" w:space="0" w:color="000000"/>
              <w:right w:val="single" w:sz="4" w:space="0" w:color="000000"/>
            </w:tcBorders>
            <w:vAlign w:val="center"/>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snapToGrid w:val="0"/>
                <w:color w:val="000000"/>
                <w:sz w:val="24"/>
                <w:szCs w:val="24"/>
              </w:rPr>
              <w:t>Практическое занятие  № 4 «Решение задач на резонанс токов»</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vAlign w:val="center"/>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Лабораторная работа № 9 «Исследование резонанса токов»</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rPr>
                <w:rFonts w:ascii="Times New Roman" w:hAnsi="Times New Roman" w:cs="Times New Roman"/>
                <w:sz w:val="24"/>
                <w:szCs w:val="24"/>
              </w:rP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4.9 </w:t>
            </w:r>
            <w:r w:rsidRPr="004C15AF">
              <w:rPr>
                <w:rFonts w:ascii="Times New Roman" w:hAnsi="Times New Roman" w:cs="Times New Roman"/>
                <w:bCs/>
                <w:sz w:val="24"/>
                <w:szCs w:val="24"/>
              </w:rPr>
              <w:t>Симметричная трехфазная система ЭДС, токов и напряжений. Получение трехфазной ЭДС.</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1.Симметричная трёхфазная система ЭДС, токов, напряжений.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 xml:space="preserve">2.Графическое изображение симметричных трёхфазных ЭДС.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3.Работы Доливо-Добровольского.</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4.10 </w:t>
            </w:r>
            <w:r w:rsidRPr="004C15AF">
              <w:rPr>
                <w:rFonts w:ascii="Times New Roman" w:hAnsi="Times New Roman" w:cs="Times New Roman"/>
                <w:bCs/>
                <w:sz w:val="24"/>
                <w:szCs w:val="24"/>
              </w:rPr>
              <w:t>Соединение приемников электрической энергии "треугольником"</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rPr>
                <w:rFonts w:ascii="Times New Roman" w:hAnsi="Times New Roman" w:cs="Times New Roman"/>
                <w:sz w:val="24"/>
                <w:szCs w:val="24"/>
              </w:rP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1.Соединение приёмников энергии «треугольником»: фазные и линейные напряжения и токи при симметричном и несимметричном режимах работы; векторная диаграмма токов и напряжений.</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C15AF">
              <w:rPr>
                <w:rFonts w:ascii="Times New Roman" w:hAnsi="Times New Roman" w:cs="Times New Roman"/>
                <w:bCs/>
                <w:sz w:val="24"/>
                <w:szCs w:val="24"/>
              </w:rPr>
              <w:t>2. Обрыв фазы; фазные и линейные токи и напряжения; векторная диаграмма</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val="restart"/>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4C15AF">
              <w:rPr>
                <w:rFonts w:ascii="Times New Roman" w:hAnsi="Times New Roman" w:cs="Times New Roman"/>
                <w:b/>
                <w:bCs/>
                <w:sz w:val="24"/>
                <w:szCs w:val="24"/>
              </w:rPr>
              <w:t xml:space="preserve">Тема 4.11 </w:t>
            </w:r>
            <w:r w:rsidRPr="004C15AF">
              <w:rPr>
                <w:rFonts w:ascii="Times New Roman" w:hAnsi="Times New Roman" w:cs="Times New Roman"/>
                <w:bCs/>
                <w:sz w:val="24"/>
                <w:szCs w:val="24"/>
              </w:rPr>
              <w:t>Соединение приемников электрической энергии "звездой</w:t>
            </w:r>
            <w:r w:rsidRPr="004C15AF">
              <w:rPr>
                <w:rFonts w:ascii="Times New Roman" w:hAnsi="Times New Roman" w:cs="Times New Roman"/>
                <w:b/>
                <w:bCs/>
                <w:sz w:val="24"/>
                <w:szCs w:val="24"/>
              </w:rPr>
              <w:t>"</w:t>
            </w: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4C15AF">
              <w:rPr>
                <w:rFonts w:ascii="Times New Roman" w:hAnsi="Times New Roman" w:cs="Times New Roman"/>
                <w:b/>
                <w:bCs/>
                <w:sz w:val="24"/>
                <w:szCs w:val="24"/>
              </w:rPr>
              <w:t>Содержание учебного материала</w:t>
            </w:r>
          </w:p>
        </w:tc>
        <w:tc>
          <w:tcPr>
            <w:tcW w:w="1801" w:type="dxa"/>
            <w:shd w:val="clear" w:color="auto" w:fill="auto"/>
            <w:vAlign w:val="center"/>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4C15AF">
              <w:rPr>
                <w:rFonts w:ascii="Times New Roman" w:hAnsi="Times New Roman" w:cs="Times New Roman"/>
                <w:bCs/>
                <w:i/>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 xml:space="preserve">1.Соединение приёмников энергии «звездой». Фазные и линейные напряжения, их соотношения при симметричной и несимметричной нагрузках.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 xml:space="preserve">2.Смещение  нейтрали. Роль нулевого провода, выполнение нулевого провода. </w:t>
            </w:r>
          </w:p>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i/>
                <w:snapToGrid w:val="0"/>
                <w:color w:val="000000"/>
                <w:sz w:val="24"/>
                <w:szCs w:val="24"/>
              </w:rPr>
            </w:pPr>
            <w:r w:rsidRPr="004C15AF">
              <w:rPr>
                <w:rFonts w:ascii="Times New Roman" w:hAnsi="Times New Roman" w:cs="Times New Roman"/>
                <w:snapToGrid w:val="0"/>
                <w:color w:val="000000"/>
                <w:sz w:val="24"/>
                <w:szCs w:val="24"/>
              </w:rPr>
              <w:t>3.Фазные, линейные токи, токи нулевого провода при симметричной и несимметричной нагрузках</w:t>
            </w:r>
            <w:r w:rsidRPr="004C15AF">
              <w:rPr>
                <w:rFonts w:ascii="Times New Roman" w:hAnsi="Times New Roman" w:cs="Times New Roman"/>
                <w:i/>
                <w:snapToGrid w:val="0"/>
                <w:color w:val="000000"/>
                <w:sz w:val="24"/>
                <w:szCs w:val="24"/>
              </w:rPr>
              <w:t>.</w:t>
            </w:r>
          </w:p>
        </w:tc>
        <w:tc>
          <w:tcPr>
            <w:tcW w:w="1801" w:type="dxa"/>
            <w:shd w:val="clear" w:color="auto" w:fill="auto"/>
            <w:vAlign w:val="center"/>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r w:rsidRPr="004C15AF">
              <w:rPr>
                <w:iCs/>
                <w:color w:val="000000"/>
              </w:rPr>
              <w:t>ОК 01</w:t>
            </w:r>
            <w:r>
              <w:rPr>
                <w:iCs/>
                <w:color w:val="000000"/>
              </w:rPr>
              <w:t>, ОК 04,</w:t>
            </w:r>
          </w:p>
          <w:p w:rsidR="00AE567F" w:rsidRPr="004C15AF" w:rsidRDefault="00AE567F" w:rsidP="00AE567F">
            <w:pPr>
              <w:pStyle w:val="afc"/>
              <w:spacing w:after="0"/>
              <w:jc w:val="center"/>
            </w:pPr>
            <w:r w:rsidRPr="004C15AF">
              <w:rPr>
                <w:iCs/>
                <w:color w:val="000000"/>
              </w:rPr>
              <w:t>ПК 1.3.</w:t>
            </w:r>
          </w:p>
          <w:p w:rsidR="00AE567F" w:rsidRPr="004C15AF" w:rsidRDefault="00AE567F" w:rsidP="00AE567F">
            <w:pPr>
              <w:pStyle w:val="afc"/>
              <w:spacing w:after="0"/>
              <w:jc w:val="center"/>
            </w:pPr>
          </w:p>
        </w:tc>
      </w:tr>
      <w:tr w:rsidR="00AE567F" w:rsidRPr="004C15AF" w:rsidTr="00AE567F">
        <w:trPr>
          <w:trHeight w:val="20"/>
        </w:trPr>
        <w:tc>
          <w:tcPr>
            <w:tcW w:w="2341" w:type="dxa"/>
            <w:vMerge/>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8502" w:type="dxa"/>
            <w:shd w:val="clear" w:color="auto" w:fill="auto"/>
          </w:tcPr>
          <w:p w:rsidR="00AE567F" w:rsidRPr="004C15AF" w:rsidRDefault="00AE567F" w:rsidP="00AE567F">
            <w:pPr>
              <w:rPr>
                <w:rFonts w:ascii="Times New Roman" w:hAnsi="Times New Roman" w:cs="Times New Roman"/>
                <w:snapToGrid w:val="0"/>
                <w:color w:val="000000"/>
                <w:sz w:val="24"/>
                <w:szCs w:val="24"/>
              </w:rPr>
            </w:pPr>
            <w:r w:rsidRPr="004C15AF">
              <w:rPr>
                <w:rFonts w:ascii="Times New Roman" w:hAnsi="Times New Roman" w:cs="Times New Roman"/>
                <w:snapToGrid w:val="0"/>
                <w:color w:val="000000"/>
                <w:sz w:val="24"/>
                <w:szCs w:val="24"/>
              </w:rPr>
              <w:t>Лабораторная работа № 10 «Исследование 3-х фазной цепи при соединении потребителя «звездой»</w:t>
            </w:r>
          </w:p>
        </w:tc>
        <w:tc>
          <w:tcPr>
            <w:tcW w:w="1801" w:type="dxa"/>
            <w:shd w:val="clear" w:color="auto" w:fill="auto"/>
            <w:vAlign w:val="center"/>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C15AF">
              <w:rPr>
                <w:rFonts w:ascii="Times New Roman" w:hAnsi="Times New Roman" w:cs="Times New Roman"/>
                <w:bCs/>
                <w:sz w:val="24"/>
                <w:szCs w:val="24"/>
              </w:rPr>
              <w:t>2</w:t>
            </w:r>
          </w:p>
        </w:tc>
        <w:tc>
          <w:tcPr>
            <w:tcW w:w="3233" w:type="dxa"/>
            <w:tcBorders>
              <w:top w:val="single" w:sz="4" w:space="0" w:color="000000"/>
              <w:left w:val="single" w:sz="4" w:space="0" w:color="000000"/>
              <w:bottom w:val="single" w:sz="4" w:space="0" w:color="000000"/>
              <w:right w:val="single" w:sz="4" w:space="0" w:color="000000"/>
            </w:tcBorders>
          </w:tcPr>
          <w:p w:rsidR="00AE567F" w:rsidRPr="004C15AF" w:rsidRDefault="00AE567F" w:rsidP="00AE567F">
            <w:pPr>
              <w:pStyle w:val="afc"/>
              <w:spacing w:after="0"/>
              <w:jc w:val="center"/>
            </w:pPr>
          </w:p>
        </w:tc>
      </w:tr>
      <w:tr w:rsidR="00AE567F" w:rsidRPr="004C15AF" w:rsidTr="00AE567F">
        <w:trPr>
          <w:trHeight w:val="20"/>
        </w:trPr>
        <w:tc>
          <w:tcPr>
            <w:tcW w:w="10843" w:type="dxa"/>
            <w:gridSpan w:val="2"/>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r>
              <w:rPr>
                <w:rFonts w:ascii="Times New Roman" w:hAnsi="Times New Roman" w:cs="Times New Roman"/>
                <w:b/>
                <w:bCs/>
                <w:sz w:val="24"/>
                <w:szCs w:val="24"/>
              </w:rPr>
              <w:t>Всего</w:t>
            </w:r>
          </w:p>
        </w:tc>
        <w:tc>
          <w:tcPr>
            <w:tcW w:w="1801"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r>
              <w:rPr>
                <w:rFonts w:ascii="Times New Roman" w:hAnsi="Times New Roman" w:cs="Times New Roman"/>
                <w:b/>
                <w:bCs/>
                <w:i/>
                <w:sz w:val="24"/>
                <w:szCs w:val="24"/>
              </w:rPr>
              <w:t>36</w:t>
            </w:r>
          </w:p>
        </w:tc>
        <w:tc>
          <w:tcPr>
            <w:tcW w:w="3233" w:type="dxa"/>
            <w:shd w:val="clear" w:color="auto" w:fill="auto"/>
          </w:tcPr>
          <w:p w:rsidR="00AE567F" w:rsidRPr="004C15AF" w:rsidRDefault="00AE567F" w:rsidP="00AE56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bl>
    <w:p w:rsidR="00AE567F" w:rsidRDefault="00AE567F" w:rsidP="00347121">
      <w:pPr>
        <w:pStyle w:val="114"/>
        <w:ind w:left="709" w:firstLine="0"/>
        <w:rPr>
          <w:rFonts w:ascii="Times New Roman" w:hAnsi="Times New Roman"/>
        </w:rPr>
      </w:pPr>
    </w:p>
    <w:p w:rsidR="00347121" w:rsidRDefault="00347121" w:rsidP="00347121">
      <w:pPr>
        <w:pStyle w:val="114"/>
        <w:ind w:left="709" w:firstLine="0"/>
        <w:rPr>
          <w:rFonts w:ascii="Times New Roman" w:hAnsi="Times New Roman"/>
        </w:rPr>
      </w:pPr>
    </w:p>
    <w:p w:rsidR="00B62690" w:rsidRDefault="00B62690" w:rsidP="00B62690">
      <w:pPr>
        <w:pStyle w:val="114"/>
        <w:ind w:firstLine="0"/>
        <w:rPr>
          <w:rFonts w:ascii="Times New Roman" w:hAnsi="Times New Roman"/>
        </w:rPr>
        <w:sectPr w:rsidR="00B62690" w:rsidSect="00B62690">
          <w:pgSz w:w="16838" w:h="11906" w:orient="landscape"/>
          <w:pgMar w:top="567" w:right="1134" w:bottom="1701"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82140" w:rsidRDefault="00B62690" w:rsidP="00B62690">
      <w:pPr>
        <w:ind w:firstLine="709"/>
        <w:jc w:val="both"/>
        <w:rPr>
          <w:rFonts w:ascii="Times New Roman" w:hAnsi="Times New Roman" w:cs="Times New Roman"/>
          <w:bCs/>
          <w:sz w:val="24"/>
          <w:szCs w:val="24"/>
        </w:rPr>
      </w:pPr>
      <w:r w:rsidRPr="00F82140">
        <w:rPr>
          <w:rFonts w:ascii="Times New Roman" w:hAnsi="Times New Roman" w:cs="Times New Roman"/>
          <w:bCs/>
          <w:sz w:val="24"/>
          <w:szCs w:val="24"/>
        </w:rPr>
        <w:t>Кабинет</w:t>
      </w:r>
      <w:r>
        <w:rPr>
          <w:rFonts w:ascii="Times New Roman" w:hAnsi="Times New Roman" w:cs="Times New Roman"/>
          <w:bCs/>
          <w:sz w:val="24"/>
          <w:szCs w:val="24"/>
        </w:rPr>
        <w:t xml:space="preserve"> </w:t>
      </w:r>
      <w:r w:rsidR="00AE567F" w:rsidRPr="00AB3A19">
        <w:rPr>
          <w:rFonts w:ascii="Times New Roman" w:eastAsia="Times New Roman" w:hAnsi="Times New Roman" w:cs="Times New Roman"/>
          <w:color w:val="000000"/>
          <w:sz w:val="24"/>
          <w:szCs w:val="24"/>
          <w:u w:val="single"/>
          <w:lang w:eastAsia="ru-RU"/>
        </w:rPr>
        <w:t>Электротехники и электроники</w:t>
      </w:r>
      <w:r w:rsidR="00AC5DBD">
        <w:rPr>
          <w:rFonts w:ascii="Times New Roman" w:hAnsi="Times New Roman"/>
          <w:bCs/>
          <w:sz w:val="24"/>
          <w:szCs w:val="24"/>
        </w:rPr>
        <w:t>,</w:t>
      </w:r>
      <w:r w:rsidR="00347121" w:rsidRPr="00F82140">
        <w:rPr>
          <w:rFonts w:ascii="Times New Roman" w:hAnsi="Times New Roman" w:cs="Times New Roman"/>
          <w:bCs/>
          <w:sz w:val="24"/>
          <w:szCs w:val="24"/>
        </w:rPr>
        <w:t xml:space="preserve"> </w:t>
      </w:r>
      <w:r w:rsidRPr="00F82140">
        <w:rPr>
          <w:rFonts w:ascii="Times New Roman" w:hAnsi="Times New Roman" w:cs="Times New Roman"/>
          <w:bCs/>
          <w:sz w:val="24"/>
          <w:szCs w:val="24"/>
        </w:rPr>
        <w:t xml:space="preserve">оснащенный(е) в соответствии с приложением 3 </w:t>
      </w:r>
      <w:r>
        <w:rPr>
          <w:rFonts w:ascii="Times New Roman" w:hAnsi="Times New Roman" w:cs="Times New Roman"/>
          <w:bCs/>
          <w:sz w:val="24"/>
          <w:szCs w:val="24"/>
        </w:rPr>
        <w:t>О</w:t>
      </w:r>
      <w:r w:rsidRPr="00F82140">
        <w:rPr>
          <w:rFonts w:ascii="Times New Roman" w:hAnsi="Times New Roman" w:cs="Times New Roman"/>
          <w:bCs/>
          <w:sz w:val="24"/>
          <w:szCs w:val="24"/>
        </w:rPr>
        <w:t>ПОП.</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Default="00AC5DBD" w:rsidP="00B62690">
      <w:pPr>
        <w:pStyle w:val="a4"/>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62690" w:rsidRPr="004F3587">
        <w:rPr>
          <w:rFonts w:ascii="Times New Roman" w:hAnsi="Times New Roman"/>
          <w:bCs/>
          <w:sz w:val="24"/>
          <w:szCs w:val="24"/>
        </w:rPr>
        <w:t>.</w:t>
      </w:r>
    </w:p>
    <w:p w:rsidR="00B62690" w:rsidRDefault="00B62690" w:rsidP="00B62690">
      <w:pPr>
        <w:pStyle w:val="a4"/>
        <w:spacing w:line="276" w:lineRule="auto"/>
        <w:ind w:left="0" w:firstLine="709"/>
        <w:jc w:val="both"/>
        <w:rPr>
          <w:rFonts w:ascii="Times New Roman" w:hAnsi="Times New Roman"/>
          <w:bCs/>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744B1A" w:rsidRPr="00744B1A" w:rsidRDefault="00744B1A" w:rsidP="00744B1A">
      <w:pPr>
        <w:ind w:firstLine="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shd w:val="clear" w:color="auto" w:fill="FFFFFF"/>
          <w:lang w:eastAsia="ru-RU"/>
        </w:rPr>
        <w:t>1</w:t>
      </w:r>
      <w:r w:rsidRPr="00744B1A">
        <w:rPr>
          <w:rFonts w:ascii="Times New Roman" w:eastAsia="Times New Roman" w:hAnsi="Times New Roman" w:cs="Times New Roman"/>
          <w:sz w:val="24"/>
          <w:szCs w:val="24"/>
          <w:shd w:val="clear" w:color="auto" w:fill="FFFFFF"/>
          <w:lang w:eastAsia="ru-RU"/>
        </w:rPr>
        <w:t>.Марченко, А. Л. </w:t>
      </w:r>
      <w:r w:rsidRPr="00744B1A">
        <w:rPr>
          <w:rFonts w:ascii="Times New Roman" w:eastAsia="Times New Roman" w:hAnsi="Times New Roman" w:cs="Times New Roman"/>
          <w:b/>
          <w:bCs/>
          <w:sz w:val="24"/>
          <w:szCs w:val="24"/>
          <w:shd w:val="clear" w:color="auto" w:fill="FFFFFF"/>
          <w:lang w:eastAsia="ru-RU"/>
        </w:rPr>
        <w:t>Электротехника и электроника</w:t>
      </w:r>
      <w:r w:rsidRPr="00744B1A">
        <w:rPr>
          <w:rFonts w:ascii="Times New Roman" w:eastAsia="Times New Roman" w:hAnsi="Times New Roman" w:cs="Times New Roman"/>
          <w:sz w:val="24"/>
          <w:szCs w:val="24"/>
          <w:shd w:val="clear" w:color="auto" w:fill="FFFFFF"/>
          <w:lang w:eastAsia="ru-RU"/>
        </w:rPr>
        <w:t> : учебник : в 2 т. Т. 2. Электроника / А.Л. Марченко, Ю.Ф. Опадчий. — М. : ИНФРА-М, 2019. — 391 с. — (Высшее образование: Бакалавриат).</w:t>
      </w:r>
    </w:p>
    <w:p w:rsidR="00347121" w:rsidRPr="00AC5DBD" w:rsidRDefault="000369EC" w:rsidP="00347121">
      <w:pPr>
        <w:ind w:firstLine="709"/>
        <w:jc w:val="both"/>
        <w:rPr>
          <w:rFonts w:ascii="Times New Roman" w:hAnsi="Times New Roman" w:cs="Times New Roman"/>
          <w:i/>
          <w:iCs/>
          <w:sz w:val="24"/>
          <w:szCs w:val="24"/>
        </w:rPr>
      </w:pPr>
      <w:r w:rsidRPr="00AC5DBD">
        <w:rPr>
          <w:rFonts w:ascii="Times New Roman" w:hAnsi="Times New Roman" w:cs="Times New Roman"/>
          <w:b/>
          <w:bCs/>
          <w:i/>
          <w:iCs/>
          <w:sz w:val="24"/>
          <w:szCs w:val="24"/>
        </w:rPr>
        <w:t>3.2.2. Дополнительные источники</w:t>
      </w:r>
    </w:p>
    <w:p w:rsidR="00744B1A" w:rsidRPr="00AB3A19" w:rsidRDefault="00744B1A" w:rsidP="00744B1A">
      <w:pPr>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color w:val="1F3864"/>
          <w:sz w:val="24"/>
          <w:szCs w:val="24"/>
          <w:u w:val="single"/>
          <w:lang w:eastAsia="ru-RU"/>
        </w:rPr>
        <w:t>1</w:t>
      </w:r>
      <w:r w:rsidRPr="00AB3A19">
        <w:rPr>
          <w:rFonts w:ascii="Times New Roman" w:eastAsia="Times New Roman" w:hAnsi="Times New Roman" w:cs="Times New Roman"/>
          <w:color w:val="1F3864"/>
          <w:sz w:val="24"/>
          <w:szCs w:val="24"/>
          <w:u w:val="single"/>
          <w:lang w:eastAsia="ru-RU"/>
        </w:rPr>
        <w:t>.http://edu-professional.ru/methodical-materials/electronic-educational-resources/</w:t>
      </w:r>
      <w:r w:rsidRPr="00AB3A19">
        <w:rPr>
          <w:rFonts w:ascii="Times New Roman" w:eastAsia="Times New Roman" w:hAnsi="Times New Roman" w:cs="Times New Roman"/>
          <w:color w:val="1F3864"/>
          <w:sz w:val="24"/>
          <w:szCs w:val="24"/>
          <w:lang w:eastAsia="ru-RU"/>
        </w:rPr>
        <w:t xml:space="preserve"> –</w:t>
      </w:r>
      <w:r w:rsidRPr="00AB3A19">
        <w:rPr>
          <w:rFonts w:ascii="Times New Roman" w:eastAsia="Times New Roman" w:hAnsi="Times New Roman" w:cs="Times New Roman"/>
          <w:color w:val="000000"/>
          <w:sz w:val="24"/>
          <w:szCs w:val="24"/>
          <w:lang w:eastAsia="ru-RU"/>
        </w:rPr>
        <w:t xml:space="preserve"> электронно- образовательные ресурсы</w:t>
      </w:r>
    </w:p>
    <w:p w:rsidR="00744B1A" w:rsidRPr="00AB3A19" w:rsidRDefault="00744B1A" w:rsidP="00744B1A">
      <w:pPr>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2</w:t>
      </w:r>
      <w:r w:rsidRPr="00AB3A19">
        <w:rPr>
          <w:rFonts w:ascii="Times New Roman" w:eastAsia="Times New Roman" w:hAnsi="Times New Roman" w:cs="Times New Roman"/>
          <w:color w:val="000000"/>
          <w:sz w:val="24"/>
          <w:szCs w:val="24"/>
          <w:lang w:eastAsia="ru-RU"/>
        </w:rPr>
        <w:t xml:space="preserve">. </w:t>
      </w:r>
      <w:r w:rsidRPr="00AB3A19">
        <w:rPr>
          <w:rFonts w:ascii="Times New Roman" w:eastAsia="Times New Roman" w:hAnsi="Times New Roman" w:cs="Times New Roman"/>
          <w:color w:val="000000"/>
          <w:sz w:val="24"/>
          <w:szCs w:val="24"/>
          <w:u w:val="single"/>
          <w:lang w:eastAsia="ru-RU"/>
        </w:rPr>
        <w:t>http://geoline-tech.com/для-инженеров-электриков</w:t>
      </w:r>
      <w:r w:rsidRPr="00AB3A19">
        <w:rPr>
          <w:rFonts w:ascii="Times New Roman" w:eastAsia="Times New Roman" w:hAnsi="Times New Roman" w:cs="Times New Roman"/>
          <w:color w:val="000000"/>
          <w:sz w:val="24"/>
          <w:szCs w:val="24"/>
          <w:lang w:eastAsia="ru-RU"/>
        </w:rPr>
        <w:t>/ – Топ-20 полезных ресурсов для инженеров-электриков</w:t>
      </w:r>
    </w:p>
    <w:p w:rsidR="00744B1A" w:rsidRPr="00AB3A19" w:rsidRDefault="00744B1A" w:rsidP="00744B1A">
      <w:pPr>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3</w:t>
      </w:r>
      <w:r w:rsidRPr="00AB3A19">
        <w:rPr>
          <w:rFonts w:ascii="Times New Roman" w:eastAsia="Times New Roman" w:hAnsi="Times New Roman" w:cs="Times New Roman"/>
          <w:color w:val="000000"/>
          <w:sz w:val="24"/>
          <w:szCs w:val="24"/>
          <w:lang w:eastAsia="ru-RU"/>
        </w:rPr>
        <w:t>.</w:t>
      </w:r>
      <w:r w:rsidRPr="00AB3A19">
        <w:rPr>
          <w:rFonts w:ascii="Times New Roman" w:eastAsia="Times New Roman" w:hAnsi="Times New Roman" w:cs="Times New Roman"/>
          <w:color w:val="000000"/>
          <w:sz w:val="24"/>
          <w:szCs w:val="24"/>
          <w:shd w:val="clear" w:color="auto" w:fill="FFFFFF"/>
          <w:lang w:eastAsia="ru-RU"/>
        </w:rPr>
        <w:t xml:space="preserve"> https://znanium.com/catalog/product/757883</w:t>
      </w:r>
      <w:r w:rsidRPr="00AB3A19">
        <w:rPr>
          <w:rFonts w:ascii="Times New Roman" w:eastAsia="Times New Roman" w:hAnsi="Times New Roman" w:cs="Times New Roman"/>
          <w:color w:val="000000"/>
          <w:sz w:val="24"/>
          <w:szCs w:val="24"/>
          <w:lang w:eastAsia="ru-RU"/>
        </w:rPr>
        <w:t xml:space="preserve"> электронно- образовательные ресурсы</w:t>
      </w:r>
    </w:p>
    <w:p w:rsidR="00B62690" w:rsidRDefault="00B62690" w:rsidP="00B62690">
      <w:pPr>
        <w:pStyle w:val="1f0"/>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0" w:type="auto"/>
        <w:tblCellMar>
          <w:top w:w="15" w:type="dxa"/>
          <w:left w:w="15" w:type="dxa"/>
          <w:bottom w:w="15" w:type="dxa"/>
          <w:right w:w="15" w:type="dxa"/>
        </w:tblCellMar>
        <w:tblLook w:val="04A0"/>
      </w:tblPr>
      <w:tblGrid>
        <w:gridCol w:w="4236"/>
        <w:gridCol w:w="3285"/>
        <w:gridCol w:w="2333"/>
      </w:tblGrid>
      <w:tr w:rsidR="00744B1A" w:rsidRPr="00AB3A19" w:rsidTr="001F1CD3">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744B1A" w:rsidRPr="00985111" w:rsidRDefault="00744B1A" w:rsidP="00744B1A">
            <w:pPr>
              <w:jc w:val="center"/>
              <w:rPr>
                <w:rFonts w:ascii="Times New Roman" w:hAnsi="Times New Roman" w:cs="Times New Roman"/>
                <w:sz w:val="24"/>
                <w:szCs w:val="24"/>
              </w:rPr>
            </w:pPr>
            <w:r w:rsidRPr="00854F21">
              <w:rPr>
                <w:rFonts w:ascii="Times New Roman" w:hAnsi="Times New Roman" w:cs="Times New Roman"/>
                <w:b/>
                <w:iCs/>
                <w:sz w:val="24"/>
                <w:szCs w:val="24"/>
              </w:rPr>
              <w:t>Результаты обучения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744B1A" w:rsidRPr="00985111" w:rsidRDefault="00744B1A" w:rsidP="00744B1A">
            <w:pPr>
              <w:jc w:val="center"/>
              <w:rPr>
                <w:rFonts w:ascii="Times New Roman" w:hAnsi="Times New Roman" w:cs="Times New Roman"/>
                <w:b/>
                <w:bCs/>
                <w:i/>
                <w:sz w:val="24"/>
                <w:szCs w:val="24"/>
              </w:rPr>
            </w:pPr>
            <w:r w:rsidRPr="00854F21">
              <w:rPr>
                <w:rFonts w:ascii="Times New Roman" w:hAnsi="Times New Roman" w:cs="Times New Roman"/>
                <w:b/>
                <w:iCs/>
                <w:sz w:val="24"/>
                <w:szCs w:val="24"/>
              </w:rPr>
              <w:t>Показатели освоенности компетенций</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744B1A" w:rsidRPr="00985111" w:rsidRDefault="00744B1A" w:rsidP="00744B1A">
            <w:pPr>
              <w:jc w:val="center"/>
              <w:rPr>
                <w:rFonts w:ascii="Times New Roman" w:hAnsi="Times New Roman" w:cs="Times New Roman"/>
                <w:b/>
                <w:bCs/>
                <w:i/>
                <w:sz w:val="24"/>
                <w:szCs w:val="24"/>
              </w:rPr>
            </w:pPr>
            <w:r w:rsidRPr="00854F21">
              <w:rPr>
                <w:rFonts w:ascii="Times New Roman" w:hAnsi="Times New Roman" w:cs="Times New Roman"/>
                <w:b/>
                <w:sz w:val="24"/>
                <w:szCs w:val="24"/>
              </w:rPr>
              <w:t>Методы оценки</w:t>
            </w:r>
          </w:p>
        </w:tc>
      </w:tr>
      <w:tr w:rsidR="00744B1A" w:rsidRPr="00AB3A19" w:rsidTr="001F1CD3">
        <w:trPr>
          <w:trHeight w:val="1341"/>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b/>
                <w:bCs/>
                <w:iCs/>
                <w:sz w:val="24"/>
                <w:szCs w:val="24"/>
              </w:rPr>
              <w:t>Перечень знаний, осваиваемых в рамках дисциплины</w:t>
            </w:r>
            <w:r w:rsidRPr="00AB3A19">
              <w:rPr>
                <w:rFonts w:ascii="Times New Roman" w:eastAsia="Calibri" w:hAnsi="Times New Roman" w:cs="Times New Roman"/>
                <w:sz w:val="24"/>
                <w:szCs w:val="24"/>
              </w:rPr>
              <w:t> </w:t>
            </w:r>
          </w:p>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-Основные характеристики, параметры, элементы электрических цепей при гармоническом воздействии в установившемся режиме</w:t>
            </w:r>
          </w:p>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-свойства основных электрических RC и</w:t>
            </w:r>
          </w:p>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-RLC-цепочек, цепей с взаимной индукцией;</w:t>
            </w:r>
          </w:p>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трехфазные электрические цепи; понятие линейного четырехполюсника; основные свойства фильтров; </w:t>
            </w:r>
          </w:p>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b/>
                <w:bCs/>
                <w:iCs/>
                <w:sz w:val="24"/>
                <w:szCs w:val="24"/>
              </w:rPr>
              <w:t>Перечень умений, осваиваемых в рамках дисциплины</w:t>
            </w:r>
            <w:r w:rsidRPr="00AB3A19">
              <w:rPr>
                <w:rFonts w:ascii="Times New Roman" w:eastAsia="Calibri" w:hAnsi="Times New Roman" w:cs="Times New Roman"/>
                <w:sz w:val="24"/>
                <w:szCs w:val="24"/>
              </w:rPr>
              <w:t> </w:t>
            </w:r>
          </w:p>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-выбирать электротехнические, электронные приборы, электрооборудование;</w:t>
            </w:r>
          </w:p>
          <w:p w:rsidR="00744B1A" w:rsidRPr="00AB3A19" w:rsidRDefault="00744B1A" w:rsidP="001F1CD3">
            <w:pPr>
              <w:ind w:firstLine="411"/>
              <w:jc w:val="both"/>
              <w:rPr>
                <w:rFonts w:ascii="Times New Roman" w:eastAsia="Calibri" w:hAnsi="Times New Roman" w:cs="Times New Roman"/>
                <w:sz w:val="24"/>
                <w:szCs w:val="24"/>
              </w:rPr>
            </w:pPr>
            <w:r>
              <w:rPr>
                <w:rFonts w:ascii="Times New Roman" w:eastAsia="Calibri" w:hAnsi="Times New Roman" w:cs="Times New Roman"/>
                <w:sz w:val="24"/>
                <w:szCs w:val="24"/>
              </w:rPr>
              <w:t>-</w:t>
            </w:r>
            <w:r w:rsidRPr="00AB3A19">
              <w:rPr>
                <w:rFonts w:ascii="Times New Roman" w:eastAsia="Calibri" w:hAnsi="Times New Roman" w:cs="Times New Roman"/>
                <w:sz w:val="24"/>
                <w:szCs w:val="24"/>
              </w:rPr>
              <w:t>правильно эксплуатировать электрооборудование и механизмы передачи движения технологических машин и аппаратов;</w:t>
            </w:r>
          </w:p>
          <w:p w:rsidR="00744B1A" w:rsidRPr="00AB3A19" w:rsidRDefault="00744B1A" w:rsidP="001F1CD3">
            <w:pPr>
              <w:ind w:firstLine="411"/>
              <w:jc w:val="both"/>
              <w:rPr>
                <w:rFonts w:ascii="Times New Roman" w:eastAsia="Calibri" w:hAnsi="Times New Roman" w:cs="Times New Roman"/>
                <w:sz w:val="24"/>
                <w:szCs w:val="24"/>
              </w:rPr>
            </w:pPr>
            <w:r>
              <w:rPr>
                <w:rFonts w:ascii="Times New Roman" w:eastAsia="Calibri" w:hAnsi="Times New Roman" w:cs="Times New Roman"/>
                <w:sz w:val="24"/>
                <w:szCs w:val="24"/>
              </w:rPr>
              <w:t>-</w:t>
            </w:r>
            <w:r w:rsidRPr="00AB3A19">
              <w:rPr>
                <w:rFonts w:ascii="Times New Roman" w:eastAsia="Calibri" w:hAnsi="Times New Roman" w:cs="Times New Roman"/>
                <w:sz w:val="24"/>
                <w:szCs w:val="24"/>
              </w:rPr>
              <w:t>производить расчеты простых электрических цепей;</w:t>
            </w:r>
          </w:p>
          <w:p w:rsidR="00744B1A" w:rsidRPr="00AB3A19" w:rsidRDefault="00744B1A" w:rsidP="001F1CD3">
            <w:pPr>
              <w:ind w:firstLine="411"/>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 рассчитывать параметры различных</w:t>
            </w:r>
            <w:r>
              <w:rPr>
                <w:rFonts w:ascii="Times New Roman" w:eastAsia="Calibri" w:hAnsi="Times New Roman" w:cs="Times New Roman"/>
                <w:sz w:val="24"/>
                <w:szCs w:val="24"/>
              </w:rPr>
              <w:t xml:space="preserve"> </w:t>
            </w:r>
            <w:r w:rsidRPr="00AB3A19">
              <w:rPr>
                <w:rFonts w:ascii="Times New Roman" w:eastAsia="Calibri" w:hAnsi="Times New Roman" w:cs="Times New Roman"/>
                <w:sz w:val="24"/>
                <w:szCs w:val="24"/>
              </w:rPr>
              <w:t>электрических цепей и схем;</w:t>
            </w:r>
            <w:r>
              <w:rPr>
                <w:rFonts w:ascii="Times New Roman" w:eastAsia="Calibri" w:hAnsi="Times New Roman" w:cs="Times New Roman"/>
                <w:sz w:val="24"/>
                <w:szCs w:val="24"/>
              </w:rPr>
              <w:t xml:space="preserve"> </w:t>
            </w:r>
          </w:p>
          <w:p w:rsidR="00744B1A" w:rsidRPr="00AB3A19" w:rsidRDefault="00744B1A" w:rsidP="001F1CD3">
            <w:pPr>
              <w:ind w:firstLine="411"/>
              <w:jc w:val="both"/>
              <w:rPr>
                <w:rFonts w:ascii="Times New Roman" w:eastAsia="Calibri" w:hAnsi="Times New Roman" w:cs="Times New Roman"/>
                <w:sz w:val="24"/>
                <w:szCs w:val="24"/>
              </w:rPr>
            </w:pPr>
            <w:r>
              <w:rPr>
                <w:rFonts w:ascii="Times New Roman" w:eastAsia="Calibri" w:hAnsi="Times New Roman" w:cs="Times New Roman"/>
                <w:sz w:val="24"/>
                <w:szCs w:val="24"/>
              </w:rPr>
              <w:t>-</w:t>
            </w:r>
            <w:r w:rsidRPr="00AB3A19">
              <w:rPr>
                <w:rFonts w:ascii="Times New Roman" w:eastAsia="Calibri" w:hAnsi="Times New Roman" w:cs="Times New Roman"/>
                <w:sz w:val="24"/>
                <w:szCs w:val="24"/>
              </w:rPr>
              <w:t>снимать показания и пользоваться и электроизмерительными приборами приспособлениями.</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Умение определять параметры элементов электрических цепей</w:t>
            </w:r>
          </w:p>
          <w:p w:rsidR="00744B1A" w:rsidRPr="00AB3A19" w:rsidRDefault="00744B1A" w:rsidP="001F1CD3">
            <w:pPr>
              <w:ind w:firstLine="426"/>
              <w:jc w:val="both"/>
              <w:rPr>
                <w:rFonts w:ascii="Times New Roman" w:eastAsia="Calibri" w:hAnsi="Times New Roman" w:cs="Times New Roman"/>
                <w:sz w:val="24"/>
                <w:szCs w:val="24"/>
              </w:rPr>
            </w:pPr>
          </w:p>
          <w:p w:rsidR="00744B1A" w:rsidRPr="00AB3A19" w:rsidRDefault="00744B1A" w:rsidP="001F1CD3">
            <w:pPr>
              <w:ind w:hanging="10"/>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Знать свойства элементов электрических цепей</w:t>
            </w:r>
          </w:p>
          <w:p w:rsidR="00744B1A" w:rsidRPr="00AB3A19" w:rsidRDefault="00744B1A" w:rsidP="001F1CD3">
            <w:pPr>
              <w:ind w:hanging="10"/>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 </w:t>
            </w:r>
          </w:p>
          <w:p w:rsidR="00744B1A" w:rsidRPr="00AB3A19" w:rsidRDefault="00744B1A" w:rsidP="001F1CD3">
            <w:pPr>
              <w:ind w:hanging="10"/>
              <w:jc w:val="both"/>
              <w:rPr>
                <w:rFonts w:ascii="Times New Roman" w:eastAsia="Calibri" w:hAnsi="Times New Roman" w:cs="Times New Roman"/>
                <w:sz w:val="24"/>
                <w:szCs w:val="24"/>
              </w:rPr>
            </w:pPr>
            <w:r>
              <w:rPr>
                <w:rFonts w:ascii="Times New Roman" w:eastAsia="Calibri" w:hAnsi="Times New Roman" w:cs="Times New Roman"/>
                <w:sz w:val="24"/>
                <w:szCs w:val="24"/>
              </w:rPr>
              <w:t>-</w:t>
            </w:r>
            <w:r w:rsidRPr="00AB3A19">
              <w:rPr>
                <w:rFonts w:ascii="Times New Roman" w:eastAsia="Calibri" w:hAnsi="Times New Roman" w:cs="Times New Roman"/>
                <w:sz w:val="24"/>
                <w:szCs w:val="24"/>
              </w:rPr>
              <w:t>Знать характер взаимодействия  элементов в цепи</w:t>
            </w:r>
          </w:p>
          <w:p w:rsidR="00744B1A" w:rsidRPr="00AB3A19" w:rsidRDefault="00744B1A" w:rsidP="001F1CD3">
            <w:pPr>
              <w:ind w:hanging="10"/>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Знать назначение оборудования </w:t>
            </w:r>
          </w:p>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Умение пользоваться электроизмерительными приборами</w:t>
            </w:r>
          </w:p>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Выполнять расчеты электрических цепей</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Тестирование,  монтаж электрической схемы</w:t>
            </w:r>
          </w:p>
        </w:tc>
      </w:tr>
      <w:tr w:rsidR="00744B1A" w:rsidRPr="00AB3A19" w:rsidTr="001F1CD3">
        <w:trPr>
          <w:trHeight w:val="1693"/>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Тесты, монтаж схемы</w:t>
            </w:r>
          </w:p>
        </w:tc>
      </w:tr>
      <w:tr w:rsidR="00744B1A" w:rsidRPr="00AB3A19" w:rsidTr="001F1CD3">
        <w:trPr>
          <w:trHeight w:val="1551"/>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Тесты, прозвонка схемы</w:t>
            </w:r>
          </w:p>
        </w:tc>
      </w:tr>
      <w:tr w:rsidR="00744B1A" w:rsidRPr="00AB3A19" w:rsidTr="001F1CD3">
        <w:trPr>
          <w:trHeight w:val="108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Проверка результатов выполнения практической работы</w:t>
            </w:r>
          </w:p>
        </w:tc>
      </w:tr>
      <w:tr w:rsidR="00744B1A" w:rsidRPr="00AB3A19" w:rsidTr="001F1CD3">
        <w:trPr>
          <w:trHeight w:val="100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Проверка решения практической части экзамена</w:t>
            </w:r>
          </w:p>
        </w:tc>
      </w:tr>
      <w:tr w:rsidR="00744B1A" w:rsidRPr="00AB3A19" w:rsidTr="001F1CD3">
        <w:trPr>
          <w:trHeight w:val="109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4B1A" w:rsidRPr="00AB3A19" w:rsidRDefault="00744B1A" w:rsidP="001F1CD3">
            <w:pPr>
              <w:ind w:firstLine="426"/>
              <w:jc w:val="both"/>
              <w:rPr>
                <w:rFonts w:ascii="Times New Roman" w:eastAsia="Calibri"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Тестирование</w:t>
            </w:r>
          </w:p>
          <w:p w:rsidR="00744B1A" w:rsidRPr="00AB3A19" w:rsidRDefault="00744B1A" w:rsidP="001F1CD3">
            <w:pPr>
              <w:jc w:val="both"/>
              <w:rPr>
                <w:rFonts w:ascii="Times New Roman" w:eastAsia="Calibri" w:hAnsi="Times New Roman" w:cs="Times New Roman"/>
                <w:sz w:val="24"/>
                <w:szCs w:val="24"/>
              </w:rPr>
            </w:pPr>
            <w:r w:rsidRPr="00AB3A19">
              <w:rPr>
                <w:rFonts w:ascii="Times New Roman" w:eastAsia="Calibri" w:hAnsi="Times New Roman" w:cs="Times New Roman"/>
                <w:sz w:val="24"/>
                <w:szCs w:val="24"/>
              </w:rPr>
              <w:t>Тестирование, прозвонка собранной схемы</w:t>
            </w:r>
          </w:p>
        </w:tc>
      </w:tr>
    </w:tbl>
    <w:p w:rsidR="00744B1A" w:rsidRDefault="00744B1A" w:rsidP="00347121">
      <w:pPr>
        <w:pStyle w:val="1f0"/>
        <w:jc w:val="left"/>
        <w:rPr>
          <w:rFonts w:asciiTheme="minorHAnsi" w:hAnsiTheme="minorHAnsi"/>
          <w:b w:val="0"/>
          <w:bCs w:val="0"/>
          <w:caps w:val="0"/>
        </w:rPr>
      </w:pPr>
    </w:p>
    <w:p w:rsidR="00744B1A" w:rsidRDefault="00744B1A" w:rsidP="00347121">
      <w:pPr>
        <w:pStyle w:val="1f0"/>
        <w:jc w:val="left"/>
        <w:rPr>
          <w:rFonts w:asciiTheme="minorHAnsi" w:hAnsiTheme="minorHAnsi"/>
          <w:b w:val="0"/>
          <w:bCs w:val="0"/>
          <w:caps w:val="0"/>
        </w:rPr>
      </w:pPr>
    </w:p>
    <w:p w:rsidR="00744B1A" w:rsidRDefault="00744B1A" w:rsidP="00347121">
      <w:pPr>
        <w:pStyle w:val="1f0"/>
        <w:jc w:val="left"/>
        <w:rPr>
          <w:rFonts w:asciiTheme="minorHAnsi" w:hAnsiTheme="minorHAnsi"/>
          <w:b w:val="0"/>
          <w:bCs w:val="0"/>
          <w:caps w:val="0"/>
        </w:rPr>
      </w:pPr>
    </w:p>
    <w:p w:rsidR="0088319E" w:rsidRDefault="0088319E">
      <w:pPr>
        <w:rPr>
          <w:rFonts w:eastAsia="Segoe UI" w:cs="Times New Roman"/>
          <w:kern w:val="32"/>
          <w:sz w:val="24"/>
          <w:szCs w:val="24"/>
          <w:lang w:eastAsia="ru-RU"/>
        </w:rPr>
      </w:pPr>
      <w:r>
        <w:rPr>
          <w:b/>
          <w:bCs/>
          <w:caps/>
        </w:rPr>
        <w:br w:type="page"/>
      </w:r>
    </w:p>
    <w:p w:rsidR="0088319E" w:rsidRDefault="0088319E" w:rsidP="0088319E">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Приложение 2.24</w:t>
      </w:r>
    </w:p>
    <w:p w:rsidR="0088319E" w:rsidRDefault="0088319E" w:rsidP="0088319E">
      <w:pPr>
        <w:jc w:val="right"/>
        <w:rPr>
          <w:rFonts w:ascii="Times New Roman" w:hAnsi="Times New Roman" w:cs="Times New Roman"/>
          <w:b/>
          <w:bCs/>
          <w:sz w:val="24"/>
          <w:szCs w:val="24"/>
        </w:rPr>
      </w:pPr>
      <w:r>
        <w:rPr>
          <w:rFonts w:ascii="Times New Roman" w:hAnsi="Times New Roman" w:cs="Times New Roman"/>
          <w:b/>
          <w:bCs/>
          <w:sz w:val="24"/>
          <w:szCs w:val="24"/>
        </w:rPr>
        <w:t>к ОПОП по профессии</w:t>
      </w:r>
    </w:p>
    <w:p w:rsidR="0088319E" w:rsidRPr="00705146" w:rsidRDefault="0088319E" w:rsidP="0088319E">
      <w:pPr>
        <w:jc w:val="right"/>
        <w:rPr>
          <w:rFonts w:ascii="Times New Roman" w:hAnsi="Times New Roman" w:cs="Times New Roman"/>
          <w:b/>
          <w:bCs/>
          <w:sz w:val="24"/>
          <w:szCs w:val="24"/>
        </w:rPr>
      </w:pPr>
      <w:r w:rsidRPr="008078D1">
        <w:rPr>
          <w:rFonts w:ascii="Times New Roman" w:hAnsi="Times New Roman"/>
          <w:b/>
          <w:bCs/>
          <w:iCs/>
          <w:sz w:val="24"/>
          <w:szCs w:val="24"/>
        </w:rPr>
        <w:t>15</w:t>
      </w:r>
      <w:r w:rsidRPr="008078D1">
        <w:rPr>
          <w:rFonts w:ascii="Times New Roman" w:hAnsi="Times New Roman"/>
          <w:b/>
          <w:caps/>
          <w:sz w:val="24"/>
          <w:szCs w:val="24"/>
        </w:rPr>
        <w:t xml:space="preserve">.01.37 </w:t>
      </w:r>
      <w:r w:rsidRPr="008078D1">
        <w:rPr>
          <w:rFonts w:ascii="Times New Roman" w:hAnsi="Times New Roman"/>
          <w:b/>
          <w:sz w:val="24"/>
          <w:szCs w:val="24"/>
        </w:rPr>
        <w:t>Слесарь – наладчик контрольно – измерительных приборов и автоматики</w:t>
      </w: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right"/>
        <w:rPr>
          <w:rFonts w:ascii="Times New Roman" w:eastAsia="Times New Roman" w:hAnsi="Times New Roman" w:cs="Times New Roman"/>
          <w:b/>
          <w:sz w:val="24"/>
          <w:szCs w:val="24"/>
        </w:rPr>
      </w:pPr>
    </w:p>
    <w:p w:rsidR="0088319E" w:rsidRDefault="0088319E" w:rsidP="0088319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88319E" w:rsidRDefault="0088319E" w:rsidP="0088319E">
      <w:pPr>
        <w:pStyle w:val="1"/>
      </w:pPr>
      <w:r>
        <w:t>«</w:t>
      </w:r>
      <w:r w:rsidRPr="009B1122">
        <w:t>ОП.0</w:t>
      </w:r>
      <w:r>
        <w:t>5</w:t>
      </w:r>
      <w:r w:rsidRPr="009B1122">
        <w:t xml:space="preserve"> </w:t>
      </w:r>
      <w:r w:rsidRPr="0088319E">
        <w:rPr>
          <w:sz w:val="28"/>
        </w:rPr>
        <w:t>ТЕХНОЛОГИЯ ВЫПОЛНЕНИЯ СЛЕСАРНЫХ И СБОРОЧНЫХ РАБОТ</w:t>
      </w:r>
      <w:r>
        <w:t>»</w:t>
      </w: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Pr>
        <w:pStyle w:val="1"/>
      </w:pPr>
    </w:p>
    <w:p w:rsidR="0088319E" w:rsidRDefault="0088319E" w:rsidP="0088319E"/>
    <w:p w:rsidR="0088319E" w:rsidRDefault="0088319E" w:rsidP="0088319E"/>
    <w:p w:rsidR="0088319E" w:rsidRDefault="0088319E" w:rsidP="0088319E">
      <w:pPr>
        <w:pStyle w:val="1"/>
      </w:pPr>
    </w:p>
    <w:p w:rsidR="0088319E" w:rsidRDefault="0088319E" w:rsidP="0088319E">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88319E" w:rsidRPr="00DF068E" w:rsidRDefault="0088319E" w:rsidP="0088319E">
      <w:pPr>
        <w:pStyle w:val="1f0"/>
        <w:rPr>
          <w:rFonts w:ascii="Times New Roman" w:hAnsi="Times New Roman"/>
        </w:rPr>
      </w:pPr>
      <w:r>
        <w:rPr>
          <w:rFonts w:ascii="Times New Roman" w:hAnsi="Times New Roman"/>
        </w:rPr>
        <w:t>СОДЕРЖАНИЕ</w:t>
      </w:r>
      <w:r w:rsidRPr="00DF068E">
        <w:rPr>
          <w:rFonts w:ascii="Times New Roman" w:hAnsi="Times New Roman"/>
        </w:rPr>
        <w:t xml:space="preserve"> ПРОГРАММЫ</w:t>
      </w:r>
    </w:p>
    <w:p w:rsidR="0088319E" w:rsidRPr="00C34FE7" w:rsidRDefault="008709F2" w:rsidP="0088319E">
      <w:pPr>
        <w:pStyle w:val="14"/>
        <w:rPr>
          <w:rFonts w:asciiTheme="minorHAnsi" w:eastAsiaTheme="minorEastAsia" w:hAnsiTheme="minorHAnsi" w:cstheme="minorBidi"/>
          <w:b w:val="0"/>
          <w:bCs w:val="0"/>
          <w:lang w:eastAsia="ru-RU"/>
        </w:rPr>
      </w:pPr>
      <w:r w:rsidRPr="008709F2">
        <w:rPr>
          <w:b w:val="0"/>
          <w:bCs w:val="0"/>
        </w:rPr>
        <w:fldChar w:fldCharType="begin"/>
      </w:r>
      <w:r w:rsidR="0088319E" w:rsidRPr="00C34FE7">
        <w:rPr>
          <w:b w:val="0"/>
          <w:bCs w:val="0"/>
        </w:rPr>
        <w:instrText xml:space="preserve"> TOC \h \z \t "Раздел 1;1;Раздел 1.1;2" </w:instrText>
      </w:r>
      <w:r w:rsidRPr="008709F2">
        <w:rPr>
          <w:b w:val="0"/>
          <w:bCs w:val="0"/>
        </w:rPr>
        <w:fldChar w:fldCharType="separate"/>
      </w:r>
      <w:hyperlink w:anchor="_Toc156825287" w:history="1"/>
    </w:p>
    <w:p w:rsidR="0088319E" w:rsidRPr="00C34FE7" w:rsidRDefault="008709F2" w:rsidP="0088319E">
      <w:pPr>
        <w:pStyle w:val="14"/>
        <w:rPr>
          <w:rFonts w:asciiTheme="minorHAnsi" w:eastAsiaTheme="minorEastAsia" w:hAnsiTheme="minorHAnsi" w:cstheme="minorBidi"/>
          <w:b w:val="0"/>
          <w:bCs w:val="0"/>
          <w:lang w:eastAsia="ru-RU"/>
        </w:rPr>
      </w:pPr>
      <w:hyperlink w:anchor="_Toc156825288" w:history="1">
        <w:r w:rsidR="0088319E" w:rsidRPr="00C34FE7">
          <w:rPr>
            <w:rStyle w:val="af0"/>
          </w:rPr>
          <w:t>1. Общая характеристика</w:t>
        </w:r>
        <w:r w:rsidR="0088319E" w:rsidRPr="00C34FE7">
          <w:rPr>
            <w:webHidden/>
          </w:rPr>
          <w:tab/>
        </w:r>
        <w:r w:rsidRPr="00C34FE7">
          <w:rPr>
            <w:webHidden/>
          </w:rPr>
          <w:fldChar w:fldCharType="begin"/>
        </w:r>
        <w:r w:rsidR="0088319E" w:rsidRPr="00C34FE7">
          <w:rPr>
            <w:webHidden/>
          </w:rPr>
          <w:instrText xml:space="preserve"> PAGEREF _Toc156825288 \h </w:instrText>
        </w:r>
        <w:r w:rsidRPr="00C34FE7">
          <w:rPr>
            <w:webHidden/>
          </w:rPr>
        </w:r>
        <w:r w:rsidRPr="00C34FE7">
          <w:rPr>
            <w:webHidden/>
          </w:rPr>
          <w:fldChar w:fldCharType="separate"/>
        </w:r>
        <w:r w:rsidR="0088319E">
          <w:rPr>
            <w:webHidden/>
          </w:rPr>
          <w:t>4</w:t>
        </w:r>
        <w:r w:rsidRPr="00C34FE7">
          <w:rPr>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89" w:history="1">
        <w:r w:rsidR="0088319E" w:rsidRPr="00C34FE7">
          <w:rPr>
            <w:rStyle w:val="af0"/>
            <w:i w:val="0"/>
            <w:iCs w:val="0"/>
          </w:rPr>
          <w:t>1.1. Цель и место дисциплины в структуре образовательной программы</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_Toc156825289 \h </w:instrText>
        </w:r>
        <w:r w:rsidRPr="00C34FE7">
          <w:rPr>
            <w:i w:val="0"/>
            <w:iCs w:val="0"/>
            <w:webHidden/>
          </w:rPr>
        </w:r>
        <w:r w:rsidRPr="00C34FE7">
          <w:rPr>
            <w:i w:val="0"/>
            <w:iCs w:val="0"/>
            <w:webHidden/>
          </w:rPr>
          <w:fldChar w:fldCharType="separate"/>
        </w:r>
        <w:r w:rsidR="0088319E">
          <w:rPr>
            <w:i w:val="0"/>
            <w:iCs w:val="0"/>
            <w:webHidden/>
          </w:rPr>
          <w:t>4</w:t>
        </w:r>
        <w:r w:rsidRPr="00C34FE7">
          <w:rPr>
            <w:i w:val="0"/>
            <w:iCs w:val="0"/>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0" w:history="1">
        <w:r w:rsidR="0088319E" w:rsidRPr="00C34FE7">
          <w:rPr>
            <w:rStyle w:val="af0"/>
            <w:i w:val="0"/>
            <w:iCs w:val="0"/>
          </w:rPr>
          <w:t>1.2. Планируемые результаты освоения дисциплины</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_Toc156825290 \h </w:instrText>
        </w:r>
        <w:r w:rsidRPr="00C34FE7">
          <w:rPr>
            <w:i w:val="0"/>
            <w:iCs w:val="0"/>
            <w:webHidden/>
          </w:rPr>
        </w:r>
        <w:r w:rsidRPr="00C34FE7">
          <w:rPr>
            <w:i w:val="0"/>
            <w:iCs w:val="0"/>
            <w:webHidden/>
          </w:rPr>
          <w:fldChar w:fldCharType="separate"/>
        </w:r>
        <w:r w:rsidR="0088319E">
          <w:rPr>
            <w:i w:val="0"/>
            <w:iCs w:val="0"/>
            <w:webHidden/>
          </w:rPr>
          <w:t>4</w:t>
        </w:r>
        <w:r w:rsidRPr="00C34FE7">
          <w:rPr>
            <w:i w:val="0"/>
            <w:iCs w:val="0"/>
            <w:webHidden/>
          </w:rPr>
          <w:fldChar w:fldCharType="end"/>
        </w:r>
      </w:hyperlink>
    </w:p>
    <w:p w:rsidR="0088319E" w:rsidRPr="00C34FE7" w:rsidRDefault="008709F2" w:rsidP="0088319E">
      <w:pPr>
        <w:pStyle w:val="14"/>
        <w:rPr>
          <w:rFonts w:asciiTheme="minorHAnsi" w:eastAsiaTheme="minorEastAsia" w:hAnsiTheme="minorHAnsi" w:cstheme="minorBidi"/>
          <w:b w:val="0"/>
          <w:bCs w:val="0"/>
          <w:lang w:eastAsia="ru-RU"/>
        </w:rPr>
      </w:pPr>
      <w:hyperlink w:anchor="_Toc156825291" w:history="1">
        <w:r w:rsidR="0088319E" w:rsidRPr="00C34FE7">
          <w:rPr>
            <w:rStyle w:val="af0"/>
          </w:rPr>
          <w:t>2. Структура и содержание ДИСЦИПЛИНЫ</w:t>
        </w:r>
        <w:r w:rsidR="0088319E" w:rsidRPr="00C34FE7">
          <w:rPr>
            <w:webHidden/>
          </w:rPr>
          <w:tab/>
        </w:r>
        <w:r w:rsidRPr="00C34FE7">
          <w:rPr>
            <w:webHidden/>
          </w:rPr>
          <w:fldChar w:fldCharType="begin"/>
        </w:r>
        <w:r w:rsidR="0088319E" w:rsidRPr="00C34FE7">
          <w:rPr>
            <w:webHidden/>
          </w:rPr>
          <w:instrText xml:space="preserve"> PAGEREF _Toc156825291 \h </w:instrText>
        </w:r>
        <w:r w:rsidRPr="00C34FE7">
          <w:rPr>
            <w:webHidden/>
          </w:rPr>
        </w:r>
        <w:r w:rsidRPr="00C34FE7">
          <w:rPr>
            <w:webHidden/>
          </w:rPr>
          <w:fldChar w:fldCharType="separate"/>
        </w:r>
        <w:r w:rsidR="0088319E">
          <w:rPr>
            <w:webHidden/>
          </w:rPr>
          <w:t>6</w:t>
        </w:r>
        <w:r w:rsidRPr="00C34FE7">
          <w:rPr>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2" w:history="1">
        <w:r w:rsidR="0088319E" w:rsidRPr="00C34FE7">
          <w:rPr>
            <w:rStyle w:val="af0"/>
            <w:i w:val="0"/>
            <w:iCs w:val="0"/>
          </w:rPr>
          <w:t>2.1. Трудоемкость освоения дисциплины</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_Toc156825292 \h </w:instrText>
        </w:r>
        <w:r w:rsidRPr="00C34FE7">
          <w:rPr>
            <w:i w:val="0"/>
            <w:iCs w:val="0"/>
            <w:webHidden/>
          </w:rPr>
        </w:r>
        <w:r w:rsidRPr="00C34FE7">
          <w:rPr>
            <w:i w:val="0"/>
            <w:iCs w:val="0"/>
            <w:webHidden/>
          </w:rPr>
          <w:fldChar w:fldCharType="separate"/>
        </w:r>
        <w:r w:rsidR="0088319E">
          <w:rPr>
            <w:i w:val="0"/>
            <w:iCs w:val="0"/>
            <w:webHidden/>
          </w:rPr>
          <w:t>6</w:t>
        </w:r>
        <w:r w:rsidRPr="00C34FE7">
          <w:rPr>
            <w:i w:val="0"/>
            <w:iCs w:val="0"/>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3" w:history="1">
        <w:r w:rsidR="0088319E" w:rsidRPr="00C34FE7">
          <w:rPr>
            <w:rStyle w:val="af0"/>
            <w:i w:val="0"/>
            <w:iCs w:val="0"/>
          </w:rPr>
          <w:t>2.2. Содержание дисциплины</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_Toc156825293 \h </w:instrText>
        </w:r>
        <w:r w:rsidRPr="00C34FE7">
          <w:rPr>
            <w:i w:val="0"/>
            <w:iCs w:val="0"/>
            <w:webHidden/>
          </w:rPr>
        </w:r>
        <w:r w:rsidRPr="00C34FE7">
          <w:rPr>
            <w:i w:val="0"/>
            <w:iCs w:val="0"/>
            <w:webHidden/>
          </w:rPr>
          <w:fldChar w:fldCharType="separate"/>
        </w:r>
        <w:r w:rsidR="0088319E">
          <w:rPr>
            <w:i w:val="0"/>
            <w:iCs w:val="0"/>
            <w:webHidden/>
          </w:rPr>
          <w:t>7</w:t>
        </w:r>
        <w:r w:rsidRPr="00C34FE7">
          <w:rPr>
            <w:i w:val="0"/>
            <w:iCs w:val="0"/>
            <w:webHidden/>
          </w:rPr>
          <w:fldChar w:fldCharType="end"/>
        </w:r>
      </w:hyperlink>
    </w:p>
    <w:p w:rsidR="0088319E" w:rsidRPr="00C34FE7" w:rsidRDefault="008709F2" w:rsidP="0088319E">
      <w:pPr>
        <w:pStyle w:val="14"/>
        <w:rPr>
          <w:rFonts w:asciiTheme="minorHAnsi" w:eastAsiaTheme="minorEastAsia" w:hAnsiTheme="minorHAnsi" w:cstheme="minorBidi"/>
          <w:b w:val="0"/>
          <w:bCs w:val="0"/>
          <w:lang w:eastAsia="ru-RU"/>
        </w:rPr>
      </w:pPr>
      <w:hyperlink w:anchor="_Toc156825296" w:history="1">
        <w:r w:rsidR="0088319E" w:rsidRPr="00C34FE7">
          <w:rPr>
            <w:rStyle w:val="af0"/>
          </w:rPr>
          <w:t>3. Условия реализации ДИСЦИПЛИНЫ</w:t>
        </w:r>
        <w:r w:rsidR="0088319E" w:rsidRPr="00C34FE7">
          <w:rPr>
            <w:webHidden/>
          </w:rPr>
          <w:tab/>
        </w:r>
        <w:r w:rsidRPr="00C34FE7">
          <w:rPr>
            <w:webHidden/>
          </w:rPr>
          <w:fldChar w:fldCharType="begin"/>
        </w:r>
        <w:r w:rsidR="0088319E" w:rsidRPr="00C34FE7">
          <w:rPr>
            <w:webHidden/>
          </w:rPr>
          <w:instrText xml:space="preserve"> PAGEREF _Toc156825296 \h </w:instrText>
        </w:r>
        <w:r w:rsidRPr="00C34FE7">
          <w:rPr>
            <w:webHidden/>
          </w:rPr>
        </w:r>
        <w:r w:rsidRPr="00C34FE7">
          <w:rPr>
            <w:webHidden/>
          </w:rPr>
          <w:fldChar w:fldCharType="separate"/>
        </w:r>
        <w:r w:rsidR="0088319E">
          <w:rPr>
            <w:webHidden/>
          </w:rPr>
          <w:t>13</w:t>
        </w:r>
        <w:r w:rsidRPr="00C34FE7">
          <w:rPr>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7" w:history="1">
        <w:r w:rsidR="0088319E" w:rsidRPr="00C34FE7">
          <w:rPr>
            <w:rStyle w:val="af0"/>
            <w:i w:val="0"/>
            <w:iCs w:val="0"/>
          </w:rPr>
          <w:t>3.1. Материально-техническое обеспечение</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_Toc156825297 \h </w:instrText>
        </w:r>
        <w:r w:rsidRPr="00C34FE7">
          <w:rPr>
            <w:i w:val="0"/>
            <w:iCs w:val="0"/>
            <w:webHidden/>
          </w:rPr>
        </w:r>
        <w:r w:rsidRPr="00C34FE7">
          <w:rPr>
            <w:i w:val="0"/>
            <w:iCs w:val="0"/>
            <w:webHidden/>
          </w:rPr>
          <w:fldChar w:fldCharType="separate"/>
        </w:r>
        <w:r w:rsidR="0088319E">
          <w:rPr>
            <w:i w:val="0"/>
            <w:iCs w:val="0"/>
            <w:webHidden/>
          </w:rPr>
          <w:t>13</w:t>
        </w:r>
        <w:r w:rsidRPr="00C34FE7">
          <w:rPr>
            <w:i w:val="0"/>
            <w:iCs w:val="0"/>
            <w:webHidden/>
          </w:rPr>
          <w:fldChar w:fldCharType="end"/>
        </w:r>
      </w:hyperlink>
    </w:p>
    <w:p w:rsidR="0088319E" w:rsidRPr="00C34FE7" w:rsidRDefault="008709F2" w:rsidP="0088319E">
      <w:pPr>
        <w:pStyle w:val="23"/>
        <w:rPr>
          <w:rFonts w:asciiTheme="minorHAnsi" w:eastAsiaTheme="minorEastAsia" w:hAnsiTheme="minorHAnsi" w:cstheme="minorBidi"/>
          <w:i w:val="0"/>
          <w:iCs w:val="0"/>
          <w:sz w:val="22"/>
          <w:szCs w:val="22"/>
        </w:rPr>
      </w:pPr>
      <w:hyperlink w:anchor="_Toc156825298" w:history="1">
        <w:r w:rsidR="0088319E" w:rsidRPr="00C34FE7">
          <w:rPr>
            <w:rStyle w:val="af0"/>
            <w:i w:val="0"/>
            <w:iCs w:val="0"/>
          </w:rPr>
          <w:t>3.2. Учебно-методическое обеспечение</w:t>
        </w:r>
        <w:r w:rsidR="0088319E" w:rsidRPr="00C34FE7">
          <w:rPr>
            <w:i w:val="0"/>
            <w:iCs w:val="0"/>
            <w:webHidden/>
          </w:rPr>
          <w:tab/>
        </w:r>
        <w:r w:rsidRPr="00C34FE7">
          <w:rPr>
            <w:i w:val="0"/>
            <w:iCs w:val="0"/>
            <w:webHidden/>
          </w:rPr>
          <w:fldChar w:fldCharType="begin"/>
        </w:r>
        <w:r w:rsidR="0088319E" w:rsidRPr="00C34FE7">
          <w:rPr>
            <w:i w:val="0"/>
            <w:iCs w:val="0"/>
            <w:webHidden/>
          </w:rPr>
          <w:instrText xml:space="preserve"> PAGEREF _Toc156825298 \h </w:instrText>
        </w:r>
        <w:r w:rsidRPr="00C34FE7">
          <w:rPr>
            <w:i w:val="0"/>
            <w:iCs w:val="0"/>
            <w:webHidden/>
          </w:rPr>
        </w:r>
        <w:r w:rsidRPr="00C34FE7">
          <w:rPr>
            <w:i w:val="0"/>
            <w:iCs w:val="0"/>
            <w:webHidden/>
          </w:rPr>
          <w:fldChar w:fldCharType="separate"/>
        </w:r>
        <w:r w:rsidR="0088319E">
          <w:rPr>
            <w:i w:val="0"/>
            <w:iCs w:val="0"/>
            <w:webHidden/>
          </w:rPr>
          <w:t>13</w:t>
        </w:r>
        <w:r w:rsidRPr="00C34FE7">
          <w:rPr>
            <w:i w:val="0"/>
            <w:iCs w:val="0"/>
            <w:webHidden/>
          </w:rPr>
          <w:fldChar w:fldCharType="end"/>
        </w:r>
      </w:hyperlink>
    </w:p>
    <w:p w:rsidR="0088319E" w:rsidRPr="00C34FE7" w:rsidRDefault="008709F2" w:rsidP="0088319E">
      <w:pPr>
        <w:pStyle w:val="14"/>
        <w:rPr>
          <w:rFonts w:asciiTheme="minorHAnsi" w:eastAsiaTheme="minorEastAsia" w:hAnsiTheme="minorHAnsi" w:cstheme="minorBidi"/>
          <w:b w:val="0"/>
          <w:bCs w:val="0"/>
          <w:lang w:eastAsia="ru-RU"/>
        </w:rPr>
      </w:pPr>
      <w:hyperlink w:anchor="_Toc156825299" w:history="1">
        <w:r w:rsidR="0088319E" w:rsidRPr="00C34FE7">
          <w:rPr>
            <w:rStyle w:val="af0"/>
          </w:rPr>
          <w:t>4. Контроль и оценка результатов  освоения ДИСЦИПЛИНЫ</w:t>
        </w:r>
        <w:r w:rsidR="0088319E" w:rsidRPr="00C34FE7">
          <w:rPr>
            <w:webHidden/>
          </w:rPr>
          <w:tab/>
        </w:r>
        <w:r w:rsidRPr="00C34FE7">
          <w:rPr>
            <w:webHidden/>
          </w:rPr>
          <w:fldChar w:fldCharType="begin"/>
        </w:r>
        <w:r w:rsidR="0088319E" w:rsidRPr="00C34FE7">
          <w:rPr>
            <w:webHidden/>
          </w:rPr>
          <w:instrText xml:space="preserve"> PAGEREF _Toc156825299 \h </w:instrText>
        </w:r>
        <w:r w:rsidRPr="00C34FE7">
          <w:rPr>
            <w:webHidden/>
          </w:rPr>
        </w:r>
        <w:r w:rsidRPr="00C34FE7">
          <w:rPr>
            <w:webHidden/>
          </w:rPr>
          <w:fldChar w:fldCharType="separate"/>
        </w:r>
        <w:r w:rsidR="0088319E">
          <w:rPr>
            <w:webHidden/>
          </w:rPr>
          <w:t>14</w:t>
        </w:r>
        <w:r w:rsidRPr="00C34FE7">
          <w:rPr>
            <w:webHidden/>
          </w:rPr>
          <w:fldChar w:fldCharType="end"/>
        </w:r>
      </w:hyperlink>
    </w:p>
    <w:p w:rsidR="0088319E" w:rsidRPr="00C34FE7" w:rsidRDefault="008709F2" w:rsidP="0088319E">
      <w:pPr>
        <w:pStyle w:val="1f0"/>
        <w:jc w:val="left"/>
        <w:rPr>
          <w:rFonts w:ascii="Times New Roman" w:hAnsi="Times New Roman"/>
          <w:b w:val="0"/>
          <w:bCs w:val="0"/>
        </w:rPr>
      </w:pPr>
      <w:r w:rsidRPr="00C34FE7">
        <w:rPr>
          <w:rFonts w:ascii="Times New Roman" w:hAnsi="Times New Roman"/>
          <w:b w:val="0"/>
          <w:bCs w:val="0"/>
        </w:rPr>
        <w:fldChar w:fldCharType="end"/>
      </w:r>
    </w:p>
    <w:p w:rsidR="0088319E" w:rsidRPr="00DF068E" w:rsidRDefault="0088319E" w:rsidP="0088319E">
      <w:pPr>
        <w:pStyle w:val="1f0"/>
        <w:jc w:val="left"/>
        <w:rPr>
          <w:rFonts w:ascii="Times New Roman" w:hAnsi="Times New Roman"/>
        </w:rPr>
        <w:sectPr w:rsidR="0088319E" w:rsidRPr="00DF068E" w:rsidSect="00502F97">
          <w:pgSz w:w="11906" w:h="16838"/>
          <w:pgMar w:top="1134" w:right="567" w:bottom="1134" w:left="1701" w:header="709" w:footer="709" w:gutter="0"/>
          <w:cols w:space="708"/>
          <w:docGrid w:linePitch="360"/>
        </w:sectPr>
      </w:pPr>
    </w:p>
    <w:p w:rsidR="0088319E" w:rsidRPr="00F70F81" w:rsidRDefault="0088319E" w:rsidP="0088319E">
      <w:pPr>
        <w:pStyle w:val="1f0"/>
        <w:ind w:left="720"/>
      </w:pPr>
      <w:r w:rsidRPr="0088319E">
        <w:rPr>
          <w:rFonts w:ascii="Times New Roman" w:hAnsi="Times New Roman"/>
        </w:rPr>
        <w:t>1</w:t>
      </w:r>
      <w:r>
        <w:rPr>
          <w:rFonts w:asciiTheme="minorHAnsi" w:hAnsiTheme="minorHAnsi"/>
        </w:rPr>
        <w:t>.</w:t>
      </w:r>
      <w:r w:rsidRPr="00F70F81">
        <w:t>Общая характеристика</w:t>
      </w:r>
      <w:r w:rsidRPr="00F70F81">
        <w:rPr>
          <w:rFonts w:asciiTheme="minorHAnsi" w:hAnsiTheme="minorHAnsi"/>
        </w:rPr>
        <w:t xml:space="preserve"> </w:t>
      </w:r>
      <w:r w:rsidRPr="00F70F81">
        <w:t>РАБОЧЕЙ ПРОГРАММЫ УЧЕБНОЙ ДИСЦИПЛИНЫ</w:t>
      </w:r>
    </w:p>
    <w:p w:rsidR="0088319E" w:rsidRPr="00347121" w:rsidRDefault="0088319E" w:rsidP="0088319E">
      <w:pPr>
        <w:pStyle w:val="1e"/>
        <w:jc w:val="center"/>
        <w:rPr>
          <w:rFonts w:eastAsia="Segoe UI"/>
          <w:b/>
          <w:lang w:val="ru-RU"/>
        </w:rPr>
      </w:pPr>
      <w:r w:rsidRPr="00347121">
        <w:rPr>
          <w:rFonts w:eastAsia="Segoe UI"/>
          <w:b/>
          <w:lang w:val="ru-RU"/>
        </w:rPr>
        <w:t>«ОП.0</w:t>
      </w:r>
      <w:r>
        <w:rPr>
          <w:rFonts w:eastAsia="Segoe UI"/>
          <w:b/>
          <w:lang w:val="ru-RU"/>
        </w:rPr>
        <w:t>5</w:t>
      </w:r>
      <w:r w:rsidRPr="00347121">
        <w:rPr>
          <w:rFonts w:eastAsia="Segoe UI"/>
          <w:b/>
          <w:lang w:val="ru-RU"/>
        </w:rPr>
        <w:t xml:space="preserve"> </w:t>
      </w:r>
      <w:r w:rsidRPr="0088319E">
        <w:rPr>
          <w:b/>
          <w:lang w:val="ru-RU"/>
        </w:rPr>
        <w:t>Технология выполнения слесарных и сборочных работ</w:t>
      </w:r>
      <w:r w:rsidRPr="00347121">
        <w:rPr>
          <w:rFonts w:eastAsia="Segoe UI"/>
          <w:b/>
          <w:lang w:val="ru-RU"/>
        </w:rPr>
        <w:t>»</w:t>
      </w:r>
    </w:p>
    <w:p w:rsidR="0088319E" w:rsidRPr="00021F3A" w:rsidRDefault="0088319E" w:rsidP="0088319E">
      <w:pPr>
        <w:pStyle w:val="1e"/>
        <w:rPr>
          <w:lang w:val="ru-RU"/>
        </w:rPr>
      </w:pPr>
    </w:p>
    <w:p w:rsidR="0088319E" w:rsidRPr="00EA6E1D" w:rsidRDefault="0088319E" w:rsidP="0088319E">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88319E" w:rsidRDefault="0088319E" w:rsidP="0088319E">
      <w:pPr>
        <w:suppressAutoHyphens/>
        <w:spacing w:line="276" w:lineRule="auto"/>
        <w:ind w:firstLine="709"/>
        <w:jc w:val="both"/>
        <w:rPr>
          <w:rFonts w:ascii="Times New Roman" w:eastAsia="Times New Roman" w:hAnsi="Times New Roman" w:cs="Times New Roman"/>
          <w:sz w:val="24"/>
          <w:szCs w:val="24"/>
          <w:lang w:eastAsia="ru-RU"/>
        </w:rPr>
      </w:pPr>
      <w:r w:rsidRPr="00591451">
        <w:rPr>
          <w:rFonts w:ascii="Times New Roman" w:eastAsia="Times New Roman" w:hAnsi="Times New Roman" w:cs="Times New Roman"/>
          <w:sz w:val="24"/>
          <w:szCs w:val="24"/>
          <w:lang w:eastAsia="ru-RU"/>
        </w:rPr>
        <w:t xml:space="preserve">Цель дисциплины </w:t>
      </w:r>
      <w:r w:rsidRPr="00591451">
        <w:rPr>
          <w:rFonts w:ascii="Times New Roman" w:hAnsi="Times New Roman"/>
        </w:rPr>
        <w:t>«</w:t>
      </w:r>
      <w:r w:rsidRPr="0088319E">
        <w:rPr>
          <w:rFonts w:ascii="Times New Roman" w:hAnsi="Times New Roman" w:cs="Times New Roman"/>
          <w:b/>
          <w:sz w:val="24"/>
          <w:szCs w:val="24"/>
        </w:rPr>
        <w:t>Технология выполнения слесарных и сборочных работ</w:t>
      </w:r>
      <w:r w:rsidRPr="00591451">
        <w:rPr>
          <w:rFonts w:ascii="Times New Roman" w:hAnsi="Times New Roman"/>
        </w:rPr>
        <w:t>»</w:t>
      </w:r>
      <w:r w:rsidRPr="0059145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н</w:t>
      </w:r>
      <w:r w:rsidRPr="006D40CB">
        <w:rPr>
          <w:rFonts w:ascii="Times New Roman" w:eastAsia="Times New Roman" w:hAnsi="Times New Roman" w:cs="Times New Roman"/>
          <w:iCs/>
          <w:sz w:val="24"/>
          <w:szCs w:val="24"/>
          <w:lang w:eastAsia="ru-RU"/>
        </w:rPr>
        <w:t>аучить подбирать оборудование, инструменты и приспособления для различных производственных заданий, научить применять в профессиональной деятельности технологическую документацию на выполнение слесарных и слесарно-сборочных работ, научить соотносить выполнение технологического процесса с возможными дефектами, выявлять прич</w:t>
      </w:r>
      <w:r>
        <w:rPr>
          <w:rFonts w:ascii="Times New Roman" w:eastAsia="Times New Roman" w:hAnsi="Times New Roman" w:cs="Times New Roman"/>
          <w:iCs/>
          <w:sz w:val="24"/>
          <w:szCs w:val="24"/>
          <w:lang w:eastAsia="ru-RU"/>
        </w:rPr>
        <w:t>ины их возникновения, н</w:t>
      </w:r>
      <w:r w:rsidRPr="006D40CB">
        <w:rPr>
          <w:rFonts w:ascii="Times New Roman" w:eastAsia="Times New Roman" w:hAnsi="Times New Roman" w:cs="Times New Roman"/>
          <w:iCs/>
          <w:sz w:val="24"/>
          <w:szCs w:val="24"/>
          <w:lang w:eastAsia="ru-RU"/>
        </w:rPr>
        <w:t>аучить предлагать способы предупреждения возможных дефектов и брака</w:t>
      </w:r>
      <w:r w:rsidRPr="009B1122">
        <w:rPr>
          <w:rFonts w:ascii="Times New Roman" w:eastAsia="Times New Roman" w:hAnsi="Times New Roman" w:cs="Times New Roman"/>
          <w:sz w:val="24"/>
          <w:szCs w:val="24"/>
          <w:lang w:eastAsia="ru-RU"/>
        </w:rPr>
        <w:t xml:space="preserve">. </w:t>
      </w:r>
    </w:p>
    <w:p w:rsidR="0088319E" w:rsidRPr="00F231BE" w:rsidRDefault="0088319E" w:rsidP="0088319E">
      <w:pPr>
        <w:suppressAutoHyphens/>
        <w:spacing w:line="276" w:lineRule="auto"/>
        <w:ind w:firstLine="709"/>
        <w:jc w:val="both"/>
        <w:rPr>
          <w:rFonts w:ascii="Times New Roman" w:eastAsia="Times New Roman" w:hAnsi="Times New Roman" w:cs="Times New Roman"/>
          <w:sz w:val="24"/>
          <w:szCs w:val="24"/>
          <w:lang w:eastAsia="ru-RU"/>
        </w:rPr>
      </w:pPr>
      <w:r w:rsidRPr="00C64AF5">
        <w:rPr>
          <w:rFonts w:ascii="Times New Roman" w:hAnsi="Times New Roman" w:cs="Times New Roman"/>
          <w:sz w:val="24"/>
          <w:szCs w:val="24"/>
        </w:rPr>
        <w:t>Дисциплина «</w:t>
      </w:r>
      <w:r w:rsidRPr="0088319E">
        <w:rPr>
          <w:rFonts w:ascii="Times New Roman" w:hAnsi="Times New Roman" w:cs="Times New Roman"/>
          <w:b/>
          <w:sz w:val="24"/>
          <w:szCs w:val="24"/>
        </w:rPr>
        <w:t>Технология выполнения слесарных и сборочных работ</w:t>
      </w:r>
      <w:r w:rsidRPr="00C64AF5">
        <w:rPr>
          <w:rFonts w:ascii="Times New Roman" w:hAnsi="Times New Roman" w:cs="Times New Roman"/>
          <w:sz w:val="24"/>
          <w:szCs w:val="24"/>
        </w:rPr>
        <w:t xml:space="preserve">» включена в </w:t>
      </w:r>
      <w:r w:rsidRPr="000369EC">
        <w:rPr>
          <w:rFonts w:ascii="Times New Roman" w:hAnsi="Times New Roman" w:cs="Times New Roman"/>
          <w:sz w:val="24"/>
          <w:szCs w:val="24"/>
        </w:rPr>
        <w:t>вариативную часть общепрофессионального цикла</w:t>
      </w:r>
      <w:r w:rsidRPr="00724343">
        <w:rPr>
          <w:rFonts w:ascii="Times New Roman" w:hAnsi="Times New Roman" w:cs="Times New Roman"/>
          <w:sz w:val="24"/>
          <w:szCs w:val="24"/>
        </w:rPr>
        <w:t xml:space="preserve"> образовательной программы.</w:t>
      </w:r>
    </w:p>
    <w:p w:rsidR="0088319E" w:rsidRPr="00EA6E1D" w:rsidRDefault="0088319E" w:rsidP="0088319E">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88319E" w:rsidRDefault="0088319E" w:rsidP="0088319E">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3"/>
        <w:gridCol w:w="2776"/>
        <w:gridCol w:w="2776"/>
        <w:gridCol w:w="2776"/>
      </w:tblGrid>
      <w:tr w:rsidR="0088319E" w:rsidRPr="00900FFA" w:rsidTr="00AE567F">
        <w:tc>
          <w:tcPr>
            <w:tcW w:w="1243" w:type="dxa"/>
            <w:tcBorders>
              <w:top w:val="single" w:sz="4" w:space="0" w:color="auto"/>
              <w:left w:val="single" w:sz="4" w:space="0" w:color="auto"/>
              <w:right w:val="single" w:sz="4" w:space="0" w:color="auto"/>
            </w:tcBorders>
          </w:tcPr>
          <w:p w:rsidR="0088319E" w:rsidRPr="00F04DE8" w:rsidRDefault="0088319E" w:rsidP="00AE567F">
            <w:pPr>
              <w:rPr>
                <w:rStyle w:val="afb"/>
                <w:b/>
                <w:i w:val="0"/>
                <w:sz w:val="24"/>
                <w:szCs w:val="24"/>
              </w:rPr>
            </w:pPr>
            <w:r w:rsidRPr="00F04DE8">
              <w:rPr>
                <w:rStyle w:val="afb"/>
                <w:sz w:val="24"/>
                <w:szCs w:val="24"/>
              </w:rPr>
              <w:t xml:space="preserve">Код ОК, </w:t>
            </w:r>
          </w:p>
          <w:p w:rsidR="0088319E" w:rsidRPr="00F04DE8" w:rsidRDefault="0088319E" w:rsidP="00AE567F">
            <w:pPr>
              <w:rPr>
                <w:rStyle w:val="afb"/>
                <w:b/>
                <w:sz w:val="24"/>
                <w:szCs w:val="24"/>
              </w:rPr>
            </w:pPr>
            <w:r w:rsidRPr="00F04DE8">
              <w:rPr>
                <w:rStyle w:val="afb"/>
                <w:color w:val="0070C0"/>
                <w:sz w:val="24"/>
                <w:szCs w:val="24"/>
              </w:rPr>
              <w:t xml:space="preserve">ПК </w:t>
            </w:r>
          </w:p>
        </w:tc>
        <w:tc>
          <w:tcPr>
            <w:tcW w:w="2776" w:type="dxa"/>
            <w:tcBorders>
              <w:top w:val="single" w:sz="4" w:space="0" w:color="auto"/>
              <w:left w:val="single" w:sz="4" w:space="0" w:color="auto"/>
              <w:right w:val="single" w:sz="4" w:space="0" w:color="auto"/>
            </w:tcBorders>
          </w:tcPr>
          <w:p w:rsidR="0088319E" w:rsidRPr="00F04DE8" w:rsidRDefault="0088319E" w:rsidP="00AE567F">
            <w:pPr>
              <w:jc w:val="center"/>
              <w:rPr>
                <w:rFonts w:ascii="Times New Roman" w:hAnsi="Times New Roman" w:cs="Times New Roman"/>
                <w:b/>
                <w:sz w:val="24"/>
                <w:szCs w:val="24"/>
              </w:rPr>
            </w:pPr>
            <w:r w:rsidRPr="00F04DE8">
              <w:rPr>
                <w:rFonts w:ascii="Times New Roman" w:hAnsi="Times New Roman" w:cs="Times New Roman"/>
                <w:b/>
                <w:sz w:val="24"/>
                <w:szCs w:val="24"/>
              </w:rPr>
              <w:t>Уметь</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F04DE8" w:rsidRDefault="0088319E" w:rsidP="00AE567F">
            <w:pPr>
              <w:jc w:val="center"/>
              <w:rPr>
                <w:rFonts w:ascii="Times New Roman" w:hAnsi="Times New Roman" w:cs="Times New Roman"/>
                <w:b/>
                <w:i/>
                <w:sz w:val="24"/>
                <w:szCs w:val="24"/>
              </w:rPr>
            </w:pPr>
            <w:r w:rsidRPr="00F04DE8">
              <w:rPr>
                <w:rFonts w:ascii="Times New Roman" w:hAnsi="Times New Roman" w:cs="Times New Roman"/>
                <w:b/>
                <w:sz w:val="24"/>
                <w:szCs w:val="24"/>
              </w:rPr>
              <w:t>Знать</w:t>
            </w:r>
          </w:p>
        </w:tc>
        <w:tc>
          <w:tcPr>
            <w:tcW w:w="2776" w:type="dxa"/>
            <w:tcBorders>
              <w:top w:val="single" w:sz="4" w:space="0" w:color="auto"/>
              <w:left w:val="single" w:sz="4" w:space="0" w:color="auto"/>
              <w:bottom w:val="single" w:sz="4" w:space="0" w:color="auto"/>
              <w:right w:val="single" w:sz="4" w:space="0" w:color="auto"/>
            </w:tcBorders>
          </w:tcPr>
          <w:p w:rsidR="0088319E" w:rsidRPr="00900FFA" w:rsidRDefault="0088319E" w:rsidP="00AE567F">
            <w:pPr>
              <w:jc w:val="center"/>
              <w:rPr>
                <w:rFonts w:ascii="Times New Roman" w:hAnsi="Times New Roman" w:cs="Times New Roman"/>
                <w:b/>
                <w:i/>
                <w:sz w:val="24"/>
                <w:szCs w:val="24"/>
              </w:rPr>
            </w:pPr>
            <w:r w:rsidRPr="00F04DE8">
              <w:rPr>
                <w:rFonts w:ascii="Times New Roman" w:hAnsi="Times New Roman" w:cs="Times New Roman"/>
                <w:b/>
                <w:color w:val="0070C0"/>
                <w:sz w:val="24"/>
                <w:szCs w:val="24"/>
              </w:rPr>
              <w:t>Владеть навыками</w:t>
            </w:r>
            <w:r w:rsidRPr="00900FFA">
              <w:rPr>
                <w:rFonts w:ascii="Times New Roman" w:hAnsi="Times New Roman" w:cs="Times New Roman"/>
                <w:b/>
                <w:color w:val="0070C0"/>
                <w:sz w:val="24"/>
                <w:szCs w:val="24"/>
              </w:rPr>
              <w:t xml:space="preserve"> </w:t>
            </w:r>
          </w:p>
        </w:tc>
      </w:tr>
      <w:tr w:rsidR="0088319E" w:rsidRPr="00900FFA" w:rsidTr="00AE567F">
        <w:tc>
          <w:tcPr>
            <w:tcW w:w="1243" w:type="dxa"/>
            <w:tcBorders>
              <w:top w:val="single" w:sz="4" w:space="0" w:color="auto"/>
              <w:left w:val="single" w:sz="4" w:space="0" w:color="auto"/>
              <w:right w:val="single" w:sz="4" w:space="0" w:color="auto"/>
            </w:tcBorders>
          </w:tcPr>
          <w:p w:rsidR="0088319E" w:rsidRPr="007034CD" w:rsidRDefault="0088319E" w:rsidP="00AE567F">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 xml:space="preserve">ОК 01 </w:t>
            </w:r>
          </w:p>
          <w:p w:rsidR="0088319E" w:rsidRPr="00900FFA" w:rsidRDefault="0088319E" w:rsidP="00AE567F">
            <w:pPr>
              <w:rPr>
                <w:rFonts w:ascii="Times New Roman" w:hAnsi="Times New Roman" w:cs="Times New Roman"/>
                <w:bCs/>
                <w:sz w:val="24"/>
                <w:szCs w:val="24"/>
              </w:rPr>
            </w:pPr>
          </w:p>
        </w:tc>
        <w:tc>
          <w:tcPr>
            <w:tcW w:w="2776" w:type="dxa"/>
            <w:tcBorders>
              <w:top w:val="single" w:sz="4" w:space="0" w:color="auto"/>
              <w:left w:val="single" w:sz="4" w:space="0" w:color="auto"/>
              <w:right w:val="single" w:sz="4" w:space="0" w:color="auto"/>
            </w:tcBorders>
            <w:hideMark/>
          </w:tcPr>
          <w:p w:rsidR="0088319E" w:rsidRPr="007034CD" w:rsidRDefault="0088319E" w:rsidP="00AE567F">
            <w:pPr>
              <w:jc w:val="both"/>
              <w:rPr>
                <w:rFonts w:ascii="Times New Roman" w:hAnsi="Times New Roman" w:cs="Times New Roman"/>
                <w:sz w:val="24"/>
                <w:szCs w:val="24"/>
              </w:rPr>
            </w:pPr>
            <w:r w:rsidRPr="007034CD">
              <w:rPr>
                <w:rFonts w:ascii="Times New Roman" w:hAnsi="Times New Roman" w:cs="Times New Roman"/>
                <w:sz w:val="24"/>
                <w:szCs w:val="24"/>
              </w:rPr>
              <w:t>выявлять и эффективно искать информацию, необходимую для решения задачи и/или проблемы</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7034CD" w:rsidRDefault="0088319E" w:rsidP="00AE567F">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Порядок оценки результатов решения задач профессиональной деятельности</w:t>
            </w:r>
          </w:p>
        </w:tc>
        <w:tc>
          <w:tcPr>
            <w:tcW w:w="2776" w:type="dxa"/>
            <w:tcBorders>
              <w:top w:val="single" w:sz="4" w:space="0" w:color="auto"/>
              <w:left w:val="single" w:sz="4" w:space="0" w:color="auto"/>
              <w:bottom w:val="single" w:sz="4" w:space="0" w:color="auto"/>
              <w:right w:val="single" w:sz="4" w:space="0" w:color="auto"/>
            </w:tcBorders>
          </w:tcPr>
          <w:p w:rsidR="0088319E" w:rsidRPr="00900FFA" w:rsidRDefault="0088319E" w:rsidP="00AE567F">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88319E" w:rsidRPr="00900FFA" w:rsidTr="00AE567F">
        <w:tc>
          <w:tcPr>
            <w:tcW w:w="1243" w:type="dxa"/>
            <w:tcBorders>
              <w:left w:val="single" w:sz="4" w:space="0" w:color="auto"/>
              <w:bottom w:val="single" w:sz="4" w:space="0" w:color="auto"/>
              <w:right w:val="single" w:sz="4" w:space="0" w:color="auto"/>
            </w:tcBorders>
          </w:tcPr>
          <w:p w:rsidR="0088319E" w:rsidRPr="007034CD" w:rsidRDefault="0088319E" w:rsidP="00AE567F">
            <w:pPr>
              <w:rPr>
                <w:rFonts w:ascii="Times New Roman" w:eastAsia="Times New Roman" w:hAnsi="Times New Roman" w:cs="Times New Roman"/>
                <w:bCs/>
                <w:sz w:val="24"/>
                <w:szCs w:val="24"/>
              </w:rPr>
            </w:pPr>
            <w:r w:rsidRPr="007034CD">
              <w:rPr>
                <w:rFonts w:ascii="Times New Roman" w:eastAsia="Times New Roman" w:hAnsi="Times New Roman" w:cs="Times New Roman"/>
                <w:bCs/>
                <w:sz w:val="24"/>
                <w:szCs w:val="24"/>
              </w:rPr>
              <w:t>ОК 04</w:t>
            </w:r>
          </w:p>
          <w:p w:rsidR="0088319E" w:rsidRPr="007034CD" w:rsidRDefault="0088319E" w:rsidP="00AE567F">
            <w:pPr>
              <w:suppressAutoHyphens/>
              <w:jc w:val="center"/>
              <w:rPr>
                <w:rFonts w:ascii="Times New Roman" w:hAnsi="Times New Roman" w:cs="Times New Roman"/>
                <w:bCs/>
                <w:i/>
                <w:sz w:val="24"/>
                <w:szCs w:val="24"/>
                <w:u w:val="single"/>
              </w:rPr>
            </w:pPr>
          </w:p>
        </w:tc>
        <w:tc>
          <w:tcPr>
            <w:tcW w:w="2776" w:type="dxa"/>
            <w:tcBorders>
              <w:left w:val="single" w:sz="4" w:space="0" w:color="auto"/>
              <w:bottom w:val="single" w:sz="4" w:space="0" w:color="auto"/>
              <w:right w:val="single" w:sz="4" w:space="0" w:color="auto"/>
            </w:tcBorders>
          </w:tcPr>
          <w:p w:rsidR="0088319E" w:rsidRPr="007034CD" w:rsidRDefault="0088319E" w:rsidP="00AE567F">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взаимодействовать с коллегами, руководством, клиентами в ходе профессиональной деятельности</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7034CD" w:rsidRDefault="0088319E" w:rsidP="00AE567F">
            <w:pPr>
              <w:jc w:val="both"/>
              <w:rPr>
                <w:rFonts w:ascii="Times New Roman" w:hAnsi="Times New Roman" w:cs="Times New Roman"/>
                <w:color w:val="000000"/>
                <w:sz w:val="24"/>
                <w:szCs w:val="24"/>
              </w:rPr>
            </w:pPr>
            <w:r w:rsidRPr="007034CD">
              <w:rPr>
                <w:rFonts w:ascii="Times New Roman" w:hAnsi="Times New Roman" w:cs="Times New Roman"/>
                <w:color w:val="000000"/>
                <w:sz w:val="24"/>
                <w:szCs w:val="24"/>
              </w:rPr>
              <w:t>основы проектной деятельности</w:t>
            </w:r>
          </w:p>
        </w:tc>
        <w:tc>
          <w:tcPr>
            <w:tcW w:w="2776" w:type="dxa"/>
            <w:tcBorders>
              <w:top w:val="single" w:sz="4" w:space="0" w:color="auto"/>
              <w:left w:val="single" w:sz="4" w:space="0" w:color="auto"/>
              <w:bottom w:val="single" w:sz="4" w:space="0" w:color="auto"/>
              <w:right w:val="single" w:sz="4" w:space="0" w:color="auto"/>
            </w:tcBorders>
          </w:tcPr>
          <w:p w:rsidR="0088319E" w:rsidRPr="00900FFA" w:rsidRDefault="0088319E" w:rsidP="00AE567F">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88319E" w:rsidRPr="00900FFA" w:rsidTr="00AE567F">
        <w:tc>
          <w:tcPr>
            <w:tcW w:w="1243" w:type="dxa"/>
            <w:tcBorders>
              <w:top w:val="single" w:sz="4" w:space="0" w:color="auto"/>
              <w:left w:val="single" w:sz="4" w:space="0" w:color="auto"/>
              <w:right w:val="single" w:sz="4" w:space="0" w:color="auto"/>
            </w:tcBorders>
          </w:tcPr>
          <w:p w:rsidR="0088319E" w:rsidRPr="00696DC0" w:rsidRDefault="0088319E" w:rsidP="00AE567F">
            <w:pPr>
              <w:rPr>
                <w:rFonts w:ascii="Times New Roman" w:eastAsia="Times New Roman" w:hAnsi="Times New Roman" w:cs="Times New Roman"/>
                <w:b/>
                <w:bCs/>
                <w:sz w:val="24"/>
                <w:szCs w:val="24"/>
              </w:rPr>
            </w:pPr>
            <w:r w:rsidRPr="00696DC0">
              <w:rPr>
                <w:rFonts w:ascii="Times New Roman" w:eastAsia="Times New Roman" w:hAnsi="Times New Roman" w:cs="Times New Roman"/>
                <w:b/>
                <w:bCs/>
                <w:sz w:val="24"/>
                <w:szCs w:val="24"/>
              </w:rPr>
              <w:t>ПК 1.</w:t>
            </w:r>
            <w:r>
              <w:rPr>
                <w:rFonts w:ascii="Times New Roman" w:eastAsia="Times New Roman" w:hAnsi="Times New Roman" w:cs="Times New Roman"/>
                <w:b/>
                <w:bCs/>
                <w:sz w:val="24"/>
                <w:szCs w:val="24"/>
              </w:rPr>
              <w:t>3</w:t>
            </w:r>
          </w:p>
          <w:p w:rsidR="0088319E" w:rsidRPr="007034CD" w:rsidRDefault="0088319E" w:rsidP="00AE567F">
            <w:pPr>
              <w:rPr>
                <w:rFonts w:ascii="Times New Roman" w:hAnsi="Times New Roman" w:cs="Times New Roman"/>
                <w:bCs/>
                <w:sz w:val="24"/>
                <w:szCs w:val="24"/>
              </w:rPr>
            </w:pPr>
          </w:p>
        </w:tc>
        <w:tc>
          <w:tcPr>
            <w:tcW w:w="2776" w:type="dxa"/>
            <w:tcBorders>
              <w:top w:val="single" w:sz="4" w:space="0" w:color="auto"/>
              <w:left w:val="single" w:sz="4" w:space="0" w:color="auto"/>
              <w:right w:val="single" w:sz="4" w:space="0" w:color="auto"/>
            </w:tcBorders>
            <w:hideMark/>
          </w:tcPr>
          <w:p w:rsidR="0088319E" w:rsidRPr="007034CD" w:rsidRDefault="0088319E" w:rsidP="00AE567F">
            <w:pPr>
              <w:rPr>
                <w:rFonts w:ascii="Times New Roman" w:hAnsi="Times New Roman" w:cs="Times New Roman"/>
                <w:bCs/>
                <w:sz w:val="24"/>
                <w:szCs w:val="24"/>
              </w:rPr>
            </w:pPr>
            <w:r w:rsidRPr="00FD5CC7">
              <w:rPr>
                <w:rFonts w:ascii="Times New Roman" w:hAnsi="Times New Roman"/>
                <w:sz w:val="24"/>
                <w:szCs w:val="24"/>
              </w:rPr>
              <w:t>рассчитывать и  устанавливать последовательность и оптимальный режим токарной обработки в соответствии с требованиями чертежа</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FD5CC7" w:rsidRDefault="0088319E" w:rsidP="00AE567F">
            <w:pPr>
              <w:jc w:val="both"/>
              <w:rPr>
                <w:rFonts w:ascii="Times New Roman" w:hAnsi="Times New Roman"/>
                <w:sz w:val="24"/>
                <w:szCs w:val="24"/>
              </w:rPr>
            </w:pPr>
            <w:r w:rsidRPr="00FD5CC7">
              <w:rPr>
                <w:rFonts w:ascii="Times New Roman" w:hAnsi="Times New Roman"/>
                <w:sz w:val="24"/>
                <w:szCs w:val="24"/>
              </w:rPr>
              <w:t>основы теории резания металлов;</w:t>
            </w:r>
          </w:p>
          <w:p w:rsidR="0088319E" w:rsidRPr="007034CD" w:rsidRDefault="0088319E" w:rsidP="00AE567F">
            <w:pPr>
              <w:rPr>
                <w:rFonts w:ascii="Times New Roman" w:hAnsi="Times New Roman" w:cs="Times New Roman"/>
                <w:bCs/>
                <w:i/>
                <w:sz w:val="24"/>
                <w:szCs w:val="24"/>
              </w:rPr>
            </w:pPr>
            <w:r w:rsidRPr="00FD5CC7">
              <w:rPr>
                <w:rFonts w:ascii="Times New Roman" w:hAnsi="Times New Roman"/>
                <w:sz w:val="24"/>
                <w:szCs w:val="24"/>
              </w:rPr>
              <w:t>правила определения режимов резания по справочникам и паспорту станка</w:t>
            </w:r>
          </w:p>
        </w:tc>
        <w:tc>
          <w:tcPr>
            <w:tcW w:w="2776" w:type="dxa"/>
            <w:tcBorders>
              <w:top w:val="single" w:sz="4" w:space="0" w:color="auto"/>
              <w:left w:val="single" w:sz="4" w:space="0" w:color="auto"/>
              <w:bottom w:val="single" w:sz="4" w:space="0" w:color="auto"/>
              <w:right w:val="single" w:sz="4" w:space="0" w:color="auto"/>
            </w:tcBorders>
            <w:hideMark/>
          </w:tcPr>
          <w:p w:rsidR="0088319E" w:rsidRPr="005A0372" w:rsidRDefault="0088319E" w:rsidP="00AE567F">
            <w:pPr>
              <w:rPr>
                <w:rFonts w:ascii="Times New Roman" w:hAnsi="Times New Roman" w:cs="Times New Roman"/>
                <w:bCs/>
                <w:sz w:val="24"/>
                <w:szCs w:val="24"/>
              </w:rPr>
            </w:pPr>
            <w:r w:rsidRPr="00FD5CC7">
              <w:rPr>
                <w:rFonts w:ascii="Times New Roman" w:hAnsi="Times New Roman"/>
                <w:sz w:val="24"/>
                <w:szCs w:val="24"/>
              </w:rPr>
              <w:t>определени</w:t>
            </w:r>
            <w:r>
              <w:rPr>
                <w:rFonts w:ascii="Times New Roman" w:hAnsi="Times New Roman"/>
                <w:sz w:val="24"/>
                <w:szCs w:val="24"/>
              </w:rPr>
              <w:t>я</w:t>
            </w:r>
            <w:r w:rsidRPr="00FD5CC7">
              <w:rPr>
                <w:rFonts w:ascii="Times New Roman" w:hAnsi="Times New Roman"/>
                <w:sz w:val="24"/>
                <w:szCs w:val="24"/>
              </w:rPr>
              <w:t xml:space="preserve"> последовательности и оптимальных режимов обработки различных изделий на токарных станках в соответствии с заданием</w:t>
            </w:r>
          </w:p>
        </w:tc>
      </w:tr>
      <w:tr w:rsidR="0088319E" w:rsidTr="00AE567F">
        <w:trPr>
          <w:trHeight w:val="327"/>
        </w:trPr>
        <w:tc>
          <w:tcPr>
            <w:tcW w:w="1243" w:type="dxa"/>
            <w:tcBorders>
              <w:left w:val="single" w:sz="4" w:space="0" w:color="auto"/>
              <w:right w:val="single" w:sz="4" w:space="0" w:color="auto"/>
            </w:tcBorders>
          </w:tcPr>
          <w:p w:rsidR="0088319E" w:rsidRPr="00900FFA" w:rsidRDefault="0088319E" w:rsidP="00AE567F">
            <w:pPr>
              <w:rPr>
                <w:rFonts w:ascii="Times New Roman" w:hAnsi="Times New Roman" w:cs="Times New Roman"/>
                <w:bCs/>
                <w:sz w:val="24"/>
                <w:szCs w:val="24"/>
              </w:rPr>
            </w:pPr>
          </w:p>
        </w:tc>
        <w:tc>
          <w:tcPr>
            <w:tcW w:w="2776" w:type="dxa"/>
            <w:tcBorders>
              <w:left w:val="single" w:sz="4" w:space="0" w:color="auto"/>
              <w:right w:val="single" w:sz="4" w:space="0" w:color="auto"/>
            </w:tcBorders>
          </w:tcPr>
          <w:p w:rsidR="0088319E" w:rsidRPr="00900FFA" w:rsidRDefault="0088319E" w:rsidP="00AE567F">
            <w:pPr>
              <w:rPr>
                <w:rFonts w:ascii="Times New Roman" w:hAnsi="Times New Roman" w:cs="Times New Roman"/>
                <w:bCs/>
                <w:sz w:val="24"/>
                <w:szCs w:val="24"/>
              </w:rPr>
            </w:pPr>
            <w:r w:rsidRPr="00AE37BC">
              <w:rPr>
                <w:rFonts w:ascii="Times New Roman" w:hAnsi="Times New Roman"/>
                <w:sz w:val="24"/>
                <w:szCs w:val="24"/>
              </w:rPr>
              <w:t>устанавливать оптимальный режим фрезерной обработки в соответствии с требованиями чертежа</w:t>
            </w:r>
          </w:p>
        </w:tc>
        <w:tc>
          <w:tcPr>
            <w:tcW w:w="2776" w:type="dxa"/>
            <w:tcBorders>
              <w:top w:val="single" w:sz="4" w:space="0" w:color="auto"/>
              <w:left w:val="single" w:sz="4" w:space="0" w:color="auto"/>
              <w:bottom w:val="single" w:sz="4" w:space="0" w:color="auto"/>
              <w:right w:val="single" w:sz="4" w:space="0" w:color="auto"/>
            </w:tcBorders>
            <w:shd w:val="clear" w:color="auto" w:fill="auto"/>
          </w:tcPr>
          <w:p w:rsidR="0088319E" w:rsidRPr="00AE37BC" w:rsidRDefault="0088319E" w:rsidP="00AE567F">
            <w:pPr>
              <w:jc w:val="both"/>
              <w:rPr>
                <w:rFonts w:ascii="Times New Roman" w:hAnsi="Times New Roman"/>
                <w:sz w:val="24"/>
                <w:szCs w:val="24"/>
              </w:rPr>
            </w:pPr>
            <w:r w:rsidRPr="00AE37BC">
              <w:rPr>
                <w:rFonts w:ascii="Times New Roman" w:hAnsi="Times New Roman"/>
                <w:sz w:val="24"/>
                <w:szCs w:val="24"/>
              </w:rPr>
              <w:t>основ теории резания металлов,</w:t>
            </w:r>
          </w:p>
          <w:p w:rsidR="0088319E" w:rsidRPr="00900FFA" w:rsidRDefault="0088319E" w:rsidP="00AE567F">
            <w:pPr>
              <w:rPr>
                <w:rFonts w:ascii="Times New Roman" w:hAnsi="Times New Roman" w:cs="Times New Roman"/>
                <w:bCs/>
                <w:i/>
                <w:sz w:val="24"/>
                <w:szCs w:val="24"/>
              </w:rPr>
            </w:pPr>
            <w:r w:rsidRPr="00AE37BC">
              <w:rPr>
                <w:rFonts w:ascii="Times New Roman" w:hAnsi="Times New Roman"/>
                <w:sz w:val="24"/>
                <w:szCs w:val="24"/>
              </w:rPr>
              <w:t>правил определения режимов резания по справочникам и паспорту станка</w:t>
            </w:r>
          </w:p>
        </w:tc>
        <w:tc>
          <w:tcPr>
            <w:tcW w:w="2776" w:type="dxa"/>
            <w:tcBorders>
              <w:top w:val="single" w:sz="4" w:space="0" w:color="auto"/>
              <w:left w:val="single" w:sz="4" w:space="0" w:color="auto"/>
              <w:bottom w:val="single" w:sz="4" w:space="0" w:color="auto"/>
              <w:right w:val="single" w:sz="4" w:space="0" w:color="auto"/>
            </w:tcBorders>
          </w:tcPr>
          <w:p w:rsidR="0088319E" w:rsidRPr="00900FFA" w:rsidRDefault="0088319E" w:rsidP="00AE567F">
            <w:pPr>
              <w:rPr>
                <w:rFonts w:ascii="Times New Roman" w:hAnsi="Times New Roman" w:cs="Times New Roman"/>
                <w:bCs/>
                <w:i/>
                <w:sz w:val="24"/>
                <w:szCs w:val="24"/>
              </w:rPr>
            </w:pPr>
            <w:r w:rsidRPr="00AE37BC">
              <w:rPr>
                <w:rFonts w:ascii="Times New Roman" w:hAnsi="Times New Roman"/>
                <w:sz w:val="24"/>
                <w:szCs w:val="24"/>
              </w:rPr>
              <w:t>в определении последовательности и оптимального режима обработки различных изделий на фрезерных ст</w:t>
            </w:r>
            <w:r>
              <w:rPr>
                <w:rFonts w:ascii="Times New Roman" w:hAnsi="Times New Roman"/>
                <w:sz w:val="24"/>
                <w:szCs w:val="24"/>
              </w:rPr>
              <w:t>анках в соответствии с заданием</w:t>
            </w:r>
          </w:p>
        </w:tc>
      </w:tr>
    </w:tbl>
    <w:p w:rsidR="0088319E" w:rsidRDefault="0088319E" w:rsidP="0088319E">
      <w:pPr>
        <w:spacing w:after="120"/>
        <w:ind w:firstLine="709"/>
        <w:rPr>
          <w:rFonts w:ascii="Times New Roman" w:hAnsi="Times New Roman" w:cs="Times New Roman"/>
          <w:bCs/>
          <w:sz w:val="24"/>
          <w:szCs w:val="24"/>
        </w:rPr>
      </w:pPr>
    </w:p>
    <w:p w:rsidR="0088319E" w:rsidRDefault="0088319E" w:rsidP="00F92325">
      <w:pPr>
        <w:pStyle w:val="a4"/>
        <w:numPr>
          <w:ilvl w:val="1"/>
          <w:numId w:val="1"/>
        </w:numPr>
        <w:spacing w:after="120"/>
        <w:rPr>
          <w:rFonts w:ascii="Times New Roman" w:hAnsi="Times New Roman" w:cs="Times New Roman"/>
          <w:b/>
          <w:sz w:val="24"/>
          <w:szCs w:val="24"/>
        </w:rPr>
      </w:pPr>
      <w:r w:rsidRPr="00B9365F">
        <w:rPr>
          <w:rFonts w:ascii="Times New Roman" w:hAnsi="Times New Roman" w:cs="Times New Roman"/>
          <w:b/>
          <w:sz w:val="24"/>
          <w:szCs w:val="24"/>
        </w:rPr>
        <w:t>Обоснование часов вариативной части ОПОП-П</w:t>
      </w:r>
    </w:p>
    <w:tbl>
      <w:tblPr>
        <w:tblStyle w:val="a3"/>
        <w:tblW w:w="9611" w:type="dxa"/>
        <w:tblInd w:w="-5" w:type="dxa"/>
        <w:tblLook w:val="04A0"/>
      </w:tblPr>
      <w:tblGrid>
        <w:gridCol w:w="752"/>
        <w:gridCol w:w="2242"/>
        <w:gridCol w:w="1349"/>
        <w:gridCol w:w="5268"/>
      </w:tblGrid>
      <w:tr w:rsidR="0088319E" w:rsidTr="00AE567F">
        <w:tc>
          <w:tcPr>
            <w:tcW w:w="752" w:type="dxa"/>
          </w:tcPr>
          <w:p w:rsidR="0088319E" w:rsidRPr="002B4A0C" w:rsidRDefault="0088319E" w:rsidP="00AE567F">
            <w:pPr>
              <w:pStyle w:val="a4"/>
              <w:spacing w:after="120"/>
              <w:ind w:left="0"/>
              <w:rPr>
                <w:rFonts w:ascii="Times New Roman" w:hAnsi="Times New Roman" w:cs="Times New Roman"/>
                <w:b/>
                <w:sz w:val="24"/>
                <w:szCs w:val="24"/>
              </w:rPr>
            </w:pPr>
            <w:r w:rsidRPr="002B4A0C">
              <w:rPr>
                <w:rFonts w:ascii="Times New Roman" w:hAnsi="Times New Roman" w:cs="Times New Roman"/>
                <w:b/>
                <w:sz w:val="24"/>
                <w:szCs w:val="24"/>
              </w:rPr>
              <w:t>№№ п/п</w:t>
            </w:r>
          </w:p>
        </w:tc>
        <w:tc>
          <w:tcPr>
            <w:tcW w:w="2242" w:type="dxa"/>
          </w:tcPr>
          <w:p w:rsidR="0088319E" w:rsidRPr="002B4A0C" w:rsidRDefault="0088319E" w:rsidP="00AE567F">
            <w:pPr>
              <w:pStyle w:val="a4"/>
              <w:spacing w:after="120"/>
              <w:ind w:left="0"/>
              <w:rPr>
                <w:rFonts w:ascii="Times New Roman" w:hAnsi="Times New Roman" w:cs="Times New Roman"/>
                <w:b/>
                <w:sz w:val="24"/>
                <w:szCs w:val="24"/>
              </w:rPr>
            </w:pPr>
            <w:r w:rsidRPr="002B4A0C">
              <w:rPr>
                <w:rFonts w:ascii="Times New Roman" w:hAnsi="Times New Roman" w:cs="Times New Roman"/>
                <w:b/>
                <w:sz w:val="24"/>
                <w:szCs w:val="24"/>
              </w:rPr>
              <w:t>№, наименование темы</w:t>
            </w:r>
          </w:p>
        </w:tc>
        <w:tc>
          <w:tcPr>
            <w:tcW w:w="1349" w:type="dxa"/>
          </w:tcPr>
          <w:p w:rsidR="0088319E" w:rsidRPr="002B4A0C" w:rsidRDefault="0088319E" w:rsidP="00AE567F">
            <w:pPr>
              <w:pStyle w:val="a4"/>
              <w:spacing w:after="120"/>
              <w:ind w:left="0"/>
              <w:rPr>
                <w:rFonts w:ascii="Times New Roman" w:hAnsi="Times New Roman" w:cs="Times New Roman"/>
                <w:b/>
                <w:sz w:val="24"/>
                <w:szCs w:val="24"/>
              </w:rPr>
            </w:pPr>
            <w:r w:rsidRPr="002B4A0C">
              <w:rPr>
                <w:rFonts w:ascii="Times New Roman" w:hAnsi="Times New Roman" w:cs="Times New Roman"/>
                <w:b/>
                <w:sz w:val="24"/>
                <w:szCs w:val="24"/>
              </w:rPr>
              <w:t>Объем часов</w:t>
            </w:r>
          </w:p>
        </w:tc>
        <w:tc>
          <w:tcPr>
            <w:tcW w:w="5268" w:type="dxa"/>
          </w:tcPr>
          <w:p w:rsidR="0088319E" w:rsidRPr="002B4A0C" w:rsidRDefault="0088319E" w:rsidP="00AE567F">
            <w:pPr>
              <w:pStyle w:val="a4"/>
              <w:spacing w:after="120"/>
              <w:ind w:left="0"/>
              <w:rPr>
                <w:rFonts w:ascii="Times New Roman" w:hAnsi="Times New Roman" w:cs="Times New Roman"/>
                <w:b/>
                <w:sz w:val="24"/>
                <w:szCs w:val="24"/>
              </w:rPr>
            </w:pPr>
            <w:r w:rsidRPr="002B4A0C">
              <w:rPr>
                <w:rFonts w:ascii="Times New Roman" w:hAnsi="Times New Roman" w:cs="Times New Roman"/>
                <w:b/>
                <w:sz w:val="24"/>
                <w:szCs w:val="24"/>
              </w:rPr>
              <w:t>Обоснование включения в рабочую программу</w:t>
            </w:r>
          </w:p>
        </w:tc>
      </w:tr>
      <w:tr w:rsidR="0088319E" w:rsidTr="00AE567F">
        <w:trPr>
          <w:trHeight w:val="725"/>
        </w:trPr>
        <w:tc>
          <w:tcPr>
            <w:tcW w:w="752" w:type="dxa"/>
          </w:tcPr>
          <w:p w:rsidR="0088319E" w:rsidRDefault="0088319E" w:rsidP="00AE567F">
            <w:pPr>
              <w:pStyle w:val="a4"/>
              <w:spacing w:after="120"/>
              <w:ind w:left="0"/>
              <w:rPr>
                <w:rFonts w:ascii="Times New Roman" w:hAnsi="Times New Roman" w:cs="Times New Roman"/>
                <w:bCs/>
                <w:sz w:val="24"/>
                <w:szCs w:val="24"/>
              </w:rPr>
            </w:pPr>
            <w:r>
              <w:rPr>
                <w:rFonts w:ascii="Times New Roman" w:hAnsi="Times New Roman" w:cs="Times New Roman"/>
                <w:bCs/>
                <w:sz w:val="24"/>
                <w:szCs w:val="24"/>
              </w:rPr>
              <w:t>1</w:t>
            </w:r>
          </w:p>
        </w:tc>
        <w:tc>
          <w:tcPr>
            <w:tcW w:w="2242" w:type="dxa"/>
          </w:tcPr>
          <w:p w:rsidR="0088319E" w:rsidRPr="00AC5DBD" w:rsidRDefault="0088319E" w:rsidP="00AE567F">
            <w:pPr>
              <w:pStyle w:val="a4"/>
              <w:spacing w:after="120"/>
              <w:ind w:left="0"/>
              <w:rPr>
                <w:rFonts w:ascii="Times New Roman" w:hAnsi="Times New Roman" w:cs="Times New Roman"/>
                <w:bCs/>
                <w:sz w:val="24"/>
                <w:szCs w:val="24"/>
              </w:rPr>
            </w:pPr>
            <w:r w:rsidRPr="00AC5DBD">
              <w:rPr>
                <w:rFonts w:ascii="Times New Roman" w:hAnsi="Times New Roman" w:cs="Times New Roman"/>
                <w:sz w:val="24"/>
                <w:szCs w:val="24"/>
              </w:rPr>
              <w:t>Общие основы  технологии металлообработки и работ на металлорежущих станках</w:t>
            </w:r>
          </w:p>
        </w:tc>
        <w:tc>
          <w:tcPr>
            <w:tcW w:w="1349" w:type="dxa"/>
          </w:tcPr>
          <w:p w:rsidR="0088319E" w:rsidRDefault="0088319E" w:rsidP="00AE567F">
            <w:pPr>
              <w:pStyle w:val="a4"/>
              <w:spacing w:after="120"/>
              <w:ind w:left="0"/>
              <w:rPr>
                <w:rFonts w:ascii="Times New Roman" w:hAnsi="Times New Roman" w:cs="Times New Roman"/>
                <w:bCs/>
                <w:sz w:val="24"/>
                <w:szCs w:val="24"/>
              </w:rPr>
            </w:pPr>
            <w:r>
              <w:rPr>
                <w:rFonts w:ascii="Times New Roman" w:hAnsi="Times New Roman" w:cs="Times New Roman"/>
                <w:bCs/>
                <w:sz w:val="24"/>
                <w:szCs w:val="24"/>
              </w:rPr>
              <w:t>36</w:t>
            </w:r>
          </w:p>
        </w:tc>
        <w:tc>
          <w:tcPr>
            <w:tcW w:w="5268" w:type="dxa"/>
          </w:tcPr>
          <w:p w:rsidR="0088319E" w:rsidRDefault="0088319E" w:rsidP="00AE567F">
            <w:pPr>
              <w:pStyle w:val="a4"/>
              <w:spacing w:after="120"/>
              <w:ind w:left="0"/>
              <w:rPr>
                <w:rFonts w:ascii="Times New Roman" w:hAnsi="Times New Roman" w:cs="Times New Roman"/>
                <w:bCs/>
                <w:sz w:val="24"/>
                <w:szCs w:val="24"/>
              </w:rPr>
            </w:pPr>
            <w:r w:rsidRPr="00081355">
              <w:rPr>
                <w:rFonts w:ascii="Times New Roman" w:hAnsi="Times New Roman"/>
                <w:color w:val="000000"/>
                <w:sz w:val="20"/>
                <w:szCs w:val="20"/>
              </w:rPr>
              <w:t>Увеличено количество часов с целью расширения и углубления подготовки, определяемой содержанием обязательной части, получения дополнительных умений и знаний, необходимых для обеспечения конкурентоспособности выпускника в соответствии с запросами регионального рынка труда</w:t>
            </w:r>
          </w:p>
        </w:tc>
      </w:tr>
    </w:tbl>
    <w:p w:rsidR="0088319E" w:rsidRDefault="0088319E" w:rsidP="0088319E">
      <w:pPr>
        <w:spacing w:after="120"/>
        <w:ind w:firstLine="709"/>
        <w:rPr>
          <w:rFonts w:ascii="Times New Roman" w:hAnsi="Times New Roman" w:cs="Times New Roman"/>
          <w:bCs/>
          <w:sz w:val="24"/>
          <w:szCs w:val="24"/>
        </w:rPr>
      </w:pPr>
    </w:p>
    <w:p w:rsidR="0088319E" w:rsidRPr="00B115E3" w:rsidRDefault="0088319E" w:rsidP="0088319E">
      <w:pPr>
        <w:pStyle w:val="1f0"/>
        <w:jc w:val="left"/>
        <w:rPr>
          <w:rFonts w:ascii="Times New Roman" w:hAnsi="Times New Roman"/>
        </w:rPr>
      </w:pPr>
      <w:r>
        <w:rPr>
          <w:rFonts w:ascii="Times New Roman" w:hAnsi="Times New Roman"/>
        </w:rPr>
        <w:t xml:space="preserve">                        </w:t>
      </w:r>
      <w:r w:rsidRPr="00E11160">
        <w:rPr>
          <w:rFonts w:ascii="Times New Roman" w:hAnsi="Times New Roman"/>
        </w:rPr>
        <w:t xml:space="preserve">2. Структура и содержание </w:t>
      </w:r>
      <w:r>
        <w:rPr>
          <w:rFonts w:ascii="Times New Roman" w:hAnsi="Times New Roman"/>
        </w:rPr>
        <w:t>ДИСЦИПЛИНЫ</w:t>
      </w:r>
    </w:p>
    <w:p w:rsidR="0088319E" w:rsidRPr="00E11160" w:rsidRDefault="0088319E" w:rsidP="0088319E">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4926"/>
        <w:gridCol w:w="2393"/>
        <w:gridCol w:w="2693"/>
      </w:tblGrid>
      <w:tr w:rsidR="0088319E" w:rsidRPr="00DB7B6A" w:rsidTr="00AE567F">
        <w:trPr>
          <w:trHeight w:val="23"/>
        </w:trPr>
        <w:tc>
          <w:tcPr>
            <w:tcW w:w="2460" w:type="pct"/>
            <w:vAlign w:val="center"/>
          </w:tcPr>
          <w:p w:rsidR="0088319E" w:rsidRPr="00F70F81" w:rsidRDefault="0088319E" w:rsidP="00AE567F">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195" w:type="pct"/>
            <w:vAlign w:val="center"/>
          </w:tcPr>
          <w:p w:rsidR="0088319E" w:rsidRPr="00F70F81" w:rsidRDefault="0088319E" w:rsidP="00AE567F">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345" w:type="pct"/>
          </w:tcPr>
          <w:p w:rsidR="0088319E" w:rsidRPr="00F70F81" w:rsidRDefault="0088319E" w:rsidP="00AE567F">
            <w:pPr>
              <w:jc w:val="center"/>
              <w:rPr>
                <w:rFonts w:ascii="Times New Roman" w:hAnsi="Times New Roman" w:cs="Times New Roman"/>
                <w:b/>
                <w:iCs/>
                <w:sz w:val="24"/>
              </w:rPr>
            </w:pPr>
            <w:r w:rsidRPr="00F70F81">
              <w:rPr>
                <w:rFonts w:ascii="Times New Roman" w:hAnsi="Times New Roman" w:cs="Times New Roman"/>
                <w:b/>
                <w:sz w:val="24"/>
              </w:rPr>
              <w:t>В т.ч. в форме практ. подготовки</w:t>
            </w:r>
          </w:p>
        </w:tc>
      </w:tr>
      <w:tr w:rsidR="0088319E" w:rsidRPr="00DB7B6A"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19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34</w:t>
            </w:r>
          </w:p>
        </w:tc>
        <w:tc>
          <w:tcPr>
            <w:tcW w:w="134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15</w:t>
            </w:r>
          </w:p>
        </w:tc>
      </w:tr>
      <w:tr w:rsidR="0088319E" w:rsidRPr="00DB7B6A"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19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8319E" w:rsidRPr="00DB7B6A"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19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88319E" w:rsidRPr="00F70F81" w:rsidRDefault="0088319E" w:rsidP="00AE567F">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88319E" w:rsidRPr="00DB7B6A"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p>
        </w:tc>
        <w:tc>
          <w:tcPr>
            <w:tcW w:w="1195" w:type="pct"/>
            <w:vAlign w:val="center"/>
          </w:tcPr>
          <w:p w:rsidR="0088319E" w:rsidRPr="00F70F81" w:rsidRDefault="0088319E" w:rsidP="00AE567F">
            <w:pPr>
              <w:jc w:val="center"/>
              <w:rPr>
                <w:rFonts w:ascii="Times New Roman" w:hAnsi="Times New Roman" w:cs="Times New Roman"/>
                <w:bCs/>
                <w:sz w:val="24"/>
                <w:szCs w:val="24"/>
              </w:rPr>
            </w:pPr>
          </w:p>
        </w:tc>
        <w:tc>
          <w:tcPr>
            <w:tcW w:w="1345" w:type="pct"/>
            <w:vAlign w:val="center"/>
          </w:tcPr>
          <w:p w:rsidR="0088319E" w:rsidRPr="00F70F81" w:rsidRDefault="0088319E" w:rsidP="00AE567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8319E" w:rsidRPr="00257255" w:rsidTr="00AE567F">
        <w:trPr>
          <w:trHeight w:val="23"/>
        </w:trPr>
        <w:tc>
          <w:tcPr>
            <w:tcW w:w="2460" w:type="pct"/>
            <w:vAlign w:val="center"/>
          </w:tcPr>
          <w:p w:rsidR="0088319E" w:rsidRPr="00F70F81" w:rsidRDefault="0088319E" w:rsidP="00AE567F">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195" w:type="pct"/>
            <w:vAlign w:val="center"/>
          </w:tcPr>
          <w:p w:rsidR="0088319E" w:rsidRPr="00F70F81" w:rsidRDefault="0088319E" w:rsidP="00AE567F">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345" w:type="pct"/>
            <w:vAlign w:val="center"/>
          </w:tcPr>
          <w:p w:rsidR="0088319E" w:rsidRPr="00F70F81" w:rsidRDefault="0088319E" w:rsidP="00AE567F">
            <w:pPr>
              <w:jc w:val="center"/>
              <w:rPr>
                <w:rFonts w:ascii="Times New Roman" w:hAnsi="Times New Roman" w:cs="Times New Roman"/>
                <w:b/>
                <w:sz w:val="24"/>
                <w:szCs w:val="24"/>
              </w:rPr>
            </w:pPr>
            <w:r>
              <w:rPr>
                <w:rFonts w:ascii="Times New Roman" w:hAnsi="Times New Roman" w:cs="Times New Roman"/>
                <w:b/>
                <w:sz w:val="24"/>
                <w:szCs w:val="24"/>
              </w:rPr>
              <w:t>15</w:t>
            </w:r>
          </w:p>
        </w:tc>
      </w:tr>
    </w:tbl>
    <w:p w:rsidR="0088319E" w:rsidRDefault="0088319E" w:rsidP="0088319E">
      <w:pPr>
        <w:rPr>
          <w:rFonts w:ascii="Times New Roman" w:hAnsi="Times New Roman" w:cs="Times New Roman"/>
          <w:iCs/>
          <w:sz w:val="24"/>
          <w:szCs w:val="24"/>
        </w:rPr>
      </w:pPr>
    </w:p>
    <w:p w:rsidR="0088319E" w:rsidRDefault="0088319E" w:rsidP="0088319E">
      <w:pPr>
        <w:rPr>
          <w:rFonts w:ascii="Times New Roman" w:hAnsi="Times New Roman" w:cs="Times New Roman"/>
          <w:iCs/>
          <w:sz w:val="24"/>
          <w:szCs w:val="24"/>
        </w:rPr>
        <w:sectPr w:rsidR="0088319E" w:rsidSect="00502F97">
          <w:headerReference w:type="even" r:id="rId147"/>
          <w:headerReference w:type="default" r:id="rId148"/>
          <w:pgSz w:w="11906" w:h="16838"/>
          <w:pgMar w:top="1134" w:right="567" w:bottom="1134" w:left="1701" w:header="709" w:footer="709" w:gutter="0"/>
          <w:cols w:space="708"/>
          <w:docGrid w:linePitch="360"/>
        </w:sectPr>
      </w:pPr>
    </w:p>
    <w:p w:rsidR="0088319E" w:rsidRDefault="0088319E" w:rsidP="0088319E">
      <w:pPr>
        <w:pStyle w:val="114"/>
        <w:ind w:left="709" w:firstLine="0"/>
        <w:rPr>
          <w:rFonts w:ascii="Times New Roman" w:hAnsi="Times New Roman"/>
        </w:rPr>
      </w:pPr>
      <w:r>
        <w:rPr>
          <w:rFonts w:ascii="Times New Roman" w:hAnsi="Times New Roman"/>
        </w:rPr>
        <w:t>2.2С</w:t>
      </w:r>
      <w:r w:rsidRPr="00782EFC">
        <w:rPr>
          <w:rFonts w:ascii="Times New Roman" w:hAnsi="Times New Roman"/>
        </w:rPr>
        <w:t xml:space="preserve">одержание </w:t>
      </w:r>
      <w:r>
        <w:rPr>
          <w:rFonts w:ascii="Times New Roman" w:hAnsi="Times New Roman"/>
        </w:rPr>
        <w:t>дисциплины</w:t>
      </w:r>
    </w:p>
    <w:tbl>
      <w:tblPr>
        <w:tblW w:w="15276" w:type="dxa"/>
        <w:tblLayout w:type="fixed"/>
        <w:tblCellMar>
          <w:left w:w="0" w:type="dxa"/>
          <w:right w:w="0" w:type="dxa"/>
        </w:tblCellMar>
        <w:tblLook w:val="04A0"/>
      </w:tblPr>
      <w:tblGrid>
        <w:gridCol w:w="1951"/>
        <w:gridCol w:w="8930"/>
        <w:gridCol w:w="1985"/>
        <w:gridCol w:w="2410"/>
      </w:tblGrid>
      <w:tr w:rsidR="0088319E" w:rsidRPr="004F3EDC" w:rsidTr="00AE567F">
        <w:trPr>
          <w:trHeight w:val="1961"/>
        </w:trPr>
        <w:tc>
          <w:tcPr>
            <w:tcW w:w="19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88319E" w:rsidRPr="00657611" w:rsidRDefault="0088319E" w:rsidP="00AE567F">
            <w:pPr>
              <w:suppressAutoHyphens/>
              <w:jc w:val="center"/>
              <w:rPr>
                <w:rFonts w:ascii="Times New Roman" w:hAnsi="Times New Roman" w:cs="Times New Roman"/>
                <w:b/>
                <w:bCs/>
              </w:rPr>
            </w:pPr>
            <w:r w:rsidRPr="00657611">
              <w:rPr>
                <w:rFonts w:ascii="Times New Roman" w:hAnsi="Times New Roman" w:cs="Times New Roman"/>
                <w:b/>
                <w:bCs/>
              </w:rPr>
              <w:t>Наименование разделов и тем</w:t>
            </w:r>
          </w:p>
        </w:tc>
        <w:tc>
          <w:tcPr>
            <w:tcW w:w="8930"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88319E" w:rsidRPr="00925207" w:rsidRDefault="0088319E" w:rsidP="00AE567F">
            <w:pPr>
              <w:suppressAutoHyphens/>
              <w:jc w:val="center"/>
              <w:rPr>
                <w:rFonts w:ascii="Times New Roman" w:hAnsi="Times New Roman" w:cs="Times New Roman"/>
                <w:b/>
                <w:bCs/>
              </w:rPr>
            </w:pPr>
            <w:r>
              <w:rPr>
                <w:rFonts w:ascii="Times New Roman" w:hAnsi="Times New Roman" w:cs="Times New Roman"/>
                <w:b/>
                <w:bCs/>
              </w:rPr>
              <w:t>Содержание</w:t>
            </w:r>
            <w:r w:rsidRPr="00925207">
              <w:rPr>
                <w:rFonts w:ascii="Times New Roman" w:hAnsi="Times New Roman" w:cs="Times New Roman"/>
                <w:b/>
                <w:bCs/>
              </w:rPr>
              <w:t xml:space="preserve"> и формы организации деятельности обучающихся</w:t>
            </w:r>
          </w:p>
        </w:tc>
        <w:tc>
          <w:tcPr>
            <w:tcW w:w="1985"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88319E" w:rsidRPr="00925207" w:rsidRDefault="0088319E" w:rsidP="00AE567F">
            <w:pPr>
              <w:suppressAutoHyphens/>
              <w:jc w:val="center"/>
              <w:rPr>
                <w:rFonts w:ascii="Times New Roman" w:hAnsi="Times New Roman" w:cs="Times New Roman"/>
                <w:b/>
                <w:bCs/>
              </w:rPr>
            </w:pPr>
            <w:r w:rsidRPr="00925207">
              <w:rPr>
                <w:rFonts w:ascii="Times New Roman" w:hAnsi="Times New Roman" w:cs="Times New Roman"/>
                <w:b/>
                <w:bCs/>
              </w:rPr>
              <w:t>Объем, акад. ч / в том числе в форме практической подготовки, акад. ч</w:t>
            </w:r>
          </w:p>
        </w:tc>
        <w:tc>
          <w:tcPr>
            <w:tcW w:w="2410"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88319E" w:rsidRPr="00925207" w:rsidRDefault="0088319E" w:rsidP="00AE567F">
            <w:pPr>
              <w:suppressAutoHyphens/>
              <w:jc w:val="center"/>
              <w:rPr>
                <w:rFonts w:ascii="Times New Roman" w:hAnsi="Times New Roman" w:cs="Times New Roman"/>
                <w:b/>
                <w:bCs/>
              </w:rPr>
            </w:pPr>
            <w:r w:rsidRPr="00925207">
              <w:rPr>
                <w:rFonts w:ascii="Times New Roman" w:hAnsi="Times New Roman" w:cs="Times New Roman"/>
                <w:b/>
                <w:bCs/>
              </w:rPr>
              <w:t>Коды компетенций и личностных результатов,</w:t>
            </w:r>
            <w:r w:rsidRPr="00925207">
              <w:rPr>
                <w:rFonts w:ascii="Times New Roman" w:hAnsi="Times New Roman" w:cs="Times New Roman"/>
              </w:rPr>
              <w:t xml:space="preserve"> </w:t>
            </w:r>
            <w:r w:rsidRPr="00925207">
              <w:rPr>
                <w:rFonts w:ascii="Times New Roman" w:hAnsi="Times New Roman" w:cs="Times New Roman"/>
                <w:b/>
                <w:bCs/>
              </w:rPr>
              <w:t>формированию которых способствует элемент программы</w:t>
            </w:r>
          </w:p>
        </w:tc>
      </w:tr>
      <w:tr w:rsidR="0088319E" w:rsidRPr="004F3EDC" w:rsidTr="00AE567F">
        <w:tc>
          <w:tcPr>
            <w:tcW w:w="1951"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8"/>
                <w:szCs w:val="28"/>
                <w:lang w:eastAsia="ru-RU"/>
              </w:rPr>
              <w:t>1</w:t>
            </w: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8"/>
                <w:szCs w:val="28"/>
                <w:lang w:eastAsia="ru-RU"/>
              </w:rPr>
              <w:t>2</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8"/>
                <w:szCs w:val="28"/>
                <w:lang w:eastAsia="ru-RU"/>
              </w:rPr>
              <w:t>3</w:t>
            </w:r>
          </w:p>
        </w:tc>
        <w:tc>
          <w:tcPr>
            <w:tcW w:w="241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8"/>
                <w:szCs w:val="28"/>
                <w:lang w:eastAsia="ru-RU"/>
              </w:rPr>
              <w:t>4</w:t>
            </w:r>
          </w:p>
        </w:tc>
      </w:tr>
      <w:tr w:rsidR="0088319E" w:rsidRPr="004F3EDC" w:rsidTr="00AE567F">
        <w:tc>
          <w:tcPr>
            <w:tcW w:w="10881" w:type="dxa"/>
            <w:gridSpan w:val="2"/>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Раздел 1. Общие сведения о теории резания и проектировании технологических процессов</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18</w:t>
            </w:r>
          </w:p>
        </w:tc>
        <w:tc>
          <w:tcPr>
            <w:tcW w:w="241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 </w:t>
            </w:r>
          </w:p>
        </w:tc>
      </w:tr>
      <w:tr w:rsidR="0088319E" w:rsidRPr="004F3EDC" w:rsidTr="00AE567F">
        <w:trPr>
          <w:trHeight w:val="285"/>
        </w:trPr>
        <w:tc>
          <w:tcPr>
            <w:tcW w:w="1951" w:type="dxa"/>
            <w:vMerge w:val="restart"/>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Тема 1.1.</w:t>
            </w:r>
          </w:p>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Основы теории резания</w:t>
            </w: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C346BC" w:rsidRDefault="0088319E" w:rsidP="00AE567F">
            <w:pPr>
              <w:rPr>
                <w:rFonts w:ascii="Times New Roman" w:eastAsia="Times New Roman" w:hAnsi="Times New Roman" w:cs="Times New Roman"/>
                <w:b/>
                <w:sz w:val="24"/>
                <w:szCs w:val="24"/>
                <w:lang w:eastAsia="ru-RU"/>
              </w:rPr>
            </w:pPr>
            <w:r w:rsidRPr="00C346BC">
              <w:rPr>
                <w:rFonts w:ascii="Times New Roman" w:eastAsia="Times New Roman" w:hAnsi="Times New Roman" w:cs="Times New Roman"/>
                <w:b/>
                <w:sz w:val="24"/>
                <w:szCs w:val="24"/>
                <w:lang w:eastAsia="ru-RU"/>
              </w:rPr>
              <w:t>Содержание</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9</w:t>
            </w:r>
          </w:p>
        </w:tc>
        <w:tc>
          <w:tcPr>
            <w:tcW w:w="2410" w:type="dxa"/>
            <w:vMerge w:val="restart"/>
            <w:tcBorders>
              <w:top w:val="nil"/>
              <w:left w:val="nil"/>
              <w:right w:val="single" w:sz="8" w:space="0" w:color="000000"/>
            </w:tcBorders>
            <w:tcMar>
              <w:top w:w="0" w:type="dxa"/>
              <w:left w:w="108" w:type="dxa"/>
              <w:bottom w:w="0" w:type="dxa"/>
              <w:right w:w="108" w:type="dxa"/>
            </w:tcMar>
            <w:hideMark/>
          </w:tcPr>
          <w:p w:rsidR="0088319E" w:rsidRPr="00C0376D"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ОК 1; ОК 04</w:t>
            </w:r>
          </w:p>
          <w:p w:rsidR="0088319E" w:rsidRPr="00696DC0" w:rsidRDefault="0088319E" w:rsidP="00AE567F">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eastAsia="ru-RU"/>
              </w:rPr>
              <w:t xml:space="preserve">             </w:t>
            </w:r>
            <w:r w:rsidRPr="00696DC0">
              <w:rPr>
                <w:rFonts w:ascii="Times New Roman" w:eastAsia="Times New Roman" w:hAnsi="Times New Roman" w:cs="Times New Roman"/>
                <w:b/>
                <w:bCs/>
                <w:sz w:val="24"/>
                <w:szCs w:val="24"/>
              </w:rPr>
              <w:t xml:space="preserve"> ПК 1.</w:t>
            </w:r>
            <w:r>
              <w:rPr>
                <w:rFonts w:ascii="Times New Roman" w:eastAsia="Times New Roman" w:hAnsi="Times New Roman" w:cs="Times New Roman"/>
                <w:b/>
                <w:bCs/>
                <w:sz w:val="24"/>
                <w:szCs w:val="24"/>
              </w:rPr>
              <w:t>3</w:t>
            </w:r>
          </w:p>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 </w:t>
            </w:r>
          </w:p>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345"/>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1.Значение и сущность металлообработки. Виды обработки.</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left w:val="nil"/>
              <w:right w:val="single" w:sz="8" w:space="0" w:color="000000"/>
            </w:tcBorders>
            <w:vAlign w:val="center"/>
            <w:hideMark/>
          </w:tcPr>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345"/>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2.Механическая обработка резанием – сущность. Припуск</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left w:val="nil"/>
              <w:right w:val="single" w:sz="8" w:space="0" w:color="000000"/>
            </w:tcBorders>
            <w:vAlign w:val="center"/>
            <w:hideMark/>
          </w:tcPr>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345"/>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3.Понятие о процессе образования стружки.</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left w:val="nil"/>
              <w:right w:val="single" w:sz="8" w:space="0" w:color="000000"/>
            </w:tcBorders>
            <w:vAlign w:val="center"/>
            <w:hideMark/>
          </w:tcPr>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565"/>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4.Материалы, обрабатываемые резанием. Требования к резанию материалов (качество и точность обработки, производительность, экономичность).</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left w:val="nil"/>
              <w:right w:val="single" w:sz="8" w:space="0" w:color="000000"/>
            </w:tcBorders>
            <w:vAlign w:val="center"/>
            <w:hideMark/>
          </w:tcPr>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180"/>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1985"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1</w:t>
            </w:r>
          </w:p>
        </w:tc>
        <w:tc>
          <w:tcPr>
            <w:tcW w:w="2410" w:type="dxa"/>
            <w:vMerge/>
            <w:tcBorders>
              <w:left w:val="nil"/>
              <w:right w:val="single" w:sz="8" w:space="0" w:color="000000"/>
            </w:tcBorders>
            <w:shd w:val="clear" w:color="auto" w:fill="BFBFBF"/>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390"/>
        </w:trPr>
        <w:tc>
          <w:tcPr>
            <w:tcW w:w="1951" w:type="dxa"/>
            <w:vMerge/>
            <w:tcBorders>
              <w:top w:val="nil"/>
              <w:left w:val="single" w:sz="8" w:space="0" w:color="000000"/>
              <w:bottom w:val="single" w:sz="8" w:space="0" w:color="000000"/>
              <w:right w:val="single" w:sz="8" w:space="0" w:color="000000"/>
            </w:tcBorders>
            <w:vAlign w:val="center"/>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rsidR="0088319E" w:rsidRPr="004F3EDC" w:rsidRDefault="0088319E" w:rsidP="00AE567F">
            <w:pPr>
              <w:rPr>
                <w:rFonts w:ascii="Times New Roman" w:eastAsia="Times New Roman" w:hAnsi="Times New Roman" w:cs="Times New Roman"/>
                <w:b/>
                <w:bCs/>
                <w:sz w:val="24"/>
                <w:szCs w:val="24"/>
                <w:lang w:eastAsia="ru-RU"/>
              </w:rPr>
            </w:pPr>
            <w:r w:rsidRPr="004F3EDC">
              <w:rPr>
                <w:rFonts w:ascii="Times New Roman" w:eastAsia="Times New Roman" w:hAnsi="Times New Roman" w:cs="Times New Roman"/>
                <w:sz w:val="24"/>
                <w:szCs w:val="24"/>
                <w:lang w:eastAsia="ru-RU"/>
              </w:rPr>
              <w:t>1.Изучение схемы и процесса обработки резанием.</w:t>
            </w:r>
          </w:p>
        </w:tc>
        <w:tc>
          <w:tcPr>
            <w:tcW w:w="1985" w:type="dxa"/>
            <w:tcBorders>
              <w:top w:val="single" w:sz="4" w:space="0" w:color="auto"/>
              <w:left w:val="nil"/>
              <w:bottom w:val="single" w:sz="4" w:space="0" w:color="auto"/>
              <w:right w:val="single" w:sz="8" w:space="0" w:color="000000"/>
            </w:tcBorders>
            <w:tcMar>
              <w:top w:w="0" w:type="dxa"/>
              <w:left w:w="108" w:type="dxa"/>
              <w:bottom w:w="0" w:type="dxa"/>
              <w:right w:w="108" w:type="dxa"/>
            </w:tcMar>
          </w:tcPr>
          <w:p w:rsidR="0088319E" w:rsidRPr="004F3EDC" w:rsidRDefault="0088319E" w:rsidP="00AE567F">
            <w:pPr>
              <w:jc w:val="center"/>
              <w:rPr>
                <w:rFonts w:ascii="Times New Roman" w:eastAsia="Times New Roman" w:hAnsi="Times New Roman" w:cs="Times New Roman"/>
                <w:b/>
                <w:bCs/>
                <w:sz w:val="24"/>
                <w:szCs w:val="24"/>
                <w:lang w:eastAsia="ru-RU"/>
              </w:rPr>
            </w:pPr>
          </w:p>
        </w:tc>
        <w:tc>
          <w:tcPr>
            <w:tcW w:w="2410" w:type="dxa"/>
            <w:vMerge/>
            <w:tcBorders>
              <w:left w:val="nil"/>
              <w:bottom w:val="single" w:sz="4" w:space="0" w:color="auto"/>
              <w:right w:val="single" w:sz="8" w:space="0" w:color="000000"/>
            </w:tcBorders>
            <w:shd w:val="clear" w:color="auto" w:fill="BFBFBF"/>
            <w:tcMar>
              <w:top w:w="0" w:type="dxa"/>
              <w:left w:w="108" w:type="dxa"/>
              <w:bottom w:w="0" w:type="dxa"/>
              <w:right w:w="108" w:type="dxa"/>
            </w:tcMar>
          </w:tcPr>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285"/>
        </w:trPr>
        <w:tc>
          <w:tcPr>
            <w:tcW w:w="1951" w:type="dxa"/>
            <w:vMerge w:val="restart"/>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Тема 1.2.</w:t>
            </w:r>
          </w:p>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Построение технологического процесса</w:t>
            </w:r>
          </w:p>
        </w:tc>
        <w:tc>
          <w:tcPr>
            <w:tcW w:w="8930" w:type="dxa"/>
            <w:tcBorders>
              <w:top w:val="single" w:sz="4" w:space="0" w:color="auto"/>
              <w:left w:val="nil"/>
              <w:bottom w:val="single" w:sz="8" w:space="0" w:color="000000"/>
              <w:right w:val="single" w:sz="8" w:space="0" w:color="000000"/>
            </w:tcBorders>
            <w:tcMar>
              <w:top w:w="0" w:type="dxa"/>
              <w:left w:w="108" w:type="dxa"/>
              <w:bottom w:w="0" w:type="dxa"/>
              <w:right w:w="108" w:type="dxa"/>
            </w:tcMar>
            <w:hideMark/>
          </w:tcPr>
          <w:p w:rsidR="0088319E" w:rsidRPr="00C346BC" w:rsidRDefault="0088319E" w:rsidP="00AE567F">
            <w:pPr>
              <w:rPr>
                <w:rFonts w:ascii="Times New Roman" w:eastAsia="Times New Roman" w:hAnsi="Times New Roman" w:cs="Times New Roman"/>
                <w:b/>
                <w:sz w:val="24"/>
                <w:szCs w:val="24"/>
                <w:lang w:eastAsia="ru-RU"/>
              </w:rPr>
            </w:pPr>
            <w:r w:rsidRPr="00C346BC">
              <w:rPr>
                <w:rFonts w:ascii="Times New Roman" w:eastAsia="Times New Roman" w:hAnsi="Times New Roman" w:cs="Times New Roman"/>
                <w:b/>
                <w:sz w:val="24"/>
                <w:szCs w:val="24"/>
                <w:lang w:eastAsia="ru-RU"/>
              </w:rPr>
              <w:t>Содержание</w:t>
            </w:r>
          </w:p>
        </w:tc>
        <w:tc>
          <w:tcPr>
            <w:tcW w:w="1985" w:type="dxa"/>
            <w:tcBorders>
              <w:top w:val="single" w:sz="4" w:space="0" w:color="auto"/>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9</w:t>
            </w:r>
          </w:p>
        </w:tc>
        <w:tc>
          <w:tcPr>
            <w:tcW w:w="2410" w:type="dxa"/>
            <w:vMerge w:val="restart"/>
            <w:tcBorders>
              <w:top w:val="single" w:sz="4" w:space="0" w:color="auto"/>
              <w:left w:val="nil"/>
              <w:bottom w:val="single" w:sz="8" w:space="0" w:color="000000"/>
              <w:right w:val="single" w:sz="8" w:space="0" w:color="000000"/>
            </w:tcBorders>
            <w:tcMar>
              <w:top w:w="0" w:type="dxa"/>
              <w:left w:w="108" w:type="dxa"/>
              <w:bottom w:w="0" w:type="dxa"/>
              <w:right w:w="108" w:type="dxa"/>
            </w:tcMar>
            <w:hideMark/>
          </w:tcPr>
          <w:p w:rsidR="0088319E" w:rsidRPr="00C0376D"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ОК 1; ОК 04</w:t>
            </w:r>
          </w:p>
          <w:p w:rsidR="0088319E" w:rsidRPr="00696DC0" w:rsidRDefault="0088319E" w:rsidP="00AE567F">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eastAsia="ru-RU"/>
              </w:rPr>
              <w:t xml:space="preserve">             </w:t>
            </w:r>
            <w:r w:rsidRPr="00696DC0">
              <w:rPr>
                <w:rFonts w:ascii="Times New Roman" w:eastAsia="Times New Roman" w:hAnsi="Times New Roman" w:cs="Times New Roman"/>
                <w:b/>
                <w:bCs/>
                <w:sz w:val="24"/>
                <w:szCs w:val="24"/>
              </w:rPr>
              <w:t xml:space="preserve"> ПК 1.</w:t>
            </w:r>
            <w:r>
              <w:rPr>
                <w:rFonts w:ascii="Times New Roman" w:eastAsia="Times New Roman" w:hAnsi="Times New Roman" w:cs="Times New Roman"/>
                <w:b/>
                <w:bCs/>
                <w:sz w:val="24"/>
                <w:szCs w:val="24"/>
              </w:rPr>
              <w:t>3</w:t>
            </w:r>
          </w:p>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237"/>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1.Понятия производственного и технологического процесса. Типы производств.</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30"/>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2.Принципы базирования деталей, виды баз.</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51"/>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3.Правила построения технологического процесса. Рассуждения, необходимые для построения технологического процесса</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600"/>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4.Элементы режима резания: формулы для расчета, правила определения режимов резания по справочнику и паспорту станка.</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225"/>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C63897">
              <w:rPr>
                <w:rFonts w:ascii="Times New Roman" w:eastAsia="Times New Roman" w:hAnsi="Times New Roman" w:cs="Times New Roman"/>
                <w:b/>
                <w:bCs/>
                <w:lang w:eastAsia="ru-RU"/>
              </w:rPr>
              <w:t>В том числе практических и лабораторных занятий</w:t>
            </w:r>
            <w:r w:rsidRPr="004F3EDC">
              <w:rPr>
                <w:rFonts w:ascii="Times New Roman" w:eastAsia="Times New Roman" w:hAnsi="Times New Roman" w:cs="Times New Roman"/>
                <w:sz w:val="24"/>
                <w:szCs w:val="24"/>
                <w:lang w:eastAsia="ru-RU"/>
              </w:rPr>
              <w:t xml:space="preserve"> </w:t>
            </w:r>
          </w:p>
        </w:tc>
        <w:tc>
          <w:tcPr>
            <w:tcW w:w="1985"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C346BC" w:rsidRDefault="0088319E" w:rsidP="00AE567F">
            <w:pPr>
              <w:jc w:val="center"/>
              <w:rPr>
                <w:rFonts w:ascii="Times New Roman" w:eastAsia="Times New Roman" w:hAnsi="Times New Roman" w:cs="Times New Roman"/>
                <w:b/>
                <w:sz w:val="24"/>
                <w:szCs w:val="24"/>
                <w:lang w:eastAsia="ru-RU"/>
              </w:rPr>
            </w:pPr>
            <w:r w:rsidRPr="00C346BC">
              <w:rPr>
                <w:rFonts w:ascii="Times New Roman" w:eastAsia="Times New Roman" w:hAnsi="Times New Roman" w:cs="Times New Roman"/>
                <w:b/>
                <w:sz w:val="24"/>
                <w:szCs w:val="24"/>
                <w:lang w:eastAsia="ru-RU"/>
              </w:rPr>
              <w:t>5</w:t>
            </w:r>
          </w:p>
        </w:tc>
        <w:tc>
          <w:tcPr>
            <w:tcW w:w="2410" w:type="dxa"/>
            <w:vMerge w:val="restart"/>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hideMark/>
          </w:tcPr>
          <w:p w:rsidR="0088319E" w:rsidRPr="00C0376D"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ОК 1; ОК 04</w:t>
            </w:r>
          </w:p>
          <w:p w:rsidR="0088319E" w:rsidRPr="00696DC0" w:rsidRDefault="0088319E" w:rsidP="00AE567F">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eastAsia="ru-RU"/>
              </w:rPr>
              <w:t xml:space="preserve">             </w:t>
            </w:r>
            <w:r w:rsidRPr="00696DC0">
              <w:rPr>
                <w:rFonts w:ascii="Times New Roman" w:eastAsia="Times New Roman" w:hAnsi="Times New Roman" w:cs="Times New Roman"/>
                <w:b/>
                <w:bCs/>
                <w:sz w:val="24"/>
                <w:szCs w:val="24"/>
              </w:rPr>
              <w:t xml:space="preserve"> ПК 1.</w:t>
            </w:r>
            <w:r>
              <w:rPr>
                <w:rFonts w:ascii="Times New Roman" w:eastAsia="Times New Roman" w:hAnsi="Times New Roman" w:cs="Times New Roman"/>
                <w:b/>
                <w:bCs/>
                <w:sz w:val="24"/>
                <w:szCs w:val="24"/>
              </w:rPr>
              <w:t>3</w:t>
            </w:r>
          </w:p>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15"/>
        </w:trPr>
        <w:tc>
          <w:tcPr>
            <w:tcW w:w="1951" w:type="dxa"/>
            <w:vMerge/>
            <w:tcBorders>
              <w:top w:val="nil"/>
              <w:left w:val="single" w:sz="8" w:space="0" w:color="000000"/>
              <w:bottom w:val="single" w:sz="8" w:space="0" w:color="000000"/>
              <w:right w:val="single" w:sz="8" w:space="0" w:color="000000"/>
            </w:tcBorders>
            <w:vAlign w:val="center"/>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single" w:sz="4" w:space="0" w:color="auto"/>
              <w:left w:val="nil"/>
              <w:bottom w:val="single" w:sz="8" w:space="0" w:color="000000"/>
              <w:right w:val="single" w:sz="8" w:space="0" w:color="000000"/>
            </w:tcBorders>
            <w:tcMar>
              <w:top w:w="0" w:type="dxa"/>
              <w:left w:w="108" w:type="dxa"/>
              <w:bottom w:w="0" w:type="dxa"/>
              <w:right w:w="108" w:type="dxa"/>
            </w:tcMar>
          </w:tcPr>
          <w:p w:rsidR="0088319E" w:rsidRPr="00C63897" w:rsidRDefault="0088319E" w:rsidP="00AE567F">
            <w:pPr>
              <w:rPr>
                <w:rFonts w:ascii="Times New Roman" w:eastAsia="Times New Roman" w:hAnsi="Times New Roman" w:cs="Times New Roman"/>
                <w:b/>
                <w:bCs/>
                <w:lang w:eastAsia="ru-RU"/>
              </w:rPr>
            </w:pPr>
            <w:r w:rsidRPr="004F3EDC">
              <w:rPr>
                <w:rFonts w:ascii="Times New Roman" w:eastAsia="Times New Roman" w:hAnsi="Times New Roman" w:cs="Times New Roman"/>
                <w:sz w:val="24"/>
                <w:szCs w:val="24"/>
                <w:lang w:eastAsia="ru-RU"/>
              </w:rPr>
              <w:t>1.Расчеты режимов резания по формулам.</w:t>
            </w:r>
          </w:p>
        </w:tc>
        <w:tc>
          <w:tcPr>
            <w:tcW w:w="1985" w:type="dxa"/>
            <w:tcBorders>
              <w:top w:val="single" w:sz="4" w:space="0" w:color="auto"/>
              <w:left w:val="nil"/>
              <w:bottom w:val="single" w:sz="8" w:space="0" w:color="000000"/>
              <w:right w:val="single" w:sz="8" w:space="0" w:color="000000"/>
            </w:tcBorders>
            <w:tcMar>
              <w:top w:w="0" w:type="dxa"/>
              <w:left w:w="108" w:type="dxa"/>
              <w:bottom w:w="0" w:type="dxa"/>
              <w:right w:w="108" w:type="dxa"/>
            </w:tcMar>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single" w:sz="8" w:space="0" w:color="000000"/>
              <w:left w:val="nil"/>
              <w:bottom w:val="single" w:sz="8" w:space="0" w:color="000000"/>
              <w:right w:val="single" w:sz="8" w:space="0" w:color="000000"/>
            </w:tcBorders>
            <w:shd w:val="clear" w:color="auto" w:fill="auto"/>
            <w:tcMar>
              <w:top w:w="0" w:type="dxa"/>
              <w:left w:w="108" w:type="dxa"/>
              <w:bottom w:w="0" w:type="dxa"/>
              <w:right w:w="108" w:type="dxa"/>
            </w:tcMar>
          </w:tcPr>
          <w:p w:rsidR="0088319E" w:rsidRDefault="0088319E" w:rsidP="00AE567F">
            <w:pPr>
              <w:jc w:val="center"/>
              <w:rPr>
                <w:rFonts w:ascii="Times New Roman" w:eastAsia="Times New Roman" w:hAnsi="Times New Roman" w:cs="Times New Roman"/>
                <w:b/>
                <w:bCs/>
                <w:sz w:val="24"/>
                <w:szCs w:val="24"/>
                <w:lang w:eastAsia="ru-RU"/>
              </w:rPr>
            </w:pPr>
          </w:p>
        </w:tc>
      </w:tr>
      <w:tr w:rsidR="0088319E" w:rsidRPr="004F3EDC" w:rsidTr="00AE567F">
        <w:trPr>
          <w:trHeight w:val="315"/>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2.Определение режимов резания по справочнику.</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single" w:sz="8" w:space="0" w:color="000000"/>
              <w:left w:val="nil"/>
              <w:bottom w:val="single" w:sz="8" w:space="0" w:color="000000"/>
              <w:right w:val="single" w:sz="8" w:space="0" w:color="000000"/>
            </w:tcBorders>
            <w:shd w:val="clear" w:color="auto" w:fill="auto"/>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262"/>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3. Чтение чертежа</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630"/>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4. Составление технологии обработки детали за 2 установа, обработка отверстия за 3 перехода.</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21"/>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5. Составление технологического  процесса обработки детали.</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c>
          <w:tcPr>
            <w:tcW w:w="10881" w:type="dxa"/>
            <w:gridSpan w:val="2"/>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Раздел 2 Основы обработки на станках</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18</w:t>
            </w:r>
          </w:p>
        </w:tc>
        <w:tc>
          <w:tcPr>
            <w:tcW w:w="241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 </w:t>
            </w:r>
          </w:p>
        </w:tc>
      </w:tr>
      <w:tr w:rsidR="0088319E" w:rsidRPr="004F3EDC" w:rsidTr="00AE567F">
        <w:trPr>
          <w:trHeight w:val="330"/>
        </w:trPr>
        <w:tc>
          <w:tcPr>
            <w:tcW w:w="1951" w:type="dxa"/>
            <w:vMerge w:val="restart"/>
            <w:tcBorders>
              <w:top w:val="nil"/>
              <w:left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Тема 2.1</w:t>
            </w:r>
          </w:p>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Режущие инструменты</w:t>
            </w: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C346BC" w:rsidRDefault="0088319E" w:rsidP="00AE567F">
            <w:pPr>
              <w:rPr>
                <w:rFonts w:ascii="Times New Roman" w:eastAsia="Times New Roman" w:hAnsi="Times New Roman" w:cs="Times New Roman"/>
                <w:b/>
                <w:sz w:val="24"/>
                <w:szCs w:val="24"/>
                <w:lang w:eastAsia="ru-RU"/>
              </w:rPr>
            </w:pPr>
            <w:r w:rsidRPr="00C346BC">
              <w:rPr>
                <w:rFonts w:ascii="Times New Roman" w:eastAsia="Times New Roman" w:hAnsi="Times New Roman" w:cs="Times New Roman"/>
                <w:b/>
                <w:sz w:val="24"/>
                <w:szCs w:val="24"/>
                <w:lang w:eastAsia="ru-RU"/>
              </w:rPr>
              <w:t>Содержание</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C346BC" w:rsidRDefault="0088319E" w:rsidP="00AE567F">
            <w:pPr>
              <w:jc w:val="center"/>
              <w:rPr>
                <w:rFonts w:ascii="Times New Roman" w:eastAsia="Times New Roman" w:hAnsi="Times New Roman" w:cs="Times New Roman"/>
                <w:b/>
                <w:sz w:val="24"/>
                <w:szCs w:val="24"/>
                <w:lang w:eastAsia="ru-RU"/>
              </w:rPr>
            </w:pPr>
            <w:r w:rsidRPr="00C346BC">
              <w:rPr>
                <w:rFonts w:ascii="Times New Roman" w:eastAsia="Times New Roman" w:hAnsi="Times New Roman" w:cs="Times New Roman"/>
                <w:b/>
                <w:sz w:val="24"/>
                <w:szCs w:val="24"/>
                <w:lang w:eastAsia="ru-RU"/>
              </w:rPr>
              <w:t>9</w:t>
            </w:r>
          </w:p>
        </w:tc>
        <w:tc>
          <w:tcPr>
            <w:tcW w:w="2410" w:type="dxa"/>
            <w:vMerge w:val="restart"/>
            <w:tcBorders>
              <w:top w:val="nil"/>
              <w:left w:val="nil"/>
              <w:bottom w:val="single" w:sz="8" w:space="0" w:color="000000"/>
              <w:right w:val="single" w:sz="8" w:space="0" w:color="000000"/>
            </w:tcBorders>
            <w:tcMar>
              <w:top w:w="0" w:type="dxa"/>
              <w:left w:w="108" w:type="dxa"/>
              <w:bottom w:w="0" w:type="dxa"/>
              <w:right w:w="108" w:type="dxa"/>
            </w:tcMar>
            <w:hideMark/>
          </w:tcPr>
          <w:p w:rsidR="0088319E" w:rsidRPr="00C0376D"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ОК 1; ОК 04</w:t>
            </w:r>
          </w:p>
          <w:p w:rsidR="0088319E" w:rsidRPr="00696DC0" w:rsidRDefault="0088319E" w:rsidP="00AE567F">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eastAsia="ru-RU"/>
              </w:rPr>
              <w:t xml:space="preserve">             </w:t>
            </w:r>
            <w:r w:rsidRPr="00696DC0">
              <w:rPr>
                <w:rFonts w:ascii="Times New Roman" w:eastAsia="Times New Roman" w:hAnsi="Times New Roman" w:cs="Times New Roman"/>
                <w:b/>
                <w:bCs/>
                <w:sz w:val="24"/>
                <w:szCs w:val="24"/>
              </w:rPr>
              <w:t xml:space="preserve"> ПК 1.</w:t>
            </w:r>
            <w:r>
              <w:rPr>
                <w:rFonts w:ascii="Times New Roman" w:eastAsia="Times New Roman" w:hAnsi="Times New Roman" w:cs="Times New Roman"/>
                <w:b/>
                <w:bCs/>
                <w:sz w:val="24"/>
                <w:szCs w:val="24"/>
              </w:rPr>
              <w:t>3</w:t>
            </w:r>
          </w:p>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235"/>
        </w:trPr>
        <w:tc>
          <w:tcPr>
            <w:tcW w:w="1951" w:type="dxa"/>
            <w:vMerge/>
            <w:tcBorders>
              <w:left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1.Резец: назначение, части, элементы и углы резца. Классификация  токарных резцов.</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00"/>
        </w:trPr>
        <w:tc>
          <w:tcPr>
            <w:tcW w:w="1951" w:type="dxa"/>
            <w:vMerge/>
            <w:tcBorders>
              <w:left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2.Сверла: назначение, части и элементы спирального сверла.</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57"/>
        </w:trPr>
        <w:tc>
          <w:tcPr>
            <w:tcW w:w="1951" w:type="dxa"/>
            <w:vMerge/>
            <w:tcBorders>
              <w:left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3.Инструментальные материалы: требования к ним, классификация по группам.</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75"/>
        </w:trPr>
        <w:tc>
          <w:tcPr>
            <w:tcW w:w="1951" w:type="dxa"/>
            <w:vMerge/>
            <w:tcBorders>
              <w:left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4.Правила заточки и установки резцов и сверл.</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97"/>
        </w:trPr>
        <w:tc>
          <w:tcPr>
            <w:tcW w:w="1951" w:type="dxa"/>
            <w:vMerge/>
            <w:tcBorders>
              <w:left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3.Определение элементов и углов токарных резцов.</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 </w:t>
            </w:r>
          </w:p>
        </w:tc>
        <w:tc>
          <w:tcPr>
            <w:tcW w:w="2410" w:type="dxa"/>
            <w:vMerge w:val="restart"/>
            <w:tcBorders>
              <w:top w:val="single" w:sz="8" w:space="0" w:color="000000"/>
              <w:left w:val="nil"/>
              <w:right w:val="single" w:sz="8" w:space="0" w:color="000000"/>
            </w:tcBorders>
            <w:shd w:val="clear" w:color="auto" w:fill="auto"/>
            <w:tcMar>
              <w:top w:w="0" w:type="dxa"/>
              <w:left w:w="108" w:type="dxa"/>
              <w:bottom w:w="0" w:type="dxa"/>
              <w:right w:w="108" w:type="dxa"/>
            </w:tcMar>
            <w:hideMark/>
          </w:tcPr>
          <w:p w:rsidR="0088319E" w:rsidRPr="00C0376D"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ОК 1; ОК 04</w:t>
            </w:r>
          </w:p>
          <w:p w:rsidR="0088319E" w:rsidRPr="00696DC0" w:rsidRDefault="0088319E" w:rsidP="00AE567F">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eastAsia="ru-RU"/>
              </w:rPr>
              <w:t xml:space="preserve">             </w:t>
            </w:r>
            <w:r w:rsidRPr="00696DC0">
              <w:rPr>
                <w:rFonts w:ascii="Times New Roman" w:eastAsia="Times New Roman" w:hAnsi="Times New Roman" w:cs="Times New Roman"/>
                <w:b/>
                <w:bCs/>
                <w:sz w:val="24"/>
                <w:szCs w:val="24"/>
              </w:rPr>
              <w:t xml:space="preserve"> ПК 1.</w:t>
            </w:r>
            <w:r>
              <w:rPr>
                <w:rFonts w:ascii="Times New Roman" w:eastAsia="Times New Roman" w:hAnsi="Times New Roman" w:cs="Times New Roman"/>
                <w:b/>
                <w:bCs/>
                <w:sz w:val="24"/>
                <w:szCs w:val="24"/>
              </w:rPr>
              <w:t>3</w:t>
            </w:r>
          </w:p>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255"/>
        </w:trPr>
        <w:tc>
          <w:tcPr>
            <w:tcW w:w="1951" w:type="dxa"/>
            <w:vMerge/>
            <w:tcBorders>
              <w:left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C63897">
              <w:rPr>
                <w:rFonts w:ascii="Times New Roman" w:eastAsia="Times New Roman" w:hAnsi="Times New Roman" w:cs="Times New Roman"/>
                <w:b/>
                <w:bCs/>
                <w:lang w:eastAsia="ru-RU"/>
              </w:rPr>
              <w:t>В том числе практических и лабораторных занятий</w:t>
            </w:r>
            <w:r w:rsidRPr="004F3EDC">
              <w:rPr>
                <w:rFonts w:ascii="Times New Roman" w:eastAsia="Times New Roman" w:hAnsi="Times New Roman" w:cs="Times New Roman"/>
                <w:sz w:val="24"/>
                <w:szCs w:val="24"/>
                <w:lang w:eastAsia="ru-RU"/>
              </w:rPr>
              <w:t xml:space="preserve"> </w:t>
            </w:r>
          </w:p>
        </w:tc>
        <w:tc>
          <w:tcPr>
            <w:tcW w:w="1985"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C346BC" w:rsidRDefault="0088319E" w:rsidP="00AE567F">
            <w:pPr>
              <w:jc w:val="center"/>
              <w:rPr>
                <w:rFonts w:ascii="Times New Roman" w:eastAsia="Times New Roman" w:hAnsi="Times New Roman" w:cs="Times New Roman"/>
                <w:b/>
                <w:sz w:val="24"/>
                <w:szCs w:val="24"/>
                <w:lang w:eastAsia="ru-RU"/>
              </w:rPr>
            </w:pPr>
            <w:r w:rsidRPr="00C346BC">
              <w:rPr>
                <w:rFonts w:ascii="Times New Roman" w:eastAsia="Times New Roman" w:hAnsi="Times New Roman" w:cs="Times New Roman"/>
                <w:b/>
                <w:sz w:val="24"/>
                <w:szCs w:val="24"/>
                <w:lang w:eastAsia="ru-RU"/>
              </w:rPr>
              <w:t>4</w:t>
            </w:r>
          </w:p>
        </w:tc>
        <w:tc>
          <w:tcPr>
            <w:tcW w:w="2410" w:type="dxa"/>
            <w:vMerge/>
            <w:tcBorders>
              <w:left w:val="nil"/>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75"/>
        </w:trPr>
        <w:tc>
          <w:tcPr>
            <w:tcW w:w="1951" w:type="dxa"/>
            <w:vMerge/>
            <w:tcBorders>
              <w:left w:val="single" w:sz="8" w:space="0" w:color="000000"/>
              <w:right w:val="single" w:sz="8" w:space="0" w:color="000000"/>
            </w:tcBorders>
            <w:vAlign w:val="center"/>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single" w:sz="4" w:space="0" w:color="auto"/>
              <w:left w:val="nil"/>
              <w:bottom w:val="single" w:sz="8" w:space="0" w:color="000000"/>
              <w:right w:val="single" w:sz="8" w:space="0" w:color="000000"/>
            </w:tcBorders>
            <w:tcMar>
              <w:top w:w="0" w:type="dxa"/>
              <w:left w:w="108" w:type="dxa"/>
              <w:bottom w:w="0" w:type="dxa"/>
              <w:right w:w="108" w:type="dxa"/>
            </w:tcMar>
          </w:tcPr>
          <w:p w:rsidR="0088319E" w:rsidRPr="00C63897" w:rsidRDefault="0088319E" w:rsidP="00AE567F">
            <w:pPr>
              <w:rPr>
                <w:rFonts w:ascii="Times New Roman" w:eastAsia="Times New Roman" w:hAnsi="Times New Roman" w:cs="Times New Roman"/>
                <w:b/>
                <w:bCs/>
                <w:lang w:eastAsia="ru-RU"/>
              </w:rPr>
            </w:pPr>
            <w:r w:rsidRPr="004F3EDC">
              <w:rPr>
                <w:rFonts w:ascii="Times New Roman" w:eastAsia="Times New Roman" w:hAnsi="Times New Roman" w:cs="Times New Roman"/>
                <w:sz w:val="24"/>
                <w:szCs w:val="24"/>
                <w:lang w:eastAsia="ru-RU"/>
              </w:rPr>
              <w:t>6. Определение углов  резца в плане, основных  углов резца.</w:t>
            </w:r>
          </w:p>
        </w:tc>
        <w:tc>
          <w:tcPr>
            <w:tcW w:w="1985" w:type="dxa"/>
            <w:tcBorders>
              <w:top w:val="single" w:sz="4" w:space="0" w:color="auto"/>
              <w:left w:val="nil"/>
              <w:bottom w:val="single" w:sz="8" w:space="0" w:color="000000"/>
              <w:right w:val="single" w:sz="8" w:space="0" w:color="000000"/>
            </w:tcBorders>
            <w:tcMar>
              <w:top w:w="0" w:type="dxa"/>
              <w:left w:w="108" w:type="dxa"/>
              <w:bottom w:w="0" w:type="dxa"/>
              <w:right w:w="108" w:type="dxa"/>
            </w:tcMar>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left w:val="nil"/>
              <w:right w:val="single" w:sz="8" w:space="0" w:color="000000"/>
            </w:tcBorders>
            <w:vAlign w:val="center"/>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21"/>
        </w:trPr>
        <w:tc>
          <w:tcPr>
            <w:tcW w:w="1951" w:type="dxa"/>
            <w:vMerge/>
            <w:tcBorders>
              <w:left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7. Составление классификации  резцов по назначению.</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left w:val="nil"/>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630"/>
        </w:trPr>
        <w:tc>
          <w:tcPr>
            <w:tcW w:w="1951" w:type="dxa"/>
            <w:vMerge/>
            <w:tcBorders>
              <w:left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8.Изучение   форм  цилиндрических отверстий, частей и элементов спирального сверла.</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left w:val="nil"/>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270"/>
        </w:trPr>
        <w:tc>
          <w:tcPr>
            <w:tcW w:w="1951" w:type="dxa"/>
            <w:vMerge/>
            <w:tcBorders>
              <w:left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Самостоятельная работа обучающихся:</w:t>
            </w:r>
          </w:p>
        </w:tc>
        <w:tc>
          <w:tcPr>
            <w:tcW w:w="1985"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9F09F3" w:rsidRDefault="0088319E" w:rsidP="00AE567F">
            <w:pPr>
              <w:jc w:val="center"/>
              <w:rPr>
                <w:rFonts w:ascii="Times New Roman" w:eastAsia="Times New Roman" w:hAnsi="Times New Roman" w:cs="Times New Roman"/>
                <w:b/>
                <w:sz w:val="24"/>
                <w:szCs w:val="24"/>
                <w:lang w:eastAsia="ru-RU"/>
              </w:rPr>
            </w:pPr>
            <w:r w:rsidRPr="009F09F3">
              <w:rPr>
                <w:rFonts w:ascii="Times New Roman" w:eastAsia="Times New Roman" w:hAnsi="Times New Roman" w:cs="Times New Roman"/>
                <w:b/>
                <w:sz w:val="24"/>
                <w:szCs w:val="24"/>
                <w:lang w:eastAsia="ru-RU"/>
              </w:rPr>
              <w:t>2</w:t>
            </w:r>
          </w:p>
        </w:tc>
        <w:tc>
          <w:tcPr>
            <w:tcW w:w="2410" w:type="dxa"/>
            <w:vMerge/>
            <w:tcBorders>
              <w:left w:val="nil"/>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840"/>
        </w:trPr>
        <w:tc>
          <w:tcPr>
            <w:tcW w:w="1951" w:type="dxa"/>
            <w:vMerge/>
            <w:tcBorders>
              <w:left w:val="single" w:sz="8" w:space="0" w:color="000000"/>
              <w:bottom w:val="single" w:sz="8" w:space="0" w:color="000000"/>
              <w:right w:val="single" w:sz="8" w:space="0" w:color="000000"/>
            </w:tcBorders>
            <w:vAlign w:val="center"/>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single" w:sz="4" w:space="0" w:color="auto"/>
              <w:left w:val="nil"/>
              <w:bottom w:val="single" w:sz="8" w:space="0" w:color="000000"/>
              <w:right w:val="single" w:sz="8" w:space="0" w:color="000000"/>
            </w:tcBorders>
            <w:tcMar>
              <w:top w:w="0" w:type="dxa"/>
              <w:left w:w="108" w:type="dxa"/>
              <w:bottom w:w="0" w:type="dxa"/>
              <w:right w:w="108" w:type="dxa"/>
            </w:tcMar>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1.Классификация резцов по способу крепления режущей части.</w:t>
            </w:r>
          </w:p>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2.Значение и правила термообработки режущего инструмента.</w:t>
            </w:r>
          </w:p>
          <w:p w:rsidR="0088319E" w:rsidRPr="004F3EDC" w:rsidRDefault="0088319E" w:rsidP="00AE567F">
            <w:pPr>
              <w:jc w:val="both"/>
              <w:rPr>
                <w:rFonts w:ascii="Times New Roman" w:eastAsia="Times New Roman" w:hAnsi="Times New Roman" w:cs="Times New Roman"/>
                <w:b/>
                <w:bCs/>
                <w:sz w:val="24"/>
                <w:szCs w:val="24"/>
                <w:lang w:eastAsia="ru-RU"/>
              </w:rPr>
            </w:pPr>
            <w:r w:rsidRPr="004F3EDC">
              <w:rPr>
                <w:rFonts w:ascii="Times New Roman" w:eastAsia="Times New Roman" w:hAnsi="Times New Roman" w:cs="Times New Roman"/>
                <w:sz w:val="24"/>
                <w:szCs w:val="24"/>
                <w:lang w:eastAsia="ru-RU"/>
              </w:rPr>
              <w:t>3.Назначение резцов с твердосплавными и керамическими пластинками.</w:t>
            </w:r>
          </w:p>
        </w:tc>
        <w:tc>
          <w:tcPr>
            <w:tcW w:w="1985" w:type="dxa"/>
            <w:tcBorders>
              <w:top w:val="single" w:sz="4" w:space="0" w:color="auto"/>
              <w:left w:val="nil"/>
              <w:bottom w:val="single" w:sz="8" w:space="0" w:color="000000"/>
              <w:right w:val="single" w:sz="8" w:space="0" w:color="000000"/>
            </w:tcBorders>
            <w:tcMar>
              <w:top w:w="0" w:type="dxa"/>
              <w:left w:w="108" w:type="dxa"/>
              <w:bottom w:w="0" w:type="dxa"/>
              <w:right w:w="108" w:type="dxa"/>
            </w:tcMar>
          </w:tcPr>
          <w:p w:rsidR="0088319E" w:rsidRDefault="0088319E" w:rsidP="00AE567F">
            <w:pPr>
              <w:jc w:val="center"/>
              <w:rPr>
                <w:rFonts w:ascii="Times New Roman" w:eastAsia="Times New Roman" w:hAnsi="Times New Roman" w:cs="Times New Roman"/>
                <w:sz w:val="24"/>
                <w:szCs w:val="24"/>
                <w:lang w:eastAsia="ru-RU"/>
              </w:rPr>
            </w:pPr>
          </w:p>
        </w:tc>
        <w:tc>
          <w:tcPr>
            <w:tcW w:w="2410" w:type="dxa"/>
            <w:vMerge/>
            <w:tcBorders>
              <w:left w:val="nil"/>
              <w:bottom w:val="single" w:sz="8" w:space="0" w:color="000000"/>
              <w:right w:val="single" w:sz="8" w:space="0" w:color="000000"/>
            </w:tcBorders>
            <w:vAlign w:val="center"/>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270"/>
        </w:trPr>
        <w:tc>
          <w:tcPr>
            <w:tcW w:w="1951" w:type="dxa"/>
            <w:vMerge w:val="restart"/>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Тема 2.2</w:t>
            </w:r>
          </w:p>
          <w:p w:rsidR="0088319E" w:rsidRPr="004F3EDC" w:rsidRDefault="0088319E" w:rsidP="00AE567F">
            <w:pPr>
              <w:jc w:val="center"/>
              <w:rPr>
                <w:rFonts w:ascii="Times New Roman" w:eastAsia="Times New Roman" w:hAnsi="Times New Roman" w:cs="Times New Roman"/>
                <w:sz w:val="24"/>
                <w:szCs w:val="24"/>
                <w:lang w:eastAsia="ru-RU"/>
              </w:rPr>
            </w:pPr>
            <w:r w:rsidRPr="004F3EDC">
              <w:rPr>
                <w:rFonts w:ascii="Times New Roman" w:eastAsia="Times New Roman" w:hAnsi="Times New Roman" w:cs="Times New Roman"/>
                <w:b/>
                <w:bCs/>
                <w:sz w:val="24"/>
                <w:szCs w:val="24"/>
                <w:lang w:eastAsia="ru-RU"/>
              </w:rPr>
              <w:t>Металлообрабатывающие станки и оборудование</w:t>
            </w: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Содержание</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9</w:t>
            </w:r>
          </w:p>
        </w:tc>
        <w:tc>
          <w:tcPr>
            <w:tcW w:w="2410" w:type="dxa"/>
            <w:vMerge w:val="restart"/>
            <w:tcBorders>
              <w:top w:val="nil"/>
              <w:left w:val="nil"/>
              <w:bottom w:val="single" w:sz="8" w:space="0" w:color="000000"/>
              <w:right w:val="single" w:sz="8" w:space="0" w:color="000000"/>
            </w:tcBorders>
            <w:tcMar>
              <w:top w:w="0" w:type="dxa"/>
              <w:left w:w="108" w:type="dxa"/>
              <w:bottom w:w="0" w:type="dxa"/>
              <w:right w:w="108" w:type="dxa"/>
            </w:tcMar>
            <w:hideMark/>
          </w:tcPr>
          <w:p w:rsidR="0088319E" w:rsidRPr="00C0376D"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ОК 1; ОК 04</w:t>
            </w:r>
          </w:p>
          <w:p w:rsidR="0088319E" w:rsidRPr="00696DC0" w:rsidRDefault="0088319E" w:rsidP="00AE567F">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eastAsia="ru-RU"/>
              </w:rPr>
              <w:t xml:space="preserve">             </w:t>
            </w:r>
            <w:r w:rsidRPr="00696DC0">
              <w:rPr>
                <w:rFonts w:ascii="Times New Roman" w:eastAsia="Times New Roman" w:hAnsi="Times New Roman" w:cs="Times New Roman"/>
                <w:b/>
                <w:bCs/>
                <w:sz w:val="24"/>
                <w:szCs w:val="24"/>
              </w:rPr>
              <w:t xml:space="preserve"> ПК 1.</w:t>
            </w:r>
            <w:r>
              <w:rPr>
                <w:rFonts w:ascii="Times New Roman" w:eastAsia="Times New Roman" w:hAnsi="Times New Roman" w:cs="Times New Roman"/>
                <w:b/>
                <w:bCs/>
                <w:sz w:val="24"/>
                <w:szCs w:val="24"/>
              </w:rPr>
              <w:t>3</w:t>
            </w:r>
          </w:p>
          <w:p w:rsidR="0088319E" w:rsidRPr="004F3EDC" w:rsidRDefault="0088319E" w:rsidP="00AE567F">
            <w:pPr>
              <w:jc w:val="center"/>
              <w:rPr>
                <w:rFonts w:ascii="Times New Roman" w:eastAsia="Times New Roman" w:hAnsi="Times New Roman" w:cs="Times New Roman"/>
                <w:sz w:val="24"/>
                <w:szCs w:val="24"/>
                <w:lang w:eastAsia="ru-RU"/>
              </w:rPr>
            </w:pPr>
          </w:p>
        </w:tc>
      </w:tr>
      <w:tr w:rsidR="0088319E" w:rsidRPr="004F3EDC" w:rsidTr="00AE567F">
        <w:trPr>
          <w:trHeight w:val="289"/>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1.Классификация металлорежущих станков.</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412"/>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2.Техническое обслуживание, подналадка, проверка станков. Типовые детали и механизмы станков.</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615"/>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3.Приспособления для обработки деталей на металлорежущих станках: патроны, центры, люнеты, машинные тиски, УСП – назначение.</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4.Расчеты передаточных отношений.</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val="restart"/>
            <w:tcBorders>
              <w:top w:val="single" w:sz="8" w:space="0" w:color="000000"/>
              <w:left w:val="nil"/>
              <w:bottom w:val="single" w:sz="8" w:space="0" w:color="000000"/>
              <w:right w:val="single" w:sz="8" w:space="0" w:color="000000"/>
            </w:tcBorders>
            <w:shd w:val="clear" w:color="auto" w:fill="FFFFFF" w:themeFill="background1"/>
            <w:tcMar>
              <w:top w:w="0" w:type="dxa"/>
              <w:left w:w="108" w:type="dxa"/>
              <w:bottom w:w="0" w:type="dxa"/>
              <w:right w:w="108" w:type="dxa"/>
            </w:tcMar>
            <w:hideMark/>
          </w:tcPr>
          <w:p w:rsidR="0088319E" w:rsidRPr="00C0376D" w:rsidRDefault="0088319E" w:rsidP="00AE567F">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ОК 1; ОК 04</w:t>
            </w:r>
          </w:p>
          <w:p w:rsidR="0088319E" w:rsidRPr="00696DC0" w:rsidRDefault="0088319E" w:rsidP="00AE567F">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eastAsia="ru-RU"/>
              </w:rPr>
              <w:t xml:space="preserve">             </w:t>
            </w:r>
            <w:r w:rsidRPr="00696DC0">
              <w:rPr>
                <w:rFonts w:ascii="Times New Roman" w:eastAsia="Times New Roman" w:hAnsi="Times New Roman" w:cs="Times New Roman"/>
                <w:b/>
                <w:bCs/>
                <w:sz w:val="24"/>
                <w:szCs w:val="24"/>
              </w:rPr>
              <w:t xml:space="preserve"> ПК 1.</w:t>
            </w:r>
            <w:r>
              <w:rPr>
                <w:rFonts w:ascii="Times New Roman" w:eastAsia="Times New Roman" w:hAnsi="Times New Roman" w:cs="Times New Roman"/>
                <w:b/>
                <w:bCs/>
                <w:sz w:val="24"/>
                <w:szCs w:val="24"/>
              </w:rPr>
              <w:t>3</w:t>
            </w:r>
          </w:p>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229"/>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sidRPr="00C63897">
              <w:rPr>
                <w:rFonts w:ascii="Times New Roman" w:eastAsia="Times New Roman" w:hAnsi="Times New Roman" w:cs="Times New Roman"/>
                <w:b/>
                <w:bCs/>
                <w:lang w:eastAsia="ru-RU"/>
              </w:rPr>
              <w:t>В том числе практических и лабораторных занятий</w:t>
            </w:r>
            <w:r w:rsidRPr="004F3EDC">
              <w:rPr>
                <w:rFonts w:ascii="Times New Roman" w:eastAsia="Times New Roman" w:hAnsi="Times New Roman" w:cs="Times New Roman"/>
                <w:sz w:val="24"/>
                <w:szCs w:val="24"/>
                <w:lang w:eastAsia="ru-RU"/>
              </w:rPr>
              <w:t xml:space="preserve"> </w:t>
            </w:r>
          </w:p>
        </w:tc>
        <w:tc>
          <w:tcPr>
            <w:tcW w:w="1985" w:type="dxa"/>
            <w:tcBorders>
              <w:top w:val="nil"/>
              <w:left w:val="nil"/>
              <w:bottom w:val="single" w:sz="4" w:space="0" w:color="auto"/>
              <w:right w:val="single" w:sz="8" w:space="0" w:color="000000"/>
            </w:tcBorders>
            <w:tcMar>
              <w:top w:w="0" w:type="dxa"/>
              <w:left w:w="108" w:type="dxa"/>
              <w:bottom w:w="0" w:type="dxa"/>
              <w:right w:w="108" w:type="dxa"/>
            </w:tcMar>
            <w:hideMark/>
          </w:tcPr>
          <w:p w:rsidR="0088319E" w:rsidRPr="009F09F3" w:rsidRDefault="0088319E" w:rsidP="00AE567F">
            <w:pPr>
              <w:jc w:val="center"/>
              <w:rPr>
                <w:rFonts w:ascii="Times New Roman" w:eastAsia="Times New Roman" w:hAnsi="Times New Roman" w:cs="Times New Roman"/>
                <w:b/>
                <w:sz w:val="24"/>
                <w:szCs w:val="24"/>
                <w:lang w:eastAsia="ru-RU"/>
              </w:rPr>
            </w:pPr>
            <w:r w:rsidRPr="009F09F3">
              <w:rPr>
                <w:rFonts w:ascii="Times New Roman" w:eastAsia="Times New Roman" w:hAnsi="Times New Roman" w:cs="Times New Roman"/>
                <w:b/>
                <w:sz w:val="24"/>
                <w:szCs w:val="24"/>
                <w:lang w:eastAsia="ru-RU"/>
              </w:rPr>
              <w:t>5</w:t>
            </w: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285"/>
        </w:trPr>
        <w:tc>
          <w:tcPr>
            <w:tcW w:w="1951" w:type="dxa"/>
            <w:vMerge/>
            <w:tcBorders>
              <w:top w:val="nil"/>
              <w:left w:val="single" w:sz="8" w:space="0" w:color="000000"/>
              <w:bottom w:val="single" w:sz="8" w:space="0" w:color="000000"/>
              <w:right w:val="single" w:sz="8" w:space="0" w:color="000000"/>
            </w:tcBorders>
            <w:vAlign w:val="center"/>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single" w:sz="4" w:space="0" w:color="auto"/>
              <w:left w:val="nil"/>
              <w:bottom w:val="single" w:sz="8" w:space="0" w:color="000000"/>
              <w:right w:val="single" w:sz="8" w:space="0" w:color="000000"/>
            </w:tcBorders>
            <w:tcMar>
              <w:top w:w="0" w:type="dxa"/>
              <w:left w:w="108" w:type="dxa"/>
              <w:bottom w:w="0" w:type="dxa"/>
              <w:right w:w="108" w:type="dxa"/>
            </w:tcMar>
          </w:tcPr>
          <w:p w:rsidR="0088319E" w:rsidRPr="009F09F3" w:rsidRDefault="0088319E" w:rsidP="00AE567F">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r w:rsidRPr="004F3EDC">
              <w:rPr>
                <w:rFonts w:ascii="Times New Roman" w:eastAsia="Times New Roman" w:hAnsi="Times New Roman" w:cs="Times New Roman"/>
                <w:sz w:val="24"/>
                <w:szCs w:val="24"/>
                <w:lang w:eastAsia="ru-RU"/>
              </w:rPr>
              <w:t>.Изучение передач, используемых в металлорежущих станках.</w:t>
            </w:r>
          </w:p>
        </w:tc>
        <w:tc>
          <w:tcPr>
            <w:tcW w:w="1985" w:type="dxa"/>
            <w:tcBorders>
              <w:top w:val="single" w:sz="4" w:space="0" w:color="auto"/>
              <w:left w:val="nil"/>
              <w:bottom w:val="single" w:sz="8" w:space="0" w:color="000000"/>
              <w:right w:val="single" w:sz="8" w:space="0" w:color="000000"/>
            </w:tcBorders>
            <w:tcMar>
              <w:top w:w="0" w:type="dxa"/>
              <w:left w:w="108" w:type="dxa"/>
              <w:bottom w:w="0" w:type="dxa"/>
              <w:right w:w="108" w:type="dxa"/>
            </w:tcMar>
          </w:tcPr>
          <w:p w:rsidR="0088319E"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345"/>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9F09F3" w:rsidRDefault="0088319E" w:rsidP="00AE567F">
            <w:pPr>
              <w:rPr>
                <w:rFonts w:ascii="Times New Roman" w:eastAsia="Times New Roman" w:hAnsi="Times New Roman" w:cs="Times New Roman"/>
                <w:sz w:val="24"/>
                <w:szCs w:val="24"/>
                <w:lang w:eastAsia="ru-RU"/>
              </w:rPr>
            </w:pPr>
            <w:r w:rsidRPr="009F09F3">
              <w:rPr>
                <w:rFonts w:ascii="Times New Roman" w:eastAsia="Times New Roman" w:hAnsi="Times New Roman" w:cs="Times New Roman"/>
                <w:sz w:val="24"/>
                <w:szCs w:val="24"/>
                <w:lang w:eastAsia="ru-RU"/>
              </w:rPr>
              <w:t>2. Изучение кинематической схемы токарно-винторезного станка.</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443"/>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r w:rsidRPr="004F3EDC">
              <w:rPr>
                <w:rFonts w:ascii="Times New Roman" w:eastAsia="Times New Roman" w:hAnsi="Times New Roman" w:cs="Times New Roman"/>
                <w:sz w:val="24"/>
                <w:szCs w:val="24"/>
                <w:lang w:eastAsia="ru-RU"/>
              </w:rPr>
              <w:t>.Изучение конструкций приспособлений для обработки деталей на металлорежущих станках.</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rPr>
          <w:trHeight w:val="170"/>
        </w:trPr>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r w:rsidRPr="004F3EDC">
              <w:rPr>
                <w:rFonts w:ascii="Times New Roman" w:eastAsia="Times New Roman" w:hAnsi="Times New Roman" w:cs="Times New Roman"/>
                <w:sz w:val="24"/>
                <w:szCs w:val="24"/>
                <w:lang w:eastAsia="ru-RU"/>
              </w:rPr>
              <w:t>Проверка токарного станка  на точность.</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4F3EDC" w:rsidTr="00AE567F">
        <w:tc>
          <w:tcPr>
            <w:tcW w:w="1951" w:type="dxa"/>
            <w:vMerge/>
            <w:tcBorders>
              <w:top w:val="nil"/>
              <w:left w:val="single" w:sz="8" w:space="0" w:color="000000"/>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9F09F3">
              <w:rPr>
                <w:rFonts w:ascii="Times New Roman" w:eastAsia="Times New Roman" w:hAnsi="Times New Roman" w:cs="Times New Roman"/>
                <w:b/>
                <w:bCs/>
                <w:lang w:eastAsia="ru-RU"/>
              </w:rPr>
              <w:t>Промежуточная аттестация</w:t>
            </w:r>
            <w:r>
              <w:rPr>
                <w:rFonts w:ascii="Times New Roman" w:eastAsia="Times New Roman" w:hAnsi="Times New Roman" w:cs="Times New Roman"/>
                <w:b/>
                <w:bCs/>
                <w:i/>
                <w:lang w:eastAsia="ru-RU"/>
              </w:rPr>
              <w:t xml:space="preserve"> </w:t>
            </w:r>
            <w:r>
              <w:rPr>
                <w:rFonts w:ascii="Times New Roman" w:eastAsia="Times New Roman" w:hAnsi="Times New Roman" w:cs="Times New Roman"/>
                <w:b/>
                <w:bCs/>
                <w:sz w:val="24"/>
                <w:szCs w:val="24"/>
                <w:lang w:eastAsia="ru-RU"/>
              </w:rPr>
              <w:t xml:space="preserve"> в виде </w:t>
            </w:r>
            <w:r>
              <w:rPr>
                <w:rFonts w:ascii="Times New Roman" w:eastAsia="Times New Roman" w:hAnsi="Times New Roman" w:cs="Times New Roman"/>
                <w:bCs/>
                <w:i/>
                <w:sz w:val="24"/>
                <w:szCs w:val="24"/>
                <w:lang w:eastAsia="ru-RU"/>
              </w:rPr>
              <w:t>Дифференцированного</w:t>
            </w:r>
            <w:r w:rsidRPr="009F09F3">
              <w:rPr>
                <w:rFonts w:ascii="Times New Roman" w:eastAsia="Times New Roman" w:hAnsi="Times New Roman" w:cs="Times New Roman"/>
                <w:bCs/>
                <w:i/>
                <w:sz w:val="24"/>
                <w:szCs w:val="24"/>
                <w:lang w:eastAsia="ru-RU"/>
              </w:rPr>
              <w:t xml:space="preserve"> зачет</w:t>
            </w:r>
            <w:r>
              <w:rPr>
                <w:rFonts w:ascii="Times New Roman" w:eastAsia="Times New Roman" w:hAnsi="Times New Roman" w:cs="Times New Roman"/>
                <w:bCs/>
                <w:i/>
                <w:sz w:val="24"/>
                <w:szCs w:val="24"/>
                <w:lang w:eastAsia="ru-RU"/>
              </w:rPr>
              <w:t>а</w:t>
            </w:r>
            <w:r w:rsidRPr="004F3EDC">
              <w:rPr>
                <w:rFonts w:ascii="Times New Roman" w:eastAsia="Times New Roman" w:hAnsi="Times New Roman" w:cs="Times New Roman"/>
                <w:b/>
                <w:bCs/>
                <w:sz w:val="24"/>
                <w:szCs w:val="24"/>
                <w:lang w:eastAsia="ru-RU"/>
              </w:rPr>
              <w:t xml:space="preserve"> </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center"/>
              <w:rPr>
                <w:rFonts w:ascii="Times New Roman" w:eastAsia="Times New Roman" w:hAnsi="Times New Roman" w:cs="Times New Roman"/>
                <w:sz w:val="24"/>
                <w:szCs w:val="24"/>
                <w:lang w:eastAsia="ru-RU"/>
              </w:rPr>
            </w:pPr>
          </w:p>
        </w:tc>
        <w:tc>
          <w:tcPr>
            <w:tcW w:w="2410" w:type="dxa"/>
            <w:vMerge/>
            <w:tcBorders>
              <w:top w:val="nil"/>
              <w:left w:val="nil"/>
              <w:bottom w:val="single" w:sz="8" w:space="0" w:color="000000"/>
              <w:right w:val="single" w:sz="8" w:space="0" w:color="000000"/>
            </w:tcBorders>
            <w:vAlign w:val="center"/>
            <w:hideMark/>
          </w:tcPr>
          <w:p w:rsidR="0088319E" w:rsidRPr="004F3EDC" w:rsidRDefault="0088319E" w:rsidP="00AE567F">
            <w:pPr>
              <w:rPr>
                <w:rFonts w:ascii="Times New Roman" w:eastAsia="Times New Roman" w:hAnsi="Times New Roman" w:cs="Times New Roman"/>
                <w:sz w:val="24"/>
                <w:szCs w:val="24"/>
                <w:lang w:eastAsia="ru-RU"/>
              </w:rPr>
            </w:pPr>
          </w:p>
        </w:tc>
      </w:tr>
      <w:tr w:rsidR="0088319E" w:rsidRPr="00E514A5" w:rsidTr="00AE567F">
        <w:tc>
          <w:tcPr>
            <w:tcW w:w="1951"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88319E" w:rsidRPr="004F3EDC" w:rsidRDefault="0088319E" w:rsidP="00AE567F">
            <w:pPr>
              <w:jc w:val="both"/>
              <w:rPr>
                <w:rFonts w:ascii="Times New Roman" w:eastAsia="Times New Roman" w:hAnsi="Times New Roman" w:cs="Times New Roman"/>
                <w:sz w:val="24"/>
                <w:szCs w:val="24"/>
                <w:lang w:eastAsia="ru-RU"/>
              </w:rPr>
            </w:pPr>
            <w:r w:rsidRPr="004F3EDC">
              <w:rPr>
                <w:rFonts w:ascii="Times New Roman" w:eastAsia="Times New Roman" w:hAnsi="Times New Roman" w:cs="Times New Roman"/>
                <w:sz w:val="24"/>
                <w:szCs w:val="24"/>
                <w:lang w:eastAsia="ru-RU"/>
              </w:rPr>
              <w:t> </w:t>
            </w:r>
          </w:p>
        </w:tc>
        <w:tc>
          <w:tcPr>
            <w:tcW w:w="893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292E20" w:rsidRDefault="0088319E" w:rsidP="00AE567F">
            <w:pPr>
              <w:rPr>
                <w:rFonts w:ascii="Times New Roman" w:eastAsia="Times New Roman" w:hAnsi="Times New Roman" w:cs="Times New Roman"/>
                <w:sz w:val="24"/>
                <w:szCs w:val="24"/>
                <w:lang w:eastAsia="ru-RU"/>
              </w:rPr>
            </w:pPr>
            <w:r w:rsidRPr="00292E20">
              <w:rPr>
                <w:rFonts w:ascii="Times New Roman" w:eastAsia="Times New Roman" w:hAnsi="Times New Roman" w:cs="Times New Roman"/>
                <w:b/>
                <w:bCs/>
                <w:sz w:val="24"/>
                <w:szCs w:val="24"/>
                <w:lang w:eastAsia="ru-RU"/>
              </w:rPr>
              <w:t>Всего</w:t>
            </w:r>
          </w:p>
        </w:tc>
        <w:tc>
          <w:tcPr>
            <w:tcW w:w="1985"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292E20" w:rsidRDefault="0088319E" w:rsidP="00AE567F">
            <w:pPr>
              <w:jc w:val="center"/>
              <w:rPr>
                <w:rFonts w:ascii="Times New Roman" w:eastAsia="Times New Roman" w:hAnsi="Times New Roman" w:cs="Times New Roman"/>
                <w:sz w:val="24"/>
                <w:szCs w:val="24"/>
                <w:lang w:eastAsia="ru-RU"/>
              </w:rPr>
            </w:pPr>
            <w:r w:rsidRPr="00292E20">
              <w:rPr>
                <w:rFonts w:ascii="Times New Roman" w:eastAsia="Times New Roman" w:hAnsi="Times New Roman" w:cs="Times New Roman"/>
                <w:sz w:val="24"/>
                <w:szCs w:val="24"/>
                <w:lang w:eastAsia="ru-RU"/>
              </w:rPr>
              <w:t>36</w:t>
            </w:r>
          </w:p>
        </w:tc>
        <w:tc>
          <w:tcPr>
            <w:tcW w:w="2410" w:type="dxa"/>
            <w:tcBorders>
              <w:top w:val="nil"/>
              <w:left w:val="nil"/>
              <w:bottom w:val="single" w:sz="8" w:space="0" w:color="000000"/>
              <w:right w:val="single" w:sz="8" w:space="0" w:color="000000"/>
            </w:tcBorders>
            <w:tcMar>
              <w:top w:w="0" w:type="dxa"/>
              <w:left w:w="108" w:type="dxa"/>
              <w:bottom w:w="0" w:type="dxa"/>
              <w:right w:w="108" w:type="dxa"/>
            </w:tcMar>
            <w:hideMark/>
          </w:tcPr>
          <w:p w:rsidR="0088319E" w:rsidRPr="00292E20" w:rsidRDefault="0088319E" w:rsidP="00AE567F">
            <w:pPr>
              <w:rPr>
                <w:rFonts w:ascii="Times New Roman" w:eastAsia="Times New Roman" w:hAnsi="Times New Roman" w:cs="Times New Roman"/>
                <w:sz w:val="24"/>
                <w:szCs w:val="24"/>
                <w:lang w:eastAsia="ru-RU"/>
              </w:rPr>
            </w:pPr>
            <w:r w:rsidRPr="00292E20">
              <w:rPr>
                <w:rFonts w:ascii="Times New Roman" w:eastAsia="Times New Roman" w:hAnsi="Times New Roman" w:cs="Times New Roman"/>
                <w:b/>
                <w:bCs/>
                <w:sz w:val="24"/>
                <w:szCs w:val="24"/>
                <w:lang w:eastAsia="ru-RU"/>
              </w:rPr>
              <w:t> </w:t>
            </w:r>
          </w:p>
        </w:tc>
      </w:tr>
    </w:tbl>
    <w:p w:rsidR="0088319E" w:rsidRDefault="0088319E" w:rsidP="0088319E">
      <w:pPr>
        <w:pStyle w:val="114"/>
        <w:ind w:left="709" w:firstLine="0"/>
        <w:rPr>
          <w:rFonts w:ascii="Times New Roman" w:hAnsi="Times New Roman"/>
        </w:rPr>
      </w:pPr>
    </w:p>
    <w:p w:rsidR="0088319E" w:rsidRDefault="0088319E" w:rsidP="0088319E">
      <w:pPr>
        <w:pStyle w:val="114"/>
        <w:ind w:left="709" w:firstLine="0"/>
        <w:rPr>
          <w:rFonts w:ascii="Times New Roman" w:hAnsi="Times New Roman"/>
        </w:rPr>
      </w:pPr>
    </w:p>
    <w:p w:rsidR="0088319E" w:rsidRDefault="0088319E" w:rsidP="0088319E">
      <w:pPr>
        <w:pStyle w:val="114"/>
        <w:ind w:left="709" w:firstLine="0"/>
        <w:rPr>
          <w:rFonts w:ascii="Times New Roman" w:hAnsi="Times New Roman"/>
        </w:rPr>
      </w:pPr>
    </w:p>
    <w:p w:rsidR="0088319E" w:rsidRDefault="0088319E" w:rsidP="0088319E">
      <w:pPr>
        <w:pStyle w:val="114"/>
        <w:ind w:firstLine="0"/>
        <w:rPr>
          <w:rFonts w:ascii="Times New Roman" w:hAnsi="Times New Roman"/>
        </w:rPr>
        <w:sectPr w:rsidR="0088319E" w:rsidSect="00B62690">
          <w:pgSz w:w="16838" w:h="11906" w:orient="landscape"/>
          <w:pgMar w:top="567" w:right="1134" w:bottom="1701" w:left="1134" w:header="709" w:footer="709" w:gutter="0"/>
          <w:cols w:space="708"/>
          <w:docGrid w:linePitch="360"/>
        </w:sectPr>
      </w:pPr>
    </w:p>
    <w:p w:rsidR="0088319E" w:rsidRPr="00DF068E" w:rsidRDefault="0088319E" w:rsidP="0088319E">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88319E" w:rsidRPr="00E11160" w:rsidRDefault="0088319E" w:rsidP="0088319E">
      <w:pPr>
        <w:pStyle w:val="114"/>
        <w:rPr>
          <w:rFonts w:ascii="Times New Roman" w:hAnsi="Times New Roman"/>
        </w:rPr>
      </w:pPr>
      <w:r w:rsidRPr="00E11160">
        <w:rPr>
          <w:rFonts w:ascii="Times New Roman" w:hAnsi="Times New Roman"/>
        </w:rPr>
        <w:t>3.1. Материально-техническое обеспечение</w:t>
      </w:r>
    </w:p>
    <w:p w:rsidR="0088319E" w:rsidRPr="00F82140" w:rsidRDefault="0088319E" w:rsidP="0088319E">
      <w:pPr>
        <w:ind w:firstLine="709"/>
        <w:jc w:val="both"/>
        <w:rPr>
          <w:rFonts w:ascii="Times New Roman" w:hAnsi="Times New Roman" w:cs="Times New Roman"/>
          <w:bCs/>
          <w:sz w:val="24"/>
          <w:szCs w:val="24"/>
        </w:rPr>
      </w:pPr>
      <w:r w:rsidRPr="00F82140">
        <w:rPr>
          <w:rFonts w:ascii="Times New Roman" w:hAnsi="Times New Roman" w:cs="Times New Roman"/>
          <w:bCs/>
          <w:sz w:val="24"/>
          <w:szCs w:val="24"/>
        </w:rPr>
        <w:t>Кабинет</w:t>
      </w:r>
      <w:r>
        <w:rPr>
          <w:rFonts w:ascii="Times New Roman" w:hAnsi="Times New Roman" w:cs="Times New Roman"/>
          <w:bCs/>
          <w:sz w:val="24"/>
          <w:szCs w:val="24"/>
        </w:rPr>
        <w:t xml:space="preserve"> </w:t>
      </w:r>
      <w:r>
        <w:rPr>
          <w:rFonts w:ascii="Times New Roman" w:hAnsi="Times New Roman"/>
          <w:bCs/>
          <w:sz w:val="24"/>
          <w:szCs w:val="24"/>
        </w:rPr>
        <w:t>т</w:t>
      </w:r>
      <w:r w:rsidRPr="00284F01">
        <w:rPr>
          <w:rFonts w:ascii="Times New Roman" w:hAnsi="Times New Roman"/>
          <w:bCs/>
          <w:sz w:val="24"/>
          <w:szCs w:val="24"/>
        </w:rPr>
        <w:t xml:space="preserve">ехнология </w:t>
      </w:r>
      <w:r>
        <w:rPr>
          <w:rFonts w:ascii="Times New Roman" w:hAnsi="Times New Roman"/>
          <w:bCs/>
          <w:sz w:val="24"/>
          <w:szCs w:val="24"/>
        </w:rPr>
        <w:t xml:space="preserve">слесарной </w:t>
      </w:r>
      <w:r w:rsidRPr="00284F01">
        <w:rPr>
          <w:rFonts w:ascii="Times New Roman" w:hAnsi="Times New Roman"/>
          <w:bCs/>
          <w:sz w:val="24"/>
          <w:szCs w:val="24"/>
        </w:rPr>
        <w:t>обработки</w:t>
      </w:r>
      <w:r>
        <w:rPr>
          <w:rFonts w:ascii="Times New Roman" w:hAnsi="Times New Roman"/>
          <w:bCs/>
          <w:sz w:val="24"/>
          <w:szCs w:val="24"/>
        </w:rPr>
        <w:t>,</w:t>
      </w:r>
      <w:r w:rsidRPr="00F82140">
        <w:rPr>
          <w:rFonts w:ascii="Times New Roman" w:hAnsi="Times New Roman" w:cs="Times New Roman"/>
          <w:bCs/>
          <w:sz w:val="24"/>
          <w:szCs w:val="24"/>
        </w:rPr>
        <w:t xml:space="preserve"> оснащенный(е) в соответствии с приложением 3 </w:t>
      </w:r>
      <w:r>
        <w:rPr>
          <w:rFonts w:ascii="Times New Roman" w:hAnsi="Times New Roman" w:cs="Times New Roman"/>
          <w:bCs/>
          <w:sz w:val="24"/>
          <w:szCs w:val="24"/>
        </w:rPr>
        <w:t>ОПОП</w:t>
      </w:r>
    </w:p>
    <w:p w:rsidR="0088319E" w:rsidRDefault="0088319E" w:rsidP="0088319E">
      <w:pPr>
        <w:pStyle w:val="114"/>
        <w:rPr>
          <w:rFonts w:ascii="Times New Roman" w:hAnsi="Times New Roman"/>
        </w:rPr>
      </w:pPr>
    </w:p>
    <w:p w:rsidR="0088319E" w:rsidRPr="00E11160" w:rsidRDefault="0088319E" w:rsidP="0088319E">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88319E" w:rsidRDefault="0088319E" w:rsidP="0088319E">
      <w:pPr>
        <w:pStyle w:val="a4"/>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Pr="004F3587">
        <w:rPr>
          <w:rFonts w:ascii="Times New Roman" w:hAnsi="Times New Roman"/>
          <w:bCs/>
          <w:sz w:val="24"/>
          <w:szCs w:val="24"/>
        </w:rPr>
        <w:t>.</w:t>
      </w:r>
    </w:p>
    <w:p w:rsidR="0088319E" w:rsidRDefault="0088319E" w:rsidP="0088319E">
      <w:pPr>
        <w:pStyle w:val="a4"/>
        <w:spacing w:line="276" w:lineRule="auto"/>
        <w:ind w:left="0" w:firstLine="709"/>
        <w:jc w:val="both"/>
        <w:rPr>
          <w:rFonts w:ascii="Times New Roman" w:hAnsi="Times New Roman"/>
          <w:bCs/>
          <w:sz w:val="24"/>
          <w:szCs w:val="24"/>
        </w:rPr>
      </w:pPr>
    </w:p>
    <w:p w:rsidR="0088319E" w:rsidRPr="00E11160" w:rsidRDefault="0088319E" w:rsidP="0088319E">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88319E" w:rsidRPr="00347121" w:rsidRDefault="0088319E" w:rsidP="00CA2B74">
      <w:pPr>
        <w:pStyle w:val="a4"/>
        <w:numPr>
          <w:ilvl w:val="0"/>
          <w:numId w:val="58"/>
        </w:numPr>
        <w:tabs>
          <w:tab w:val="left" w:pos="993"/>
        </w:tabs>
        <w:spacing w:before="120"/>
        <w:ind w:left="0" w:firstLine="709"/>
        <w:jc w:val="both"/>
        <w:rPr>
          <w:rFonts w:ascii="Times New Roman" w:hAnsi="Times New Roman" w:cs="Times New Roman"/>
        </w:rPr>
      </w:pPr>
      <w:r w:rsidRPr="00347121">
        <w:rPr>
          <w:rFonts w:ascii="Times New Roman" w:hAnsi="Times New Roman" w:cs="Times New Roman"/>
        </w:rPr>
        <w:t>Босинзон М.А. Современные системы ЧПУ и их эксплуатация: учебник. Рекомендовано ФГУ «ФИРО». – 3-е изд., стр., 2019</w:t>
      </w:r>
    </w:p>
    <w:p w:rsidR="0088319E" w:rsidRPr="00347121" w:rsidRDefault="0088319E" w:rsidP="00CA2B74">
      <w:pPr>
        <w:pStyle w:val="a4"/>
        <w:numPr>
          <w:ilvl w:val="0"/>
          <w:numId w:val="58"/>
        </w:numPr>
        <w:tabs>
          <w:tab w:val="left" w:pos="993"/>
        </w:tabs>
        <w:spacing w:before="120"/>
        <w:ind w:left="0" w:firstLine="709"/>
        <w:rPr>
          <w:rFonts w:ascii="Times New Roman" w:hAnsi="Times New Roman" w:cs="Times New Roman"/>
        </w:rPr>
      </w:pPr>
      <w:r w:rsidRPr="00347121">
        <w:rPr>
          <w:rFonts w:ascii="Times New Roman" w:hAnsi="Times New Roman" w:cs="Times New Roman"/>
        </w:rPr>
        <w:t>Ловыгин А.А., Васильев А.В. Современный станок с ЧПУ и CAD/CAM система: учебное пособие. – М.:«Эльф ИПР», 2019</w:t>
      </w:r>
    </w:p>
    <w:p w:rsidR="0088319E" w:rsidRPr="00347121" w:rsidRDefault="0088319E" w:rsidP="00CA2B74">
      <w:pPr>
        <w:pStyle w:val="a4"/>
        <w:numPr>
          <w:ilvl w:val="0"/>
          <w:numId w:val="58"/>
        </w:numPr>
        <w:tabs>
          <w:tab w:val="left" w:pos="993"/>
        </w:tabs>
        <w:spacing w:before="120"/>
        <w:ind w:left="0" w:firstLine="709"/>
        <w:jc w:val="both"/>
        <w:rPr>
          <w:rFonts w:ascii="Times New Roman" w:hAnsi="Times New Roman" w:cs="Times New Roman"/>
        </w:rPr>
      </w:pPr>
      <w:r w:rsidRPr="00347121">
        <w:rPr>
          <w:rFonts w:ascii="Times New Roman" w:hAnsi="Times New Roman" w:cs="Times New Roman"/>
        </w:rPr>
        <w:t>Бондаренко Ю.А., Погонин А.А., Схиртладзе А.Г., Федоренко М.А. Технология изготовления деталей на станках с ЧПУ: учебное пособие. Старый Оскол: ООО «ТНТ». 2019</w:t>
      </w:r>
    </w:p>
    <w:p w:rsidR="0088319E" w:rsidRPr="00347121" w:rsidRDefault="0088319E" w:rsidP="00CA2B74">
      <w:pPr>
        <w:pStyle w:val="a4"/>
        <w:numPr>
          <w:ilvl w:val="0"/>
          <w:numId w:val="58"/>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ind w:left="0" w:firstLine="709"/>
        <w:jc w:val="both"/>
        <w:rPr>
          <w:rFonts w:ascii="Times New Roman" w:hAnsi="Times New Roman" w:cs="Times New Roman"/>
        </w:rPr>
      </w:pPr>
      <w:r w:rsidRPr="00347121">
        <w:rPr>
          <w:rFonts w:ascii="Times New Roman" w:hAnsi="Times New Roman" w:cs="Times New Roman"/>
        </w:rPr>
        <w:t>Багдасарова Т.А. Выполнение работ по профессии "Токарь". Пособие по учебной практике ОИЦ «Академия», 2019</w:t>
      </w:r>
    </w:p>
    <w:p w:rsidR="0088319E" w:rsidRPr="00347121" w:rsidRDefault="0088319E" w:rsidP="00CA2B74">
      <w:pPr>
        <w:pStyle w:val="a4"/>
        <w:numPr>
          <w:ilvl w:val="0"/>
          <w:numId w:val="58"/>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ind w:left="0" w:firstLine="709"/>
        <w:jc w:val="both"/>
        <w:rPr>
          <w:rFonts w:ascii="Times New Roman" w:hAnsi="Times New Roman" w:cs="Times New Roman"/>
        </w:rPr>
      </w:pPr>
      <w:r w:rsidRPr="00347121">
        <w:rPr>
          <w:rFonts w:ascii="Times New Roman" w:hAnsi="Times New Roman" w:cs="Times New Roman"/>
        </w:rPr>
        <w:t xml:space="preserve">Багдасарова Т.А. Технология токарных работ. –М.: ОИЦ «Академия», 2019 </w:t>
      </w:r>
    </w:p>
    <w:p w:rsidR="0088319E" w:rsidRPr="00347121" w:rsidRDefault="0088319E" w:rsidP="00CA2B74">
      <w:pPr>
        <w:pStyle w:val="a4"/>
        <w:numPr>
          <w:ilvl w:val="0"/>
          <w:numId w:val="58"/>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ind w:left="0" w:firstLine="709"/>
        <w:jc w:val="both"/>
        <w:rPr>
          <w:rFonts w:ascii="Times New Roman" w:hAnsi="Times New Roman" w:cs="Times New Roman"/>
        </w:rPr>
      </w:pPr>
      <w:r w:rsidRPr="00347121">
        <w:rPr>
          <w:rFonts w:ascii="Times New Roman" w:hAnsi="Times New Roman" w:cs="Times New Roman"/>
        </w:rPr>
        <w:t>Босинзон М.А. Обработка деталей на металлорежущих станках различного типа и вида (сверлильных, токарных, фрезерных, копировальных, шпоночных и шлифовальных) ОИЦ «Академия», 2019</w:t>
      </w:r>
    </w:p>
    <w:p w:rsidR="0088319E" w:rsidRPr="00347121" w:rsidRDefault="0088319E" w:rsidP="0088319E">
      <w:pPr>
        <w:ind w:firstLine="709"/>
        <w:contextualSpacing/>
        <w:rPr>
          <w:rFonts w:ascii="Times New Roman" w:hAnsi="Times New Roman" w:cs="Times New Roman"/>
          <w:b/>
          <w:sz w:val="24"/>
          <w:szCs w:val="24"/>
          <w:highlight w:val="yellow"/>
        </w:rPr>
      </w:pPr>
    </w:p>
    <w:p w:rsidR="0088319E" w:rsidRPr="00AC5DBD" w:rsidRDefault="0088319E" w:rsidP="0088319E">
      <w:pPr>
        <w:ind w:firstLine="709"/>
        <w:jc w:val="both"/>
        <w:rPr>
          <w:rFonts w:ascii="Times New Roman" w:hAnsi="Times New Roman" w:cs="Times New Roman"/>
          <w:i/>
          <w:iCs/>
          <w:sz w:val="24"/>
          <w:szCs w:val="24"/>
        </w:rPr>
      </w:pPr>
      <w:r w:rsidRPr="00AC5DBD">
        <w:rPr>
          <w:rFonts w:ascii="Times New Roman" w:hAnsi="Times New Roman" w:cs="Times New Roman"/>
          <w:b/>
          <w:bCs/>
          <w:i/>
          <w:iCs/>
          <w:sz w:val="24"/>
          <w:szCs w:val="24"/>
        </w:rPr>
        <w:t>3.2.2. Дополнительные источники</w:t>
      </w:r>
    </w:p>
    <w:p w:rsidR="0088319E" w:rsidRPr="00347121" w:rsidRDefault="0088319E" w:rsidP="0088319E">
      <w:pPr>
        <w:ind w:firstLine="709"/>
        <w:rPr>
          <w:rFonts w:ascii="Times New Roman" w:hAnsi="Times New Roman" w:cs="Times New Roman"/>
          <w:sz w:val="24"/>
          <w:szCs w:val="24"/>
        </w:rPr>
      </w:pPr>
      <w:r w:rsidRPr="00347121">
        <w:rPr>
          <w:rFonts w:ascii="Times New Roman" w:hAnsi="Times New Roman" w:cs="Times New Roman"/>
          <w:sz w:val="24"/>
          <w:szCs w:val="24"/>
        </w:rPr>
        <w:t>1.http://fsapr2000.ru/ - Все вопросы по ЧПУ</w:t>
      </w:r>
    </w:p>
    <w:p w:rsidR="0088319E" w:rsidRPr="00347121" w:rsidRDefault="0088319E" w:rsidP="0088319E">
      <w:pPr>
        <w:ind w:firstLine="709"/>
        <w:rPr>
          <w:rFonts w:ascii="Times New Roman" w:hAnsi="Times New Roman" w:cs="Times New Roman"/>
          <w:sz w:val="24"/>
          <w:szCs w:val="24"/>
        </w:rPr>
      </w:pPr>
      <w:r w:rsidRPr="00347121">
        <w:rPr>
          <w:rFonts w:ascii="Times New Roman" w:hAnsi="Times New Roman" w:cs="Times New Roman"/>
          <w:sz w:val="24"/>
          <w:szCs w:val="24"/>
        </w:rPr>
        <w:t>2.http://www.ncsystems.ru/ru/downloads/ - Учебные материалы по системам ЧПУ</w:t>
      </w:r>
    </w:p>
    <w:p w:rsidR="0088319E" w:rsidRPr="00347121" w:rsidRDefault="0088319E" w:rsidP="0088319E">
      <w:pPr>
        <w:ind w:firstLine="709"/>
        <w:jc w:val="both"/>
        <w:rPr>
          <w:rFonts w:ascii="Times New Roman" w:hAnsi="Times New Roman" w:cs="Times New Roman"/>
          <w:sz w:val="24"/>
          <w:szCs w:val="24"/>
        </w:rPr>
      </w:pPr>
      <w:r w:rsidRPr="00347121">
        <w:rPr>
          <w:rFonts w:ascii="Times New Roman" w:hAnsi="Times New Roman" w:cs="Times New Roman"/>
          <w:sz w:val="24"/>
          <w:szCs w:val="24"/>
        </w:rPr>
        <w:t>3.</w:t>
      </w:r>
      <w:hyperlink r:id="rId149" w:history="1">
        <w:r w:rsidRPr="00347121">
          <w:rPr>
            <w:rFonts w:ascii="Times New Roman" w:hAnsi="Times New Roman" w:cs="Times New Roman"/>
            <w:sz w:val="24"/>
            <w:szCs w:val="24"/>
          </w:rPr>
          <w:t>http://www.cncinfo.ru/tinfo.php/-</w:t>
        </w:r>
      </w:hyperlink>
      <w:r w:rsidRPr="00347121">
        <w:rPr>
          <w:rFonts w:ascii="Times New Roman" w:hAnsi="Times New Roman" w:cs="Times New Roman"/>
          <w:sz w:val="24"/>
          <w:szCs w:val="24"/>
        </w:rPr>
        <w:t xml:space="preserve"> Полезная информация по станкам с ЧПУ</w:t>
      </w:r>
    </w:p>
    <w:p w:rsidR="0088319E" w:rsidRPr="00347121" w:rsidRDefault="0088319E" w:rsidP="0088319E">
      <w:pPr>
        <w:ind w:firstLine="709"/>
        <w:jc w:val="both"/>
        <w:rPr>
          <w:rFonts w:ascii="Times New Roman" w:eastAsia="Calibri" w:hAnsi="Times New Roman" w:cs="Times New Roman"/>
          <w:sz w:val="24"/>
          <w:szCs w:val="24"/>
        </w:rPr>
      </w:pPr>
      <w:r w:rsidRPr="00347121">
        <w:rPr>
          <w:rFonts w:ascii="Times New Roman" w:hAnsi="Times New Roman" w:cs="Times New Roman"/>
          <w:sz w:val="24"/>
          <w:szCs w:val="24"/>
        </w:rPr>
        <w:t>4.</w:t>
      </w:r>
      <w:hyperlink r:id="rId150" w:history="1">
        <w:r w:rsidRPr="00347121">
          <w:rPr>
            <w:rFonts w:ascii="Times New Roman" w:eastAsia="Calibri" w:hAnsi="Times New Roman" w:cs="Times New Roman"/>
            <w:sz w:val="24"/>
            <w:szCs w:val="24"/>
          </w:rPr>
          <w:t>http://www.stankoinform.ru/</w:t>
        </w:r>
      </w:hyperlink>
      <w:r w:rsidRPr="00347121">
        <w:rPr>
          <w:rFonts w:ascii="Times New Roman" w:eastAsia="Calibri" w:hAnsi="Times New Roman" w:cs="Times New Roman"/>
          <w:sz w:val="24"/>
          <w:szCs w:val="24"/>
        </w:rPr>
        <w:t xml:space="preserve"> - Станки, современные технологии и инструмент для металлообработки</w:t>
      </w:r>
    </w:p>
    <w:p w:rsidR="0088319E" w:rsidRPr="00347121" w:rsidRDefault="0088319E" w:rsidP="0088319E">
      <w:pPr>
        <w:ind w:firstLine="709"/>
        <w:jc w:val="both"/>
        <w:rPr>
          <w:rFonts w:ascii="Times New Roman" w:eastAsia="Calibri" w:hAnsi="Times New Roman" w:cs="Times New Roman"/>
          <w:sz w:val="24"/>
          <w:szCs w:val="24"/>
        </w:rPr>
      </w:pPr>
      <w:r w:rsidRPr="00347121">
        <w:rPr>
          <w:rFonts w:ascii="Times New Roman" w:hAnsi="Times New Roman" w:cs="Times New Roman"/>
          <w:sz w:val="24"/>
          <w:szCs w:val="24"/>
        </w:rPr>
        <w:t xml:space="preserve">5. </w:t>
      </w:r>
      <w:hyperlink r:id="rId151" w:history="1">
        <w:r w:rsidRPr="00347121">
          <w:rPr>
            <w:rFonts w:ascii="Times New Roman" w:eastAsia="Calibri" w:hAnsi="Times New Roman" w:cs="Times New Roman"/>
            <w:sz w:val="24"/>
            <w:szCs w:val="24"/>
          </w:rPr>
          <w:t>http://lib-bkm.ru/index/0-82</w:t>
        </w:r>
      </w:hyperlink>
      <w:r w:rsidRPr="00347121">
        <w:rPr>
          <w:rFonts w:ascii="Times New Roman" w:eastAsia="Calibri" w:hAnsi="Times New Roman" w:cs="Times New Roman"/>
          <w:sz w:val="24"/>
          <w:szCs w:val="24"/>
        </w:rPr>
        <w:t xml:space="preserve"> - Библиотека машиностроителя</w:t>
      </w:r>
    </w:p>
    <w:p w:rsidR="0088319E" w:rsidRPr="00347121" w:rsidRDefault="0088319E" w:rsidP="0088319E">
      <w:pPr>
        <w:pStyle w:val="afffffff4"/>
        <w:spacing w:line="276" w:lineRule="auto"/>
      </w:pPr>
      <w:r w:rsidRPr="00347121">
        <w:t>6. Электронный образовательный ресурс по дисциплине «Допуски и технические измерения» для профессий, связанных с металлообработкой Версия 1.30</w:t>
      </w:r>
    </w:p>
    <w:p w:rsidR="0088319E" w:rsidRPr="00347121" w:rsidRDefault="0088319E" w:rsidP="0088319E">
      <w:pPr>
        <w:pStyle w:val="afffffff4"/>
        <w:spacing w:line="276" w:lineRule="auto"/>
      </w:pPr>
      <w:r w:rsidRPr="00347121">
        <w:t>7. Комплект виртуальных лабораторных работ «Материаловедение»</w:t>
      </w:r>
    </w:p>
    <w:p w:rsidR="0088319E" w:rsidRPr="00347121" w:rsidRDefault="0088319E" w:rsidP="0088319E">
      <w:pPr>
        <w:suppressAutoHyphens/>
        <w:ind w:firstLine="709"/>
        <w:contextualSpacing/>
        <w:rPr>
          <w:rFonts w:ascii="Times New Roman" w:hAnsi="Times New Roman" w:cs="Times New Roman"/>
        </w:rPr>
      </w:pPr>
      <w:r w:rsidRPr="00347121">
        <w:rPr>
          <w:rFonts w:ascii="Times New Roman" w:hAnsi="Times New Roman" w:cs="Times New Roman"/>
        </w:rPr>
        <w:t>8. Комплект виртуальных лабораторных работ «Технические измерения и приборы»</w:t>
      </w:r>
    </w:p>
    <w:p w:rsidR="0088319E" w:rsidRDefault="0088319E" w:rsidP="0088319E">
      <w:pPr>
        <w:pStyle w:val="1f0"/>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pPr w:leftFromText="180" w:rightFromText="180" w:vertAnchor="text" w:horzAnchor="margin" w:tblpY="15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49"/>
        <w:gridCol w:w="2970"/>
        <w:gridCol w:w="3435"/>
      </w:tblGrid>
      <w:tr w:rsidR="0088319E" w:rsidRPr="009630B9" w:rsidTr="00AE567F">
        <w:tc>
          <w:tcPr>
            <w:tcW w:w="1750" w:type="pct"/>
            <w:vAlign w:val="center"/>
          </w:tcPr>
          <w:p w:rsidR="0088319E" w:rsidRPr="00985111" w:rsidRDefault="0088319E" w:rsidP="00AE567F">
            <w:pPr>
              <w:jc w:val="center"/>
              <w:rPr>
                <w:rFonts w:ascii="Times New Roman" w:hAnsi="Times New Roman" w:cs="Times New Roman"/>
                <w:sz w:val="24"/>
                <w:szCs w:val="24"/>
              </w:rPr>
            </w:pPr>
            <w:r w:rsidRPr="00854F21">
              <w:rPr>
                <w:rFonts w:ascii="Times New Roman" w:hAnsi="Times New Roman" w:cs="Times New Roman"/>
                <w:b/>
                <w:iCs/>
                <w:sz w:val="24"/>
                <w:szCs w:val="24"/>
              </w:rPr>
              <w:t>Результаты обучения</w:t>
            </w:r>
          </w:p>
        </w:tc>
        <w:tc>
          <w:tcPr>
            <w:tcW w:w="1507" w:type="pct"/>
            <w:vAlign w:val="center"/>
          </w:tcPr>
          <w:p w:rsidR="0088319E" w:rsidRPr="00985111" w:rsidRDefault="0088319E" w:rsidP="00AE567F">
            <w:pPr>
              <w:jc w:val="center"/>
              <w:rPr>
                <w:rFonts w:ascii="Times New Roman" w:hAnsi="Times New Roman" w:cs="Times New Roman"/>
                <w:b/>
                <w:bCs/>
                <w:i/>
                <w:sz w:val="24"/>
                <w:szCs w:val="24"/>
              </w:rPr>
            </w:pPr>
            <w:r w:rsidRPr="00854F21">
              <w:rPr>
                <w:rFonts w:ascii="Times New Roman" w:hAnsi="Times New Roman" w:cs="Times New Roman"/>
                <w:b/>
                <w:iCs/>
                <w:sz w:val="24"/>
                <w:szCs w:val="24"/>
              </w:rPr>
              <w:t>Показатели освоенности компетенций</w:t>
            </w:r>
          </w:p>
        </w:tc>
        <w:tc>
          <w:tcPr>
            <w:tcW w:w="1743" w:type="pct"/>
            <w:vAlign w:val="center"/>
          </w:tcPr>
          <w:p w:rsidR="0088319E" w:rsidRPr="00985111" w:rsidRDefault="0088319E" w:rsidP="00AE567F">
            <w:pPr>
              <w:jc w:val="center"/>
              <w:rPr>
                <w:rFonts w:ascii="Times New Roman" w:hAnsi="Times New Roman" w:cs="Times New Roman"/>
                <w:b/>
                <w:bCs/>
                <w:i/>
                <w:sz w:val="24"/>
                <w:szCs w:val="24"/>
              </w:rPr>
            </w:pPr>
            <w:r w:rsidRPr="00854F21">
              <w:rPr>
                <w:rFonts w:ascii="Times New Roman" w:hAnsi="Times New Roman" w:cs="Times New Roman"/>
                <w:b/>
                <w:sz w:val="24"/>
                <w:szCs w:val="24"/>
              </w:rPr>
              <w:t>Методы оценки</w:t>
            </w:r>
          </w:p>
        </w:tc>
      </w:tr>
      <w:tr w:rsidR="0088319E" w:rsidRPr="000B1052" w:rsidTr="00AE567F">
        <w:tc>
          <w:tcPr>
            <w:tcW w:w="1750" w:type="pct"/>
          </w:tcPr>
          <w:p w:rsidR="0088319E" w:rsidRPr="00C0376D" w:rsidRDefault="0088319E" w:rsidP="00AE567F">
            <w:pPr>
              <w:rPr>
                <w:rFonts w:ascii="Times New Roman" w:hAnsi="Times New Roman" w:cs="Times New Roman"/>
                <w:sz w:val="24"/>
                <w:szCs w:val="24"/>
              </w:rPr>
            </w:pPr>
            <w:r w:rsidRPr="00C0376D">
              <w:rPr>
                <w:rFonts w:ascii="Times New Roman" w:eastAsia="Times New Roman" w:hAnsi="Times New Roman" w:cs="Times New Roman"/>
                <w:color w:val="181818"/>
                <w:sz w:val="24"/>
                <w:szCs w:val="24"/>
                <w:lang w:eastAsia="ru-RU"/>
              </w:rPr>
              <w:t>основы теории резания металлов в пределах выполняемой работы</w:t>
            </w:r>
          </w:p>
          <w:p w:rsidR="0088319E" w:rsidRPr="00C0376D" w:rsidRDefault="0088319E" w:rsidP="00AE567F">
            <w:pPr>
              <w:rPr>
                <w:rFonts w:ascii="Times New Roman" w:hAnsi="Times New Roman" w:cs="Times New Roman"/>
                <w:sz w:val="24"/>
                <w:szCs w:val="24"/>
              </w:rPr>
            </w:pPr>
            <w:r w:rsidRPr="00C0376D">
              <w:rPr>
                <w:rFonts w:ascii="Times New Roman" w:eastAsia="Times New Roman" w:hAnsi="Times New Roman" w:cs="Times New Roman"/>
                <w:color w:val="181818"/>
                <w:sz w:val="24"/>
                <w:szCs w:val="24"/>
                <w:lang w:eastAsia="ru-RU"/>
              </w:rPr>
              <w:t>правила определения режимов резания по справочникам и паспорту станка</w:t>
            </w:r>
          </w:p>
          <w:p w:rsidR="0088319E" w:rsidRPr="00C0376D" w:rsidRDefault="0088319E" w:rsidP="00AE567F">
            <w:pPr>
              <w:rPr>
                <w:rFonts w:ascii="Times New Roman" w:hAnsi="Times New Roman" w:cs="Times New Roman"/>
                <w:sz w:val="24"/>
                <w:szCs w:val="24"/>
              </w:rPr>
            </w:pPr>
            <w:r w:rsidRPr="00726416">
              <w:rPr>
                <w:rFonts w:ascii="Times New Roman" w:eastAsia="Times New Roman" w:hAnsi="Times New Roman" w:cs="Times New Roman"/>
                <w:color w:val="181818"/>
                <w:sz w:val="24"/>
                <w:szCs w:val="24"/>
                <w:lang w:eastAsia="ru-RU"/>
              </w:rPr>
              <w:t>порядок оформления технологической документации</w:t>
            </w:r>
          </w:p>
          <w:p w:rsidR="0088319E" w:rsidRPr="00C0376D" w:rsidRDefault="0088319E" w:rsidP="00AE567F">
            <w:pPr>
              <w:rPr>
                <w:rFonts w:ascii="Times New Roman" w:hAnsi="Times New Roman" w:cs="Times New Roman"/>
                <w:sz w:val="24"/>
                <w:szCs w:val="24"/>
              </w:rPr>
            </w:pPr>
            <w:r w:rsidRPr="00726416">
              <w:rPr>
                <w:rFonts w:ascii="Times New Roman" w:eastAsia="Times New Roman" w:hAnsi="Times New Roman" w:cs="Times New Roman"/>
                <w:color w:val="181818"/>
                <w:sz w:val="24"/>
                <w:szCs w:val="24"/>
                <w:lang w:eastAsia="ru-RU"/>
              </w:rPr>
              <w:t>принцип базирования</w:t>
            </w:r>
          </w:p>
          <w:p w:rsidR="0088319E" w:rsidRPr="00C0376D" w:rsidRDefault="0088319E" w:rsidP="00AE567F">
            <w:pPr>
              <w:rPr>
                <w:rFonts w:ascii="Times New Roman" w:eastAsia="Times New Roman" w:hAnsi="Times New Roman" w:cs="Times New Roman"/>
                <w:color w:val="181818"/>
                <w:sz w:val="24"/>
                <w:szCs w:val="24"/>
                <w:lang w:eastAsia="ru-RU"/>
              </w:rPr>
            </w:pPr>
            <w:r w:rsidRPr="00C0376D">
              <w:rPr>
                <w:rFonts w:ascii="Times New Roman" w:eastAsia="Times New Roman" w:hAnsi="Times New Roman" w:cs="Times New Roman"/>
                <w:color w:val="181818"/>
                <w:sz w:val="24"/>
                <w:szCs w:val="24"/>
                <w:lang w:eastAsia="ru-RU"/>
              </w:rPr>
              <w:t>наименование, назначение и условия применения наиболее распространенных универсальных и специальных приспособлений</w:t>
            </w:r>
          </w:p>
          <w:p w:rsidR="0088319E" w:rsidRPr="00C0376D" w:rsidRDefault="0088319E" w:rsidP="00AE567F">
            <w:pPr>
              <w:rPr>
                <w:rFonts w:ascii="Times New Roman" w:eastAsia="Times New Roman" w:hAnsi="Times New Roman" w:cs="Times New Roman"/>
                <w:color w:val="181818"/>
                <w:sz w:val="24"/>
                <w:szCs w:val="24"/>
                <w:lang w:eastAsia="ru-RU"/>
              </w:rPr>
            </w:pPr>
            <w:r w:rsidRPr="00C0376D">
              <w:rPr>
                <w:rFonts w:ascii="Times New Roman" w:eastAsia="Times New Roman" w:hAnsi="Times New Roman" w:cs="Times New Roman"/>
                <w:color w:val="181818"/>
                <w:sz w:val="24"/>
                <w:szCs w:val="24"/>
                <w:lang w:eastAsia="ru-RU"/>
              </w:rPr>
              <w:t>правила технического обслуживания и способы проверки, нормы точности станков токарной, фрезерной, расточных и шлифовальной группы</w:t>
            </w:r>
          </w:p>
          <w:p w:rsidR="0088319E" w:rsidRPr="00C0376D" w:rsidRDefault="0088319E" w:rsidP="00AE567F">
            <w:pPr>
              <w:rPr>
                <w:rFonts w:ascii="Times New Roman" w:eastAsia="Times New Roman" w:hAnsi="Times New Roman" w:cs="Times New Roman"/>
                <w:color w:val="181818"/>
                <w:sz w:val="24"/>
                <w:szCs w:val="24"/>
                <w:lang w:eastAsia="ru-RU"/>
              </w:rPr>
            </w:pPr>
            <w:r w:rsidRPr="00C0376D">
              <w:rPr>
                <w:rFonts w:ascii="Times New Roman" w:eastAsia="Times New Roman" w:hAnsi="Times New Roman" w:cs="Times New Roman"/>
                <w:color w:val="181818"/>
                <w:sz w:val="24"/>
                <w:szCs w:val="24"/>
                <w:lang w:eastAsia="ru-RU"/>
              </w:rPr>
              <w:t>назначение и правила применения режущего инструмента</w:t>
            </w:r>
          </w:p>
          <w:p w:rsidR="0088319E" w:rsidRPr="00E514A5" w:rsidRDefault="0088319E" w:rsidP="00AE567F">
            <w:pPr>
              <w:rPr>
                <w:rFonts w:ascii="Times New Roman" w:hAnsi="Times New Roman" w:cs="Times New Roman"/>
                <w:b/>
                <w:highlight w:val="yellow"/>
              </w:rPr>
            </w:pPr>
            <w:r w:rsidRPr="00C0376D">
              <w:rPr>
                <w:rFonts w:ascii="Times New Roman" w:eastAsia="Times New Roman" w:hAnsi="Times New Roman" w:cs="Times New Roman"/>
                <w:color w:val="181818"/>
                <w:sz w:val="24"/>
                <w:szCs w:val="24"/>
                <w:lang w:eastAsia="ru-RU"/>
              </w:rPr>
              <w:t>устройство, кинематические схемы и принцип работы, правила подналадки металлобрабатывающих станков различных типов</w:t>
            </w:r>
          </w:p>
        </w:tc>
        <w:tc>
          <w:tcPr>
            <w:tcW w:w="1507" w:type="pct"/>
          </w:tcPr>
          <w:p w:rsidR="0088319E" w:rsidRPr="00C0376D" w:rsidRDefault="0088319E" w:rsidP="00AE567F">
            <w:pPr>
              <w:rPr>
                <w:rFonts w:ascii="Times New Roman" w:hAnsi="Times New Roman" w:cs="Times New Roman"/>
                <w:sz w:val="24"/>
                <w:szCs w:val="24"/>
              </w:rPr>
            </w:pPr>
            <w:r>
              <w:rPr>
                <w:rFonts w:ascii="Times New Roman" w:eastAsia="Times New Roman" w:hAnsi="Times New Roman" w:cs="Times New Roman"/>
                <w:color w:val="181818"/>
                <w:sz w:val="24"/>
                <w:szCs w:val="24"/>
                <w:lang w:eastAsia="ru-RU"/>
              </w:rPr>
              <w:t xml:space="preserve">Знает </w:t>
            </w:r>
            <w:r w:rsidRPr="00C0376D">
              <w:rPr>
                <w:rFonts w:ascii="Times New Roman" w:eastAsia="Times New Roman" w:hAnsi="Times New Roman" w:cs="Times New Roman"/>
                <w:color w:val="181818"/>
                <w:sz w:val="24"/>
                <w:szCs w:val="24"/>
                <w:lang w:eastAsia="ru-RU"/>
              </w:rPr>
              <w:t>основы теории резания металлов в пределах выполняемой работы</w:t>
            </w:r>
          </w:p>
          <w:p w:rsidR="0088319E" w:rsidRPr="00C0376D" w:rsidRDefault="0088319E" w:rsidP="00AE567F">
            <w:pPr>
              <w:rPr>
                <w:rFonts w:ascii="Times New Roman" w:hAnsi="Times New Roman" w:cs="Times New Roman"/>
                <w:sz w:val="24"/>
                <w:szCs w:val="24"/>
              </w:rPr>
            </w:pPr>
            <w:r>
              <w:rPr>
                <w:rFonts w:ascii="Times New Roman" w:eastAsia="Times New Roman" w:hAnsi="Times New Roman" w:cs="Times New Roman"/>
                <w:color w:val="181818"/>
                <w:sz w:val="24"/>
                <w:szCs w:val="24"/>
                <w:lang w:eastAsia="ru-RU"/>
              </w:rPr>
              <w:t xml:space="preserve">Знает </w:t>
            </w:r>
            <w:r w:rsidRPr="00C0376D">
              <w:rPr>
                <w:rFonts w:ascii="Times New Roman" w:eastAsia="Times New Roman" w:hAnsi="Times New Roman" w:cs="Times New Roman"/>
                <w:color w:val="181818"/>
                <w:sz w:val="24"/>
                <w:szCs w:val="24"/>
                <w:lang w:eastAsia="ru-RU"/>
              </w:rPr>
              <w:t>правила определения режимов резания по справочникам и паспорту станка</w:t>
            </w:r>
          </w:p>
          <w:p w:rsidR="0088319E" w:rsidRPr="00C0376D" w:rsidRDefault="0088319E" w:rsidP="00AE567F">
            <w:pPr>
              <w:rPr>
                <w:rFonts w:ascii="Times New Roman" w:hAnsi="Times New Roman" w:cs="Times New Roman"/>
                <w:sz w:val="24"/>
                <w:szCs w:val="24"/>
              </w:rPr>
            </w:pPr>
            <w:r>
              <w:rPr>
                <w:rFonts w:ascii="Times New Roman" w:eastAsia="Times New Roman" w:hAnsi="Times New Roman" w:cs="Times New Roman"/>
                <w:color w:val="181818"/>
                <w:sz w:val="24"/>
                <w:szCs w:val="24"/>
                <w:lang w:eastAsia="ru-RU"/>
              </w:rPr>
              <w:t xml:space="preserve">Знает </w:t>
            </w:r>
            <w:r w:rsidRPr="00726416">
              <w:rPr>
                <w:rFonts w:ascii="Times New Roman" w:eastAsia="Times New Roman" w:hAnsi="Times New Roman" w:cs="Times New Roman"/>
                <w:color w:val="181818"/>
                <w:sz w:val="24"/>
                <w:szCs w:val="24"/>
                <w:lang w:eastAsia="ru-RU"/>
              </w:rPr>
              <w:t>порядок оформления технологической документации</w:t>
            </w:r>
          </w:p>
          <w:p w:rsidR="0088319E" w:rsidRPr="00C0376D" w:rsidRDefault="0088319E" w:rsidP="00AE567F">
            <w:pPr>
              <w:rPr>
                <w:rFonts w:ascii="Times New Roman" w:eastAsia="Times New Roman" w:hAnsi="Times New Roman" w:cs="Times New Roman"/>
                <w:color w:val="181818"/>
                <w:sz w:val="24"/>
                <w:szCs w:val="24"/>
                <w:lang w:eastAsia="ru-RU"/>
              </w:rPr>
            </w:pPr>
            <w:r>
              <w:rPr>
                <w:rFonts w:ascii="Times New Roman" w:eastAsia="Times New Roman" w:hAnsi="Times New Roman" w:cs="Times New Roman"/>
                <w:color w:val="181818"/>
                <w:sz w:val="24"/>
                <w:szCs w:val="24"/>
                <w:lang w:eastAsia="ru-RU"/>
              </w:rPr>
              <w:t xml:space="preserve">Знает </w:t>
            </w:r>
            <w:r w:rsidRPr="00C0376D">
              <w:rPr>
                <w:rFonts w:ascii="Times New Roman" w:eastAsia="Times New Roman" w:hAnsi="Times New Roman" w:cs="Times New Roman"/>
                <w:color w:val="181818"/>
                <w:sz w:val="24"/>
                <w:szCs w:val="24"/>
                <w:lang w:eastAsia="ru-RU"/>
              </w:rPr>
              <w:t>наименование, назначение и условия применения наиболее распространенных универсальных и специальных приспособлений</w:t>
            </w:r>
          </w:p>
          <w:p w:rsidR="0088319E" w:rsidRPr="00C0376D" w:rsidRDefault="0088319E" w:rsidP="00AE567F">
            <w:pPr>
              <w:rPr>
                <w:rFonts w:ascii="Times New Roman" w:eastAsia="Times New Roman" w:hAnsi="Times New Roman" w:cs="Times New Roman"/>
                <w:color w:val="181818"/>
                <w:sz w:val="24"/>
                <w:szCs w:val="24"/>
                <w:lang w:eastAsia="ru-RU"/>
              </w:rPr>
            </w:pPr>
            <w:r>
              <w:rPr>
                <w:rFonts w:ascii="Times New Roman" w:eastAsia="Times New Roman" w:hAnsi="Times New Roman" w:cs="Times New Roman"/>
                <w:color w:val="181818"/>
                <w:sz w:val="24"/>
                <w:szCs w:val="24"/>
                <w:lang w:eastAsia="ru-RU"/>
              </w:rPr>
              <w:t xml:space="preserve">Знает </w:t>
            </w:r>
            <w:r w:rsidRPr="00C0376D">
              <w:rPr>
                <w:rFonts w:ascii="Times New Roman" w:eastAsia="Times New Roman" w:hAnsi="Times New Roman" w:cs="Times New Roman"/>
                <w:color w:val="181818"/>
                <w:sz w:val="24"/>
                <w:szCs w:val="24"/>
                <w:lang w:eastAsia="ru-RU"/>
              </w:rPr>
              <w:t>правила технического обслуживания и способы проверки, нормы точности станков токарной, фрезерной, расточных и шлифовальной группы</w:t>
            </w:r>
          </w:p>
          <w:p w:rsidR="0088319E" w:rsidRPr="00C0376D" w:rsidRDefault="0088319E" w:rsidP="00AE567F">
            <w:pPr>
              <w:rPr>
                <w:rFonts w:ascii="Times New Roman" w:eastAsia="Times New Roman" w:hAnsi="Times New Roman" w:cs="Times New Roman"/>
                <w:color w:val="181818"/>
                <w:sz w:val="24"/>
                <w:szCs w:val="24"/>
                <w:lang w:eastAsia="ru-RU"/>
              </w:rPr>
            </w:pPr>
            <w:r>
              <w:rPr>
                <w:rFonts w:ascii="Times New Roman" w:eastAsia="Times New Roman" w:hAnsi="Times New Roman" w:cs="Times New Roman"/>
                <w:color w:val="181818"/>
                <w:sz w:val="24"/>
                <w:szCs w:val="24"/>
                <w:lang w:eastAsia="ru-RU"/>
              </w:rPr>
              <w:t xml:space="preserve">Знает </w:t>
            </w:r>
            <w:r w:rsidRPr="00C0376D">
              <w:rPr>
                <w:rFonts w:ascii="Times New Roman" w:eastAsia="Times New Roman" w:hAnsi="Times New Roman" w:cs="Times New Roman"/>
                <w:color w:val="181818"/>
                <w:sz w:val="24"/>
                <w:szCs w:val="24"/>
                <w:lang w:eastAsia="ru-RU"/>
              </w:rPr>
              <w:t>назначение и правила применения режущего инструмента</w:t>
            </w:r>
          </w:p>
          <w:p w:rsidR="0088319E" w:rsidRPr="0082349A" w:rsidRDefault="0088319E" w:rsidP="00AE567F">
            <w:pPr>
              <w:rPr>
                <w:rFonts w:ascii="Times New Roman" w:hAnsi="Times New Roman" w:cs="Times New Roman"/>
                <w:bCs/>
                <w:i/>
                <w:highlight w:val="green"/>
              </w:rPr>
            </w:pPr>
            <w:r>
              <w:rPr>
                <w:rFonts w:ascii="Times New Roman" w:eastAsia="Times New Roman" w:hAnsi="Times New Roman" w:cs="Times New Roman"/>
                <w:color w:val="181818"/>
                <w:sz w:val="24"/>
                <w:szCs w:val="24"/>
                <w:lang w:eastAsia="ru-RU"/>
              </w:rPr>
              <w:t xml:space="preserve">Знает </w:t>
            </w:r>
            <w:r w:rsidRPr="00C0376D">
              <w:rPr>
                <w:rFonts w:ascii="Times New Roman" w:eastAsia="Times New Roman" w:hAnsi="Times New Roman" w:cs="Times New Roman"/>
                <w:color w:val="181818"/>
                <w:sz w:val="24"/>
                <w:szCs w:val="24"/>
                <w:lang w:eastAsia="ru-RU"/>
              </w:rPr>
              <w:t>устройство, кинематические схемы и принцип работы, правила подналадки металлобрабатывающих станков различных типов</w:t>
            </w:r>
          </w:p>
        </w:tc>
        <w:tc>
          <w:tcPr>
            <w:tcW w:w="1743" w:type="pct"/>
          </w:tcPr>
          <w:p w:rsidR="0088319E" w:rsidRPr="006D7B42" w:rsidRDefault="0088319E" w:rsidP="00AE567F">
            <w:pPr>
              <w:jc w:val="both"/>
              <w:rPr>
                <w:rFonts w:ascii="Times New Roman" w:hAnsi="Times New Roman"/>
                <w:bCs/>
                <w:sz w:val="24"/>
                <w:szCs w:val="24"/>
              </w:rPr>
            </w:pPr>
            <w:r w:rsidRPr="006D7B42">
              <w:rPr>
                <w:rFonts w:ascii="Times New Roman" w:hAnsi="Times New Roman"/>
                <w:bCs/>
                <w:sz w:val="24"/>
                <w:szCs w:val="24"/>
              </w:rPr>
              <w:t>Экспертная оценка выполнения практического задания.</w:t>
            </w:r>
          </w:p>
          <w:p w:rsidR="0088319E" w:rsidRPr="006D7B42" w:rsidRDefault="0088319E" w:rsidP="00AE567F">
            <w:pPr>
              <w:jc w:val="both"/>
              <w:rPr>
                <w:rFonts w:ascii="Times New Roman" w:hAnsi="Times New Roman"/>
                <w:spacing w:val="-2"/>
                <w:sz w:val="24"/>
                <w:szCs w:val="24"/>
              </w:rPr>
            </w:pPr>
            <w:r w:rsidRPr="006D7B42">
              <w:rPr>
                <w:rFonts w:ascii="Times New Roman" w:hAnsi="Times New Roman"/>
                <w:bCs/>
                <w:sz w:val="24"/>
                <w:szCs w:val="24"/>
              </w:rPr>
              <w:t>Экспертная оценка выполнения самостоятельной работы.</w:t>
            </w:r>
          </w:p>
          <w:p w:rsidR="0088319E" w:rsidRPr="006D7B42" w:rsidRDefault="0088319E" w:rsidP="00AE567F">
            <w:pPr>
              <w:rPr>
                <w:rFonts w:ascii="Times New Roman" w:hAnsi="Times New Roman"/>
                <w:spacing w:val="-2"/>
                <w:sz w:val="24"/>
                <w:szCs w:val="24"/>
              </w:rPr>
            </w:pPr>
            <w:r w:rsidRPr="006D7B42">
              <w:rPr>
                <w:rFonts w:ascii="Times New Roman" w:hAnsi="Times New Roman"/>
                <w:spacing w:val="-2"/>
                <w:sz w:val="24"/>
                <w:szCs w:val="24"/>
              </w:rPr>
              <w:t>Тестирование, математический диктант, коллоквиум,</w:t>
            </w:r>
            <w:r w:rsidRPr="006D7B42">
              <w:rPr>
                <w:rFonts w:ascii="Times New Roman" w:eastAsia="Times New Roman" w:hAnsi="Times New Roman"/>
                <w:sz w:val="24"/>
                <w:szCs w:val="24"/>
              </w:rPr>
              <w:t xml:space="preserve"> индивидуальная работа по карточкам, групповая работа, практическая работа, подборка задач, составление схем.</w:t>
            </w:r>
          </w:p>
          <w:p w:rsidR="0088319E" w:rsidRPr="006D7B42" w:rsidRDefault="0088319E" w:rsidP="00AE567F">
            <w:pPr>
              <w:jc w:val="both"/>
              <w:rPr>
                <w:rFonts w:ascii="Times New Roman" w:hAnsi="Times New Roman"/>
                <w:spacing w:val="-2"/>
                <w:sz w:val="24"/>
                <w:szCs w:val="24"/>
              </w:rPr>
            </w:pPr>
            <w:r w:rsidRPr="006D7B42">
              <w:rPr>
                <w:rFonts w:ascii="Times New Roman" w:hAnsi="Times New Roman"/>
                <w:bCs/>
                <w:sz w:val="24"/>
                <w:szCs w:val="24"/>
              </w:rPr>
              <w:t>Экспертная оценка выполнения контрольной работы.</w:t>
            </w:r>
          </w:p>
          <w:p w:rsidR="0088319E" w:rsidRPr="006D7B42" w:rsidRDefault="0088319E" w:rsidP="00AE567F">
            <w:pPr>
              <w:rPr>
                <w:rFonts w:ascii="Times New Roman" w:hAnsi="Times New Roman"/>
                <w:bCs/>
                <w:sz w:val="24"/>
                <w:szCs w:val="24"/>
              </w:rPr>
            </w:pPr>
            <w:r w:rsidRPr="006D7B42">
              <w:rPr>
                <w:rFonts w:ascii="Times New Roman" w:hAnsi="Times New Roman"/>
                <w:bCs/>
                <w:sz w:val="24"/>
                <w:szCs w:val="24"/>
              </w:rPr>
              <w:t>Экспертная оценка выполнения творческих заданий, проектов,</w:t>
            </w:r>
            <w:r w:rsidRPr="006D7B42">
              <w:rPr>
                <w:rFonts w:ascii="Times New Roman" w:eastAsia="Times New Roman" w:hAnsi="Times New Roman"/>
                <w:sz w:val="24"/>
                <w:szCs w:val="24"/>
              </w:rPr>
              <w:t xml:space="preserve"> презентаций, составление кроссвордов.</w:t>
            </w:r>
          </w:p>
          <w:p w:rsidR="0088319E" w:rsidRPr="0082349A" w:rsidRDefault="0088319E" w:rsidP="00AE567F">
            <w:pPr>
              <w:rPr>
                <w:rFonts w:ascii="Times New Roman" w:hAnsi="Times New Roman" w:cs="Times New Roman"/>
                <w:bCs/>
                <w:i/>
                <w:highlight w:val="green"/>
              </w:rPr>
            </w:pPr>
          </w:p>
        </w:tc>
      </w:tr>
      <w:tr w:rsidR="0088319E" w:rsidRPr="000B1052" w:rsidTr="00AE567F">
        <w:trPr>
          <w:trHeight w:val="896"/>
        </w:trPr>
        <w:tc>
          <w:tcPr>
            <w:tcW w:w="1750" w:type="pct"/>
          </w:tcPr>
          <w:p w:rsidR="0088319E" w:rsidRPr="00C0376D" w:rsidRDefault="0088319E" w:rsidP="00AE567F">
            <w:pPr>
              <w:rPr>
                <w:rFonts w:ascii="Times New Roman" w:hAnsi="Times New Roman" w:cs="Times New Roman"/>
                <w:sz w:val="24"/>
                <w:szCs w:val="24"/>
              </w:rPr>
            </w:pPr>
            <w:r w:rsidRPr="00C0376D">
              <w:rPr>
                <w:rFonts w:ascii="Times New Roman" w:eastAsia="Times New Roman" w:hAnsi="Times New Roman" w:cs="Times New Roman"/>
                <w:color w:val="181818"/>
                <w:sz w:val="24"/>
                <w:szCs w:val="24"/>
                <w:lang w:eastAsia="ru-RU"/>
              </w:rPr>
              <w:t>определять режим резания по справочнику и паспорту станка</w:t>
            </w:r>
          </w:p>
          <w:p w:rsidR="0088319E" w:rsidRPr="00C0376D" w:rsidRDefault="0088319E" w:rsidP="00AE567F">
            <w:pPr>
              <w:rPr>
                <w:rFonts w:ascii="Times New Roman" w:eastAsia="Times New Roman" w:hAnsi="Times New Roman" w:cs="Times New Roman"/>
                <w:color w:val="181818"/>
                <w:sz w:val="24"/>
                <w:szCs w:val="24"/>
                <w:lang w:eastAsia="ru-RU"/>
              </w:rPr>
            </w:pPr>
            <w:r w:rsidRPr="00C0376D">
              <w:rPr>
                <w:rFonts w:ascii="Times New Roman" w:eastAsia="Times New Roman" w:hAnsi="Times New Roman" w:cs="Times New Roman"/>
                <w:color w:val="181818"/>
                <w:sz w:val="24"/>
                <w:szCs w:val="24"/>
                <w:lang w:eastAsia="ru-RU"/>
              </w:rPr>
              <w:t>рассчитывать режимы резания по формулам, находить требования к режимам по справочникам при разных видах обработки</w:t>
            </w:r>
          </w:p>
          <w:p w:rsidR="0088319E" w:rsidRPr="00C0376D" w:rsidRDefault="0088319E" w:rsidP="00AE567F">
            <w:pPr>
              <w:rPr>
                <w:rFonts w:ascii="Times New Roman" w:eastAsia="Times New Roman" w:hAnsi="Times New Roman" w:cs="Times New Roman"/>
                <w:color w:val="181818"/>
                <w:sz w:val="24"/>
                <w:szCs w:val="24"/>
                <w:lang w:eastAsia="ru-RU"/>
              </w:rPr>
            </w:pPr>
            <w:r w:rsidRPr="00C0376D">
              <w:rPr>
                <w:rFonts w:ascii="Times New Roman" w:eastAsia="Times New Roman" w:hAnsi="Times New Roman" w:cs="Times New Roman"/>
                <w:color w:val="181818"/>
                <w:sz w:val="24"/>
                <w:szCs w:val="24"/>
                <w:lang w:eastAsia="ru-RU"/>
              </w:rPr>
              <w:t>составлять технологический процесс обработки деталей, изделий на металлорежущих станках</w:t>
            </w:r>
          </w:p>
          <w:p w:rsidR="0088319E" w:rsidRPr="005638BF" w:rsidRDefault="0088319E" w:rsidP="00AE567F">
            <w:pPr>
              <w:rPr>
                <w:rFonts w:ascii="Times New Roman" w:hAnsi="Times New Roman" w:cs="Times New Roman"/>
                <w:b/>
                <w:highlight w:val="yellow"/>
              </w:rPr>
            </w:pPr>
            <w:r w:rsidRPr="00C0376D">
              <w:rPr>
                <w:rFonts w:ascii="Times New Roman" w:eastAsia="Times New Roman" w:hAnsi="Times New Roman" w:cs="Times New Roman"/>
                <w:color w:val="181818"/>
                <w:sz w:val="24"/>
                <w:szCs w:val="24"/>
                <w:lang w:eastAsia="ru-RU"/>
              </w:rPr>
              <w:t>оформлять техническую документацию</w:t>
            </w:r>
          </w:p>
        </w:tc>
        <w:tc>
          <w:tcPr>
            <w:tcW w:w="1507" w:type="pct"/>
          </w:tcPr>
          <w:p w:rsidR="0088319E" w:rsidRPr="00C0376D" w:rsidRDefault="0088319E" w:rsidP="00AE567F">
            <w:pPr>
              <w:rPr>
                <w:rFonts w:ascii="Times New Roman" w:hAnsi="Times New Roman" w:cs="Times New Roman"/>
                <w:sz w:val="24"/>
                <w:szCs w:val="24"/>
              </w:rPr>
            </w:pPr>
            <w:r>
              <w:rPr>
                <w:rFonts w:ascii="Times New Roman" w:eastAsia="Times New Roman" w:hAnsi="Times New Roman" w:cs="Times New Roman"/>
                <w:color w:val="181818"/>
                <w:sz w:val="24"/>
                <w:szCs w:val="24"/>
                <w:lang w:eastAsia="ru-RU"/>
              </w:rPr>
              <w:t xml:space="preserve">Способен </w:t>
            </w:r>
            <w:r w:rsidRPr="00C0376D">
              <w:rPr>
                <w:rFonts w:ascii="Times New Roman" w:eastAsia="Times New Roman" w:hAnsi="Times New Roman" w:cs="Times New Roman"/>
                <w:color w:val="181818"/>
                <w:sz w:val="24"/>
                <w:szCs w:val="24"/>
                <w:lang w:eastAsia="ru-RU"/>
              </w:rPr>
              <w:t>определять режим резания по справочнику и паспорту станка</w:t>
            </w:r>
          </w:p>
          <w:p w:rsidR="0088319E" w:rsidRPr="00C0376D" w:rsidRDefault="0088319E" w:rsidP="00AE567F">
            <w:pPr>
              <w:rPr>
                <w:rFonts w:ascii="Times New Roman" w:eastAsia="Times New Roman" w:hAnsi="Times New Roman" w:cs="Times New Roman"/>
                <w:color w:val="181818"/>
                <w:sz w:val="24"/>
                <w:szCs w:val="24"/>
                <w:lang w:eastAsia="ru-RU"/>
              </w:rPr>
            </w:pPr>
            <w:r>
              <w:rPr>
                <w:rFonts w:ascii="Times New Roman" w:eastAsia="Times New Roman" w:hAnsi="Times New Roman" w:cs="Times New Roman"/>
                <w:color w:val="181818"/>
                <w:sz w:val="24"/>
                <w:szCs w:val="24"/>
                <w:lang w:eastAsia="ru-RU"/>
              </w:rPr>
              <w:t xml:space="preserve">Умеет </w:t>
            </w:r>
            <w:r w:rsidRPr="00C0376D">
              <w:rPr>
                <w:rFonts w:ascii="Times New Roman" w:eastAsia="Times New Roman" w:hAnsi="Times New Roman" w:cs="Times New Roman"/>
                <w:color w:val="181818"/>
                <w:sz w:val="24"/>
                <w:szCs w:val="24"/>
                <w:lang w:eastAsia="ru-RU"/>
              </w:rPr>
              <w:t>рассчитывать режимы резания по формулам, находить требования к режимам по справочникам при разных видах обработки</w:t>
            </w:r>
          </w:p>
          <w:p w:rsidR="0088319E" w:rsidRPr="00C0376D" w:rsidRDefault="0088319E" w:rsidP="00AE567F">
            <w:pPr>
              <w:rPr>
                <w:rFonts w:ascii="Times New Roman" w:eastAsia="Times New Roman" w:hAnsi="Times New Roman" w:cs="Times New Roman"/>
                <w:color w:val="181818"/>
                <w:sz w:val="24"/>
                <w:szCs w:val="24"/>
                <w:lang w:eastAsia="ru-RU"/>
              </w:rPr>
            </w:pPr>
            <w:r>
              <w:rPr>
                <w:rFonts w:ascii="Times New Roman" w:eastAsia="Times New Roman" w:hAnsi="Times New Roman" w:cs="Times New Roman"/>
                <w:color w:val="181818"/>
                <w:sz w:val="24"/>
                <w:szCs w:val="24"/>
                <w:lang w:eastAsia="ru-RU"/>
              </w:rPr>
              <w:t>С</w:t>
            </w:r>
            <w:r w:rsidRPr="00C0376D">
              <w:rPr>
                <w:rFonts w:ascii="Times New Roman" w:eastAsia="Times New Roman" w:hAnsi="Times New Roman" w:cs="Times New Roman"/>
                <w:color w:val="181818"/>
                <w:sz w:val="24"/>
                <w:szCs w:val="24"/>
                <w:lang w:eastAsia="ru-RU"/>
              </w:rPr>
              <w:t>оставля</w:t>
            </w:r>
            <w:r>
              <w:rPr>
                <w:rFonts w:ascii="Times New Roman" w:eastAsia="Times New Roman" w:hAnsi="Times New Roman" w:cs="Times New Roman"/>
                <w:color w:val="181818"/>
                <w:sz w:val="24"/>
                <w:szCs w:val="24"/>
                <w:lang w:eastAsia="ru-RU"/>
              </w:rPr>
              <w:t>е</w:t>
            </w:r>
            <w:r w:rsidRPr="00C0376D">
              <w:rPr>
                <w:rFonts w:ascii="Times New Roman" w:eastAsia="Times New Roman" w:hAnsi="Times New Roman" w:cs="Times New Roman"/>
                <w:color w:val="181818"/>
                <w:sz w:val="24"/>
                <w:szCs w:val="24"/>
                <w:lang w:eastAsia="ru-RU"/>
              </w:rPr>
              <w:t>т технологический процесс обработки деталей, изделий на металлорежущих станках</w:t>
            </w:r>
          </w:p>
          <w:p w:rsidR="0088319E" w:rsidRPr="005638BF" w:rsidRDefault="0088319E" w:rsidP="00AE567F">
            <w:pPr>
              <w:rPr>
                <w:rFonts w:ascii="Times New Roman" w:hAnsi="Times New Roman" w:cs="Times New Roman"/>
                <w:bCs/>
                <w:i/>
                <w:highlight w:val="green"/>
              </w:rPr>
            </w:pPr>
            <w:r>
              <w:rPr>
                <w:rFonts w:ascii="Times New Roman" w:eastAsia="Times New Roman" w:hAnsi="Times New Roman" w:cs="Times New Roman"/>
                <w:color w:val="181818"/>
                <w:sz w:val="24"/>
                <w:szCs w:val="24"/>
                <w:lang w:eastAsia="ru-RU"/>
              </w:rPr>
              <w:t>О</w:t>
            </w:r>
            <w:r w:rsidRPr="00C0376D">
              <w:rPr>
                <w:rFonts w:ascii="Times New Roman" w:eastAsia="Times New Roman" w:hAnsi="Times New Roman" w:cs="Times New Roman"/>
                <w:color w:val="181818"/>
                <w:sz w:val="24"/>
                <w:szCs w:val="24"/>
                <w:lang w:eastAsia="ru-RU"/>
              </w:rPr>
              <w:t>формля</w:t>
            </w:r>
            <w:r>
              <w:rPr>
                <w:rFonts w:ascii="Times New Roman" w:eastAsia="Times New Roman" w:hAnsi="Times New Roman" w:cs="Times New Roman"/>
                <w:color w:val="181818"/>
                <w:sz w:val="24"/>
                <w:szCs w:val="24"/>
                <w:lang w:eastAsia="ru-RU"/>
              </w:rPr>
              <w:t>е</w:t>
            </w:r>
            <w:r w:rsidRPr="00C0376D">
              <w:rPr>
                <w:rFonts w:ascii="Times New Roman" w:eastAsia="Times New Roman" w:hAnsi="Times New Roman" w:cs="Times New Roman"/>
                <w:color w:val="181818"/>
                <w:sz w:val="24"/>
                <w:szCs w:val="24"/>
                <w:lang w:eastAsia="ru-RU"/>
              </w:rPr>
              <w:t>т техническую документацию</w:t>
            </w:r>
          </w:p>
        </w:tc>
        <w:tc>
          <w:tcPr>
            <w:tcW w:w="1743" w:type="pct"/>
          </w:tcPr>
          <w:p w:rsidR="0088319E" w:rsidRPr="006D7B42" w:rsidRDefault="0088319E" w:rsidP="00AE567F">
            <w:pPr>
              <w:jc w:val="both"/>
              <w:rPr>
                <w:rFonts w:ascii="Times New Roman" w:hAnsi="Times New Roman"/>
                <w:bCs/>
                <w:sz w:val="24"/>
                <w:szCs w:val="24"/>
              </w:rPr>
            </w:pPr>
            <w:r w:rsidRPr="006D7B42">
              <w:rPr>
                <w:rFonts w:ascii="Times New Roman" w:hAnsi="Times New Roman"/>
                <w:bCs/>
                <w:sz w:val="24"/>
                <w:szCs w:val="24"/>
              </w:rPr>
              <w:t>Экспертная оценка выполнения практического задания.</w:t>
            </w:r>
          </w:p>
          <w:p w:rsidR="0088319E" w:rsidRPr="006D7B42" w:rsidRDefault="0088319E" w:rsidP="00AE567F">
            <w:pPr>
              <w:jc w:val="both"/>
              <w:rPr>
                <w:rFonts w:ascii="Times New Roman" w:hAnsi="Times New Roman"/>
                <w:spacing w:val="-2"/>
                <w:sz w:val="24"/>
                <w:szCs w:val="24"/>
              </w:rPr>
            </w:pPr>
            <w:r w:rsidRPr="006D7B42">
              <w:rPr>
                <w:rFonts w:ascii="Times New Roman" w:hAnsi="Times New Roman"/>
                <w:bCs/>
                <w:sz w:val="24"/>
                <w:szCs w:val="24"/>
              </w:rPr>
              <w:t>Экспертная оценка выполнения самостоятельной работы.</w:t>
            </w:r>
          </w:p>
          <w:p w:rsidR="0088319E" w:rsidRPr="006D7B42" w:rsidRDefault="0088319E" w:rsidP="00AE567F">
            <w:pPr>
              <w:rPr>
                <w:rFonts w:ascii="Times New Roman" w:hAnsi="Times New Roman"/>
                <w:spacing w:val="-2"/>
                <w:sz w:val="24"/>
                <w:szCs w:val="24"/>
              </w:rPr>
            </w:pPr>
            <w:r w:rsidRPr="006D7B42">
              <w:rPr>
                <w:rFonts w:ascii="Times New Roman" w:hAnsi="Times New Roman"/>
                <w:spacing w:val="-2"/>
                <w:sz w:val="24"/>
                <w:szCs w:val="24"/>
              </w:rPr>
              <w:t>Тестирование, математический диктант, коллоквиум,</w:t>
            </w:r>
            <w:r w:rsidRPr="006D7B42">
              <w:rPr>
                <w:rFonts w:ascii="Times New Roman" w:eastAsia="Times New Roman" w:hAnsi="Times New Roman"/>
                <w:sz w:val="24"/>
                <w:szCs w:val="24"/>
              </w:rPr>
              <w:t xml:space="preserve"> индивидуальная работа по карточкам, групповая работа, практическая работа, подборка задач, составление схем.</w:t>
            </w:r>
          </w:p>
          <w:p w:rsidR="0088319E" w:rsidRPr="006D7B42" w:rsidRDefault="0088319E" w:rsidP="00AE567F">
            <w:pPr>
              <w:jc w:val="both"/>
              <w:rPr>
                <w:rFonts w:ascii="Times New Roman" w:hAnsi="Times New Roman"/>
                <w:spacing w:val="-2"/>
                <w:sz w:val="24"/>
                <w:szCs w:val="24"/>
              </w:rPr>
            </w:pPr>
            <w:r w:rsidRPr="006D7B42">
              <w:rPr>
                <w:rFonts w:ascii="Times New Roman" w:hAnsi="Times New Roman"/>
                <w:bCs/>
                <w:sz w:val="24"/>
                <w:szCs w:val="24"/>
              </w:rPr>
              <w:t>Экспертная оценка выполнения контрольной работы.</w:t>
            </w:r>
          </w:p>
          <w:p w:rsidR="0088319E" w:rsidRPr="0082349A" w:rsidRDefault="0088319E" w:rsidP="00AE567F">
            <w:pPr>
              <w:rPr>
                <w:rFonts w:ascii="Times New Roman" w:hAnsi="Times New Roman"/>
                <w:bCs/>
                <w:sz w:val="24"/>
                <w:szCs w:val="24"/>
              </w:rPr>
            </w:pPr>
            <w:r w:rsidRPr="006D7B42">
              <w:rPr>
                <w:rFonts w:ascii="Times New Roman" w:hAnsi="Times New Roman"/>
                <w:bCs/>
                <w:sz w:val="24"/>
                <w:szCs w:val="24"/>
              </w:rPr>
              <w:t>Экспертная оценка выполнения творческих заданий, проектов,</w:t>
            </w:r>
            <w:r w:rsidRPr="006D7B42">
              <w:rPr>
                <w:rFonts w:ascii="Times New Roman" w:eastAsia="Times New Roman" w:hAnsi="Times New Roman"/>
                <w:sz w:val="24"/>
                <w:szCs w:val="24"/>
              </w:rPr>
              <w:t xml:space="preserve"> презентаций, составление кроссвордов.</w:t>
            </w:r>
          </w:p>
        </w:tc>
      </w:tr>
    </w:tbl>
    <w:p w:rsidR="0088319E" w:rsidRPr="00347121" w:rsidRDefault="0088319E" w:rsidP="0088319E">
      <w:pPr>
        <w:pStyle w:val="1f0"/>
        <w:jc w:val="left"/>
        <w:rPr>
          <w:rFonts w:asciiTheme="minorHAnsi" w:hAnsiTheme="minorHAnsi"/>
          <w:b w:val="0"/>
          <w:bCs w:val="0"/>
          <w:caps w:val="0"/>
        </w:rPr>
      </w:pPr>
    </w:p>
    <w:p w:rsidR="000143A1" w:rsidRPr="00347121" w:rsidRDefault="000143A1" w:rsidP="00347121">
      <w:pPr>
        <w:pStyle w:val="1f0"/>
        <w:jc w:val="left"/>
        <w:rPr>
          <w:rFonts w:asciiTheme="minorHAnsi" w:hAnsiTheme="minorHAnsi"/>
          <w:b w:val="0"/>
          <w:bCs w:val="0"/>
          <w:caps w:val="0"/>
        </w:rPr>
      </w:pPr>
    </w:p>
    <w:sectPr w:rsidR="000143A1" w:rsidRPr="00347121" w:rsidSect="001604E7">
      <w:pgSz w:w="11906" w:h="16838"/>
      <w:pgMar w:top="1134" w:right="567"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35E5" w:rsidRDefault="001F35E5" w:rsidP="00A858FE">
      <w:r>
        <w:separator/>
      </w:r>
    </w:p>
  </w:endnote>
  <w:endnote w:type="continuationSeparator" w:id="0">
    <w:p w:rsidR="001F35E5" w:rsidRDefault="001F35E5" w:rsidP="00A858FE">
      <w:r>
        <w:continuationSeparator/>
      </w:r>
    </w:p>
  </w:endnote>
</w:endnotes>
</file>

<file path=word/fontTable.xml><?xml version="1.0" encoding="utf-8"?>
<w:fonts xmlns:r="http://schemas.openxmlformats.org/officeDocument/2006/relationships" xmlns:w="http://schemas.openxmlformats.org/wordprocessingml/2006/main">
  <w:font w:name="Times New Roman Полужирный">
    <w:panose1 w:val="02020803070505020304"/>
    <w:charset w:val="00"/>
    <w:family w:val="auto"/>
    <w:pitch w:val="default"/>
    <w:sig w:usb0="00000000" w:usb1="00000000" w:usb2="00000000" w:usb3="00000000" w:csb0="00000000"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imes">
    <w:panose1 w:val="02020603050405020304"/>
    <w:charset w:val="CC"/>
    <w:family w:val="roman"/>
    <w:pitch w:val="variable"/>
    <w:sig w:usb0="E0002AFF" w:usb1="C0007841" w:usb2="00000009" w:usb3="00000000" w:csb0="000001FF" w:csb1="00000000"/>
  </w:font>
  <w:font w:name="Noto Sans Symbols">
    <w:altName w:val="Times New Roman"/>
    <w:charset w:val="00"/>
    <w:family w:val="auto"/>
    <w:pitch w:val="default"/>
    <w:sig w:usb0="00000000" w:usb1="00000000" w:usb2="00000000" w:usb3="00000000" w:csb0="0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CC"/>
    <w:family w:val="swiss"/>
    <w:pitch w:val="variable"/>
    <w:sig w:usb0="A10006FF" w:usb1="4000205B" w:usb2="00000010" w:usb3="00000000" w:csb0="0000019F" w:csb1="00000000"/>
  </w:font>
  <w:font w:name="@Batang">
    <w:panose1 w:val="02030600000101010101"/>
    <w:charset w:val="81"/>
    <w:family w:val="roman"/>
    <w:pitch w:val="variable"/>
    <w:sig w:usb0="B00002AF" w:usb1="69D77CFB" w:usb2="00000030" w:usb3="00000000" w:csb0="0008009F" w:csb1="00000000"/>
  </w:font>
  <w:font w:name="Calibri Light">
    <w:charset w:val="CC"/>
    <w:family w:val="swiss"/>
    <w:pitch w:val="variable"/>
    <w:sig w:usb0="A00002EF" w:usb1="4000207B" w:usb2="00000000" w:usb3="00000000" w:csb0="0000019F" w:csb1="00000000"/>
  </w:font>
  <w:font w:name="Consolas">
    <w:panose1 w:val="020B0609020204030204"/>
    <w:charset w:val="CC"/>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Angsana New">
    <w:panose1 w:val="02020603050405020304"/>
    <w:charset w:val="00"/>
    <w:family w:val="roman"/>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 w:name="XO Thames">
    <w:altName w:val="Cambria"/>
    <w:charset w:val="CC"/>
    <w:family w:val="roman"/>
    <w:pitch w:val="variable"/>
    <w:sig w:usb0="800006FF" w:usb1="0000285A" w:usb2="00000000" w:usb3="00000000" w:csb0="00000015" w:csb1="00000000"/>
  </w:font>
  <w:font w:name="OfficinaSansBookC">
    <w:altName w:val="Times New Roman"/>
    <w:charset w:val="00"/>
    <w:family w:val="auto"/>
    <w:pitch w:val="default"/>
    <w:sig w:usb0="00000000" w:usb1="00000000" w:usb2="00000000" w:usb3="00000000" w:csb0="00000000" w:csb1="00000000"/>
  </w:font>
  <w:font w:name="Liberation Sans">
    <w:altName w:val="Arial"/>
    <w:charset w:val="CC"/>
    <w:family w:val="swiss"/>
    <w:pitch w:val="variable"/>
    <w:sig w:usb0="00000000" w:usb1="00000000" w:usb2="00000000" w:usb3="00000000" w:csb0="00000000" w:csb1="00000000"/>
  </w:font>
  <w:font w:name="PT Serif">
    <w:altName w:val="Times New Roman"/>
    <w:charset w:val="CC"/>
    <w:family w:val="roman"/>
    <w:pitch w:val="variable"/>
    <w:sig w:usb0="A00002EF" w:usb1="5000204B" w:usb2="00000000" w:usb3="00000000" w:csb0="00000097" w:csb1="00000000"/>
  </w:font>
  <w:font w:name="Lucida Sans Unicode">
    <w:panose1 w:val="020B0602030504020204"/>
    <w:charset w:val="CC"/>
    <w:family w:val="swiss"/>
    <w:pitch w:val="variable"/>
    <w:sig w:usb0="80000AFF" w:usb1="0000396B" w:usb2="00000000" w:usb3="00000000" w:csb0="000000BF" w:csb1="00000000"/>
  </w:font>
  <w:font w:name="Georgia">
    <w:panose1 w:val="02040502050405020303"/>
    <w:charset w:val="CC"/>
    <w:family w:val="roman"/>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35E5" w:rsidRDefault="001F35E5" w:rsidP="00A858FE">
      <w:r>
        <w:separator/>
      </w:r>
    </w:p>
  </w:footnote>
  <w:footnote w:type="continuationSeparator" w:id="0">
    <w:p w:rsidR="001F35E5" w:rsidRDefault="001F35E5" w:rsidP="00A858FE">
      <w:r>
        <w:continuationSeparator/>
      </w:r>
    </w:p>
  </w:footnote>
  <w:footnote w:id="1">
    <w:p w:rsidR="001F35E5" w:rsidRPr="00174E8D" w:rsidRDefault="001F35E5" w:rsidP="00B82E15">
      <w:pPr>
        <w:pStyle w:val="af1"/>
        <w:rPr>
          <w:rFonts w:ascii="OfficinaSansBookC" w:hAnsi="OfficinaSansBookC"/>
        </w:rPr>
      </w:pPr>
      <w:r>
        <w:rPr>
          <w:rStyle w:val="af3"/>
          <w:rFonts w:ascii="OfficinaSansBookC" w:hAnsi="OfficinaSansBookC"/>
        </w:rPr>
        <w:t xml:space="preserve"> </w:t>
      </w:r>
    </w:p>
  </w:footnote>
  <w:footnote w:id="2">
    <w:p w:rsidR="001F35E5" w:rsidRPr="002626D0" w:rsidRDefault="001F35E5" w:rsidP="00B82E15">
      <w:pPr>
        <w:pStyle w:val="Footnote"/>
        <w:spacing w:before="240"/>
        <w:jc w:val="both"/>
      </w:pPr>
      <w:r>
        <w:rPr>
          <w:vertAlign w:val="superscript"/>
        </w:rPr>
        <w:t xml:space="preserve"> </w:t>
      </w:r>
    </w:p>
  </w:footnote>
  <w:footnote w:id="3">
    <w:p w:rsidR="001F35E5" w:rsidRPr="002626D0" w:rsidRDefault="001F35E5" w:rsidP="00B82E15">
      <w:pPr>
        <w:pStyle w:val="Footnote"/>
        <w:spacing w:before="100" w:beforeAutospacing="1"/>
        <w:jc w:val="both"/>
        <w:rPr>
          <w:rFonts w:ascii="Times New Roman" w:hAnsi="Times New Roman"/>
        </w:rPr>
      </w:pPr>
      <w:r w:rsidRPr="002626D0">
        <w:rPr>
          <w:rFonts w:ascii="Times New Roman" w:hAnsi="Times New Roman"/>
          <w:vertAlign w:val="superscript"/>
        </w:rPr>
        <w:footnoteRef/>
      </w:r>
      <w:r w:rsidRPr="002626D0">
        <w:rPr>
          <w:rFonts w:ascii="Times New Roman" w:hAnsi="Times New Roman"/>
        </w:rPr>
        <w:t xml:space="preserve"> </w:t>
      </w:r>
      <w:r w:rsidRPr="002626D0">
        <w:rPr>
          <w:rFonts w:ascii="Times New Roman" w:hAnsi="Times New Roman"/>
          <w:i/>
        </w:rPr>
        <w:t>По каждой теме описывается содержание учебного материала (в дидактических единицах), наименования необходимых практических или иных занятий. Объем часов определяется по каждой позиции столбца 3</w:t>
      </w:r>
    </w:p>
  </w:footnote>
  <w:footnote w:id="4">
    <w:p w:rsidR="001F35E5" w:rsidRPr="004F71AC" w:rsidRDefault="001F35E5" w:rsidP="00B82E15">
      <w:pPr>
        <w:pStyle w:val="Footnote"/>
        <w:spacing w:before="100" w:beforeAutospacing="1"/>
        <w:jc w:val="both"/>
        <w:rPr>
          <w:rFonts w:ascii="Times New Roman" w:hAnsi="Times New Roman"/>
          <w:i/>
        </w:rPr>
      </w:pPr>
      <w:r>
        <w:rPr>
          <w:rFonts w:ascii="Times New Roman" w:hAnsi="Times New Roman"/>
          <w:i/>
          <w:vertAlign w:val="superscript"/>
        </w:rPr>
        <w:t xml:space="preserve">  </w:t>
      </w:r>
    </w:p>
    <w:p w:rsidR="001F35E5" w:rsidRDefault="001F35E5" w:rsidP="00B82E15">
      <w:pPr>
        <w:pStyle w:val="Footnote"/>
      </w:pPr>
    </w:p>
  </w:footnote>
  <w:footnote w:id="5">
    <w:p w:rsidR="001F35E5" w:rsidRDefault="001F35E5" w:rsidP="00B82E15">
      <w:pPr>
        <w:spacing w:before="100" w:beforeAutospacing="1"/>
        <w:jc w:val="both"/>
      </w:pPr>
    </w:p>
  </w:footnote>
  <w:footnote w:id="6">
    <w:p w:rsidR="001F35E5" w:rsidRDefault="001F35E5" w:rsidP="001F35E5">
      <w:pPr>
        <w:pStyle w:val="af1"/>
      </w:pPr>
      <w:r>
        <w:rPr>
          <w:rStyle w:val="af3"/>
        </w:rPr>
        <w:footnoteRef/>
      </w:r>
      <w:r>
        <w:t xml:space="preserve"> </w:t>
      </w:r>
      <w:r w:rsidRPr="00241376">
        <w:t xml:space="preserve">Образовательная организация вправе самостоятельно определять последовательность изучения разделов и </w:t>
      </w:r>
      <w:r>
        <w:t xml:space="preserve">входящих в них </w:t>
      </w:r>
      <w:r w:rsidRPr="00241376">
        <w:t>тем, а также перераспределять количество часов для освоения обучающимися учебного материала</w:t>
      </w:r>
      <w:r>
        <w:t xml:space="preserve"> </w:t>
      </w:r>
      <w:r w:rsidRPr="00046E6A">
        <w:t xml:space="preserve">с учетом логики формирования </w:t>
      </w:r>
      <w:r>
        <w:t>дисциплинарных</w:t>
      </w:r>
      <w:r w:rsidRPr="00046E6A">
        <w:t xml:space="preserve"> результатов, общих и профессиональных компетенций, межпредметных связей с другими дисциплинами общеобразовательного и общепрофессионального циклов учебного плана</w:t>
      </w:r>
      <w:r>
        <w:t xml:space="preserve"> ОП СПО</w:t>
      </w:r>
    </w:p>
  </w:footnote>
  <w:footnote w:id="7">
    <w:p w:rsidR="001F35E5" w:rsidRDefault="001F35E5" w:rsidP="001F35E5">
      <w:pPr>
        <w:pStyle w:val="af1"/>
      </w:pPr>
      <w:r>
        <w:rPr>
          <w:rStyle w:val="af3"/>
        </w:rPr>
        <w:footnoteRef/>
      </w:r>
      <w:r>
        <w:t xml:space="preserve"> </w:t>
      </w:r>
      <w:bookmarkStart w:id="267" w:name="_Hlk190706473"/>
      <w:r w:rsidRPr="00257EF1">
        <w:t>Ч</w:t>
      </w:r>
      <w:r>
        <w:t>асы</w:t>
      </w:r>
      <w:r w:rsidRPr="00257EF1">
        <w:t xml:space="preserve"> </w:t>
      </w:r>
      <w:r>
        <w:t>контрольных</w:t>
      </w:r>
      <w:r w:rsidRPr="00257EF1">
        <w:t xml:space="preserve"> работ </w:t>
      </w:r>
      <w:r>
        <w:t xml:space="preserve">учтены в содержании учебного материала и </w:t>
      </w:r>
      <w:r w:rsidRPr="00257EF1">
        <w:t xml:space="preserve">входят в </w:t>
      </w:r>
      <w:r>
        <w:t>общее количество</w:t>
      </w:r>
      <w:r w:rsidRPr="00257EF1">
        <w:t xml:space="preserve"> часов по </w:t>
      </w:r>
      <w:bookmarkEnd w:id="267"/>
      <w:r>
        <w:t>разделу (теме)</w:t>
      </w:r>
    </w:p>
  </w:footnote>
  <w:footnote w:id="8">
    <w:p w:rsidR="00CA2B74" w:rsidRPr="000F251A" w:rsidRDefault="00CA2B74" w:rsidP="00CA2B74">
      <w:pPr>
        <w:pStyle w:val="af1"/>
        <w:ind w:right="-173"/>
      </w:pPr>
      <w:r w:rsidRPr="000F251A">
        <w:rPr>
          <w:rStyle w:val="af3"/>
        </w:rPr>
        <w:footnoteRef/>
      </w:r>
      <w:r w:rsidRPr="000F251A">
        <w:t xml:space="preserve"> Образовательная организация вправе самостоятельно определять последовательность</w:t>
      </w:r>
      <w:r>
        <w:t xml:space="preserve"> изучения</w:t>
      </w:r>
      <w:r w:rsidRPr="000F251A">
        <w:t xml:space="preserve"> </w:t>
      </w:r>
      <w:r>
        <w:t>разделов</w:t>
      </w:r>
      <w:r w:rsidRPr="000F251A">
        <w:t xml:space="preserve"> и тем, входящих в них, а также перераспределять количество часов</w:t>
      </w:r>
      <w:r>
        <w:t xml:space="preserve"> </w:t>
      </w:r>
      <w:r w:rsidRPr="000F251A">
        <w:t xml:space="preserve">для освоения обучающимися </w:t>
      </w:r>
      <w:r>
        <w:t xml:space="preserve">учебного материала, </w:t>
      </w:r>
      <w:r w:rsidRPr="0090758F">
        <w:t xml:space="preserve">с учетом логики формирования </w:t>
      </w:r>
      <w:r>
        <w:t xml:space="preserve">дисциплинарных </w:t>
      </w:r>
      <w:r w:rsidRPr="0090758F">
        <w:t>результатов, общих и профессиональных компетенций, межпредметных связей с другими дисциплинами общеобразовательного и общепрофессионального циклов учебного плана</w:t>
      </w:r>
      <w:r>
        <w:t xml:space="preserve"> ОП СПО.</w:t>
      </w:r>
    </w:p>
  </w:footnote>
  <w:footnote w:id="9">
    <w:p w:rsidR="00CA2B74" w:rsidRPr="00243647" w:rsidRDefault="00CA2B74" w:rsidP="00CA2B74">
      <w:pPr>
        <w:pStyle w:val="af1"/>
      </w:pPr>
    </w:p>
  </w:footnote>
  <w:footnote w:id="10">
    <w:p w:rsidR="00CA2B74" w:rsidRDefault="00CA2B74" w:rsidP="00CA2B74">
      <w:pPr>
        <w:pStyle w:val="af1"/>
      </w:pPr>
    </w:p>
  </w:footnote>
  <w:footnote w:id="11">
    <w:p w:rsidR="00CA2B74" w:rsidRDefault="00CA2B74" w:rsidP="00CA2B74">
      <w:pPr>
        <w:pStyle w:val="Footnote"/>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00468313"/>
      <w:docPartObj>
        <w:docPartGallery w:val="Page Numbers (Top of Page)"/>
        <w:docPartUnique/>
      </w:docPartObj>
    </w:sdtPr>
    <w:sdtEndPr>
      <w:rPr>
        <w:rFonts w:ascii="Times New Roman" w:hAnsi="Times New Roman" w:cs="Times New Roman"/>
      </w:rPr>
    </w:sdtEndPr>
    <w:sdtContent>
      <w:p w:rsidR="001F35E5" w:rsidRPr="00042792" w:rsidRDefault="001F35E5" w:rsidP="00042792">
        <w:pPr>
          <w:pStyle w:val="ac"/>
          <w:jc w:val="center"/>
          <w:rPr>
            <w:rFonts w:ascii="Times New Roman" w:hAnsi="Times New Roman" w:cs="Times New Roman"/>
          </w:rPr>
        </w:pPr>
        <w:r w:rsidRPr="00042792">
          <w:rPr>
            <w:rFonts w:ascii="Times New Roman" w:hAnsi="Times New Roman" w:cs="Times New Roman"/>
          </w:rPr>
          <w:fldChar w:fldCharType="begin"/>
        </w:r>
        <w:r w:rsidRPr="00042792">
          <w:rPr>
            <w:rFonts w:ascii="Times New Roman" w:hAnsi="Times New Roman" w:cs="Times New Roman"/>
          </w:rPr>
          <w:instrText>PAGE   \* MERGEFORMAT</w:instrText>
        </w:r>
        <w:r w:rsidRPr="00042792">
          <w:rPr>
            <w:rFonts w:ascii="Times New Roman" w:hAnsi="Times New Roman" w:cs="Times New Roman"/>
          </w:rPr>
          <w:fldChar w:fldCharType="separate"/>
        </w:r>
        <w:r w:rsidR="00CA2B74">
          <w:rPr>
            <w:rFonts w:ascii="Times New Roman" w:hAnsi="Times New Roman" w:cs="Times New Roman"/>
            <w:noProof/>
          </w:rPr>
          <w:t>30</w:t>
        </w:r>
        <w:r w:rsidRPr="00042792">
          <w:rPr>
            <w:rFonts w:ascii="Times New Roman" w:hAnsi="Times New Roman" w:cs="Times New Roman"/>
          </w:rPr>
          <w:fldChar w:fldCharType="end"/>
        </w:r>
      </w:p>
    </w:sdtContent>
  </w:sdt>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499619"/>
      <w:docPartObj>
        <w:docPartGallery w:val="Page Numbers (Top of Page)"/>
        <w:docPartUnique/>
      </w:docPartObj>
    </w:sdtPr>
    <w:sdtEndPr>
      <w:rPr>
        <w:rFonts w:ascii="Times New Roman" w:hAnsi="Times New Roman" w:cs="Times New Roman"/>
        <w:sz w:val="24"/>
        <w:szCs w:val="24"/>
      </w:rPr>
    </w:sdtEndPr>
    <w:sdtContent>
      <w:p w:rsidR="001F35E5" w:rsidRDefault="001F35E5" w:rsidP="00321ADF">
        <w:pPr>
          <w:pStyle w:val="ac"/>
          <w:jc w:val="center"/>
        </w:pPr>
        <w:r w:rsidRPr="0054145D">
          <w:rPr>
            <w:rFonts w:ascii="Times New Roman" w:hAnsi="Times New Roman" w:cs="Times New Roman"/>
            <w:sz w:val="24"/>
            <w:szCs w:val="24"/>
          </w:rPr>
          <w:fldChar w:fldCharType="begin"/>
        </w:r>
        <w:r w:rsidRPr="0054145D">
          <w:rPr>
            <w:rFonts w:ascii="Times New Roman" w:hAnsi="Times New Roman" w:cs="Times New Roman"/>
            <w:sz w:val="24"/>
            <w:szCs w:val="24"/>
          </w:rPr>
          <w:instrText xml:space="preserve"> PAGE   \* MERGEFORMAT </w:instrText>
        </w:r>
        <w:r w:rsidRPr="0054145D">
          <w:rPr>
            <w:rFonts w:ascii="Times New Roman" w:hAnsi="Times New Roman" w:cs="Times New Roman"/>
            <w:sz w:val="24"/>
            <w:szCs w:val="24"/>
          </w:rPr>
          <w:fldChar w:fldCharType="separate"/>
        </w:r>
        <w:r w:rsidR="00CA2B74">
          <w:rPr>
            <w:rFonts w:ascii="Times New Roman" w:hAnsi="Times New Roman" w:cs="Times New Roman"/>
            <w:noProof/>
            <w:sz w:val="24"/>
            <w:szCs w:val="24"/>
          </w:rPr>
          <w:t>104</w:t>
        </w:r>
        <w:r w:rsidRPr="0054145D">
          <w:rPr>
            <w:rFonts w:ascii="Times New Roman" w:hAnsi="Times New Roman" w:cs="Times New Roman"/>
            <w:sz w:val="24"/>
            <w:szCs w:val="24"/>
          </w:rPr>
          <w:fldChar w:fldCharType="end"/>
        </w:r>
      </w:p>
    </w:sdtContent>
  </w:sdt>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6726"/>
      <w:docPartObj>
        <w:docPartGallery w:val="Page Numbers (Top of Page)"/>
        <w:docPartUnique/>
      </w:docPartObj>
    </w:sdtPr>
    <w:sdtContent>
      <w:p w:rsidR="001F35E5" w:rsidRDefault="001F35E5" w:rsidP="00042792">
        <w:pPr>
          <w:pStyle w:val="ac"/>
          <w:jc w:val="center"/>
          <w:rPr>
            <w:rFonts w:ascii="Times New Roman" w:hAnsi="Times New Roman" w:cs="Times New Roman"/>
            <w:sz w:val="24"/>
            <w:szCs w:val="24"/>
          </w:rPr>
        </w:pPr>
        <w:r w:rsidRPr="00042792">
          <w:rPr>
            <w:rFonts w:ascii="Times New Roman" w:hAnsi="Times New Roman" w:cs="Times New Roman"/>
            <w:sz w:val="24"/>
            <w:szCs w:val="24"/>
          </w:rPr>
          <w:fldChar w:fldCharType="begin"/>
        </w:r>
        <w:r w:rsidRPr="00042792">
          <w:rPr>
            <w:rFonts w:ascii="Times New Roman" w:hAnsi="Times New Roman" w:cs="Times New Roman"/>
            <w:sz w:val="24"/>
            <w:szCs w:val="24"/>
          </w:rPr>
          <w:instrText>PAGE   \* MERGEFORMAT</w:instrText>
        </w:r>
        <w:r w:rsidRPr="00042792">
          <w:rPr>
            <w:rFonts w:ascii="Times New Roman" w:hAnsi="Times New Roman" w:cs="Times New Roman"/>
            <w:sz w:val="24"/>
            <w:szCs w:val="24"/>
          </w:rPr>
          <w:fldChar w:fldCharType="separate"/>
        </w:r>
        <w:r w:rsidR="00CA2B74">
          <w:rPr>
            <w:rFonts w:ascii="Times New Roman" w:hAnsi="Times New Roman" w:cs="Times New Roman"/>
            <w:noProof/>
            <w:sz w:val="24"/>
            <w:szCs w:val="24"/>
          </w:rPr>
          <w:t>51</w:t>
        </w:r>
        <w:r w:rsidRPr="00042792">
          <w:rPr>
            <w:rFonts w:ascii="Times New Roman" w:hAnsi="Times New Roman" w:cs="Times New Roman"/>
            <w:sz w:val="24"/>
            <w:szCs w:val="24"/>
          </w:rPr>
          <w:fldChar w:fldCharType="end"/>
        </w:r>
      </w:p>
      <w:p w:rsidR="001F35E5" w:rsidRDefault="001F35E5" w:rsidP="00042792">
        <w:pPr>
          <w:pStyle w:val="ac"/>
          <w:jc w:val="center"/>
        </w:pPr>
      </w:p>
    </w:sdtContent>
  </w:sdt>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026939"/>
      <w:docPartObj>
        <w:docPartGallery w:val="Page Numbers (Top of Page)"/>
        <w:docPartUnique/>
      </w:docPartObj>
    </w:sdtPr>
    <w:sdtEndPr>
      <w:rPr>
        <w:rFonts w:ascii="Times New Roman" w:hAnsi="Times New Roman" w:cs="Times New Roman"/>
      </w:rPr>
    </w:sdtEndPr>
    <w:sdtContent>
      <w:p w:rsidR="001F35E5" w:rsidRPr="00042792" w:rsidRDefault="001F35E5" w:rsidP="00042792">
        <w:pPr>
          <w:pStyle w:val="ac"/>
          <w:jc w:val="center"/>
          <w:rPr>
            <w:rFonts w:ascii="Times New Roman" w:hAnsi="Times New Roman" w:cs="Times New Roman"/>
          </w:rPr>
        </w:pPr>
        <w:r w:rsidRPr="00042792">
          <w:rPr>
            <w:rFonts w:ascii="Times New Roman" w:hAnsi="Times New Roman" w:cs="Times New Roman"/>
          </w:rPr>
          <w:fldChar w:fldCharType="begin"/>
        </w:r>
        <w:r w:rsidRPr="00042792">
          <w:rPr>
            <w:rFonts w:ascii="Times New Roman" w:hAnsi="Times New Roman" w:cs="Times New Roman"/>
          </w:rPr>
          <w:instrText>PAGE   \* MERGEFORMAT</w:instrText>
        </w:r>
        <w:r w:rsidRPr="00042792">
          <w:rPr>
            <w:rFonts w:ascii="Times New Roman" w:hAnsi="Times New Roman" w:cs="Times New Roman"/>
          </w:rPr>
          <w:fldChar w:fldCharType="separate"/>
        </w:r>
        <w:r w:rsidR="00CA2B74">
          <w:rPr>
            <w:rFonts w:ascii="Times New Roman" w:hAnsi="Times New Roman" w:cs="Times New Roman"/>
            <w:noProof/>
          </w:rPr>
          <w:t>85</w:t>
        </w:r>
        <w:r w:rsidRPr="00042792">
          <w:rPr>
            <w:rFonts w:ascii="Times New Roman" w:hAnsi="Times New Roman" w:cs="Times New Roman"/>
          </w:rPr>
          <w:fldChar w:fldCharType="end"/>
        </w:r>
      </w:p>
    </w:sdtContent>
  </w:sdt>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06483"/>
      <w:docPartObj>
        <w:docPartGallery w:val="Page Numbers (Top of Page)"/>
        <w:docPartUnique/>
      </w:docPartObj>
    </w:sdtPr>
    <w:sdtContent>
      <w:p w:rsidR="001F35E5" w:rsidRDefault="001F35E5" w:rsidP="00042792">
        <w:pPr>
          <w:pStyle w:val="ac"/>
          <w:jc w:val="center"/>
        </w:pPr>
        <w:r w:rsidRPr="00042792">
          <w:rPr>
            <w:rFonts w:ascii="Times New Roman" w:hAnsi="Times New Roman" w:cs="Times New Roman"/>
            <w:sz w:val="24"/>
            <w:szCs w:val="24"/>
          </w:rPr>
          <w:fldChar w:fldCharType="begin"/>
        </w:r>
        <w:r w:rsidRPr="00042792">
          <w:rPr>
            <w:rFonts w:ascii="Times New Roman" w:hAnsi="Times New Roman" w:cs="Times New Roman"/>
            <w:sz w:val="24"/>
            <w:szCs w:val="24"/>
          </w:rPr>
          <w:instrText>PAGE   \* MERGEFORMAT</w:instrText>
        </w:r>
        <w:r w:rsidRPr="00042792">
          <w:rPr>
            <w:rFonts w:ascii="Times New Roman" w:hAnsi="Times New Roman" w:cs="Times New Roman"/>
            <w:sz w:val="24"/>
            <w:szCs w:val="24"/>
          </w:rPr>
          <w:fldChar w:fldCharType="separate"/>
        </w:r>
        <w:r w:rsidR="00CA2B74">
          <w:rPr>
            <w:rFonts w:ascii="Times New Roman" w:hAnsi="Times New Roman" w:cs="Times New Roman"/>
            <w:noProof/>
            <w:sz w:val="24"/>
            <w:szCs w:val="24"/>
          </w:rPr>
          <w:t>112</w:t>
        </w:r>
        <w:r w:rsidRPr="00042792">
          <w:rPr>
            <w:rFonts w:ascii="Times New Roman" w:hAnsi="Times New Roman" w:cs="Times New Roman"/>
            <w:sz w:val="24"/>
            <w:szCs w:val="24"/>
          </w:rPr>
          <w:fldChar w:fldCharType="end"/>
        </w:r>
      </w:p>
    </w:sdtContent>
  </w:sdt>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61"/>
      <w:docPartObj>
        <w:docPartGallery w:val="Page Numbers (Top of Page)"/>
        <w:docPartUnique/>
      </w:docPartObj>
    </w:sdtPr>
    <w:sdtEndPr>
      <w:rPr>
        <w:rFonts w:ascii="Times New Roman" w:hAnsi="Times New Roman" w:cs="Times New Roman"/>
        <w:sz w:val="24"/>
        <w:szCs w:val="24"/>
      </w:rPr>
    </w:sdtEndPr>
    <w:sdtContent>
      <w:p w:rsidR="001F35E5" w:rsidRPr="00057DDA" w:rsidRDefault="001F35E5" w:rsidP="00321ADF">
        <w:pPr>
          <w:pStyle w:val="ac"/>
          <w:jc w:val="center"/>
          <w:rPr>
            <w:rFonts w:ascii="Times New Roman" w:hAnsi="Times New Roman" w:cs="Times New Roman"/>
            <w:sz w:val="24"/>
            <w:szCs w:val="24"/>
          </w:rPr>
        </w:pPr>
        <w:r w:rsidRPr="00057DDA">
          <w:rPr>
            <w:rFonts w:ascii="Times New Roman" w:hAnsi="Times New Roman" w:cs="Times New Roman"/>
            <w:sz w:val="24"/>
            <w:szCs w:val="24"/>
          </w:rPr>
          <w:fldChar w:fldCharType="begin"/>
        </w:r>
        <w:r w:rsidRPr="00057DDA">
          <w:rPr>
            <w:rFonts w:ascii="Times New Roman" w:hAnsi="Times New Roman" w:cs="Times New Roman"/>
            <w:sz w:val="24"/>
            <w:szCs w:val="24"/>
          </w:rPr>
          <w:instrText>PAGE   \* MERGEFORMAT</w:instrText>
        </w:r>
        <w:r w:rsidRPr="00057DDA">
          <w:rPr>
            <w:rFonts w:ascii="Times New Roman" w:hAnsi="Times New Roman" w:cs="Times New Roman"/>
            <w:sz w:val="24"/>
            <w:szCs w:val="24"/>
          </w:rPr>
          <w:fldChar w:fldCharType="separate"/>
        </w:r>
        <w:r w:rsidR="00CA2B74">
          <w:rPr>
            <w:rFonts w:ascii="Times New Roman" w:hAnsi="Times New Roman" w:cs="Times New Roman"/>
            <w:noProof/>
            <w:sz w:val="24"/>
            <w:szCs w:val="24"/>
          </w:rPr>
          <w:t>152</w:t>
        </w:r>
        <w:r w:rsidRPr="00057DDA">
          <w:rPr>
            <w:rFonts w:ascii="Times New Roman" w:hAnsi="Times New Roman" w:cs="Times New Roman"/>
            <w:sz w:val="24"/>
            <w:szCs w:val="24"/>
          </w:rPr>
          <w:fldChar w:fldCharType="end"/>
        </w:r>
      </w:p>
    </w:sdtContent>
  </w:sdt>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end"/>
    </w:r>
  </w:p>
  <w:p w:rsidR="001F35E5" w:rsidRDefault="001F35E5">
    <w:pPr>
      <w:pBdr>
        <w:top w:val="nil"/>
        <w:left w:val="nil"/>
        <w:bottom w:val="nil"/>
        <w:right w:val="nil"/>
        <w:between w:val="nil"/>
      </w:pBdr>
      <w:tabs>
        <w:tab w:val="center" w:pos="4677"/>
        <w:tab w:val="right" w:pos="9355"/>
      </w:tabs>
      <w:rPr>
        <w:color w:val="000000"/>
      </w:rP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end"/>
    </w:r>
  </w:p>
  <w:p w:rsidR="001F35E5" w:rsidRDefault="001F35E5">
    <w:pPr>
      <w:pBdr>
        <w:top w:val="nil"/>
        <w:left w:val="nil"/>
        <w:bottom w:val="nil"/>
        <w:right w:val="nil"/>
        <w:between w:val="nil"/>
      </w:pBdr>
      <w:tabs>
        <w:tab w:val="center" w:pos="4677"/>
        <w:tab w:val="right" w:pos="9355"/>
      </w:tabs>
      <w:rPr>
        <w:color w:val="00000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06495"/>
      <w:docPartObj>
        <w:docPartGallery w:val="Page Numbers (Top of Page)"/>
        <w:docPartUnique/>
      </w:docPartObj>
    </w:sdtPr>
    <w:sdtEndPr>
      <w:rPr>
        <w:rFonts w:ascii="Times New Roman" w:hAnsi="Times New Roman" w:cs="Times New Roman"/>
      </w:rPr>
    </w:sdtEndPr>
    <w:sdtContent>
      <w:p w:rsidR="001F35E5" w:rsidRPr="00937F7C" w:rsidRDefault="001F35E5" w:rsidP="00937F7C">
        <w:pPr>
          <w:pStyle w:val="ac"/>
          <w:jc w:val="center"/>
          <w:rPr>
            <w:rFonts w:ascii="Times New Roman" w:hAnsi="Times New Roman" w:cs="Times New Roman"/>
          </w:rPr>
        </w:pPr>
        <w:r w:rsidRPr="00937F7C">
          <w:rPr>
            <w:rFonts w:ascii="Times New Roman" w:hAnsi="Times New Roman" w:cs="Times New Roman"/>
          </w:rPr>
          <w:fldChar w:fldCharType="begin"/>
        </w:r>
        <w:r w:rsidRPr="00937F7C">
          <w:rPr>
            <w:rFonts w:ascii="Times New Roman" w:hAnsi="Times New Roman" w:cs="Times New Roman"/>
          </w:rPr>
          <w:instrText xml:space="preserve"> PAGE   \* MERGEFORMAT </w:instrText>
        </w:r>
        <w:r w:rsidRPr="00937F7C">
          <w:rPr>
            <w:rFonts w:ascii="Times New Roman" w:hAnsi="Times New Roman" w:cs="Times New Roman"/>
          </w:rPr>
          <w:fldChar w:fldCharType="separate"/>
        </w:r>
        <w:r w:rsidR="00CA2B74">
          <w:rPr>
            <w:rFonts w:ascii="Times New Roman" w:hAnsi="Times New Roman" w:cs="Times New Roman"/>
            <w:noProof/>
          </w:rPr>
          <w:t>213</w:t>
        </w:r>
        <w:r w:rsidRPr="00937F7C">
          <w:rPr>
            <w:rFonts w:ascii="Times New Roman" w:hAnsi="Times New Roman" w:cs="Times New Roman"/>
          </w:rPr>
          <w:fldChar w:fldCharType="end"/>
        </w:r>
      </w:p>
    </w:sdtContent>
  </w:sdt>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Bdr>
        <w:top w:val="nil"/>
        <w:left w:val="nil"/>
        <w:bottom w:val="nil"/>
        <w:right w:val="nil"/>
        <w:between w:val="nil"/>
      </w:pBdr>
      <w:tabs>
        <w:tab w:val="center" w:pos="4677"/>
        <w:tab w:val="right" w:pos="9355"/>
      </w:tabs>
      <w:jc w:val="center"/>
      <w:rPr>
        <w:color w:val="000000"/>
      </w:rPr>
    </w:pPr>
    <w:r>
      <w:rPr>
        <w:color w:val="000000"/>
      </w:rPr>
      <w:fldChar w:fldCharType="begin"/>
    </w:r>
    <w:r>
      <w:rPr>
        <w:rFonts w:ascii="Calibri" w:eastAsia="Calibri" w:hAnsi="Calibri" w:cs="Calibri"/>
        <w:color w:val="000000"/>
      </w:rPr>
      <w:instrText>PAGE</w:instrText>
    </w:r>
    <w:r>
      <w:rPr>
        <w:color w:val="000000"/>
      </w:rPr>
      <w:fldChar w:fldCharType="end"/>
    </w:r>
  </w:p>
  <w:p w:rsidR="001F35E5" w:rsidRDefault="001F35E5">
    <w:pPr>
      <w:pBdr>
        <w:top w:val="nil"/>
        <w:left w:val="nil"/>
        <w:bottom w:val="nil"/>
        <w:right w:val="nil"/>
        <w:between w:val="nil"/>
      </w:pBdr>
      <w:tabs>
        <w:tab w:val="center" w:pos="4677"/>
        <w:tab w:val="right" w:pos="9355"/>
      </w:tabs>
      <w:rPr>
        <w:color w:val="000000"/>
      </w:rP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Bdr>
        <w:top w:val="nil"/>
        <w:left w:val="nil"/>
        <w:bottom w:val="nil"/>
        <w:right w:val="nil"/>
        <w:between w:val="nil"/>
      </w:pBdr>
      <w:tabs>
        <w:tab w:val="center" w:pos="4677"/>
        <w:tab w:val="right" w:pos="9355"/>
      </w:tabs>
      <w:jc w:val="center"/>
      <w:rPr>
        <w:color w:val="000000"/>
      </w:rPr>
    </w:pPr>
    <w:r>
      <w:rPr>
        <w:color w:val="000000"/>
      </w:rPr>
      <w:fldChar w:fldCharType="begin"/>
    </w:r>
    <w:r>
      <w:rPr>
        <w:rFonts w:ascii="Calibri" w:eastAsia="Calibri" w:hAnsi="Calibri" w:cs="Calibri"/>
        <w:color w:val="000000"/>
      </w:rPr>
      <w:instrText>PAGE</w:instrText>
    </w:r>
    <w:r>
      <w:rPr>
        <w:color w:val="000000"/>
      </w:rPr>
      <w:fldChar w:fldCharType="end"/>
    </w:r>
  </w:p>
  <w:p w:rsidR="001F35E5" w:rsidRDefault="001F35E5">
    <w:pPr>
      <w:pBdr>
        <w:top w:val="nil"/>
        <w:left w:val="nil"/>
        <w:bottom w:val="nil"/>
        <w:right w:val="nil"/>
        <w:between w:val="nil"/>
      </w:pBdr>
      <w:tabs>
        <w:tab w:val="center" w:pos="4677"/>
        <w:tab w:val="right" w:pos="9355"/>
      </w:tabs>
      <w:rPr>
        <w:color w:val="00000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66"/>
      <w:docPartObj>
        <w:docPartGallery w:val="Page Numbers (Top of Page)"/>
        <w:docPartUnique/>
      </w:docPartObj>
    </w:sdtPr>
    <w:sdtEndPr>
      <w:rPr>
        <w:rFonts w:ascii="Times New Roman" w:hAnsi="Times New Roman" w:cs="Times New Roman"/>
        <w:sz w:val="24"/>
        <w:szCs w:val="24"/>
      </w:rPr>
    </w:sdtEndPr>
    <w:sdtContent>
      <w:p w:rsidR="001F35E5" w:rsidRPr="00816805" w:rsidRDefault="001F35E5" w:rsidP="00B62690">
        <w:pPr>
          <w:pStyle w:val="ac"/>
          <w:jc w:val="center"/>
          <w:rPr>
            <w:rFonts w:ascii="Times New Roman" w:hAnsi="Times New Roman" w:cs="Times New Roman"/>
            <w:sz w:val="24"/>
            <w:szCs w:val="24"/>
          </w:rPr>
        </w:pPr>
        <w:r w:rsidRPr="00816805">
          <w:rPr>
            <w:rFonts w:ascii="Times New Roman" w:hAnsi="Times New Roman" w:cs="Times New Roman"/>
            <w:sz w:val="24"/>
            <w:szCs w:val="24"/>
          </w:rPr>
          <w:fldChar w:fldCharType="begin"/>
        </w:r>
        <w:r w:rsidRPr="00816805">
          <w:rPr>
            <w:rFonts w:ascii="Times New Roman" w:hAnsi="Times New Roman" w:cs="Times New Roman"/>
            <w:sz w:val="24"/>
            <w:szCs w:val="24"/>
          </w:rPr>
          <w:instrText>PAGE   \* MERGEFORMAT</w:instrText>
        </w:r>
        <w:r w:rsidRPr="00816805">
          <w:rPr>
            <w:rFonts w:ascii="Times New Roman" w:hAnsi="Times New Roman" w:cs="Times New Roman"/>
            <w:sz w:val="24"/>
            <w:szCs w:val="24"/>
          </w:rPr>
          <w:fldChar w:fldCharType="separate"/>
        </w:r>
        <w:r w:rsidR="00CA2B74">
          <w:rPr>
            <w:rFonts w:ascii="Times New Roman" w:hAnsi="Times New Roman" w:cs="Times New Roman"/>
            <w:noProof/>
            <w:sz w:val="24"/>
            <w:szCs w:val="24"/>
          </w:rPr>
          <w:t>225</w:t>
        </w:r>
        <w:r w:rsidRPr="00816805">
          <w:rPr>
            <w:rFonts w:ascii="Times New Roman" w:hAnsi="Times New Roman" w:cs="Times New Roman"/>
            <w:sz w:val="24"/>
            <w:szCs w:val="24"/>
          </w:rPr>
          <w:fldChar w:fldCharType="end"/>
        </w:r>
      </w:p>
    </w:sdtContent>
  </w:sdt>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67"/>
      <w:docPartObj>
        <w:docPartGallery w:val="Page Numbers (Top of Page)"/>
        <w:docPartUnique/>
      </w:docPartObj>
    </w:sdtPr>
    <w:sdtEndPr>
      <w:rPr>
        <w:rFonts w:ascii="Times New Roman" w:hAnsi="Times New Roman" w:cs="Times New Roman"/>
        <w:sz w:val="24"/>
        <w:szCs w:val="24"/>
      </w:rPr>
    </w:sdtEndPr>
    <w:sdtContent>
      <w:p w:rsidR="001F35E5" w:rsidRPr="00C42128" w:rsidRDefault="001F35E5" w:rsidP="00B62690">
        <w:pPr>
          <w:pStyle w:val="ac"/>
          <w:jc w:val="center"/>
          <w:rPr>
            <w:rFonts w:ascii="Times New Roman" w:hAnsi="Times New Roman" w:cs="Times New Roman"/>
            <w:sz w:val="24"/>
            <w:szCs w:val="24"/>
          </w:rPr>
        </w:pPr>
        <w:r w:rsidRPr="00C42128">
          <w:rPr>
            <w:rFonts w:ascii="Times New Roman" w:hAnsi="Times New Roman" w:cs="Times New Roman"/>
            <w:sz w:val="24"/>
            <w:szCs w:val="24"/>
          </w:rPr>
          <w:fldChar w:fldCharType="begin"/>
        </w:r>
        <w:r w:rsidRPr="00C42128">
          <w:rPr>
            <w:rFonts w:ascii="Times New Roman" w:hAnsi="Times New Roman" w:cs="Times New Roman"/>
            <w:sz w:val="24"/>
            <w:szCs w:val="24"/>
          </w:rPr>
          <w:instrText>PAGE   \* MERGEFORMAT</w:instrText>
        </w:r>
        <w:r w:rsidRPr="00C42128">
          <w:rPr>
            <w:rFonts w:ascii="Times New Roman" w:hAnsi="Times New Roman" w:cs="Times New Roman"/>
            <w:sz w:val="24"/>
            <w:szCs w:val="24"/>
          </w:rPr>
          <w:fldChar w:fldCharType="separate"/>
        </w:r>
        <w:r w:rsidR="00CA2B74">
          <w:rPr>
            <w:rFonts w:ascii="Times New Roman" w:hAnsi="Times New Roman" w:cs="Times New Roman"/>
            <w:noProof/>
            <w:sz w:val="24"/>
            <w:szCs w:val="24"/>
          </w:rPr>
          <w:t>247</w:t>
        </w:r>
        <w:r w:rsidRPr="00C42128">
          <w:rPr>
            <w:rFonts w:ascii="Times New Roman" w:hAnsi="Times New Roman" w:cs="Times New Roman"/>
            <w:sz w:val="24"/>
            <w:szCs w:val="24"/>
          </w:rPr>
          <w:fldChar w:fldCharType="end"/>
        </w:r>
      </w:p>
    </w:sdtContent>
  </w:sdt>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35706"/>
      <w:docPartObj>
        <w:docPartGallery w:val="Page Numbers (Top of Page)"/>
        <w:docPartUnique/>
      </w:docPartObj>
    </w:sdtPr>
    <w:sdtEndPr>
      <w:rPr>
        <w:rFonts w:ascii="Times New Roman" w:hAnsi="Times New Roman" w:cs="Times New Roman"/>
        <w:sz w:val="24"/>
        <w:szCs w:val="24"/>
      </w:rPr>
    </w:sdtEndPr>
    <w:sdtContent>
      <w:p w:rsidR="001F35E5" w:rsidRDefault="001F35E5" w:rsidP="00E306A6">
        <w:pPr>
          <w:pStyle w:val="ac"/>
          <w:jc w:val="center"/>
        </w:pPr>
        <w:r w:rsidRPr="005263B1">
          <w:rPr>
            <w:rFonts w:ascii="Times New Roman" w:hAnsi="Times New Roman" w:cs="Times New Roman"/>
            <w:sz w:val="24"/>
            <w:szCs w:val="24"/>
          </w:rPr>
          <w:fldChar w:fldCharType="begin"/>
        </w:r>
        <w:r w:rsidRPr="005263B1">
          <w:rPr>
            <w:rFonts w:ascii="Times New Roman" w:hAnsi="Times New Roman" w:cs="Times New Roman"/>
            <w:sz w:val="24"/>
            <w:szCs w:val="24"/>
          </w:rPr>
          <w:instrText>PAGE   \* MERGEFORMAT</w:instrText>
        </w:r>
        <w:r w:rsidRPr="005263B1">
          <w:rPr>
            <w:rFonts w:ascii="Times New Roman" w:hAnsi="Times New Roman" w:cs="Times New Roman"/>
            <w:sz w:val="24"/>
            <w:szCs w:val="24"/>
          </w:rPr>
          <w:fldChar w:fldCharType="separate"/>
        </w:r>
        <w:r w:rsidR="00CA2B74">
          <w:rPr>
            <w:rFonts w:ascii="Times New Roman" w:hAnsi="Times New Roman" w:cs="Times New Roman"/>
            <w:noProof/>
            <w:sz w:val="24"/>
            <w:szCs w:val="24"/>
          </w:rPr>
          <w:t>299</w:t>
        </w:r>
        <w:r w:rsidRPr="005263B1">
          <w:rPr>
            <w:rFonts w:ascii="Times New Roman" w:hAnsi="Times New Roman" w:cs="Times New Roman"/>
            <w:sz w:val="24"/>
            <w:szCs w:val="24"/>
          </w:rPr>
          <w:fldChar w:fldCharType="end"/>
        </w:r>
      </w:p>
    </w:sdtContent>
  </w:sdt>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72"/>
      <w:docPartObj>
        <w:docPartGallery w:val="Page Numbers (Top of Page)"/>
        <w:docPartUnique/>
      </w:docPartObj>
    </w:sdtPr>
    <w:sdtEndPr>
      <w:rPr>
        <w:rFonts w:ascii="Times New Roman" w:hAnsi="Times New Roman" w:cs="Times New Roman"/>
        <w:sz w:val="24"/>
        <w:szCs w:val="24"/>
      </w:rPr>
    </w:sdtEndPr>
    <w:sdtContent>
      <w:p w:rsidR="001F35E5" w:rsidRPr="00C42128" w:rsidRDefault="001F35E5" w:rsidP="00B62690">
        <w:pPr>
          <w:pStyle w:val="ac"/>
          <w:jc w:val="center"/>
          <w:rPr>
            <w:rFonts w:ascii="Times New Roman" w:hAnsi="Times New Roman" w:cs="Times New Roman"/>
            <w:sz w:val="24"/>
            <w:szCs w:val="24"/>
          </w:rPr>
        </w:pPr>
        <w:r w:rsidRPr="00C42128">
          <w:rPr>
            <w:rFonts w:ascii="Times New Roman" w:hAnsi="Times New Roman" w:cs="Times New Roman"/>
            <w:sz w:val="24"/>
            <w:szCs w:val="24"/>
          </w:rPr>
          <w:fldChar w:fldCharType="begin"/>
        </w:r>
        <w:r w:rsidRPr="00C42128">
          <w:rPr>
            <w:rFonts w:ascii="Times New Roman" w:hAnsi="Times New Roman" w:cs="Times New Roman"/>
            <w:sz w:val="24"/>
            <w:szCs w:val="24"/>
          </w:rPr>
          <w:instrText>PAGE   \* MERGEFORMAT</w:instrText>
        </w:r>
        <w:r w:rsidRPr="00C42128">
          <w:rPr>
            <w:rFonts w:ascii="Times New Roman" w:hAnsi="Times New Roman" w:cs="Times New Roman"/>
            <w:sz w:val="24"/>
            <w:szCs w:val="24"/>
          </w:rPr>
          <w:fldChar w:fldCharType="separate"/>
        </w:r>
        <w:r w:rsidR="00CA2B74">
          <w:rPr>
            <w:rFonts w:ascii="Times New Roman" w:hAnsi="Times New Roman" w:cs="Times New Roman"/>
            <w:noProof/>
            <w:sz w:val="24"/>
            <w:szCs w:val="24"/>
          </w:rPr>
          <w:t>327</w:t>
        </w:r>
        <w:r w:rsidRPr="00C42128">
          <w:rPr>
            <w:rFonts w:ascii="Times New Roman" w:hAnsi="Times New Roman" w:cs="Times New Roman"/>
            <w:sz w:val="24"/>
            <w:szCs w:val="24"/>
          </w:rPr>
          <w:fldChar w:fldCharType="end"/>
        </w:r>
      </w:p>
    </w:sdtContent>
  </w:sdt>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78"/>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349</w:t>
        </w:r>
        <w:r w:rsidRPr="00E95A18">
          <w:rPr>
            <w:rFonts w:ascii="Times New Roman" w:hAnsi="Times New Roman" w:cs="Times New Roman"/>
            <w:sz w:val="24"/>
            <w:szCs w:val="24"/>
          </w:rPr>
          <w:fldChar w:fldCharType="end"/>
        </w:r>
      </w:p>
    </w:sdtContent>
  </w:sdt>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83"/>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372</w:t>
        </w:r>
        <w:r w:rsidRPr="00E95A18">
          <w:rPr>
            <w:rFonts w:ascii="Times New Roman" w:hAnsi="Times New Roman" w:cs="Times New Roman"/>
            <w:sz w:val="24"/>
            <w:szCs w:val="24"/>
          </w:rPr>
          <w:fldChar w:fldCharType="end"/>
        </w:r>
      </w:p>
    </w:sdtContent>
  </w:sdt>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84"/>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387</w:t>
        </w:r>
        <w:r w:rsidRPr="00E95A18">
          <w:rPr>
            <w:rFonts w:ascii="Times New Roman" w:hAnsi="Times New Roman" w:cs="Times New Roman"/>
            <w:sz w:val="24"/>
            <w:szCs w:val="24"/>
          </w:rPr>
          <w:fldChar w:fldCharType="end"/>
        </w:r>
      </w:p>
    </w:sdtContent>
  </w:sdt>
</w:hdr>
</file>

<file path=word/header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85"/>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400</w:t>
        </w:r>
        <w:r w:rsidRPr="00E95A18">
          <w:rPr>
            <w:rFonts w:ascii="Times New Roman" w:hAnsi="Times New Roman" w:cs="Times New Roman"/>
            <w:sz w:val="24"/>
            <w:szCs w:val="24"/>
          </w:rPr>
          <w:fldChar w:fldCharType="end"/>
        </w:r>
      </w:p>
    </w:sdtContent>
  </w:sdt>
</w:hdr>
</file>

<file path=word/header4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4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4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86"/>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413</w:t>
        </w:r>
        <w:r w:rsidRPr="00E95A18">
          <w:rPr>
            <w:rFonts w:ascii="Times New Roman" w:hAnsi="Times New Roman" w:cs="Times New Roman"/>
            <w:sz w:val="24"/>
            <w:szCs w:val="24"/>
          </w:rPr>
          <w:fldChar w:fldCharType="end"/>
        </w:r>
      </w:p>
    </w:sdtContent>
  </w:sdt>
</w:hdr>
</file>

<file path=word/header4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4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5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87"/>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422</w:t>
        </w:r>
        <w:r w:rsidRPr="00E95A18">
          <w:rPr>
            <w:rFonts w:ascii="Times New Roman" w:hAnsi="Times New Roman" w:cs="Times New Roman"/>
            <w:sz w:val="24"/>
            <w:szCs w:val="24"/>
          </w:rPr>
          <w:fldChar w:fldCharType="end"/>
        </w:r>
      </w:p>
    </w:sdtContent>
  </w:sdt>
</w:hdr>
</file>

<file path=word/header5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5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5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88"/>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433</w:t>
        </w:r>
        <w:r w:rsidRPr="00E95A18">
          <w:rPr>
            <w:rFonts w:ascii="Times New Roman" w:hAnsi="Times New Roman" w:cs="Times New Roman"/>
            <w:sz w:val="24"/>
            <w:szCs w:val="24"/>
          </w:rPr>
          <w:fldChar w:fldCharType="end"/>
        </w:r>
      </w:p>
    </w:sdtContent>
  </w:sdt>
</w:hdr>
</file>

<file path=word/header5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5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5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770227"/>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439</w:t>
        </w:r>
        <w:r w:rsidRPr="00E95A18">
          <w:rPr>
            <w:rFonts w:ascii="Times New Roman" w:hAnsi="Times New Roman" w:cs="Times New Roman"/>
            <w:sz w:val="24"/>
            <w:szCs w:val="24"/>
          </w:rPr>
          <w:fldChar w:fldCharType="end"/>
        </w:r>
      </w:p>
    </w:sdtContent>
  </w:sdt>
</w:hdr>
</file>

<file path=word/header5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5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89"/>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443</w:t>
        </w:r>
        <w:r w:rsidRPr="00E95A18">
          <w:rPr>
            <w:rFonts w:ascii="Times New Roman" w:hAnsi="Times New Roman" w:cs="Times New Roman"/>
            <w:sz w:val="24"/>
            <w:szCs w:val="24"/>
          </w:rPr>
          <w:fldChar w:fldCharType="end"/>
        </w:r>
      </w:p>
    </w:sdtContent>
  </w:sdt>
</w:hdr>
</file>

<file path=word/header5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6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90"/>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449</w:t>
        </w:r>
        <w:r w:rsidRPr="00E95A18">
          <w:rPr>
            <w:rFonts w:ascii="Times New Roman" w:hAnsi="Times New Roman" w:cs="Times New Roman"/>
            <w:sz w:val="24"/>
            <w:szCs w:val="24"/>
          </w:rPr>
          <w:fldChar w:fldCharType="end"/>
        </w:r>
      </w:p>
    </w:sdtContent>
  </w:sdt>
</w:hdr>
</file>

<file path=word/header6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6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91"/>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454</w:t>
        </w:r>
        <w:r w:rsidRPr="00E95A18">
          <w:rPr>
            <w:rFonts w:ascii="Times New Roman" w:hAnsi="Times New Roman" w:cs="Times New Roman"/>
            <w:sz w:val="24"/>
            <w:szCs w:val="24"/>
          </w:rPr>
          <w:fldChar w:fldCharType="end"/>
        </w:r>
      </w:p>
    </w:sdtContent>
  </w:sdt>
</w:hdr>
</file>

<file path=word/header6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6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92"/>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465</w:t>
        </w:r>
        <w:r w:rsidRPr="00E95A18">
          <w:rPr>
            <w:rFonts w:ascii="Times New Roman" w:hAnsi="Times New Roman" w:cs="Times New Roman"/>
            <w:sz w:val="24"/>
            <w:szCs w:val="24"/>
          </w:rPr>
          <w:fldChar w:fldCharType="end"/>
        </w:r>
      </w:p>
    </w:sdtContent>
  </w:sdt>
</w:hdr>
</file>

<file path=word/header6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6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0793"/>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477</w:t>
        </w:r>
        <w:r w:rsidRPr="00E95A18">
          <w:rPr>
            <w:rFonts w:ascii="Times New Roman" w:hAnsi="Times New Roman" w:cs="Times New Roman"/>
            <w:sz w:val="24"/>
            <w:szCs w:val="24"/>
          </w:rPr>
          <w:fldChar w:fldCharType="end"/>
        </w:r>
      </w:p>
    </w:sdtContent>
  </w:sdt>
</w:hdr>
</file>

<file path=word/header6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35E5" w:rsidRDefault="001F35E5">
    <w:pPr>
      <w:pStyle w:val="ac"/>
      <w:jc w:val="center"/>
    </w:pPr>
    <w:fldSimple w:instr=" PAGE   \* MERGEFORMAT ">
      <w:r>
        <w:rPr>
          <w:noProof/>
        </w:rPr>
        <w:t>48</w:t>
      </w:r>
    </w:fldSimple>
  </w:p>
  <w:p w:rsidR="001F35E5" w:rsidRDefault="001F35E5">
    <w:pPr>
      <w:pStyle w:val="ac"/>
    </w:pPr>
  </w:p>
</w:hdr>
</file>

<file path=word/header6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770228"/>
      <w:docPartObj>
        <w:docPartGallery w:val="Page Numbers (Top of Page)"/>
        <w:docPartUnique/>
      </w:docPartObj>
    </w:sdtPr>
    <w:sdtEndPr>
      <w:rPr>
        <w:rFonts w:ascii="Times New Roman" w:hAnsi="Times New Roman" w:cs="Times New Roman"/>
        <w:sz w:val="24"/>
        <w:szCs w:val="24"/>
      </w:rPr>
    </w:sdtEndPr>
    <w:sdtContent>
      <w:p w:rsidR="001F35E5" w:rsidRDefault="001F35E5"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CA2B74">
          <w:rPr>
            <w:rFonts w:ascii="Times New Roman" w:hAnsi="Times New Roman" w:cs="Times New Roman"/>
            <w:noProof/>
            <w:sz w:val="24"/>
            <w:szCs w:val="24"/>
          </w:rPr>
          <w:t>484</w:t>
        </w:r>
        <w:r w:rsidRPr="00E95A18">
          <w:rPr>
            <w:rFonts w:ascii="Times New Roman" w:hAnsi="Times New Roman" w:cs="Times New Roman"/>
            <w:sz w:val="24"/>
            <w:szCs w:val="24"/>
          </w:rPr>
          <w:fldChar w:fldCharType="end"/>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3478"/>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029076BD"/>
    <w:multiLevelType w:val="hybridMultilevel"/>
    <w:tmpl w:val="10808442"/>
    <w:lvl w:ilvl="0" w:tplc="87A2CCBE">
      <w:start w:val="1"/>
      <w:numFmt w:val="decimal"/>
      <w:lvlText w:val="%1)"/>
      <w:lvlJc w:val="left"/>
      <w:pPr>
        <w:ind w:left="926" w:hanging="360"/>
      </w:pPr>
      <w:rPr>
        <w:rFonts w:hint="default"/>
      </w:rPr>
    </w:lvl>
    <w:lvl w:ilvl="1" w:tplc="04190019" w:tentative="1">
      <w:start w:val="1"/>
      <w:numFmt w:val="lowerLetter"/>
      <w:lvlText w:val="%2."/>
      <w:lvlJc w:val="left"/>
      <w:pPr>
        <w:ind w:left="1646" w:hanging="360"/>
      </w:pPr>
    </w:lvl>
    <w:lvl w:ilvl="2" w:tplc="0419001B" w:tentative="1">
      <w:start w:val="1"/>
      <w:numFmt w:val="lowerRoman"/>
      <w:lvlText w:val="%3."/>
      <w:lvlJc w:val="right"/>
      <w:pPr>
        <w:ind w:left="2366" w:hanging="180"/>
      </w:pPr>
    </w:lvl>
    <w:lvl w:ilvl="3" w:tplc="0419000F" w:tentative="1">
      <w:start w:val="1"/>
      <w:numFmt w:val="decimal"/>
      <w:lvlText w:val="%4."/>
      <w:lvlJc w:val="left"/>
      <w:pPr>
        <w:ind w:left="3086" w:hanging="360"/>
      </w:pPr>
    </w:lvl>
    <w:lvl w:ilvl="4" w:tplc="04190019" w:tentative="1">
      <w:start w:val="1"/>
      <w:numFmt w:val="lowerLetter"/>
      <w:lvlText w:val="%5."/>
      <w:lvlJc w:val="left"/>
      <w:pPr>
        <w:ind w:left="3806" w:hanging="360"/>
      </w:pPr>
    </w:lvl>
    <w:lvl w:ilvl="5" w:tplc="0419001B" w:tentative="1">
      <w:start w:val="1"/>
      <w:numFmt w:val="lowerRoman"/>
      <w:lvlText w:val="%6."/>
      <w:lvlJc w:val="right"/>
      <w:pPr>
        <w:ind w:left="4526" w:hanging="180"/>
      </w:pPr>
    </w:lvl>
    <w:lvl w:ilvl="6" w:tplc="0419000F" w:tentative="1">
      <w:start w:val="1"/>
      <w:numFmt w:val="decimal"/>
      <w:lvlText w:val="%7."/>
      <w:lvlJc w:val="left"/>
      <w:pPr>
        <w:ind w:left="5246" w:hanging="360"/>
      </w:pPr>
    </w:lvl>
    <w:lvl w:ilvl="7" w:tplc="04190019" w:tentative="1">
      <w:start w:val="1"/>
      <w:numFmt w:val="lowerLetter"/>
      <w:lvlText w:val="%8."/>
      <w:lvlJc w:val="left"/>
      <w:pPr>
        <w:ind w:left="5966" w:hanging="360"/>
      </w:pPr>
    </w:lvl>
    <w:lvl w:ilvl="8" w:tplc="0419001B" w:tentative="1">
      <w:start w:val="1"/>
      <w:numFmt w:val="lowerRoman"/>
      <w:lvlText w:val="%9."/>
      <w:lvlJc w:val="right"/>
      <w:pPr>
        <w:ind w:left="6686" w:hanging="180"/>
      </w:pPr>
    </w:lvl>
  </w:abstractNum>
  <w:abstractNum w:abstractNumId="2">
    <w:nsid w:val="02AF1C7D"/>
    <w:multiLevelType w:val="hybridMultilevel"/>
    <w:tmpl w:val="35E02B52"/>
    <w:lvl w:ilvl="0" w:tplc="68528CB0">
      <w:start w:val="1"/>
      <w:numFmt w:val="bullet"/>
      <w:lvlText w:val="·"/>
      <w:lvlJc w:val="left"/>
      <w:pPr>
        <w:ind w:left="709" w:hanging="360"/>
      </w:pPr>
      <w:rPr>
        <w:rFonts w:ascii="Symbol" w:eastAsia="Symbol" w:hAnsi="Symbol" w:cs="Symbol" w:hint="default"/>
      </w:rPr>
    </w:lvl>
    <w:lvl w:ilvl="1" w:tplc="E0222CC2">
      <w:start w:val="1"/>
      <w:numFmt w:val="bullet"/>
      <w:lvlText w:val="o"/>
      <w:lvlJc w:val="left"/>
      <w:pPr>
        <w:ind w:left="1429" w:hanging="360"/>
      </w:pPr>
      <w:rPr>
        <w:rFonts w:ascii="Courier New" w:eastAsia="Courier New" w:hAnsi="Courier New" w:cs="Courier New" w:hint="default"/>
      </w:rPr>
    </w:lvl>
    <w:lvl w:ilvl="2" w:tplc="819A9630">
      <w:start w:val="1"/>
      <w:numFmt w:val="bullet"/>
      <w:lvlText w:val="§"/>
      <w:lvlJc w:val="left"/>
      <w:pPr>
        <w:ind w:left="2149" w:hanging="360"/>
      </w:pPr>
      <w:rPr>
        <w:rFonts w:ascii="Wingdings" w:eastAsia="Wingdings" w:hAnsi="Wingdings" w:cs="Wingdings" w:hint="default"/>
      </w:rPr>
    </w:lvl>
    <w:lvl w:ilvl="3" w:tplc="27C4D29C">
      <w:start w:val="1"/>
      <w:numFmt w:val="bullet"/>
      <w:lvlText w:val="·"/>
      <w:lvlJc w:val="left"/>
      <w:pPr>
        <w:ind w:left="2869" w:hanging="360"/>
      </w:pPr>
      <w:rPr>
        <w:rFonts w:ascii="Symbol" w:eastAsia="Symbol" w:hAnsi="Symbol" w:cs="Symbol" w:hint="default"/>
      </w:rPr>
    </w:lvl>
    <w:lvl w:ilvl="4" w:tplc="3BF8F020">
      <w:start w:val="1"/>
      <w:numFmt w:val="bullet"/>
      <w:lvlText w:val="o"/>
      <w:lvlJc w:val="left"/>
      <w:pPr>
        <w:ind w:left="3589" w:hanging="360"/>
      </w:pPr>
      <w:rPr>
        <w:rFonts w:ascii="Courier New" w:eastAsia="Courier New" w:hAnsi="Courier New" w:cs="Courier New" w:hint="default"/>
      </w:rPr>
    </w:lvl>
    <w:lvl w:ilvl="5" w:tplc="97A8813A">
      <w:start w:val="1"/>
      <w:numFmt w:val="bullet"/>
      <w:lvlText w:val="§"/>
      <w:lvlJc w:val="left"/>
      <w:pPr>
        <w:ind w:left="4309" w:hanging="360"/>
      </w:pPr>
      <w:rPr>
        <w:rFonts w:ascii="Wingdings" w:eastAsia="Wingdings" w:hAnsi="Wingdings" w:cs="Wingdings" w:hint="default"/>
      </w:rPr>
    </w:lvl>
    <w:lvl w:ilvl="6" w:tplc="0100C4B6">
      <w:start w:val="1"/>
      <w:numFmt w:val="bullet"/>
      <w:lvlText w:val="·"/>
      <w:lvlJc w:val="left"/>
      <w:pPr>
        <w:ind w:left="5029" w:hanging="360"/>
      </w:pPr>
      <w:rPr>
        <w:rFonts w:ascii="Symbol" w:eastAsia="Symbol" w:hAnsi="Symbol" w:cs="Symbol" w:hint="default"/>
      </w:rPr>
    </w:lvl>
    <w:lvl w:ilvl="7" w:tplc="EB76A0C8">
      <w:start w:val="1"/>
      <w:numFmt w:val="bullet"/>
      <w:lvlText w:val="o"/>
      <w:lvlJc w:val="left"/>
      <w:pPr>
        <w:ind w:left="5749" w:hanging="360"/>
      </w:pPr>
      <w:rPr>
        <w:rFonts w:ascii="Courier New" w:eastAsia="Courier New" w:hAnsi="Courier New" w:cs="Courier New" w:hint="default"/>
      </w:rPr>
    </w:lvl>
    <w:lvl w:ilvl="8" w:tplc="9958338C">
      <w:start w:val="1"/>
      <w:numFmt w:val="bullet"/>
      <w:lvlText w:val="§"/>
      <w:lvlJc w:val="left"/>
      <w:pPr>
        <w:ind w:left="6469" w:hanging="360"/>
      </w:pPr>
      <w:rPr>
        <w:rFonts w:ascii="Wingdings" w:eastAsia="Wingdings" w:hAnsi="Wingdings" w:cs="Wingdings" w:hint="default"/>
      </w:rPr>
    </w:lvl>
  </w:abstractNum>
  <w:abstractNum w:abstractNumId="3">
    <w:nsid w:val="04D6485B"/>
    <w:multiLevelType w:val="hybridMultilevel"/>
    <w:tmpl w:val="3CBA3DD4"/>
    <w:lvl w:ilvl="0" w:tplc="78FA73F4">
      <w:start w:val="1"/>
      <w:numFmt w:val="bullet"/>
      <w:lvlText w:val="·"/>
      <w:lvlJc w:val="left"/>
      <w:pPr>
        <w:ind w:left="709" w:hanging="360"/>
      </w:pPr>
      <w:rPr>
        <w:rFonts w:ascii="Symbol" w:eastAsia="Symbol" w:hAnsi="Symbol" w:cs="Symbol" w:hint="default"/>
      </w:rPr>
    </w:lvl>
    <w:lvl w:ilvl="1" w:tplc="E7649880">
      <w:start w:val="1"/>
      <w:numFmt w:val="bullet"/>
      <w:lvlText w:val="o"/>
      <w:lvlJc w:val="left"/>
      <w:pPr>
        <w:ind w:left="1440" w:hanging="360"/>
      </w:pPr>
      <w:rPr>
        <w:rFonts w:ascii="Courier New" w:eastAsia="Courier New" w:hAnsi="Courier New" w:cs="Courier New" w:hint="default"/>
      </w:rPr>
    </w:lvl>
    <w:lvl w:ilvl="2" w:tplc="F6966D4E">
      <w:start w:val="1"/>
      <w:numFmt w:val="bullet"/>
      <w:lvlText w:val="§"/>
      <w:lvlJc w:val="left"/>
      <w:pPr>
        <w:ind w:left="2160" w:hanging="360"/>
      </w:pPr>
      <w:rPr>
        <w:rFonts w:ascii="Wingdings" w:eastAsia="Wingdings" w:hAnsi="Wingdings" w:cs="Wingdings" w:hint="default"/>
      </w:rPr>
    </w:lvl>
    <w:lvl w:ilvl="3" w:tplc="DCE27E5C">
      <w:start w:val="1"/>
      <w:numFmt w:val="bullet"/>
      <w:lvlText w:val="·"/>
      <w:lvlJc w:val="left"/>
      <w:pPr>
        <w:ind w:left="2880" w:hanging="360"/>
      </w:pPr>
      <w:rPr>
        <w:rFonts w:ascii="Symbol" w:eastAsia="Symbol" w:hAnsi="Symbol" w:cs="Symbol" w:hint="default"/>
      </w:rPr>
    </w:lvl>
    <w:lvl w:ilvl="4" w:tplc="F6FE0484">
      <w:start w:val="1"/>
      <w:numFmt w:val="bullet"/>
      <w:lvlText w:val="o"/>
      <w:lvlJc w:val="left"/>
      <w:pPr>
        <w:ind w:left="3600" w:hanging="360"/>
      </w:pPr>
      <w:rPr>
        <w:rFonts w:ascii="Courier New" w:eastAsia="Courier New" w:hAnsi="Courier New" w:cs="Courier New" w:hint="default"/>
      </w:rPr>
    </w:lvl>
    <w:lvl w:ilvl="5" w:tplc="9466AC0E">
      <w:start w:val="1"/>
      <w:numFmt w:val="bullet"/>
      <w:lvlText w:val="§"/>
      <w:lvlJc w:val="left"/>
      <w:pPr>
        <w:ind w:left="4320" w:hanging="360"/>
      </w:pPr>
      <w:rPr>
        <w:rFonts w:ascii="Wingdings" w:eastAsia="Wingdings" w:hAnsi="Wingdings" w:cs="Wingdings" w:hint="default"/>
      </w:rPr>
    </w:lvl>
    <w:lvl w:ilvl="6" w:tplc="2D348E70">
      <w:start w:val="1"/>
      <w:numFmt w:val="bullet"/>
      <w:lvlText w:val="·"/>
      <w:lvlJc w:val="left"/>
      <w:pPr>
        <w:ind w:left="5040" w:hanging="360"/>
      </w:pPr>
      <w:rPr>
        <w:rFonts w:ascii="Symbol" w:eastAsia="Symbol" w:hAnsi="Symbol" w:cs="Symbol" w:hint="default"/>
      </w:rPr>
    </w:lvl>
    <w:lvl w:ilvl="7" w:tplc="DF428330">
      <w:start w:val="1"/>
      <w:numFmt w:val="bullet"/>
      <w:lvlText w:val="o"/>
      <w:lvlJc w:val="left"/>
      <w:pPr>
        <w:ind w:left="5760" w:hanging="360"/>
      </w:pPr>
      <w:rPr>
        <w:rFonts w:ascii="Courier New" w:eastAsia="Courier New" w:hAnsi="Courier New" w:cs="Courier New" w:hint="default"/>
      </w:rPr>
    </w:lvl>
    <w:lvl w:ilvl="8" w:tplc="3858D562">
      <w:start w:val="1"/>
      <w:numFmt w:val="bullet"/>
      <w:lvlText w:val="§"/>
      <w:lvlJc w:val="left"/>
      <w:pPr>
        <w:ind w:left="6480" w:hanging="360"/>
      </w:pPr>
      <w:rPr>
        <w:rFonts w:ascii="Wingdings" w:eastAsia="Wingdings" w:hAnsi="Wingdings" w:cs="Wingdings" w:hint="default"/>
      </w:rPr>
    </w:lvl>
  </w:abstractNum>
  <w:abstractNum w:abstractNumId="4">
    <w:nsid w:val="04F270F7"/>
    <w:multiLevelType w:val="multilevel"/>
    <w:tmpl w:val="19B82E90"/>
    <w:lvl w:ilvl="0">
      <w:start w:val="1"/>
      <w:numFmt w:val="bullet"/>
      <w:lvlText w:val=""/>
      <w:lvlJc w:val="left"/>
      <w:pPr>
        <w:tabs>
          <w:tab w:val="left" w:pos="720"/>
        </w:tabs>
        <w:ind w:left="720" w:hanging="360"/>
      </w:pPr>
      <w:rPr>
        <w:rFonts w:ascii="Symbol" w:hAnsi="Symbol"/>
      </w:rPr>
    </w:lvl>
    <w:lvl w:ilvl="1">
      <w:start w:val="1"/>
      <w:numFmt w:val="bullet"/>
      <w:lvlText w:val="o"/>
      <w:lvlJc w:val="left"/>
      <w:pPr>
        <w:tabs>
          <w:tab w:val="left" w:pos="1440"/>
        </w:tabs>
        <w:ind w:left="1440" w:hanging="360"/>
      </w:pPr>
      <w:rPr>
        <w:rFonts w:ascii="Courier New" w:hAnsi="Courier New"/>
      </w:rPr>
    </w:lvl>
    <w:lvl w:ilvl="2">
      <w:start w:val="1"/>
      <w:numFmt w:val="bullet"/>
      <w:lvlText w:val=""/>
      <w:lvlJc w:val="left"/>
      <w:pPr>
        <w:tabs>
          <w:tab w:val="left" w:pos="2160"/>
        </w:tabs>
        <w:ind w:left="2160" w:hanging="360"/>
      </w:pPr>
      <w:rPr>
        <w:rFonts w:ascii="Wingdings" w:hAnsi="Wingdings"/>
      </w:rPr>
    </w:lvl>
    <w:lvl w:ilvl="3">
      <w:start w:val="1"/>
      <w:numFmt w:val="bullet"/>
      <w:lvlText w:val=""/>
      <w:lvlJc w:val="left"/>
      <w:pPr>
        <w:tabs>
          <w:tab w:val="left" w:pos="2880"/>
        </w:tabs>
        <w:ind w:left="2880" w:hanging="360"/>
      </w:pPr>
      <w:rPr>
        <w:rFonts w:ascii="Symbol" w:hAnsi="Symbol"/>
      </w:rPr>
    </w:lvl>
    <w:lvl w:ilvl="4">
      <w:start w:val="1"/>
      <w:numFmt w:val="bullet"/>
      <w:lvlText w:val="o"/>
      <w:lvlJc w:val="left"/>
      <w:pPr>
        <w:tabs>
          <w:tab w:val="left" w:pos="3600"/>
        </w:tabs>
        <w:ind w:left="3600" w:hanging="360"/>
      </w:pPr>
      <w:rPr>
        <w:rFonts w:ascii="Courier New" w:hAnsi="Courier New"/>
      </w:rPr>
    </w:lvl>
    <w:lvl w:ilvl="5">
      <w:start w:val="1"/>
      <w:numFmt w:val="bullet"/>
      <w:lvlText w:val=""/>
      <w:lvlJc w:val="left"/>
      <w:pPr>
        <w:tabs>
          <w:tab w:val="left" w:pos="4320"/>
        </w:tabs>
        <w:ind w:left="4320" w:hanging="360"/>
      </w:pPr>
      <w:rPr>
        <w:rFonts w:ascii="Wingdings" w:hAnsi="Wingdings"/>
      </w:rPr>
    </w:lvl>
    <w:lvl w:ilvl="6">
      <w:start w:val="1"/>
      <w:numFmt w:val="bullet"/>
      <w:lvlText w:val=""/>
      <w:lvlJc w:val="left"/>
      <w:pPr>
        <w:tabs>
          <w:tab w:val="left" w:pos="5040"/>
        </w:tabs>
        <w:ind w:left="5040" w:hanging="360"/>
      </w:pPr>
      <w:rPr>
        <w:rFonts w:ascii="Symbol" w:hAnsi="Symbol"/>
      </w:rPr>
    </w:lvl>
    <w:lvl w:ilvl="7">
      <w:start w:val="1"/>
      <w:numFmt w:val="bullet"/>
      <w:lvlText w:val="o"/>
      <w:lvlJc w:val="left"/>
      <w:pPr>
        <w:tabs>
          <w:tab w:val="left" w:pos="5760"/>
        </w:tabs>
        <w:ind w:left="5760" w:hanging="360"/>
      </w:pPr>
      <w:rPr>
        <w:rFonts w:ascii="Courier New" w:hAnsi="Courier New"/>
      </w:rPr>
    </w:lvl>
    <w:lvl w:ilvl="8">
      <w:start w:val="1"/>
      <w:numFmt w:val="bullet"/>
      <w:lvlText w:val=""/>
      <w:lvlJc w:val="left"/>
      <w:pPr>
        <w:tabs>
          <w:tab w:val="left" w:pos="6480"/>
        </w:tabs>
        <w:ind w:left="6480" w:hanging="360"/>
      </w:pPr>
      <w:rPr>
        <w:rFonts w:ascii="Wingdings" w:hAnsi="Wingdings"/>
      </w:rPr>
    </w:lvl>
  </w:abstractNum>
  <w:abstractNum w:abstractNumId="5">
    <w:nsid w:val="055F2D65"/>
    <w:multiLevelType w:val="hybridMultilevel"/>
    <w:tmpl w:val="F40E6A7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7F74C4C"/>
    <w:multiLevelType w:val="hybridMultilevel"/>
    <w:tmpl w:val="97ECB1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9996858"/>
    <w:multiLevelType w:val="hybridMultilevel"/>
    <w:tmpl w:val="68969FB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AFD392D"/>
    <w:multiLevelType w:val="hybridMultilevel"/>
    <w:tmpl w:val="61CE9E36"/>
    <w:lvl w:ilvl="0" w:tplc="04AE024E">
      <w:start w:val="1"/>
      <w:numFmt w:val="bullet"/>
      <w:lvlText w:val="·"/>
      <w:lvlJc w:val="left"/>
      <w:pPr>
        <w:ind w:left="709" w:hanging="360"/>
      </w:pPr>
      <w:rPr>
        <w:rFonts w:ascii="Symbol" w:eastAsia="Symbol" w:hAnsi="Symbol" w:cs="Symbol" w:hint="default"/>
      </w:rPr>
    </w:lvl>
    <w:lvl w:ilvl="1" w:tplc="AF8031DA">
      <w:start w:val="1"/>
      <w:numFmt w:val="bullet"/>
      <w:lvlText w:val="o"/>
      <w:lvlJc w:val="left"/>
      <w:pPr>
        <w:ind w:left="1440" w:hanging="360"/>
      </w:pPr>
      <w:rPr>
        <w:rFonts w:ascii="Courier New" w:eastAsia="Courier New" w:hAnsi="Courier New" w:cs="Courier New" w:hint="default"/>
      </w:rPr>
    </w:lvl>
    <w:lvl w:ilvl="2" w:tplc="FEB64358">
      <w:start w:val="1"/>
      <w:numFmt w:val="bullet"/>
      <w:lvlText w:val="§"/>
      <w:lvlJc w:val="left"/>
      <w:pPr>
        <w:ind w:left="2160" w:hanging="360"/>
      </w:pPr>
      <w:rPr>
        <w:rFonts w:ascii="Wingdings" w:eastAsia="Wingdings" w:hAnsi="Wingdings" w:cs="Wingdings" w:hint="default"/>
      </w:rPr>
    </w:lvl>
    <w:lvl w:ilvl="3" w:tplc="16505F92">
      <w:start w:val="1"/>
      <w:numFmt w:val="bullet"/>
      <w:lvlText w:val="·"/>
      <w:lvlJc w:val="left"/>
      <w:pPr>
        <w:ind w:left="2880" w:hanging="360"/>
      </w:pPr>
      <w:rPr>
        <w:rFonts w:ascii="Symbol" w:eastAsia="Symbol" w:hAnsi="Symbol" w:cs="Symbol" w:hint="default"/>
      </w:rPr>
    </w:lvl>
    <w:lvl w:ilvl="4" w:tplc="FBE64642">
      <w:start w:val="1"/>
      <w:numFmt w:val="bullet"/>
      <w:lvlText w:val="o"/>
      <w:lvlJc w:val="left"/>
      <w:pPr>
        <w:ind w:left="3600" w:hanging="360"/>
      </w:pPr>
      <w:rPr>
        <w:rFonts w:ascii="Courier New" w:eastAsia="Courier New" w:hAnsi="Courier New" w:cs="Courier New" w:hint="default"/>
      </w:rPr>
    </w:lvl>
    <w:lvl w:ilvl="5" w:tplc="A3880F1C">
      <w:start w:val="1"/>
      <w:numFmt w:val="bullet"/>
      <w:lvlText w:val="§"/>
      <w:lvlJc w:val="left"/>
      <w:pPr>
        <w:ind w:left="4320" w:hanging="360"/>
      </w:pPr>
      <w:rPr>
        <w:rFonts w:ascii="Wingdings" w:eastAsia="Wingdings" w:hAnsi="Wingdings" w:cs="Wingdings" w:hint="default"/>
      </w:rPr>
    </w:lvl>
    <w:lvl w:ilvl="6" w:tplc="28EAE136">
      <w:start w:val="1"/>
      <w:numFmt w:val="bullet"/>
      <w:lvlText w:val="·"/>
      <w:lvlJc w:val="left"/>
      <w:pPr>
        <w:ind w:left="5040" w:hanging="360"/>
      </w:pPr>
      <w:rPr>
        <w:rFonts w:ascii="Symbol" w:eastAsia="Symbol" w:hAnsi="Symbol" w:cs="Symbol" w:hint="default"/>
      </w:rPr>
    </w:lvl>
    <w:lvl w:ilvl="7" w:tplc="58844AF2">
      <w:start w:val="1"/>
      <w:numFmt w:val="bullet"/>
      <w:lvlText w:val="o"/>
      <w:lvlJc w:val="left"/>
      <w:pPr>
        <w:ind w:left="5760" w:hanging="360"/>
      </w:pPr>
      <w:rPr>
        <w:rFonts w:ascii="Courier New" w:eastAsia="Courier New" w:hAnsi="Courier New" w:cs="Courier New" w:hint="default"/>
      </w:rPr>
    </w:lvl>
    <w:lvl w:ilvl="8" w:tplc="94F27130">
      <w:start w:val="1"/>
      <w:numFmt w:val="bullet"/>
      <w:lvlText w:val="§"/>
      <w:lvlJc w:val="left"/>
      <w:pPr>
        <w:ind w:left="6480" w:hanging="360"/>
      </w:pPr>
      <w:rPr>
        <w:rFonts w:ascii="Wingdings" w:eastAsia="Wingdings" w:hAnsi="Wingdings" w:cs="Wingdings" w:hint="default"/>
      </w:rPr>
    </w:lvl>
  </w:abstractNum>
  <w:abstractNum w:abstractNumId="9">
    <w:nsid w:val="0C8C00AE"/>
    <w:multiLevelType w:val="multilevel"/>
    <w:tmpl w:val="6C2AF8A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0CD56BFD"/>
    <w:multiLevelType w:val="hybridMultilevel"/>
    <w:tmpl w:val="1D943D7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0D715DD7"/>
    <w:multiLevelType w:val="multilevel"/>
    <w:tmpl w:val="66DC60EA"/>
    <w:lvl w:ilvl="0">
      <w:start w:val="6"/>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nsid w:val="0E4805FE"/>
    <w:multiLevelType w:val="hybridMultilevel"/>
    <w:tmpl w:val="648E38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EF3282C"/>
    <w:multiLevelType w:val="hybridMultilevel"/>
    <w:tmpl w:val="A86233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F820FB0"/>
    <w:multiLevelType w:val="hybridMultilevel"/>
    <w:tmpl w:val="1124DFD8"/>
    <w:lvl w:ilvl="0" w:tplc="2F260C5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0291A45"/>
    <w:multiLevelType w:val="hybridMultilevel"/>
    <w:tmpl w:val="91EEF5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16171D5"/>
    <w:multiLevelType w:val="hybridMultilevel"/>
    <w:tmpl w:val="651A02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1912401"/>
    <w:multiLevelType w:val="multilevel"/>
    <w:tmpl w:val="CE5AED42"/>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8">
    <w:nsid w:val="13640B29"/>
    <w:multiLevelType w:val="hybridMultilevel"/>
    <w:tmpl w:val="881054A4"/>
    <w:lvl w:ilvl="0" w:tplc="0419000F">
      <w:start w:val="1"/>
      <w:numFmt w:val="decimal"/>
      <w:lvlText w:val="%1."/>
      <w:lvlJc w:val="left"/>
      <w:pPr>
        <w:ind w:left="1428" w:hanging="360"/>
      </w:p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start w:val="1"/>
      <w:numFmt w:val="decimal"/>
      <w:lvlText w:val="%4."/>
      <w:lvlJc w:val="left"/>
      <w:pPr>
        <w:ind w:left="3588" w:hanging="360"/>
      </w:pPr>
    </w:lvl>
    <w:lvl w:ilvl="4" w:tplc="04190019">
      <w:start w:val="1"/>
      <w:numFmt w:val="lowerLetter"/>
      <w:lvlText w:val="%5."/>
      <w:lvlJc w:val="left"/>
      <w:pPr>
        <w:ind w:left="4308" w:hanging="360"/>
      </w:pPr>
    </w:lvl>
    <w:lvl w:ilvl="5" w:tplc="0419001B">
      <w:start w:val="1"/>
      <w:numFmt w:val="lowerRoman"/>
      <w:lvlText w:val="%6."/>
      <w:lvlJc w:val="right"/>
      <w:pPr>
        <w:ind w:left="5028" w:hanging="180"/>
      </w:pPr>
    </w:lvl>
    <w:lvl w:ilvl="6" w:tplc="0419000F">
      <w:start w:val="1"/>
      <w:numFmt w:val="decimal"/>
      <w:lvlText w:val="%7."/>
      <w:lvlJc w:val="left"/>
      <w:pPr>
        <w:ind w:left="5748" w:hanging="360"/>
      </w:pPr>
    </w:lvl>
    <w:lvl w:ilvl="7" w:tplc="04190019">
      <w:start w:val="1"/>
      <w:numFmt w:val="lowerLetter"/>
      <w:lvlText w:val="%8."/>
      <w:lvlJc w:val="left"/>
      <w:pPr>
        <w:ind w:left="6468" w:hanging="360"/>
      </w:pPr>
    </w:lvl>
    <w:lvl w:ilvl="8" w:tplc="0419001B">
      <w:start w:val="1"/>
      <w:numFmt w:val="lowerRoman"/>
      <w:lvlText w:val="%9."/>
      <w:lvlJc w:val="right"/>
      <w:pPr>
        <w:ind w:left="7188" w:hanging="180"/>
      </w:pPr>
    </w:lvl>
  </w:abstractNum>
  <w:abstractNum w:abstractNumId="19">
    <w:nsid w:val="15173BD1"/>
    <w:multiLevelType w:val="hybridMultilevel"/>
    <w:tmpl w:val="287EEBC2"/>
    <w:lvl w:ilvl="0" w:tplc="3310669E">
      <w:start w:val="1"/>
      <w:numFmt w:val="bullet"/>
      <w:lvlText w:val="·"/>
      <w:lvlJc w:val="left"/>
      <w:pPr>
        <w:ind w:left="720" w:hanging="360"/>
      </w:pPr>
      <w:rPr>
        <w:rFonts w:ascii="Symbol" w:eastAsia="Symbol" w:hAnsi="Symbol" w:cs="Symbol" w:hint="default"/>
      </w:rPr>
    </w:lvl>
    <w:lvl w:ilvl="1" w:tplc="2E7EE23A">
      <w:start w:val="1"/>
      <w:numFmt w:val="bullet"/>
      <w:lvlText w:val="o"/>
      <w:lvlJc w:val="left"/>
      <w:pPr>
        <w:ind w:left="1440" w:hanging="360"/>
      </w:pPr>
      <w:rPr>
        <w:rFonts w:ascii="Courier New" w:eastAsia="Courier New" w:hAnsi="Courier New" w:cs="Courier New" w:hint="default"/>
      </w:rPr>
    </w:lvl>
    <w:lvl w:ilvl="2" w:tplc="6F384728">
      <w:start w:val="1"/>
      <w:numFmt w:val="bullet"/>
      <w:lvlText w:val="§"/>
      <w:lvlJc w:val="left"/>
      <w:pPr>
        <w:ind w:left="2160" w:hanging="360"/>
      </w:pPr>
      <w:rPr>
        <w:rFonts w:ascii="Wingdings" w:eastAsia="Wingdings" w:hAnsi="Wingdings" w:cs="Wingdings" w:hint="default"/>
      </w:rPr>
    </w:lvl>
    <w:lvl w:ilvl="3" w:tplc="53FEC298">
      <w:start w:val="1"/>
      <w:numFmt w:val="bullet"/>
      <w:lvlText w:val="·"/>
      <w:lvlJc w:val="left"/>
      <w:pPr>
        <w:ind w:left="2880" w:hanging="360"/>
      </w:pPr>
      <w:rPr>
        <w:rFonts w:ascii="Symbol" w:eastAsia="Symbol" w:hAnsi="Symbol" w:cs="Symbol" w:hint="default"/>
      </w:rPr>
    </w:lvl>
    <w:lvl w:ilvl="4" w:tplc="C5D2ADDC">
      <w:start w:val="1"/>
      <w:numFmt w:val="bullet"/>
      <w:lvlText w:val="o"/>
      <w:lvlJc w:val="left"/>
      <w:pPr>
        <w:ind w:left="3600" w:hanging="360"/>
      </w:pPr>
      <w:rPr>
        <w:rFonts w:ascii="Courier New" w:eastAsia="Courier New" w:hAnsi="Courier New" w:cs="Courier New" w:hint="default"/>
      </w:rPr>
    </w:lvl>
    <w:lvl w:ilvl="5" w:tplc="3CDE5FE6">
      <w:start w:val="1"/>
      <w:numFmt w:val="bullet"/>
      <w:lvlText w:val="§"/>
      <w:lvlJc w:val="left"/>
      <w:pPr>
        <w:ind w:left="4320" w:hanging="360"/>
      </w:pPr>
      <w:rPr>
        <w:rFonts w:ascii="Wingdings" w:eastAsia="Wingdings" w:hAnsi="Wingdings" w:cs="Wingdings" w:hint="default"/>
      </w:rPr>
    </w:lvl>
    <w:lvl w:ilvl="6" w:tplc="5FA23F68">
      <w:start w:val="1"/>
      <w:numFmt w:val="bullet"/>
      <w:lvlText w:val="·"/>
      <w:lvlJc w:val="left"/>
      <w:pPr>
        <w:ind w:left="5040" w:hanging="360"/>
      </w:pPr>
      <w:rPr>
        <w:rFonts w:ascii="Symbol" w:eastAsia="Symbol" w:hAnsi="Symbol" w:cs="Symbol" w:hint="default"/>
      </w:rPr>
    </w:lvl>
    <w:lvl w:ilvl="7" w:tplc="E0CA24D6">
      <w:start w:val="1"/>
      <w:numFmt w:val="bullet"/>
      <w:lvlText w:val="o"/>
      <w:lvlJc w:val="left"/>
      <w:pPr>
        <w:ind w:left="5760" w:hanging="360"/>
      </w:pPr>
      <w:rPr>
        <w:rFonts w:ascii="Courier New" w:eastAsia="Courier New" w:hAnsi="Courier New" w:cs="Courier New" w:hint="default"/>
      </w:rPr>
    </w:lvl>
    <w:lvl w:ilvl="8" w:tplc="A328D62C">
      <w:start w:val="1"/>
      <w:numFmt w:val="bullet"/>
      <w:lvlText w:val="§"/>
      <w:lvlJc w:val="left"/>
      <w:pPr>
        <w:ind w:left="6480" w:hanging="360"/>
      </w:pPr>
      <w:rPr>
        <w:rFonts w:ascii="Wingdings" w:eastAsia="Wingdings" w:hAnsi="Wingdings" w:cs="Wingdings" w:hint="default"/>
      </w:rPr>
    </w:lvl>
  </w:abstractNum>
  <w:abstractNum w:abstractNumId="20">
    <w:nsid w:val="188F4AF2"/>
    <w:multiLevelType w:val="multilevel"/>
    <w:tmpl w:val="E95C1014"/>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1">
    <w:nsid w:val="188F62EE"/>
    <w:multiLevelType w:val="hybridMultilevel"/>
    <w:tmpl w:val="2C807610"/>
    <w:lvl w:ilvl="0" w:tplc="C736072E">
      <w:start w:val="1"/>
      <w:numFmt w:val="bullet"/>
      <w:lvlText w:val="·"/>
      <w:lvlJc w:val="left"/>
      <w:pPr>
        <w:ind w:left="720" w:hanging="360"/>
      </w:pPr>
      <w:rPr>
        <w:rFonts w:ascii="Symbol" w:eastAsia="Symbol" w:hAnsi="Symbol" w:cs="Symbol" w:hint="default"/>
      </w:rPr>
    </w:lvl>
    <w:lvl w:ilvl="1" w:tplc="AFCE0154">
      <w:start w:val="1"/>
      <w:numFmt w:val="bullet"/>
      <w:lvlText w:val="o"/>
      <w:lvlJc w:val="left"/>
      <w:pPr>
        <w:ind w:left="1440" w:hanging="360"/>
      </w:pPr>
      <w:rPr>
        <w:rFonts w:ascii="Courier New" w:eastAsia="Courier New" w:hAnsi="Courier New" w:cs="Courier New" w:hint="default"/>
      </w:rPr>
    </w:lvl>
    <w:lvl w:ilvl="2" w:tplc="674AF270">
      <w:start w:val="1"/>
      <w:numFmt w:val="bullet"/>
      <w:lvlText w:val="§"/>
      <w:lvlJc w:val="left"/>
      <w:pPr>
        <w:ind w:left="2160" w:hanging="360"/>
      </w:pPr>
      <w:rPr>
        <w:rFonts w:ascii="Wingdings" w:eastAsia="Wingdings" w:hAnsi="Wingdings" w:cs="Wingdings" w:hint="default"/>
      </w:rPr>
    </w:lvl>
    <w:lvl w:ilvl="3" w:tplc="722C7518">
      <w:start w:val="1"/>
      <w:numFmt w:val="bullet"/>
      <w:lvlText w:val="·"/>
      <w:lvlJc w:val="left"/>
      <w:pPr>
        <w:ind w:left="2880" w:hanging="360"/>
      </w:pPr>
      <w:rPr>
        <w:rFonts w:ascii="Symbol" w:eastAsia="Symbol" w:hAnsi="Symbol" w:cs="Symbol" w:hint="default"/>
      </w:rPr>
    </w:lvl>
    <w:lvl w:ilvl="4" w:tplc="AA02BAB4">
      <w:start w:val="1"/>
      <w:numFmt w:val="bullet"/>
      <w:lvlText w:val="o"/>
      <w:lvlJc w:val="left"/>
      <w:pPr>
        <w:ind w:left="3600" w:hanging="360"/>
      </w:pPr>
      <w:rPr>
        <w:rFonts w:ascii="Courier New" w:eastAsia="Courier New" w:hAnsi="Courier New" w:cs="Courier New" w:hint="default"/>
      </w:rPr>
    </w:lvl>
    <w:lvl w:ilvl="5" w:tplc="0A16308E">
      <w:start w:val="1"/>
      <w:numFmt w:val="bullet"/>
      <w:lvlText w:val="§"/>
      <w:lvlJc w:val="left"/>
      <w:pPr>
        <w:ind w:left="4320" w:hanging="360"/>
      </w:pPr>
      <w:rPr>
        <w:rFonts w:ascii="Wingdings" w:eastAsia="Wingdings" w:hAnsi="Wingdings" w:cs="Wingdings" w:hint="default"/>
      </w:rPr>
    </w:lvl>
    <w:lvl w:ilvl="6" w:tplc="3B187060">
      <w:start w:val="1"/>
      <w:numFmt w:val="bullet"/>
      <w:lvlText w:val="·"/>
      <w:lvlJc w:val="left"/>
      <w:pPr>
        <w:ind w:left="5040" w:hanging="360"/>
      </w:pPr>
      <w:rPr>
        <w:rFonts w:ascii="Symbol" w:eastAsia="Symbol" w:hAnsi="Symbol" w:cs="Symbol" w:hint="default"/>
      </w:rPr>
    </w:lvl>
    <w:lvl w:ilvl="7" w:tplc="7DD4B174">
      <w:start w:val="1"/>
      <w:numFmt w:val="bullet"/>
      <w:lvlText w:val="o"/>
      <w:lvlJc w:val="left"/>
      <w:pPr>
        <w:ind w:left="5760" w:hanging="360"/>
      </w:pPr>
      <w:rPr>
        <w:rFonts w:ascii="Courier New" w:eastAsia="Courier New" w:hAnsi="Courier New" w:cs="Courier New" w:hint="default"/>
      </w:rPr>
    </w:lvl>
    <w:lvl w:ilvl="8" w:tplc="630ACBD4">
      <w:start w:val="1"/>
      <w:numFmt w:val="bullet"/>
      <w:lvlText w:val="§"/>
      <w:lvlJc w:val="left"/>
      <w:pPr>
        <w:ind w:left="6480" w:hanging="360"/>
      </w:pPr>
      <w:rPr>
        <w:rFonts w:ascii="Wingdings" w:eastAsia="Wingdings" w:hAnsi="Wingdings" w:cs="Wingdings" w:hint="default"/>
      </w:rPr>
    </w:lvl>
  </w:abstractNum>
  <w:abstractNum w:abstractNumId="22">
    <w:nsid w:val="19A917D0"/>
    <w:multiLevelType w:val="multilevel"/>
    <w:tmpl w:val="6956A160"/>
    <w:lvl w:ilvl="0">
      <w:start w:val="1"/>
      <w:numFmt w:val="decimal"/>
      <w:lvlText w:val="%1."/>
      <w:lvlJc w:val="left"/>
      <w:pPr>
        <w:ind w:left="720" w:hanging="360"/>
      </w:pPr>
      <w:rPr>
        <w:rFonts w:ascii="Times" w:eastAsia="Times" w:hAnsi="Times" w:cs="Times"/>
      </w:rPr>
    </w:lvl>
    <w:lvl w:ilvl="1">
      <w:start w:val="3"/>
      <w:numFmt w:val="decimal"/>
      <w:lvlText w:val="%1.%2."/>
      <w:lvlJc w:val="left"/>
      <w:pPr>
        <w:ind w:left="36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3">
    <w:nsid w:val="1BAE2242"/>
    <w:multiLevelType w:val="hybridMultilevel"/>
    <w:tmpl w:val="A64087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1C7736EE"/>
    <w:multiLevelType w:val="hybridMultilevel"/>
    <w:tmpl w:val="790E99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1F651D48"/>
    <w:multiLevelType w:val="multilevel"/>
    <w:tmpl w:val="1BA8841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6">
    <w:nsid w:val="228864B9"/>
    <w:multiLevelType w:val="hybridMultilevel"/>
    <w:tmpl w:val="C11608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233C60C2"/>
    <w:multiLevelType w:val="hybridMultilevel"/>
    <w:tmpl w:val="1A34B77C"/>
    <w:lvl w:ilvl="0" w:tplc="0C78A7E4">
      <w:start w:val="1"/>
      <w:numFmt w:val="decimal"/>
      <w:lvlText w:val="%1."/>
      <w:lvlJc w:val="left"/>
      <w:pPr>
        <w:ind w:left="720" w:hanging="360"/>
      </w:pPr>
    </w:lvl>
    <w:lvl w:ilvl="1" w:tplc="5B984A56" w:tentative="1">
      <w:start w:val="1"/>
      <w:numFmt w:val="lowerLetter"/>
      <w:lvlText w:val="%2."/>
      <w:lvlJc w:val="left"/>
      <w:pPr>
        <w:ind w:left="1440" w:hanging="360"/>
      </w:pPr>
    </w:lvl>
    <w:lvl w:ilvl="2" w:tplc="51268D0A" w:tentative="1">
      <w:start w:val="1"/>
      <w:numFmt w:val="lowerRoman"/>
      <w:lvlText w:val="%3."/>
      <w:lvlJc w:val="right"/>
      <w:pPr>
        <w:ind w:left="2160" w:hanging="180"/>
      </w:pPr>
    </w:lvl>
    <w:lvl w:ilvl="3" w:tplc="57B89B8C" w:tentative="1">
      <w:start w:val="1"/>
      <w:numFmt w:val="decimal"/>
      <w:lvlText w:val="%4."/>
      <w:lvlJc w:val="left"/>
      <w:pPr>
        <w:ind w:left="2880" w:hanging="360"/>
      </w:pPr>
    </w:lvl>
    <w:lvl w:ilvl="4" w:tplc="BE4010F2" w:tentative="1">
      <w:start w:val="1"/>
      <w:numFmt w:val="lowerLetter"/>
      <w:lvlText w:val="%5."/>
      <w:lvlJc w:val="left"/>
      <w:pPr>
        <w:ind w:left="3600" w:hanging="360"/>
      </w:pPr>
    </w:lvl>
    <w:lvl w:ilvl="5" w:tplc="96141F20" w:tentative="1">
      <w:start w:val="1"/>
      <w:numFmt w:val="lowerRoman"/>
      <w:lvlText w:val="%6."/>
      <w:lvlJc w:val="right"/>
      <w:pPr>
        <w:ind w:left="4320" w:hanging="180"/>
      </w:pPr>
    </w:lvl>
    <w:lvl w:ilvl="6" w:tplc="800EFF1C" w:tentative="1">
      <w:start w:val="1"/>
      <w:numFmt w:val="decimal"/>
      <w:lvlText w:val="%7."/>
      <w:lvlJc w:val="left"/>
      <w:pPr>
        <w:ind w:left="5040" w:hanging="360"/>
      </w:pPr>
    </w:lvl>
    <w:lvl w:ilvl="7" w:tplc="A0F8B8F8" w:tentative="1">
      <w:start w:val="1"/>
      <w:numFmt w:val="lowerLetter"/>
      <w:lvlText w:val="%8."/>
      <w:lvlJc w:val="left"/>
      <w:pPr>
        <w:ind w:left="5760" w:hanging="360"/>
      </w:pPr>
    </w:lvl>
    <w:lvl w:ilvl="8" w:tplc="7E5863D4" w:tentative="1">
      <w:start w:val="1"/>
      <w:numFmt w:val="lowerRoman"/>
      <w:lvlText w:val="%9."/>
      <w:lvlJc w:val="right"/>
      <w:pPr>
        <w:ind w:left="6480" w:hanging="180"/>
      </w:pPr>
    </w:lvl>
  </w:abstractNum>
  <w:abstractNum w:abstractNumId="28">
    <w:nsid w:val="25E04B82"/>
    <w:multiLevelType w:val="hybridMultilevel"/>
    <w:tmpl w:val="FC004F2C"/>
    <w:lvl w:ilvl="0" w:tplc="2F260C5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26245FD5"/>
    <w:multiLevelType w:val="hybridMultilevel"/>
    <w:tmpl w:val="599C46B8"/>
    <w:lvl w:ilvl="0" w:tplc="59BA9C12">
      <w:start w:val="1"/>
      <w:numFmt w:val="bullet"/>
      <w:lvlText w:val="·"/>
      <w:lvlJc w:val="left"/>
      <w:pPr>
        <w:ind w:left="720" w:hanging="360"/>
      </w:pPr>
      <w:rPr>
        <w:rFonts w:ascii="Symbol" w:eastAsia="Symbol" w:hAnsi="Symbol" w:cs="Symbol" w:hint="default"/>
      </w:rPr>
    </w:lvl>
    <w:lvl w:ilvl="1" w:tplc="C43CB0AE">
      <w:start w:val="1"/>
      <w:numFmt w:val="bullet"/>
      <w:lvlText w:val="o"/>
      <w:lvlJc w:val="left"/>
      <w:pPr>
        <w:ind w:left="1440" w:hanging="360"/>
      </w:pPr>
      <w:rPr>
        <w:rFonts w:ascii="Courier New" w:eastAsia="Courier New" w:hAnsi="Courier New" w:cs="Courier New" w:hint="default"/>
      </w:rPr>
    </w:lvl>
    <w:lvl w:ilvl="2" w:tplc="964C5310">
      <w:start w:val="1"/>
      <w:numFmt w:val="bullet"/>
      <w:lvlText w:val="§"/>
      <w:lvlJc w:val="left"/>
      <w:pPr>
        <w:ind w:left="2160" w:hanging="360"/>
      </w:pPr>
      <w:rPr>
        <w:rFonts w:ascii="Wingdings" w:eastAsia="Wingdings" w:hAnsi="Wingdings" w:cs="Wingdings" w:hint="default"/>
      </w:rPr>
    </w:lvl>
    <w:lvl w:ilvl="3" w:tplc="2162073E">
      <w:start w:val="1"/>
      <w:numFmt w:val="bullet"/>
      <w:lvlText w:val="·"/>
      <w:lvlJc w:val="left"/>
      <w:pPr>
        <w:ind w:left="2880" w:hanging="360"/>
      </w:pPr>
      <w:rPr>
        <w:rFonts w:ascii="Symbol" w:eastAsia="Symbol" w:hAnsi="Symbol" w:cs="Symbol" w:hint="default"/>
      </w:rPr>
    </w:lvl>
    <w:lvl w:ilvl="4" w:tplc="363E3590">
      <w:start w:val="1"/>
      <w:numFmt w:val="bullet"/>
      <w:lvlText w:val="o"/>
      <w:lvlJc w:val="left"/>
      <w:pPr>
        <w:ind w:left="3600" w:hanging="360"/>
      </w:pPr>
      <w:rPr>
        <w:rFonts w:ascii="Courier New" w:eastAsia="Courier New" w:hAnsi="Courier New" w:cs="Courier New" w:hint="default"/>
      </w:rPr>
    </w:lvl>
    <w:lvl w:ilvl="5" w:tplc="5B60017E">
      <w:start w:val="1"/>
      <w:numFmt w:val="bullet"/>
      <w:lvlText w:val="§"/>
      <w:lvlJc w:val="left"/>
      <w:pPr>
        <w:ind w:left="4320" w:hanging="360"/>
      </w:pPr>
      <w:rPr>
        <w:rFonts w:ascii="Wingdings" w:eastAsia="Wingdings" w:hAnsi="Wingdings" w:cs="Wingdings" w:hint="default"/>
      </w:rPr>
    </w:lvl>
    <w:lvl w:ilvl="6" w:tplc="77B83B24">
      <w:start w:val="1"/>
      <w:numFmt w:val="bullet"/>
      <w:lvlText w:val="·"/>
      <w:lvlJc w:val="left"/>
      <w:pPr>
        <w:ind w:left="5040" w:hanging="360"/>
      </w:pPr>
      <w:rPr>
        <w:rFonts w:ascii="Symbol" w:eastAsia="Symbol" w:hAnsi="Symbol" w:cs="Symbol" w:hint="default"/>
      </w:rPr>
    </w:lvl>
    <w:lvl w:ilvl="7" w:tplc="4C12A2D2">
      <w:start w:val="1"/>
      <w:numFmt w:val="bullet"/>
      <w:lvlText w:val="o"/>
      <w:lvlJc w:val="left"/>
      <w:pPr>
        <w:ind w:left="5760" w:hanging="360"/>
      </w:pPr>
      <w:rPr>
        <w:rFonts w:ascii="Courier New" w:eastAsia="Courier New" w:hAnsi="Courier New" w:cs="Courier New" w:hint="default"/>
      </w:rPr>
    </w:lvl>
    <w:lvl w:ilvl="8" w:tplc="E962F6F2">
      <w:start w:val="1"/>
      <w:numFmt w:val="bullet"/>
      <w:lvlText w:val="§"/>
      <w:lvlJc w:val="left"/>
      <w:pPr>
        <w:ind w:left="6480" w:hanging="360"/>
      </w:pPr>
      <w:rPr>
        <w:rFonts w:ascii="Wingdings" w:eastAsia="Wingdings" w:hAnsi="Wingdings" w:cs="Wingdings" w:hint="default"/>
      </w:rPr>
    </w:lvl>
  </w:abstractNum>
  <w:abstractNum w:abstractNumId="30">
    <w:nsid w:val="28795999"/>
    <w:multiLevelType w:val="hybridMultilevel"/>
    <w:tmpl w:val="9FB80560"/>
    <w:lvl w:ilvl="0" w:tplc="B3E4B596">
      <w:start w:val="1"/>
      <w:numFmt w:val="bullet"/>
      <w:lvlText w:val=""/>
      <w:lvlJc w:val="left"/>
      <w:pPr>
        <w:ind w:left="1429" w:hanging="360"/>
      </w:pPr>
      <w:rPr>
        <w:rFonts w:ascii="Symbol" w:hAnsi="Symbol" w:hint="default"/>
      </w:rPr>
    </w:lvl>
    <w:lvl w:ilvl="1" w:tplc="86AE3FF4">
      <w:numFmt w:val="bullet"/>
      <w:lvlText w:val="•"/>
      <w:lvlJc w:val="left"/>
      <w:pPr>
        <w:ind w:left="2494" w:hanging="705"/>
      </w:pPr>
      <w:rPr>
        <w:rFonts w:ascii="Times New Roman" w:eastAsiaTheme="minorHAnsi"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2B3E18F1"/>
    <w:multiLevelType w:val="hybridMultilevel"/>
    <w:tmpl w:val="100C00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2CE8786A"/>
    <w:multiLevelType w:val="multilevel"/>
    <w:tmpl w:val="B94E8ED2"/>
    <w:lvl w:ilvl="0">
      <w:start w:val="1"/>
      <w:numFmt w:val="decimal"/>
      <w:lvlText w:val="%1."/>
      <w:lvlJc w:val="left"/>
      <w:pPr>
        <w:tabs>
          <w:tab w:val="num" w:pos="1495"/>
        </w:tabs>
        <w:ind w:left="1495"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2DE31BB4"/>
    <w:multiLevelType w:val="hybridMultilevel"/>
    <w:tmpl w:val="D7EAAC0C"/>
    <w:lvl w:ilvl="0" w:tplc="EA3818AC">
      <w:start w:val="1"/>
      <w:numFmt w:val="bullet"/>
      <w:lvlText w:val="·"/>
      <w:lvlJc w:val="left"/>
      <w:pPr>
        <w:ind w:left="709" w:hanging="360"/>
      </w:pPr>
      <w:rPr>
        <w:rFonts w:ascii="Symbol" w:eastAsia="Symbol" w:hAnsi="Symbol" w:cs="Symbol" w:hint="default"/>
      </w:rPr>
    </w:lvl>
    <w:lvl w:ilvl="1" w:tplc="FAC4CF72">
      <w:start w:val="1"/>
      <w:numFmt w:val="bullet"/>
      <w:lvlText w:val="o"/>
      <w:lvlJc w:val="left"/>
      <w:pPr>
        <w:ind w:left="1429" w:hanging="360"/>
      </w:pPr>
      <w:rPr>
        <w:rFonts w:ascii="Courier New" w:eastAsia="Courier New" w:hAnsi="Courier New" w:cs="Courier New" w:hint="default"/>
      </w:rPr>
    </w:lvl>
    <w:lvl w:ilvl="2" w:tplc="D70EC87A">
      <w:start w:val="1"/>
      <w:numFmt w:val="bullet"/>
      <w:lvlText w:val="§"/>
      <w:lvlJc w:val="left"/>
      <w:pPr>
        <w:ind w:left="2149" w:hanging="360"/>
      </w:pPr>
      <w:rPr>
        <w:rFonts w:ascii="Wingdings" w:eastAsia="Wingdings" w:hAnsi="Wingdings" w:cs="Wingdings" w:hint="default"/>
      </w:rPr>
    </w:lvl>
    <w:lvl w:ilvl="3" w:tplc="62C80970">
      <w:start w:val="1"/>
      <w:numFmt w:val="bullet"/>
      <w:lvlText w:val="·"/>
      <w:lvlJc w:val="left"/>
      <w:pPr>
        <w:ind w:left="2869" w:hanging="360"/>
      </w:pPr>
      <w:rPr>
        <w:rFonts w:ascii="Symbol" w:eastAsia="Symbol" w:hAnsi="Symbol" w:cs="Symbol" w:hint="default"/>
      </w:rPr>
    </w:lvl>
    <w:lvl w:ilvl="4" w:tplc="7332D3F4">
      <w:start w:val="1"/>
      <w:numFmt w:val="bullet"/>
      <w:lvlText w:val="o"/>
      <w:lvlJc w:val="left"/>
      <w:pPr>
        <w:ind w:left="3589" w:hanging="360"/>
      </w:pPr>
      <w:rPr>
        <w:rFonts w:ascii="Courier New" w:eastAsia="Courier New" w:hAnsi="Courier New" w:cs="Courier New" w:hint="default"/>
      </w:rPr>
    </w:lvl>
    <w:lvl w:ilvl="5" w:tplc="E2F8E1E6">
      <w:start w:val="1"/>
      <w:numFmt w:val="bullet"/>
      <w:lvlText w:val="§"/>
      <w:lvlJc w:val="left"/>
      <w:pPr>
        <w:ind w:left="4309" w:hanging="360"/>
      </w:pPr>
      <w:rPr>
        <w:rFonts w:ascii="Wingdings" w:eastAsia="Wingdings" w:hAnsi="Wingdings" w:cs="Wingdings" w:hint="default"/>
      </w:rPr>
    </w:lvl>
    <w:lvl w:ilvl="6" w:tplc="EE9EC584">
      <w:start w:val="1"/>
      <w:numFmt w:val="bullet"/>
      <w:lvlText w:val="·"/>
      <w:lvlJc w:val="left"/>
      <w:pPr>
        <w:ind w:left="5029" w:hanging="360"/>
      </w:pPr>
      <w:rPr>
        <w:rFonts w:ascii="Symbol" w:eastAsia="Symbol" w:hAnsi="Symbol" w:cs="Symbol" w:hint="default"/>
      </w:rPr>
    </w:lvl>
    <w:lvl w:ilvl="7" w:tplc="D3D0784A">
      <w:start w:val="1"/>
      <w:numFmt w:val="bullet"/>
      <w:lvlText w:val="o"/>
      <w:lvlJc w:val="left"/>
      <w:pPr>
        <w:ind w:left="5749" w:hanging="360"/>
      </w:pPr>
      <w:rPr>
        <w:rFonts w:ascii="Courier New" w:eastAsia="Courier New" w:hAnsi="Courier New" w:cs="Courier New" w:hint="default"/>
      </w:rPr>
    </w:lvl>
    <w:lvl w:ilvl="8" w:tplc="3AAC4B20">
      <w:start w:val="1"/>
      <w:numFmt w:val="bullet"/>
      <w:lvlText w:val="§"/>
      <w:lvlJc w:val="left"/>
      <w:pPr>
        <w:ind w:left="6469" w:hanging="360"/>
      </w:pPr>
      <w:rPr>
        <w:rFonts w:ascii="Wingdings" w:eastAsia="Wingdings" w:hAnsi="Wingdings" w:cs="Wingdings" w:hint="default"/>
      </w:rPr>
    </w:lvl>
  </w:abstractNum>
  <w:abstractNum w:abstractNumId="34">
    <w:nsid w:val="2EEE29D0"/>
    <w:multiLevelType w:val="hybridMultilevel"/>
    <w:tmpl w:val="F550B53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5">
    <w:nsid w:val="2F976B26"/>
    <w:multiLevelType w:val="hybridMultilevel"/>
    <w:tmpl w:val="8664225A"/>
    <w:lvl w:ilvl="0" w:tplc="0419000F">
      <w:numFmt w:val="bullet"/>
      <w:lvlText w:val=""/>
      <w:lvlJc w:val="left"/>
      <w:pPr>
        <w:ind w:left="360" w:hanging="360"/>
      </w:pPr>
      <w:rPr>
        <w:rFonts w:ascii="Symbol" w:hAnsi="Symbol" w:hint="default"/>
      </w:rPr>
    </w:lvl>
    <w:lvl w:ilvl="1" w:tplc="04190019" w:tentative="1">
      <w:start w:val="1"/>
      <w:numFmt w:val="bullet"/>
      <w:lvlText w:val="o"/>
      <w:lvlJc w:val="left"/>
      <w:pPr>
        <w:ind w:left="1080" w:hanging="360"/>
      </w:pPr>
      <w:rPr>
        <w:rFonts w:ascii="Courier New" w:hAnsi="Courier New" w:cs="Courier New" w:hint="default"/>
      </w:rPr>
    </w:lvl>
    <w:lvl w:ilvl="2" w:tplc="0419001B" w:tentative="1">
      <w:start w:val="1"/>
      <w:numFmt w:val="bullet"/>
      <w:lvlText w:val=""/>
      <w:lvlJc w:val="left"/>
      <w:pPr>
        <w:ind w:left="1800" w:hanging="360"/>
      </w:pPr>
      <w:rPr>
        <w:rFonts w:ascii="Wingdings" w:hAnsi="Wingdings" w:hint="default"/>
      </w:rPr>
    </w:lvl>
    <w:lvl w:ilvl="3" w:tplc="0419000F" w:tentative="1">
      <w:start w:val="1"/>
      <w:numFmt w:val="bullet"/>
      <w:lvlText w:val=""/>
      <w:lvlJc w:val="left"/>
      <w:pPr>
        <w:ind w:left="2520" w:hanging="360"/>
      </w:pPr>
      <w:rPr>
        <w:rFonts w:ascii="Symbol" w:hAnsi="Symbol" w:hint="default"/>
      </w:rPr>
    </w:lvl>
    <w:lvl w:ilvl="4" w:tplc="04190019" w:tentative="1">
      <w:start w:val="1"/>
      <w:numFmt w:val="bullet"/>
      <w:lvlText w:val="o"/>
      <w:lvlJc w:val="left"/>
      <w:pPr>
        <w:ind w:left="3240" w:hanging="360"/>
      </w:pPr>
      <w:rPr>
        <w:rFonts w:ascii="Courier New" w:hAnsi="Courier New" w:cs="Courier New" w:hint="default"/>
      </w:rPr>
    </w:lvl>
    <w:lvl w:ilvl="5" w:tplc="0419001B" w:tentative="1">
      <w:start w:val="1"/>
      <w:numFmt w:val="bullet"/>
      <w:lvlText w:val=""/>
      <w:lvlJc w:val="left"/>
      <w:pPr>
        <w:ind w:left="3960" w:hanging="360"/>
      </w:pPr>
      <w:rPr>
        <w:rFonts w:ascii="Wingdings" w:hAnsi="Wingdings" w:hint="default"/>
      </w:rPr>
    </w:lvl>
    <w:lvl w:ilvl="6" w:tplc="0419000F" w:tentative="1">
      <w:start w:val="1"/>
      <w:numFmt w:val="bullet"/>
      <w:lvlText w:val=""/>
      <w:lvlJc w:val="left"/>
      <w:pPr>
        <w:ind w:left="4680" w:hanging="360"/>
      </w:pPr>
      <w:rPr>
        <w:rFonts w:ascii="Symbol" w:hAnsi="Symbol" w:hint="default"/>
      </w:rPr>
    </w:lvl>
    <w:lvl w:ilvl="7" w:tplc="04190019" w:tentative="1">
      <w:start w:val="1"/>
      <w:numFmt w:val="bullet"/>
      <w:lvlText w:val="o"/>
      <w:lvlJc w:val="left"/>
      <w:pPr>
        <w:ind w:left="5400" w:hanging="360"/>
      </w:pPr>
      <w:rPr>
        <w:rFonts w:ascii="Courier New" w:hAnsi="Courier New" w:cs="Courier New" w:hint="default"/>
      </w:rPr>
    </w:lvl>
    <w:lvl w:ilvl="8" w:tplc="0419001B" w:tentative="1">
      <w:start w:val="1"/>
      <w:numFmt w:val="bullet"/>
      <w:lvlText w:val=""/>
      <w:lvlJc w:val="left"/>
      <w:pPr>
        <w:ind w:left="6120" w:hanging="360"/>
      </w:pPr>
      <w:rPr>
        <w:rFonts w:ascii="Wingdings" w:hAnsi="Wingdings" w:hint="default"/>
      </w:rPr>
    </w:lvl>
  </w:abstractNum>
  <w:abstractNum w:abstractNumId="36">
    <w:nsid w:val="3021171C"/>
    <w:multiLevelType w:val="hybridMultilevel"/>
    <w:tmpl w:val="984C2E0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31331BF0"/>
    <w:multiLevelType w:val="hybridMultilevel"/>
    <w:tmpl w:val="B90EE31A"/>
    <w:lvl w:ilvl="0" w:tplc="D2F2130A">
      <w:start w:val="1"/>
      <w:numFmt w:val="decimal"/>
      <w:lvlText w:val="%1."/>
      <w:lvlJc w:val="left"/>
      <w:pPr>
        <w:ind w:left="720" w:hanging="360"/>
      </w:pPr>
    </w:lvl>
    <w:lvl w:ilvl="1" w:tplc="DD72180A" w:tentative="1">
      <w:start w:val="1"/>
      <w:numFmt w:val="lowerLetter"/>
      <w:lvlText w:val="%2."/>
      <w:lvlJc w:val="left"/>
      <w:pPr>
        <w:ind w:left="1440" w:hanging="360"/>
      </w:pPr>
    </w:lvl>
    <w:lvl w:ilvl="2" w:tplc="AFB4FBDE" w:tentative="1">
      <w:start w:val="1"/>
      <w:numFmt w:val="lowerRoman"/>
      <w:lvlText w:val="%3."/>
      <w:lvlJc w:val="right"/>
      <w:pPr>
        <w:ind w:left="2160" w:hanging="180"/>
      </w:pPr>
    </w:lvl>
    <w:lvl w:ilvl="3" w:tplc="0B006268" w:tentative="1">
      <w:start w:val="1"/>
      <w:numFmt w:val="decimal"/>
      <w:lvlText w:val="%4."/>
      <w:lvlJc w:val="left"/>
      <w:pPr>
        <w:ind w:left="2880" w:hanging="360"/>
      </w:pPr>
    </w:lvl>
    <w:lvl w:ilvl="4" w:tplc="84E4BDE8" w:tentative="1">
      <w:start w:val="1"/>
      <w:numFmt w:val="lowerLetter"/>
      <w:lvlText w:val="%5."/>
      <w:lvlJc w:val="left"/>
      <w:pPr>
        <w:ind w:left="3600" w:hanging="360"/>
      </w:pPr>
    </w:lvl>
    <w:lvl w:ilvl="5" w:tplc="E87EB4F4" w:tentative="1">
      <w:start w:val="1"/>
      <w:numFmt w:val="lowerRoman"/>
      <w:lvlText w:val="%6."/>
      <w:lvlJc w:val="right"/>
      <w:pPr>
        <w:ind w:left="4320" w:hanging="180"/>
      </w:pPr>
    </w:lvl>
    <w:lvl w:ilvl="6" w:tplc="97A05DAC" w:tentative="1">
      <w:start w:val="1"/>
      <w:numFmt w:val="decimal"/>
      <w:lvlText w:val="%7."/>
      <w:lvlJc w:val="left"/>
      <w:pPr>
        <w:ind w:left="5040" w:hanging="360"/>
      </w:pPr>
    </w:lvl>
    <w:lvl w:ilvl="7" w:tplc="17044F2E" w:tentative="1">
      <w:start w:val="1"/>
      <w:numFmt w:val="lowerLetter"/>
      <w:lvlText w:val="%8."/>
      <w:lvlJc w:val="left"/>
      <w:pPr>
        <w:ind w:left="5760" w:hanging="360"/>
      </w:pPr>
    </w:lvl>
    <w:lvl w:ilvl="8" w:tplc="19BEDC30" w:tentative="1">
      <w:start w:val="1"/>
      <w:numFmt w:val="lowerRoman"/>
      <w:lvlText w:val="%9."/>
      <w:lvlJc w:val="right"/>
      <w:pPr>
        <w:ind w:left="6480" w:hanging="180"/>
      </w:pPr>
    </w:lvl>
  </w:abstractNum>
  <w:abstractNum w:abstractNumId="38">
    <w:nsid w:val="331611CF"/>
    <w:multiLevelType w:val="multilevel"/>
    <w:tmpl w:val="09A8AE60"/>
    <w:lvl w:ilvl="0">
      <w:start w:val="1"/>
      <w:numFmt w:val="decimal"/>
      <w:lvlText w:val="%1."/>
      <w:lvlJc w:val="left"/>
      <w:pPr>
        <w:ind w:left="1429" w:hanging="360"/>
      </w:pPr>
    </w:lvl>
    <w:lvl w:ilvl="1">
      <w:start w:val="2"/>
      <w:numFmt w:val="decimal"/>
      <w:isLgl/>
      <w:lvlText w:val="%1.%2."/>
      <w:lvlJc w:val="left"/>
      <w:pPr>
        <w:ind w:left="1474" w:hanging="40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39">
    <w:nsid w:val="33D823B1"/>
    <w:multiLevelType w:val="multilevel"/>
    <w:tmpl w:val="F6C80D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nsid w:val="358978A0"/>
    <w:multiLevelType w:val="multilevel"/>
    <w:tmpl w:val="AD20258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1">
    <w:nsid w:val="35D61521"/>
    <w:multiLevelType w:val="hybridMultilevel"/>
    <w:tmpl w:val="3060317C"/>
    <w:lvl w:ilvl="0" w:tplc="9F0CF520">
      <w:start w:val="1"/>
      <w:numFmt w:val="decimal"/>
      <w:lvlText w:val="%1."/>
      <w:lvlJc w:val="left"/>
      <w:pPr>
        <w:ind w:left="720" w:hanging="360"/>
      </w:pPr>
    </w:lvl>
    <w:lvl w:ilvl="1" w:tplc="69C06D66" w:tentative="1">
      <w:start w:val="1"/>
      <w:numFmt w:val="lowerLetter"/>
      <w:lvlText w:val="%2."/>
      <w:lvlJc w:val="left"/>
      <w:pPr>
        <w:ind w:left="1440" w:hanging="360"/>
      </w:pPr>
    </w:lvl>
    <w:lvl w:ilvl="2" w:tplc="56C63EE0" w:tentative="1">
      <w:start w:val="1"/>
      <w:numFmt w:val="lowerRoman"/>
      <w:lvlText w:val="%3."/>
      <w:lvlJc w:val="right"/>
      <w:pPr>
        <w:ind w:left="2160" w:hanging="180"/>
      </w:pPr>
    </w:lvl>
    <w:lvl w:ilvl="3" w:tplc="A8E0487A" w:tentative="1">
      <w:start w:val="1"/>
      <w:numFmt w:val="decimal"/>
      <w:lvlText w:val="%4."/>
      <w:lvlJc w:val="left"/>
      <w:pPr>
        <w:ind w:left="2880" w:hanging="360"/>
      </w:pPr>
    </w:lvl>
    <w:lvl w:ilvl="4" w:tplc="C10429DC" w:tentative="1">
      <w:start w:val="1"/>
      <w:numFmt w:val="lowerLetter"/>
      <w:lvlText w:val="%5."/>
      <w:lvlJc w:val="left"/>
      <w:pPr>
        <w:ind w:left="3600" w:hanging="360"/>
      </w:pPr>
    </w:lvl>
    <w:lvl w:ilvl="5" w:tplc="3ECEC0BA" w:tentative="1">
      <w:start w:val="1"/>
      <w:numFmt w:val="lowerRoman"/>
      <w:lvlText w:val="%6."/>
      <w:lvlJc w:val="right"/>
      <w:pPr>
        <w:ind w:left="4320" w:hanging="180"/>
      </w:pPr>
    </w:lvl>
    <w:lvl w:ilvl="6" w:tplc="5504DF42" w:tentative="1">
      <w:start w:val="1"/>
      <w:numFmt w:val="decimal"/>
      <w:lvlText w:val="%7."/>
      <w:lvlJc w:val="left"/>
      <w:pPr>
        <w:ind w:left="5040" w:hanging="360"/>
      </w:pPr>
    </w:lvl>
    <w:lvl w:ilvl="7" w:tplc="66FEB070" w:tentative="1">
      <w:start w:val="1"/>
      <w:numFmt w:val="lowerLetter"/>
      <w:lvlText w:val="%8."/>
      <w:lvlJc w:val="left"/>
      <w:pPr>
        <w:ind w:left="5760" w:hanging="360"/>
      </w:pPr>
    </w:lvl>
    <w:lvl w:ilvl="8" w:tplc="2A40674C" w:tentative="1">
      <w:start w:val="1"/>
      <w:numFmt w:val="lowerRoman"/>
      <w:lvlText w:val="%9."/>
      <w:lvlJc w:val="right"/>
      <w:pPr>
        <w:ind w:left="6480" w:hanging="180"/>
      </w:pPr>
    </w:lvl>
  </w:abstractNum>
  <w:abstractNum w:abstractNumId="42">
    <w:nsid w:val="37E456B2"/>
    <w:multiLevelType w:val="hybridMultilevel"/>
    <w:tmpl w:val="7B2486DC"/>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3">
    <w:nsid w:val="39AA7336"/>
    <w:multiLevelType w:val="hybridMultilevel"/>
    <w:tmpl w:val="7562992C"/>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4">
    <w:nsid w:val="3B3E74FE"/>
    <w:multiLevelType w:val="multilevel"/>
    <w:tmpl w:val="FA8A39F4"/>
    <w:lvl w:ilvl="0">
      <w:start w:val="1"/>
      <w:numFmt w:val="decimal"/>
      <w:lvlText w:val="%1."/>
      <w:lvlJc w:val="left"/>
      <w:pPr>
        <w:ind w:left="720" w:hanging="360"/>
      </w:pPr>
    </w:lvl>
    <w:lvl w:ilvl="1">
      <w:start w:val="2"/>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45">
    <w:nsid w:val="3CA0772E"/>
    <w:multiLevelType w:val="hybridMultilevel"/>
    <w:tmpl w:val="D146E4F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3E726C09"/>
    <w:multiLevelType w:val="hybridMultilevel"/>
    <w:tmpl w:val="C5562AAC"/>
    <w:lvl w:ilvl="0" w:tplc="94B677F0">
      <w:start w:val="1"/>
      <w:numFmt w:val="bullet"/>
      <w:lvlText w:val="·"/>
      <w:lvlJc w:val="left"/>
      <w:pPr>
        <w:ind w:left="709" w:hanging="360"/>
      </w:pPr>
      <w:rPr>
        <w:rFonts w:ascii="Symbol" w:eastAsia="Symbol" w:hAnsi="Symbol" w:cs="Symbol" w:hint="default"/>
      </w:rPr>
    </w:lvl>
    <w:lvl w:ilvl="1" w:tplc="AA6A4062">
      <w:start w:val="1"/>
      <w:numFmt w:val="bullet"/>
      <w:lvlText w:val="o"/>
      <w:lvlJc w:val="left"/>
      <w:pPr>
        <w:ind w:left="1440" w:hanging="360"/>
      </w:pPr>
      <w:rPr>
        <w:rFonts w:ascii="Courier New" w:eastAsia="Courier New" w:hAnsi="Courier New" w:cs="Courier New" w:hint="default"/>
      </w:rPr>
    </w:lvl>
    <w:lvl w:ilvl="2" w:tplc="7BEED33A">
      <w:start w:val="1"/>
      <w:numFmt w:val="bullet"/>
      <w:lvlText w:val="§"/>
      <w:lvlJc w:val="left"/>
      <w:pPr>
        <w:ind w:left="2160" w:hanging="360"/>
      </w:pPr>
      <w:rPr>
        <w:rFonts w:ascii="Wingdings" w:eastAsia="Wingdings" w:hAnsi="Wingdings" w:cs="Wingdings" w:hint="default"/>
      </w:rPr>
    </w:lvl>
    <w:lvl w:ilvl="3" w:tplc="0D2A59DC">
      <w:start w:val="1"/>
      <w:numFmt w:val="bullet"/>
      <w:lvlText w:val="·"/>
      <w:lvlJc w:val="left"/>
      <w:pPr>
        <w:ind w:left="2880" w:hanging="360"/>
      </w:pPr>
      <w:rPr>
        <w:rFonts w:ascii="Symbol" w:eastAsia="Symbol" w:hAnsi="Symbol" w:cs="Symbol" w:hint="default"/>
      </w:rPr>
    </w:lvl>
    <w:lvl w:ilvl="4" w:tplc="CDD857B8">
      <w:start w:val="1"/>
      <w:numFmt w:val="bullet"/>
      <w:lvlText w:val="o"/>
      <w:lvlJc w:val="left"/>
      <w:pPr>
        <w:ind w:left="3600" w:hanging="360"/>
      </w:pPr>
      <w:rPr>
        <w:rFonts w:ascii="Courier New" w:eastAsia="Courier New" w:hAnsi="Courier New" w:cs="Courier New" w:hint="default"/>
      </w:rPr>
    </w:lvl>
    <w:lvl w:ilvl="5" w:tplc="ADCAC9DC">
      <w:start w:val="1"/>
      <w:numFmt w:val="bullet"/>
      <w:lvlText w:val="§"/>
      <w:lvlJc w:val="left"/>
      <w:pPr>
        <w:ind w:left="4320" w:hanging="360"/>
      </w:pPr>
      <w:rPr>
        <w:rFonts w:ascii="Wingdings" w:eastAsia="Wingdings" w:hAnsi="Wingdings" w:cs="Wingdings" w:hint="default"/>
      </w:rPr>
    </w:lvl>
    <w:lvl w:ilvl="6" w:tplc="A54CF910">
      <w:start w:val="1"/>
      <w:numFmt w:val="bullet"/>
      <w:lvlText w:val="·"/>
      <w:lvlJc w:val="left"/>
      <w:pPr>
        <w:ind w:left="5040" w:hanging="360"/>
      </w:pPr>
      <w:rPr>
        <w:rFonts w:ascii="Symbol" w:eastAsia="Symbol" w:hAnsi="Symbol" w:cs="Symbol" w:hint="default"/>
      </w:rPr>
    </w:lvl>
    <w:lvl w:ilvl="7" w:tplc="7A28D810">
      <w:start w:val="1"/>
      <w:numFmt w:val="bullet"/>
      <w:lvlText w:val="o"/>
      <w:lvlJc w:val="left"/>
      <w:pPr>
        <w:ind w:left="5760" w:hanging="360"/>
      </w:pPr>
      <w:rPr>
        <w:rFonts w:ascii="Courier New" w:eastAsia="Courier New" w:hAnsi="Courier New" w:cs="Courier New" w:hint="default"/>
      </w:rPr>
    </w:lvl>
    <w:lvl w:ilvl="8" w:tplc="627222AA">
      <w:start w:val="1"/>
      <w:numFmt w:val="bullet"/>
      <w:lvlText w:val="§"/>
      <w:lvlJc w:val="left"/>
      <w:pPr>
        <w:ind w:left="6480" w:hanging="360"/>
      </w:pPr>
      <w:rPr>
        <w:rFonts w:ascii="Wingdings" w:eastAsia="Wingdings" w:hAnsi="Wingdings" w:cs="Wingdings" w:hint="default"/>
      </w:rPr>
    </w:lvl>
  </w:abstractNum>
  <w:abstractNum w:abstractNumId="47">
    <w:nsid w:val="3FF71E16"/>
    <w:multiLevelType w:val="hybridMultilevel"/>
    <w:tmpl w:val="D760044C"/>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8">
    <w:nsid w:val="40315F95"/>
    <w:multiLevelType w:val="hybridMultilevel"/>
    <w:tmpl w:val="DE90E6B6"/>
    <w:lvl w:ilvl="0" w:tplc="92541C0A">
      <w:start w:val="1"/>
      <w:numFmt w:val="decimal"/>
      <w:lvlText w:val="%1."/>
      <w:lvlJc w:val="left"/>
      <w:pPr>
        <w:ind w:left="720" w:hanging="360"/>
      </w:pPr>
      <w:rPr>
        <w:rFonts w:ascii="Calibri" w:eastAsia="Times New Roman" w:hAnsi="Calibri"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42A567FA"/>
    <w:multiLevelType w:val="hybridMultilevel"/>
    <w:tmpl w:val="30E056B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0">
    <w:nsid w:val="43C10C3A"/>
    <w:multiLevelType w:val="hybridMultilevel"/>
    <w:tmpl w:val="6EE0FF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448C0255"/>
    <w:multiLevelType w:val="multilevel"/>
    <w:tmpl w:val="35F0A2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451F053D"/>
    <w:multiLevelType w:val="multilevel"/>
    <w:tmpl w:val="307A3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nsid w:val="45911916"/>
    <w:multiLevelType w:val="hybridMultilevel"/>
    <w:tmpl w:val="EF261792"/>
    <w:lvl w:ilvl="0" w:tplc="10248742">
      <w:start w:val="1"/>
      <w:numFmt w:val="decimal"/>
      <w:lvlText w:val="%1."/>
      <w:lvlJc w:val="left"/>
      <w:pPr>
        <w:ind w:left="720" w:hanging="360"/>
      </w:pPr>
    </w:lvl>
    <w:lvl w:ilvl="1" w:tplc="96081E38" w:tentative="1">
      <w:start w:val="1"/>
      <w:numFmt w:val="lowerLetter"/>
      <w:lvlText w:val="%2."/>
      <w:lvlJc w:val="left"/>
      <w:pPr>
        <w:ind w:left="1440" w:hanging="360"/>
      </w:pPr>
    </w:lvl>
    <w:lvl w:ilvl="2" w:tplc="C7D4949A" w:tentative="1">
      <w:start w:val="1"/>
      <w:numFmt w:val="lowerRoman"/>
      <w:lvlText w:val="%3."/>
      <w:lvlJc w:val="right"/>
      <w:pPr>
        <w:ind w:left="2160" w:hanging="180"/>
      </w:pPr>
    </w:lvl>
    <w:lvl w:ilvl="3" w:tplc="686C5BD0" w:tentative="1">
      <w:start w:val="1"/>
      <w:numFmt w:val="decimal"/>
      <w:lvlText w:val="%4."/>
      <w:lvlJc w:val="left"/>
      <w:pPr>
        <w:ind w:left="2880" w:hanging="360"/>
      </w:pPr>
    </w:lvl>
    <w:lvl w:ilvl="4" w:tplc="AA761964" w:tentative="1">
      <w:start w:val="1"/>
      <w:numFmt w:val="lowerLetter"/>
      <w:lvlText w:val="%5."/>
      <w:lvlJc w:val="left"/>
      <w:pPr>
        <w:ind w:left="3600" w:hanging="360"/>
      </w:pPr>
    </w:lvl>
    <w:lvl w:ilvl="5" w:tplc="643CCDE4" w:tentative="1">
      <w:start w:val="1"/>
      <w:numFmt w:val="lowerRoman"/>
      <w:lvlText w:val="%6."/>
      <w:lvlJc w:val="right"/>
      <w:pPr>
        <w:ind w:left="4320" w:hanging="180"/>
      </w:pPr>
    </w:lvl>
    <w:lvl w:ilvl="6" w:tplc="3D2AE8C2" w:tentative="1">
      <w:start w:val="1"/>
      <w:numFmt w:val="decimal"/>
      <w:lvlText w:val="%7."/>
      <w:lvlJc w:val="left"/>
      <w:pPr>
        <w:ind w:left="5040" w:hanging="360"/>
      </w:pPr>
    </w:lvl>
    <w:lvl w:ilvl="7" w:tplc="F96AE25E" w:tentative="1">
      <w:start w:val="1"/>
      <w:numFmt w:val="lowerLetter"/>
      <w:lvlText w:val="%8."/>
      <w:lvlJc w:val="left"/>
      <w:pPr>
        <w:ind w:left="5760" w:hanging="360"/>
      </w:pPr>
    </w:lvl>
    <w:lvl w:ilvl="8" w:tplc="B8BCA86E" w:tentative="1">
      <w:start w:val="1"/>
      <w:numFmt w:val="lowerRoman"/>
      <w:lvlText w:val="%9."/>
      <w:lvlJc w:val="right"/>
      <w:pPr>
        <w:ind w:left="6480" w:hanging="180"/>
      </w:pPr>
    </w:lvl>
  </w:abstractNum>
  <w:abstractNum w:abstractNumId="54">
    <w:nsid w:val="45CA2107"/>
    <w:multiLevelType w:val="hybridMultilevel"/>
    <w:tmpl w:val="608AEF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46920C85"/>
    <w:multiLevelType w:val="hybridMultilevel"/>
    <w:tmpl w:val="FE9A0E80"/>
    <w:lvl w:ilvl="0" w:tplc="84FA0436">
      <w:start w:val="1"/>
      <w:numFmt w:val="bullet"/>
      <w:lvlText w:val="·"/>
      <w:lvlJc w:val="left"/>
      <w:pPr>
        <w:ind w:left="709" w:hanging="360"/>
      </w:pPr>
      <w:rPr>
        <w:rFonts w:ascii="Symbol" w:eastAsia="Symbol" w:hAnsi="Symbol" w:cs="Symbol" w:hint="default"/>
      </w:rPr>
    </w:lvl>
    <w:lvl w:ilvl="1" w:tplc="D578E88A">
      <w:start w:val="1"/>
      <w:numFmt w:val="bullet"/>
      <w:lvlText w:val="o"/>
      <w:lvlJc w:val="left"/>
      <w:pPr>
        <w:ind w:left="1440" w:hanging="360"/>
      </w:pPr>
      <w:rPr>
        <w:rFonts w:ascii="Courier New" w:eastAsia="Courier New" w:hAnsi="Courier New" w:cs="Courier New" w:hint="default"/>
      </w:rPr>
    </w:lvl>
    <w:lvl w:ilvl="2" w:tplc="81D084F0">
      <w:start w:val="1"/>
      <w:numFmt w:val="bullet"/>
      <w:lvlText w:val="§"/>
      <w:lvlJc w:val="left"/>
      <w:pPr>
        <w:ind w:left="2160" w:hanging="360"/>
      </w:pPr>
      <w:rPr>
        <w:rFonts w:ascii="Wingdings" w:eastAsia="Wingdings" w:hAnsi="Wingdings" w:cs="Wingdings" w:hint="default"/>
      </w:rPr>
    </w:lvl>
    <w:lvl w:ilvl="3" w:tplc="4FB0A840">
      <w:start w:val="1"/>
      <w:numFmt w:val="bullet"/>
      <w:lvlText w:val="·"/>
      <w:lvlJc w:val="left"/>
      <w:pPr>
        <w:ind w:left="2880" w:hanging="360"/>
      </w:pPr>
      <w:rPr>
        <w:rFonts w:ascii="Symbol" w:eastAsia="Symbol" w:hAnsi="Symbol" w:cs="Symbol" w:hint="default"/>
      </w:rPr>
    </w:lvl>
    <w:lvl w:ilvl="4" w:tplc="41805F94">
      <w:start w:val="1"/>
      <w:numFmt w:val="bullet"/>
      <w:lvlText w:val="o"/>
      <w:lvlJc w:val="left"/>
      <w:pPr>
        <w:ind w:left="3600" w:hanging="360"/>
      </w:pPr>
      <w:rPr>
        <w:rFonts w:ascii="Courier New" w:eastAsia="Courier New" w:hAnsi="Courier New" w:cs="Courier New" w:hint="default"/>
      </w:rPr>
    </w:lvl>
    <w:lvl w:ilvl="5" w:tplc="2D7E9942">
      <w:start w:val="1"/>
      <w:numFmt w:val="bullet"/>
      <w:lvlText w:val="§"/>
      <w:lvlJc w:val="left"/>
      <w:pPr>
        <w:ind w:left="4320" w:hanging="360"/>
      </w:pPr>
      <w:rPr>
        <w:rFonts w:ascii="Wingdings" w:eastAsia="Wingdings" w:hAnsi="Wingdings" w:cs="Wingdings" w:hint="default"/>
      </w:rPr>
    </w:lvl>
    <w:lvl w:ilvl="6" w:tplc="EEE0C454">
      <w:start w:val="1"/>
      <w:numFmt w:val="bullet"/>
      <w:lvlText w:val="·"/>
      <w:lvlJc w:val="left"/>
      <w:pPr>
        <w:ind w:left="5040" w:hanging="360"/>
      </w:pPr>
      <w:rPr>
        <w:rFonts w:ascii="Symbol" w:eastAsia="Symbol" w:hAnsi="Symbol" w:cs="Symbol" w:hint="default"/>
      </w:rPr>
    </w:lvl>
    <w:lvl w:ilvl="7" w:tplc="4B88FE9A">
      <w:start w:val="1"/>
      <w:numFmt w:val="bullet"/>
      <w:lvlText w:val="o"/>
      <w:lvlJc w:val="left"/>
      <w:pPr>
        <w:ind w:left="5760" w:hanging="360"/>
      </w:pPr>
      <w:rPr>
        <w:rFonts w:ascii="Courier New" w:eastAsia="Courier New" w:hAnsi="Courier New" w:cs="Courier New" w:hint="default"/>
      </w:rPr>
    </w:lvl>
    <w:lvl w:ilvl="8" w:tplc="0E005380">
      <w:start w:val="1"/>
      <w:numFmt w:val="bullet"/>
      <w:lvlText w:val="§"/>
      <w:lvlJc w:val="left"/>
      <w:pPr>
        <w:ind w:left="6480" w:hanging="360"/>
      </w:pPr>
      <w:rPr>
        <w:rFonts w:ascii="Wingdings" w:eastAsia="Wingdings" w:hAnsi="Wingdings" w:cs="Wingdings" w:hint="default"/>
      </w:rPr>
    </w:lvl>
  </w:abstractNum>
  <w:abstractNum w:abstractNumId="56">
    <w:nsid w:val="4801086B"/>
    <w:multiLevelType w:val="hybridMultilevel"/>
    <w:tmpl w:val="A3544382"/>
    <w:lvl w:ilvl="0" w:tplc="42D450F4">
      <w:start w:val="1"/>
      <w:numFmt w:val="decimal"/>
      <w:lvlText w:val="%1."/>
      <w:lvlJc w:val="left"/>
      <w:pPr>
        <w:ind w:left="720" w:hanging="360"/>
      </w:pPr>
    </w:lvl>
    <w:lvl w:ilvl="1" w:tplc="19CE6F4E" w:tentative="1">
      <w:start w:val="1"/>
      <w:numFmt w:val="lowerLetter"/>
      <w:lvlText w:val="%2."/>
      <w:lvlJc w:val="left"/>
      <w:pPr>
        <w:ind w:left="1440" w:hanging="360"/>
      </w:pPr>
    </w:lvl>
    <w:lvl w:ilvl="2" w:tplc="8E7A716E" w:tentative="1">
      <w:start w:val="1"/>
      <w:numFmt w:val="lowerRoman"/>
      <w:lvlText w:val="%3."/>
      <w:lvlJc w:val="right"/>
      <w:pPr>
        <w:ind w:left="2160" w:hanging="180"/>
      </w:pPr>
    </w:lvl>
    <w:lvl w:ilvl="3" w:tplc="FD5097EC" w:tentative="1">
      <w:start w:val="1"/>
      <w:numFmt w:val="decimal"/>
      <w:lvlText w:val="%4."/>
      <w:lvlJc w:val="left"/>
      <w:pPr>
        <w:ind w:left="2880" w:hanging="360"/>
      </w:pPr>
    </w:lvl>
    <w:lvl w:ilvl="4" w:tplc="9CB8D21A" w:tentative="1">
      <w:start w:val="1"/>
      <w:numFmt w:val="lowerLetter"/>
      <w:lvlText w:val="%5."/>
      <w:lvlJc w:val="left"/>
      <w:pPr>
        <w:ind w:left="3600" w:hanging="360"/>
      </w:pPr>
    </w:lvl>
    <w:lvl w:ilvl="5" w:tplc="EB8AB2E2" w:tentative="1">
      <w:start w:val="1"/>
      <w:numFmt w:val="lowerRoman"/>
      <w:lvlText w:val="%6."/>
      <w:lvlJc w:val="right"/>
      <w:pPr>
        <w:ind w:left="4320" w:hanging="180"/>
      </w:pPr>
    </w:lvl>
    <w:lvl w:ilvl="6" w:tplc="225C829E" w:tentative="1">
      <w:start w:val="1"/>
      <w:numFmt w:val="decimal"/>
      <w:lvlText w:val="%7."/>
      <w:lvlJc w:val="left"/>
      <w:pPr>
        <w:ind w:left="5040" w:hanging="360"/>
      </w:pPr>
    </w:lvl>
    <w:lvl w:ilvl="7" w:tplc="64BA885E" w:tentative="1">
      <w:start w:val="1"/>
      <w:numFmt w:val="lowerLetter"/>
      <w:lvlText w:val="%8."/>
      <w:lvlJc w:val="left"/>
      <w:pPr>
        <w:ind w:left="5760" w:hanging="360"/>
      </w:pPr>
    </w:lvl>
    <w:lvl w:ilvl="8" w:tplc="15E8DD00" w:tentative="1">
      <w:start w:val="1"/>
      <w:numFmt w:val="lowerRoman"/>
      <w:lvlText w:val="%9."/>
      <w:lvlJc w:val="right"/>
      <w:pPr>
        <w:ind w:left="6480" w:hanging="180"/>
      </w:pPr>
    </w:lvl>
  </w:abstractNum>
  <w:abstractNum w:abstractNumId="57">
    <w:nsid w:val="48AD5EF3"/>
    <w:multiLevelType w:val="hybridMultilevel"/>
    <w:tmpl w:val="D916C59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4B0669AC"/>
    <w:multiLevelType w:val="multilevel"/>
    <w:tmpl w:val="8738F482"/>
    <w:lvl w:ilvl="0">
      <w:start w:val="1"/>
      <w:numFmt w:val="bullet"/>
      <w:lvlText w:val=""/>
      <w:lvlJc w:val="left"/>
      <w:pPr>
        <w:tabs>
          <w:tab w:val="left" w:pos="720"/>
        </w:tabs>
        <w:ind w:left="720" w:hanging="360"/>
      </w:pPr>
      <w:rPr>
        <w:rFonts w:ascii="Symbol" w:hAnsi="Symbol"/>
      </w:rPr>
    </w:lvl>
    <w:lvl w:ilvl="1">
      <w:start w:val="1"/>
      <w:numFmt w:val="bullet"/>
      <w:lvlText w:val="o"/>
      <w:lvlJc w:val="left"/>
      <w:pPr>
        <w:tabs>
          <w:tab w:val="left" w:pos="1440"/>
        </w:tabs>
        <w:ind w:left="1440" w:hanging="360"/>
      </w:pPr>
      <w:rPr>
        <w:rFonts w:ascii="Courier New" w:hAnsi="Courier New"/>
      </w:rPr>
    </w:lvl>
    <w:lvl w:ilvl="2">
      <w:start w:val="1"/>
      <w:numFmt w:val="bullet"/>
      <w:lvlText w:val=""/>
      <w:lvlJc w:val="left"/>
      <w:pPr>
        <w:tabs>
          <w:tab w:val="left" w:pos="2160"/>
        </w:tabs>
        <w:ind w:left="2160" w:hanging="360"/>
      </w:pPr>
      <w:rPr>
        <w:rFonts w:ascii="Wingdings" w:hAnsi="Wingdings"/>
      </w:rPr>
    </w:lvl>
    <w:lvl w:ilvl="3">
      <w:start w:val="1"/>
      <w:numFmt w:val="bullet"/>
      <w:lvlText w:val=""/>
      <w:lvlJc w:val="left"/>
      <w:pPr>
        <w:tabs>
          <w:tab w:val="left" w:pos="2880"/>
        </w:tabs>
        <w:ind w:left="2880" w:hanging="360"/>
      </w:pPr>
      <w:rPr>
        <w:rFonts w:ascii="Symbol" w:hAnsi="Symbol"/>
      </w:rPr>
    </w:lvl>
    <w:lvl w:ilvl="4">
      <w:start w:val="1"/>
      <w:numFmt w:val="bullet"/>
      <w:lvlText w:val="o"/>
      <w:lvlJc w:val="left"/>
      <w:pPr>
        <w:tabs>
          <w:tab w:val="left" w:pos="3600"/>
        </w:tabs>
        <w:ind w:left="3600" w:hanging="360"/>
      </w:pPr>
      <w:rPr>
        <w:rFonts w:ascii="Courier New" w:hAnsi="Courier New"/>
      </w:rPr>
    </w:lvl>
    <w:lvl w:ilvl="5">
      <w:start w:val="1"/>
      <w:numFmt w:val="bullet"/>
      <w:lvlText w:val=""/>
      <w:lvlJc w:val="left"/>
      <w:pPr>
        <w:tabs>
          <w:tab w:val="left" w:pos="4320"/>
        </w:tabs>
        <w:ind w:left="4320" w:hanging="360"/>
      </w:pPr>
      <w:rPr>
        <w:rFonts w:ascii="Wingdings" w:hAnsi="Wingdings"/>
      </w:rPr>
    </w:lvl>
    <w:lvl w:ilvl="6">
      <w:start w:val="1"/>
      <w:numFmt w:val="bullet"/>
      <w:lvlText w:val=""/>
      <w:lvlJc w:val="left"/>
      <w:pPr>
        <w:tabs>
          <w:tab w:val="left" w:pos="5040"/>
        </w:tabs>
        <w:ind w:left="5040" w:hanging="360"/>
      </w:pPr>
      <w:rPr>
        <w:rFonts w:ascii="Symbol" w:hAnsi="Symbol"/>
      </w:rPr>
    </w:lvl>
    <w:lvl w:ilvl="7">
      <w:start w:val="1"/>
      <w:numFmt w:val="bullet"/>
      <w:lvlText w:val="o"/>
      <w:lvlJc w:val="left"/>
      <w:pPr>
        <w:tabs>
          <w:tab w:val="left" w:pos="5760"/>
        </w:tabs>
        <w:ind w:left="5760" w:hanging="360"/>
      </w:pPr>
      <w:rPr>
        <w:rFonts w:ascii="Courier New" w:hAnsi="Courier New"/>
      </w:rPr>
    </w:lvl>
    <w:lvl w:ilvl="8">
      <w:start w:val="1"/>
      <w:numFmt w:val="bullet"/>
      <w:lvlText w:val=""/>
      <w:lvlJc w:val="left"/>
      <w:pPr>
        <w:tabs>
          <w:tab w:val="left" w:pos="6480"/>
        </w:tabs>
        <w:ind w:left="6480" w:hanging="360"/>
      </w:pPr>
      <w:rPr>
        <w:rFonts w:ascii="Wingdings" w:hAnsi="Wingdings"/>
      </w:rPr>
    </w:lvl>
  </w:abstractNum>
  <w:abstractNum w:abstractNumId="59">
    <w:nsid w:val="4E7948E3"/>
    <w:multiLevelType w:val="hybridMultilevel"/>
    <w:tmpl w:val="BE683CCC"/>
    <w:lvl w:ilvl="0" w:tplc="D9088FFE">
      <w:start w:val="1"/>
      <w:numFmt w:val="bullet"/>
      <w:lvlText w:val="·"/>
      <w:lvlJc w:val="left"/>
      <w:pPr>
        <w:ind w:left="709" w:hanging="360"/>
      </w:pPr>
      <w:rPr>
        <w:rFonts w:ascii="Symbol" w:eastAsia="Symbol" w:hAnsi="Symbol" w:cs="Symbol" w:hint="default"/>
      </w:rPr>
    </w:lvl>
    <w:lvl w:ilvl="1" w:tplc="A100E7D0">
      <w:start w:val="1"/>
      <w:numFmt w:val="bullet"/>
      <w:lvlText w:val="o"/>
      <w:lvlJc w:val="left"/>
      <w:pPr>
        <w:ind w:left="1440" w:hanging="360"/>
      </w:pPr>
      <w:rPr>
        <w:rFonts w:ascii="Courier New" w:eastAsia="Courier New" w:hAnsi="Courier New" w:cs="Courier New" w:hint="default"/>
      </w:rPr>
    </w:lvl>
    <w:lvl w:ilvl="2" w:tplc="B25282EC">
      <w:start w:val="1"/>
      <w:numFmt w:val="bullet"/>
      <w:lvlText w:val="§"/>
      <w:lvlJc w:val="left"/>
      <w:pPr>
        <w:ind w:left="2160" w:hanging="360"/>
      </w:pPr>
      <w:rPr>
        <w:rFonts w:ascii="Wingdings" w:eastAsia="Wingdings" w:hAnsi="Wingdings" w:cs="Wingdings" w:hint="default"/>
      </w:rPr>
    </w:lvl>
    <w:lvl w:ilvl="3" w:tplc="2A9ACBFA">
      <w:start w:val="1"/>
      <w:numFmt w:val="bullet"/>
      <w:lvlText w:val="·"/>
      <w:lvlJc w:val="left"/>
      <w:pPr>
        <w:ind w:left="2880" w:hanging="360"/>
      </w:pPr>
      <w:rPr>
        <w:rFonts w:ascii="Symbol" w:eastAsia="Symbol" w:hAnsi="Symbol" w:cs="Symbol" w:hint="default"/>
      </w:rPr>
    </w:lvl>
    <w:lvl w:ilvl="4" w:tplc="BEDEEE3C">
      <w:start w:val="1"/>
      <w:numFmt w:val="bullet"/>
      <w:lvlText w:val="o"/>
      <w:lvlJc w:val="left"/>
      <w:pPr>
        <w:ind w:left="3600" w:hanging="360"/>
      </w:pPr>
      <w:rPr>
        <w:rFonts w:ascii="Courier New" w:eastAsia="Courier New" w:hAnsi="Courier New" w:cs="Courier New" w:hint="default"/>
      </w:rPr>
    </w:lvl>
    <w:lvl w:ilvl="5" w:tplc="13F86438">
      <w:start w:val="1"/>
      <w:numFmt w:val="bullet"/>
      <w:lvlText w:val="§"/>
      <w:lvlJc w:val="left"/>
      <w:pPr>
        <w:ind w:left="4320" w:hanging="360"/>
      </w:pPr>
      <w:rPr>
        <w:rFonts w:ascii="Wingdings" w:eastAsia="Wingdings" w:hAnsi="Wingdings" w:cs="Wingdings" w:hint="default"/>
      </w:rPr>
    </w:lvl>
    <w:lvl w:ilvl="6" w:tplc="3AE4B1E0">
      <w:start w:val="1"/>
      <w:numFmt w:val="bullet"/>
      <w:lvlText w:val="·"/>
      <w:lvlJc w:val="left"/>
      <w:pPr>
        <w:ind w:left="5040" w:hanging="360"/>
      </w:pPr>
      <w:rPr>
        <w:rFonts w:ascii="Symbol" w:eastAsia="Symbol" w:hAnsi="Symbol" w:cs="Symbol" w:hint="default"/>
      </w:rPr>
    </w:lvl>
    <w:lvl w:ilvl="7" w:tplc="5DF05F14">
      <w:start w:val="1"/>
      <w:numFmt w:val="bullet"/>
      <w:lvlText w:val="o"/>
      <w:lvlJc w:val="left"/>
      <w:pPr>
        <w:ind w:left="5760" w:hanging="360"/>
      </w:pPr>
      <w:rPr>
        <w:rFonts w:ascii="Courier New" w:eastAsia="Courier New" w:hAnsi="Courier New" w:cs="Courier New" w:hint="default"/>
      </w:rPr>
    </w:lvl>
    <w:lvl w:ilvl="8" w:tplc="0C7E9606">
      <w:start w:val="1"/>
      <w:numFmt w:val="bullet"/>
      <w:lvlText w:val="§"/>
      <w:lvlJc w:val="left"/>
      <w:pPr>
        <w:ind w:left="6480" w:hanging="360"/>
      </w:pPr>
      <w:rPr>
        <w:rFonts w:ascii="Wingdings" w:eastAsia="Wingdings" w:hAnsi="Wingdings" w:cs="Wingdings" w:hint="default"/>
      </w:rPr>
    </w:lvl>
  </w:abstractNum>
  <w:abstractNum w:abstractNumId="60">
    <w:nsid w:val="4EA43BA5"/>
    <w:multiLevelType w:val="hybridMultilevel"/>
    <w:tmpl w:val="B7F48DBE"/>
    <w:lvl w:ilvl="0" w:tplc="B3E4B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51781EF1"/>
    <w:multiLevelType w:val="multilevel"/>
    <w:tmpl w:val="753AC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nsid w:val="52067A6A"/>
    <w:multiLevelType w:val="hybridMultilevel"/>
    <w:tmpl w:val="E0D013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52234F20"/>
    <w:multiLevelType w:val="hybridMultilevel"/>
    <w:tmpl w:val="E29615FC"/>
    <w:lvl w:ilvl="0" w:tplc="0A7C9E14">
      <w:start w:val="1"/>
      <w:numFmt w:val="decimal"/>
      <w:lvlText w:val="%1."/>
      <w:lvlJc w:val="left"/>
      <w:pPr>
        <w:ind w:left="720" w:hanging="360"/>
      </w:pPr>
    </w:lvl>
    <w:lvl w:ilvl="1" w:tplc="CE2CF57E" w:tentative="1">
      <w:start w:val="1"/>
      <w:numFmt w:val="lowerLetter"/>
      <w:lvlText w:val="%2."/>
      <w:lvlJc w:val="left"/>
      <w:pPr>
        <w:ind w:left="1440" w:hanging="360"/>
      </w:pPr>
    </w:lvl>
    <w:lvl w:ilvl="2" w:tplc="9FD06E04" w:tentative="1">
      <w:start w:val="1"/>
      <w:numFmt w:val="lowerRoman"/>
      <w:lvlText w:val="%3."/>
      <w:lvlJc w:val="right"/>
      <w:pPr>
        <w:ind w:left="2160" w:hanging="180"/>
      </w:pPr>
    </w:lvl>
    <w:lvl w:ilvl="3" w:tplc="E7D0BD98" w:tentative="1">
      <w:start w:val="1"/>
      <w:numFmt w:val="decimal"/>
      <w:lvlText w:val="%4."/>
      <w:lvlJc w:val="left"/>
      <w:pPr>
        <w:ind w:left="2880" w:hanging="360"/>
      </w:pPr>
    </w:lvl>
    <w:lvl w:ilvl="4" w:tplc="02FE019E" w:tentative="1">
      <w:start w:val="1"/>
      <w:numFmt w:val="lowerLetter"/>
      <w:lvlText w:val="%5."/>
      <w:lvlJc w:val="left"/>
      <w:pPr>
        <w:ind w:left="3600" w:hanging="360"/>
      </w:pPr>
    </w:lvl>
    <w:lvl w:ilvl="5" w:tplc="4684B292" w:tentative="1">
      <w:start w:val="1"/>
      <w:numFmt w:val="lowerRoman"/>
      <w:lvlText w:val="%6."/>
      <w:lvlJc w:val="right"/>
      <w:pPr>
        <w:ind w:left="4320" w:hanging="180"/>
      </w:pPr>
    </w:lvl>
    <w:lvl w:ilvl="6" w:tplc="1214FD32" w:tentative="1">
      <w:start w:val="1"/>
      <w:numFmt w:val="decimal"/>
      <w:lvlText w:val="%7."/>
      <w:lvlJc w:val="left"/>
      <w:pPr>
        <w:ind w:left="5040" w:hanging="360"/>
      </w:pPr>
    </w:lvl>
    <w:lvl w:ilvl="7" w:tplc="F17A96C6" w:tentative="1">
      <w:start w:val="1"/>
      <w:numFmt w:val="lowerLetter"/>
      <w:lvlText w:val="%8."/>
      <w:lvlJc w:val="left"/>
      <w:pPr>
        <w:ind w:left="5760" w:hanging="360"/>
      </w:pPr>
    </w:lvl>
    <w:lvl w:ilvl="8" w:tplc="97A2A744" w:tentative="1">
      <w:start w:val="1"/>
      <w:numFmt w:val="lowerRoman"/>
      <w:lvlText w:val="%9."/>
      <w:lvlJc w:val="right"/>
      <w:pPr>
        <w:ind w:left="6480" w:hanging="180"/>
      </w:pPr>
    </w:lvl>
  </w:abstractNum>
  <w:abstractNum w:abstractNumId="64">
    <w:nsid w:val="528B6968"/>
    <w:multiLevelType w:val="multilevel"/>
    <w:tmpl w:val="008E8BC4"/>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65">
    <w:nsid w:val="53FF35E1"/>
    <w:multiLevelType w:val="multilevel"/>
    <w:tmpl w:val="678E3BB2"/>
    <w:lvl w:ilvl="0">
      <w:numFmt w:val="bullet"/>
      <w:lvlText w:val="−"/>
      <w:lvlJc w:val="left"/>
      <w:pPr>
        <w:ind w:left="483" w:hanging="341"/>
      </w:pPr>
      <w:rPr>
        <w:rFonts w:ascii="Times New Roman" w:eastAsia="Times New Roman" w:hAnsi="Times New Roman" w:cs="Times New Roman"/>
      </w:rPr>
    </w:lvl>
    <w:lvl w:ilvl="1">
      <w:start w:val="1"/>
      <w:numFmt w:val="bullet"/>
      <w:lvlText w:val="o"/>
      <w:lvlJc w:val="left"/>
      <w:pPr>
        <w:ind w:left="1469" w:hanging="360"/>
      </w:pPr>
      <w:rPr>
        <w:rFonts w:ascii="Courier New" w:eastAsia="Courier New" w:hAnsi="Courier New" w:cs="Courier New"/>
      </w:rPr>
    </w:lvl>
    <w:lvl w:ilvl="2">
      <w:start w:val="1"/>
      <w:numFmt w:val="bullet"/>
      <w:lvlText w:val="▪"/>
      <w:lvlJc w:val="left"/>
      <w:pPr>
        <w:ind w:left="2189" w:hanging="360"/>
      </w:pPr>
      <w:rPr>
        <w:rFonts w:ascii="Noto Sans Symbols" w:eastAsia="Noto Sans Symbols" w:hAnsi="Noto Sans Symbols" w:cs="Noto Sans Symbols"/>
      </w:rPr>
    </w:lvl>
    <w:lvl w:ilvl="3">
      <w:start w:val="1"/>
      <w:numFmt w:val="bullet"/>
      <w:lvlText w:val="●"/>
      <w:lvlJc w:val="left"/>
      <w:pPr>
        <w:ind w:left="2909" w:hanging="360"/>
      </w:pPr>
      <w:rPr>
        <w:rFonts w:ascii="Noto Sans Symbols" w:eastAsia="Noto Sans Symbols" w:hAnsi="Noto Sans Symbols" w:cs="Noto Sans Symbols"/>
      </w:rPr>
    </w:lvl>
    <w:lvl w:ilvl="4">
      <w:start w:val="1"/>
      <w:numFmt w:val="bullet"/>
      <w:lvlText w:val="o"/>
      <w:lvlJc w:val="left"/>
      <w:pPr>
        <w:ind w:left="3629" w:hanging="360"/>
      </w:pPr>
      <w:rPr>
        <w:rFonts w:ascii="Courier New" w:eastAsia="Courier New" w:hAnsi="Courier New" w:cs="Courier New"/>
      </w:rPr>
    </w:lvl>
    <w:lvl w:ilvl="5">
      <w:start w:val="1"/>
      <w:numFmt w:val="bullet"/>
      <w:lvlText w:val="▪"/>
      <w:lvlJc w:val="left"/>
      <w:pPr>
        <w:ind w:left="4349" w:hanging="360"/>
      </w:pPr>
      <w:rPr>
        <w:rFonts w:ascii="Noto Sans Symbols" w:eastAsia="Noto Sans Symbols" w:hAnsi="Noto Sans Symbols" w:cs="Noto Sans Symbols"/>
      </w:rPr>
    </w:lvl>
    <w:lvl w:ilvl="6">
      <w:start w:val="1"/>
      <w:numFmt w:val="bullet"/>
      <w:lvlText w:val="●"/>
      <w:lvlJc w:val="left"/>
      <w:pPr>
        <w:ind w:left="5069" w:hanging="360"/>
      </w:pPr>
      <w:rPr>
        <w:rFonts w:ascii="Noto Sans Symbols" w:eastAsia="Noto Sans Symbols" w:hAnsi="Noto Sans Symbols" w:cs="Noto Sans Symbols"/>
      </w:rPr>
    </w:lvl>
    <w:lvl w:ilvl="7">
      <w:start w:val="1"/>
      <w:numFmt w:val="bullet"/>
      <w:lvlText w:val="o"/>
      <w:lvlJc w:val="left"/>
      <w:pPr>
        <w:ind w:left="5789" w:hanging="360"/>
      </w:pPr>
      <w:rPr>
        <w:rFonts w:ascii="Courier New" w:eastAsia="Courier New" w:hAnsi="Courier New" w:cs="Courier New"/>
      </w:rPr>
    </w:lvl>
    <w:lvl w:ilvl="8">
      <w:start w:val="1"/>
      <w:numFmt w:val="bullet"/>
      <w:lvlText w:val="▪"/>
      <w:lvlJc w:val="left"/>
      <w:pPr>
        <w:ind w:left="6509" w:hanging="360"/>
      </w:pPr>
      <w:rPr>
        <w:rFonts w:ascii="Noto Sans Symbols" w:eastAsia="Noto Sans Symbols" w:hAnsi="Noto Sans Symbols" w:cs="Noto Sans Symbols"/>
      </w:rPr>
    </w:lvl>
  </w:abstractNum>
  <w:abstractNum w:abstractNumId="66">
    <w:nsid w:val="55137474"/>
    <w:multiLevelType w:val="hybridMultilevel"/>
    <w:tmpl w:val="D5303C28"/>
    <w:lvl w:ilvl="0" w:tplc="70DE7ADE">
      <w:start w:val="1"/>
      <w:numFmt w:val="decimal"/>
      <w:lvlText w:val="%1."/>
      <w:lvlJc w:val="left"/>
      <w:pPr>
        <w:ind w:left="720" w:hanging="360"/>
      </w:pPr>
    </w:lvl>
    <w:lvl w:ilvl="1" w:tplc="1B26C1D0" w:tentative="1">
      <w:start w:val="1"/>
      <w:numFmt w:val="lowerLetter"/>
      <w:lvlText w:val="%2."/>
      <w:lvlJc w:val="left"/>
      <w:pPr>
        <w:ind w:left="1440" w:hanging="360"/>
      </w:pPr>
    </w:lvl>
    <w:lvl w:ilvl="2" w:tplc="F2125164" w:tentative="1">
      <w:start w:val="1"/>
      <w:numFmt w:val="lowerRoman"/>
      <w:lvlText w:val="%3."/>
      <w:lvlJc w:val="right"/>
      <w:pPr>
        <w:ind w:left="2160" w:hanging="180"/>
      </w:pPr>
    </w:lvl>
    <w:lvl w:ilvl="3" w:tplc="CE201BF4" w:tentative="1">
      <w:start w:val="1"/>
      <w:numFmt w:val="decimal"/>
      <w:lvlText w:val="%4."/>
      <w:lvlJc w:val="left"/>
      <w:pPr>
        <w:ind w:left="2880" w:hanging="360"/>
      </w:pPr>
    </w:lvl>
    <w:lvl w:ilvl="4" w:tplc="D36A4496" w:tentative="1">
      <w:start w:val="1"/>
      <w:numFmt w:val="lowerLetter"/>
      <w:lvlText w:val="%5."/>
      <w:lvlJc w:val="left"/>
      <w:pPr>
        <w:ind w:left="3600" w:hanging="360"/>
      </w:pPr>
    </w:lvl>
    <w:lvl w:ilvl="5" w:tplc="808C0C76" w:tentative="1">
      <w:start w:val="1"/>
      <w:numFmt w:val="lowerRoman"/>
      <w:lvlText w:val="%6."/>
      <w:lvlJc w:val="right"/>
      <w:pPr>
        <w:ind w:left="4320" w:hanging="180"/>
      </w:pPr>
    </w:lvl>
    <w:lvl w:ilvl="6" w:tplc="62F84FCC" w:tentative="1">
      <w:start w:val="1"/>
      <w:numFmt w:val="decimal"/>
      <w:lvlText w:val="%7."/>
      <w:lvlJc w:val="left"/>
      <w:pPr>
        <w:ind w:left="5040" w:hanging="360"/>
      </w:pPr>
    </w:lvl>
    <w:lvl w:ilvl="7" w:tplc="9A52C300" w:tentative="1">
      <w:start w:val="1"/>
      <w:numFmt w:val="lowerLetter"/>
      <w:lvlText w:val="%8."/>
      <w:lvlJc w:val="left"/>
      <w:pPr>
        <w:ind w:left="5760" w:hanging="360"/>
      </w:pPr>
    </w:lvl>
    <w:lvl w:ilvl="8" w:tplc="5038CC8C" w:tentative="1">
      <w:start w:val="1"/>
      <w:numFmt w:val="lowerRoman"/>
      <w:lvlText w:val="%9."/>
      <w:lvlJc w:val="right"/>
      <w:pPr>
        <w:ind w:left="6480" w:hanging="180"/>
      </w:pPr>
    </w:lvl>
  </w:abstractNum>
  <w:abstractNum w:abstractNumId="67">
    <w:nsid w:val="55393496"/>
    <w:multiLevelType w:val="multilevel"/>
    <w:tmpl w:val="5E58C19C"/>
    <w:lvl w:ilvl="0">
      <w:start w:val="1"/>
      <w:numFmt w:val="bullet"/>
      <w:lvlText w:val="­"/>
      <w:lvlJc w:val="left"/>
      <w:pPr>
        <w:ind w:left="720" w:hanging="360"/>
      </w:pPr>
      <w:rPr>
        <w:rFonts w:ascii="Courier New" w:hAnsi="Courier New"/>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68">
    <w:nsid w:val="55777541"/>
    <w:multiLevelType w:val="multilevel"/>
    <w:tmpl w:val="13F603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nsid w:val="55887810"/>
    <w:multiLevelType w:val="hybridMultilevel"/>
    <w:tmpl w:val="C36E0BF2"/>
    <w:lvl w:ilvl="0" w:tplc="812A8ADA">
      <w:start w:val="1"/>
      <w:numFmt w:val="bullet"/>
      <w:lvlText w:val="·"/>
      <w:lvlJc w:val="left"/>
      <w:pPr>
        <w:ind w:left="709" w:hanging="360"/>
      </w:pPr>
      <w:rPr>
        <w:rFonts w:ascii="Symbol" w:eastAsia="Symbol" w:hAnsi="Symbol" w:cs="Symbol" w:hint="default"/>
      </w:rPr>
    </w:lvl>
    <w:lvl w:ilvl="1" w:tplc="3EA847D0">
      <w:start w:val="1"/>
      <w:numFmt w:val="bullet"/>
      <w:lvlText w:val="o"/>
      <w:lvlJc w:val="left"/>
      <w:pPr>
        <w:ind w:left="1440" w:hanging="360"/>
      </w:pPr>
      <w:rPr>
        <w:rFonts w:ascii="Courier New" w:eastAsia="Courier New" w:hAnsi="Courier New" w:cs="Courier New" w:hint="default"/>
      </w:rPr>
    </w:lvl>
    <w:lvl w:ilvl="2" w:tplc="52AE46BE">
      <w:start w:val="1"/>
      <w:numFmt w:val="bullet"/>
      <w:lvlText w:val="§"/>
      <w:lvlJc w:val="left"/>
      <w:pPr>
        <w:ind w:left="2160" w:hanging="360"/>
      </w:pPr>
      <w:rPr>
        <w:rFonts w:ascii="Wingdings" w:eastAsia="Wingdings" w:hAnsi="Wingdings" w:cs="Wingdings" w:hint="default"/>
      </w:rPr>
    </w:lvl>
    <w:lvl w:ilvl="3" w:tplc="4E0A6E56">
      <w:start w:val="1"/>
      <w:numFmt w:val="bullet"/>
      <w:lvlText w:val="·"/>
      <w:lvlJc w:val="left"/>
      <w:pPr>
        <w:ind w:left="2880" w:hanging="360"/>
      </w:pPr>
      <w:rPr>
        <w:rFonts w:ascii="Symbol" w:eastAsia="Symbol" w:hAnsi="Symbol" w:cs="Symbol" w:hint="default"/>
      </w:rPr>
    </w:lvl>
    <w:lvl w:ilvl="4" w:tplc="3A8A2496">
      <w:start w:val="1"/>
      <w:numFmt w:val="bullet"/>
      <w:lvlText w:val="o"/>
      <w:lvlJc w:val="left"/>
      <w:pPr>
        <w:ind w:left="3600" w:hanging="360"/>
      </w:pPr>
      <w:rPr>
        <w:rFonts w:ascii="Courier New" w:eastAsia="Courier New" w:hAnsi="Courier New" w:cs="Courier New" w:hint="default"/>
      </w:rPr>
    </w:lvl>
    <w:lvl w:ilvl="5" w:tplc="0AF22B5C">
      <w:start w:val="1"/>
      <w:numFmt w:val="bullet"/>
      <w:lvlText w:val="§"/>
      <w:lvlJc w:val="left"/>
      <w:pPr>
        <w:ind w:left="4320" w:hanging="360"/>
      </w:pPr>
      <w:rPr>
        <w:rFonts w:ascii="Wingdings" w:eastAsia="Wingdings" w:hAnsi="Wingdings" w:cs="Wingdings" w:hint="default"/>
      </w:rPr>
    </w:lvl>
    <w:lvl w:ilvl="6" w:tplc="DC42824C">
      <w:start w:val="1"/>
      <w:numFmt w:val="bullet"/>
      <w:lvlText w:val="·"/>
      <w:lvlJc w:val="left"/>
      <w:pPr>
        <w:ind w:left="5040" w:hanging="360"/>
      </w:pPr>
      <w:rPr>
        <w:rFonts w:ascii="Symbol" w:eastAsia="Symbol" w:hAnsi="Symbol" w:cs="Symbol" w:hint="default"/>
      </w:rPr>
    </w:lvl>
    <w:lvl w:ilvl="7" w:tplc="171AB1BC">
      <w:start w:val="1"/>
      <w:numFmt w:val="bullet"/>
      <w:lvlText w:val="o"/>
      <w:lvlJc w:val="left"/>
      <w:pPr>
        <w:ind w:left="5760" w:hanging="360"/>
      </w:pPr>
      <w:rPr>
        <w:rFonts w:ascii="Courier New" w:eastAsia="Courier New" w:hAnsi="Courier New" w:cs="Courier New" w:hint="default"/>
      </w:rPr>
    </w:lvl>
    <w:lvl w:ilvl="8" w:tplc="16A4DCC2">
      <w:start w:val="1"/>
      <w:numFmt w:val="bullet"/>
      <w:lvlText w:val="§"/>
      <w:lvlJc w:val="left"/>
      <w:pPr>
        <w:ind w:left="6480" w:hanging="360"/>
      </w:pPr>
      <w:rPr>
        <w:rFonts w:ascii="Wingdings" w:eastAsia="Wingdings" w:hAnsi="Wingdings" w:cs="Wingdings" w:hint="default"/>
      </w:rPr>
    </w:lvl>
  </w:abstractNum>
  <w:abstractNum w:abstractNumId="70">
    <w:nsid w:val="576036FF"/>
    <w:multiLevelType w:val="hybridMultilevel"/>
    <w:tmpl w:val="3ECC61B8"/>
    <w:lvl w:ilvl="0" w:tplc="52108004">
      <w:start w:val="1"/>
      <w:numFmt w:val="bullet"/>
      <w:lvlText w:val="·"/>
      <w:lvlJc w:val="left"/>
      <w:pPr>
        <w:ind w:left="709" w:hanging="360"/>
      </w:pPr>
      <w:rPr>
        <w:rFonts w:ascii="Symbol" w:eastAsia="Symbol" w:hAnsi="Symbol" w:cs="Symbol" w:hint="default"/>
      </w:rPr>
    </w:lvl>
    <w:lvl w:ilvl="1" w:tplc="781425A8">
      <w:start w:val="1"/>
      <w:numFmt w:val="bullet"/>
      <w:lvlText w:val="o"/>
      <w:lvlJc w:val="left"/>
      <w:pPr>
        <w:ind w:left="1440" w:hanging="360"/>
      </w:pPr>
      <w:rPr>
        <w:rFonts w:ascii="Courier New" w:eastAsia="Courier New" w:hAnsi="Courier New" w:cs="Courier New" w:hint="default"/>
      </w:rPr>
    </w:lvl>
    <w:lvl w:ilvl="2" w:tplc="FB904656">
      <w:start w:val="1"/>
      <w:numFmt w:val="bullet"/>
      <w:lvlText w:val="§"/>
      <w:lvlJc w:val="left"/>
      <w:pPr>
        <w:ind w:left="2160" w:hanging="360"/>
      </w:pPr>
      <w:rPr>
        <w:rFonts w:ascii="Wingdings" w:eastAsia="Wingdings" w:hAnsi="Wingdings" w:cs="Wingdings" w:hint="default"/>
      </w:rPr>
    </w:lvl>
    <w:lvl w:ilvl="3" w:tplc="E042C3F4">
      <w:start w:val="1"/>
      <w:numFmt w:val="bullet"/>
      <w:lvlText w:val="·"/>
      <w:lvlJc w:val="left"/>
      <w:pPr>
        <w:ind w:left="2880" w:hanging="360"/>
      </w:pPr>
      <w:rPr>
        <w:rFonts w:ascii="Symbol" w:eastAsia="Symbol" w:hAnsi="Symbol" w:cs="Symbol" w:hint="default"/>
      </w:rPr>
    </w:lvl>
    <w:lvl w:ilvl="4" w:tplc="09020640">
      <w:start w:val="1"/>
      <w:numFmt w:val="bullet"/>
      <w:lvlText w:val="o"/>
      <w:lvlJc w:val="left"/>
      <w:pPr>
        <w:ind w:left="3600" w:hanging="360"/>
      </w:pPr>
      <w:rPr>
        <w:rFonts w:ascii="Courier New" w:eastAsia="Courier New" w:hAnsi="Courier New" w:cs="Courier New" w:hint="default"/>
      </w:rPr>
    </w:lvl>
    <w:lvl w:ilvl="5" w:tplc="382EA5F8">
      <w:start w:val="1"/>
      <w:numFmt w:val="bullet"/>
      <w:lvlText w:val="§"/>
      <w:lvlJc w:val="left"/>
      <w:pPr>
        <w:ind w:left="4320" w:hanging="360"/>
      </w:pPr>
      <w:rPr>
        <w:rFonts w:ascii="Wingdings" w:eastAsia="Wingdings" w:hAnsi="Wingdings" w:cs="Wingdings" w:hint="default"/>
      </w:rPr>
    </w:lvl>
    <w:lvl w:ilvl="6" w:tplc="A68A72B6">
      <w:start w:val="1"/>
      <w:numFmt w:val="bullet"/>
      <w:lvlText w:val="·"/>
      <w:lvlJc w:val="left"/>
      <w:pPr>
        <w:ind w:left="5040" w:hanging="360"/>
      </w:pPr>
      <w:rPr>
        <w:rFonts w:ascii="Symbol" w:eastAsia="Symbol" w:hAnsi="Symbol" w:cs="Symbol" w:hint="default"/>
      </w:rPr>
    </w:lvl>
    <w:lvl w:ilvl="7" w:tplc="340C3114">
      <w:start w:val="1"/>
      <w:numFmt w:val="bullet"/>
      <w:lvlText w:val="o"/>
      <w:lvlJc w:val="left"/>
      <w:pPr>
        <w:ind w:left="5760" w:hanging="360"/>
      </w:pPr>
      <w:rPr>
        <w:rFonts w:ascii="Courier New" w:eastAsia="Courier New" w:hAnsi="Courier New" w:cs="Courier New" w:hint="default"/>
      </w:rPr>
    </w:lvl>
    <w:lvl w:ilvl="8" w:tplc="4AC83750">
      <w:start w:val="1"/>
      <w:numFmt w:val="bullet"/>
      <w:lvlText w:val="§"/>
      <w:lvlJc w:val="left"/>
      <w:pPr>
        <w:ind w:left="6480" w:hanging="360"/>
      </w:pPr>
      <w:rPr>
        <w:rFonts w:ascii="Wingdings" w:eastAsia="Wingdings" w:hAnsi="Wingdings" w:cs="Wingdings" w:hint="default"/>
      </w:rPr>
    </w:lvl>
  </w:abstractNum>
  <w:abstractNum w:abstractNumId="71">
    <w:nsid w:val="58A34044"/>
    <w:multiLevelType w:val="hybridMultilevel"/>
    <w:tmpl w:val="8856D71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598929EA"/>
    <w:multiLevelType w:val="hybridMultilevel"/>
    <w:tmpl w:val="3CB8CC98"/>
    <w:lvl w:ilvl="0" w:tplc="80A6C82C">
      <w:start w:val="1"/>
      <w:numFmt w:val="bullet"/>
      <w:lvlText w:val="·"/>
      <w:lvlJc w:val="left"/>
      <w:pPr>
        <w:ind w:left="720" w:hanging="360"/>
      </w:pPr>
      <w:rPr>
        <w:rFonts w:ascii="Symbol" w:eastAsia="Symbol" w:hAnsi="Symbol" w:cs="Symbol" w:hint="default"/>
      </w:rPr>
    </w:lvl>
    <w:lvl w:ilvl="1" w:tplc="D4624B9E">
      <w:start w:val="1"/>
      <w:numFmt w:val="bullet"/>
      <w:lvlText w:val="o"/>
      <w:lvlJc w:val="left"/>
      <w:pPr>
        <w:ind w:left="1440" w:hanging="360"/>
      </w:pPr>
      <w:rPr>
        <w:rFonts w:ascii="Courier New" w:eastAsia="Courier New" w:hAnsi="Courier New" w:cs="Courier New" w:hint="default"/>
      </w:rPr>
    </w:lvl>
    <w:lvl w:ilvl="2" w:tplc="7A78C5A2">
      <w:start w:val="1"/>
      <w:numFmt w:val="bullet"/>
      <w:lvlText w:val="§"/>
      <w:lvlJc w:val="left"/>
      <w:pPr>
        <w:ind w:left="2160" w:hanging="360"/>
      </w:pPr>
      <w:rPr>
        <w:rFonts w:ascii="Wingdings" w:eastAsia="Wingdings" w:hAnsi="Wingdings" w:cs="Wingdings" w:hint="default"/>
      </w:rPr>
    </w:lvl>
    <w:lvl w:ilvl="3" w:tplc="8E3C2614">
      <w:start w:val="1"/>
      <w:numFmt w:val="bullet"/>
      <w:lvlText w:val="·"/>
      <w:lvlJc w:val="left"/>
      <w:pPr>
        <w:ind w:left="2880" w:hanging="360"/>
      </w:pPr>
      <w:rPr>
        <w:rFonts w:ascii="Symbol" w:eastAsia="Symbol" w:hAnsi="Symbol" w:cs="Symbol" w:hint="default"/>
      </w:rPr>
    </w:lvl>
    <w:lvl w:ilvl="4" w:tplc="38C43B64">
      <w:start w:val="1"/>
      <w:numFmt w:val="bullet"/>
      <w:lvlText w:val="o"/>
      <w:lvlJc w:val="left"/>
      <w:pPr>
        <w:ind w:left="3600" w:hanging="360"/>
      </w:pPr>
      <w:rPr>
        <w:rFonts w:ascii="Courier New" w:eastAsia="Courier New" w:hAnsi="Courier New" w:cs="Courier New" w:hint="default"/>
      </w:rPr>
    </w:lvl>
    <w:lvl w:ilvl="5" w:tplc="C248C142">
      <w:start w:val="1"/>
      <w:numFmt w:val="bullet"/>
      <w:lvlText w:val="§"/>
      <w:lvlJc w:val="left"/>
      <w:pPr>
        <w:ind w:left="4320" w:hanging="360"/>
      </w:pPr>
      <w:rPr>
        <w:rFonts w:ascii="Wingdings" w:eastAsia="Wingdings" w:hAnsi="Wingdings" w:cs="Wingdings" w:hint="default"/>
      </w:rPr>
    </w:lvl>
    <w:lvl w:ilvl="6" w:tplc="B9E62B80">
      <w:start w:val="1"/>
      <w:numFmt w:val="bullet"/>
      <w:lvlText w:val="·"/>
      <w:lvlJc w:val="left"/>
      <w:pPr>
        <w:ind w:left="5040" w:hanging="360"/>
      </w:pPr>
      <w:rPr>
        <w:rFonts w:ascii="Symbol" w:eastAsia="Symbol" w:hAnsi="Symbol" w:cs="Symbol" w:hint="default"/>
      </w:rPr>
    </w:lvl>
    <w:lvl w:ilvl="7" w:tplc="24CABA82">
      <w:start w:val="1"/>
      <w:numFmt w:val="bullet"/>
      <w:lvlText w:val="o"/>
      <w:lvlJc w:val="left"/>
      <w:pPr>
        <w:ind w:left="5760" w:hanging="360"/>
      </w:pPr>
      <w:rPr>
        <w:rFonts w:ascii="Courier New" w:eastAsia="Courier New" w:hAnsi="Courier New" w:cs="Courier New" w:hint="default"/>
      </w:rPr>
    </w:lvl>
    <w:lvl w:ilvl="8" w:tplc="BF5CCD44">
      <w:start w:val="1"/>
      <w:numFmt w:val="bullet"/>
      <w:lvlText w:val="§"/>
      <w:lvlJc w:val="left"/>
      <w:pPr>
        <w:ind w:left="6480" w:hanging="360"/>
      </w:pPr>
      <w:rPr>
        <w:rFonts w:ascii="Wingdings" w:eastAsia="Wingdings" w:hAnsi="Wingdings" w:cs="Wingdings" w:hint="default"/>
      </w:rPr>
    </w:lvl>
  </w:abstractNum>
  <w:abstractNum w:abstractNumId="73">
    <w:nsid w:val="5BE51772"/>
    <w:multiLevelType w:val="multilevel"/>
    <w:tmpl w:val="317474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nsid w:val="5D252450"/>
    <w:multiLevelType w:val="hybridMultilevel"/>
    <w:tmpl w:val="55F04918"/>
    <w:lvl w:ilvl="0" w:tplc="05B688B0">
      <w:start w:val="1"/>
      <w:numFmt w:val="decimal"/>
      <w:lvlText w:val="%1."/>
      <w:lvlJc w:val="left"/>
      <w:pPr>
        <w:ind w:left="720" w:hanging="360"/>
      </w:pPr>
    </w:lvl>
    <w:lvl w:ilvl="1" w:tplc="6310D15A" w:tentative="1">
      <w:start w:val="1"/>
      <w:numFmt w:val="lowerLetter"/>
      <w:lvlText w:val="%2."/>
      <w:lvlJc w:val="left"/>
      <w:pPr>
        <w:ind w:left="1440" w:hanging="360"/>
      </w:pPr>
    </w:lvl>
    <w:lvl w:ilvl="2" w:tplc="DF4AA896" w:tentative="1">
      <w:start w:val="1"/>
      <w:numFmt w:val="lowerRoman"/>
      <w:lvlText w:val="%3."/>
      <w:lvlJc w:val="right"/>
      <w:pPr>
        <w:ind w:left="2160" w:hanging="180"/>
      </w:pPr>
    </w:lvl>
    <w:lvl w:ilvl="3" w:tplc="EEBA127A" w:tentative="1">
      <w:start w:val="1"/>
      <w:numFmt w:val="decimal"/>
      <w:lvlText w:val="%4."/>
      <w:lvlJc w:val="left"/>
      <w:pPr>
        <w:ind w:left="2880" w:hanging="360"/>
      </w:pPr>
    </w:lvl>
    <w:lvl w:ilvl="4" w:tplc="149AD440" w:tentative="1">
      <w:start w:val="1"/>
      <w:numFmt w:val="lowerLetter"/>
      <w:lvlText w:val="%5."/>
      <w:lvlJc w:val="left"/>
      <w:pPr>
        <w:ind w:left="3600" w:hanging="360"/>
      </w:pPr>
    </w:lvl>
    <w:lvl w:ilvl="5" w:tplc="544A1D94" w:tentative="1">
      <w:start w:val="1"/>
      <w:numFmt w:val="lowerRoman"/>
      <w:lvlText w:val="%6."/>
      <w:lvlJc w:val="right"/>
      <w:pPr>
        <w:ind w:left="4320" w:hanging="180"/>
      </w:pPr>
    </w:lvl>
    <w:lvl w:ilvl="6" w:tplc="10063BFA" w:tentative="1">
      <w:start w:val="1"/>
      <w:numFmt w:val="decimal"/>
      <w:lvlText w:val="%7."/>
      <w:lvlJc w:val="left"/>
      <w:pPr>
        <w:ind w:left="5040" w:hanging="360"/>
      </w:pPr>
    </w:lvl>
    <w:lvl w:ilvl="7" w:tplc="5C72FD2C" w:tentative="1">
      <w:start w:val="1"/>
      <w:numFmt w:val="lowerLetter"/>
      <w:lvlText w:val="%8."/>
      <w:lvlJc w:val="left"/>
      <w:pPr>
        <w:ind w:left="5760" w:hanging="360"/>
      </w:pPr>
    </w:lvl>
    <w:lvl w:ilvl="8" w:tplc="41363040" w:tentative="1">
      <w:start w:val="1"/>
      <w:numFmt w:val="lowerRoman"/>
      <w:lvlText w:val="%9."/>
      <w:lvlJc w:val="right"/>
      <w:pPr>
        <w:ind w:left="6480" w:hanging="180"/>
      </w:pPr>
    </w:lvl>
  </w:abstractNum>
  <w:abstractNum w:abstractNumId="75">
    <w:nsid w:val="5F6322C7"/>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613A45A8"/>
    <w:multiLevelType w:val="multilevel"/>
    <w:tmpl w:val="19C84FD6"/>
    <w:lvl w:ilvl="0">
      <w:start w:val="1"/>
      <w:numFmt w:val="decimal"/>
      <w:lvlText w:val="%1."/>
      <w:lvlJc w:val="left"/>
      <w:pPr>
        <w:ind w:left="450" w:hanging="45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7">
    <w:nsid w:val="62EA6E3D"/>
    <w:multiLevelType w:val="hybridMultilevel"/>
    <w:tmpl w:val="B254EC2C"/>
    <w:lvl w:ilvl="0" w:tplc="E2E62C6A">
      <w:start w:val="1"/>
      <w:numFmt w:val="bullet"/>
      <w:lvlText w:val="·"/>
      <w:lvlJc w:val="left"/>
      <w:pPr>
        <w:ind w:left="720" w:hanging="360"/>
      </w:pPr>
      <w:rPr>
        <w:rFonts w:ascii="Symbol" w:eastAsia="Symbol" w:hAnsi="Symbol" w:cs="Symbol" w:hint="default"/>
      </w:rPr>
    </w:lvl>
    <w:lvl w:ilvl="1" w:tplc="4322EADE">
      <w:start w:val="1"/>
      <w:numFmt w:val="bullet"/>
      <w:lvlText w:val="o"/>
      <w:lvlJc w:val="left"/>
      <w:pPr>
        <w:ind w:left="1440" w:hanging="360"/>
      </w:pPr>
      <w:rPr>
        <w:rFonts w:ascii="Courier New" w:eastAsia="Courier New" w:hAnsi="Courier New" w:cs="Courier New" w:hint="default"/>
      </w:rPr>
    </w:lvl>
    <w:lvl w:ilvl="2" w:tplc="02F020E4">
      <w:start w:val="1"/>
      <w:numFmt w:val="bullet"/>
      <w:lvlText w:val="§"/>
      <w:lvlJc w:val="left"/>
      <w:pPr>
        <w:ind w:left="2160" w:hanging="360"/>
      </w:pPr>
      <w:rPr>
        <w:rFonts w:ascii="Wingdings" w:eastAsia="Wingdings" w:hAnsi="Wingdings" w:cs="Wingdings" w:hint="default"/>
      </w:rPr>
    </w:lvl>
    <w:lvl w:ilvl="3" w:tplc="1D74445A">
      <w:start w:val="1"/>
      <w:numFmt w:val="bullet"/>
      <w:lvlText w:val="·"/>
      <w:lvlJc w:val="left"/>
      <w:pPr>
        <w:ind w:left="2880" w:hanging="360"/>
      </w:pPr>
      <w:rPr>
        <w:rFonts w:ascii="Symbol" w:eastAsia="Symbol" w:hAnsi="Symbol" w:cs="Symbol" w:hint="default"/>
      </w:rPr>
    </w:lvl>
    <w:lvl w:ilvl="4" w:tplc="BDCA8BB2">
      <w:start w:val="1"/>
      <w:numFmt w:val="bullet"/>
      <w:lvlText w:val="o"/>
      <w:lvlJc w:val="left"/>
      <w:pPr>
        <w:ind w:left="3600" w:hanging="360"/>
      </w:pPr>
      <w:rPr>
        <w:rFonts w:ascii="Courier New" w:eastAsia="Courier New" w:hAnsi="Courier New" w:cs="Courier New" w:hint="default"/>
      </w:rPr>
    </w:lvl>
    <w:lvl w:ilvl="5" w:tplc="B010EEDE">
      <w:start w:val="1"/>
      <w:numFmt w:val="bullet"/>
      <w:lvlText w:val="§"/>
      <w:lvlJc w:val="left"/>
      <w:pPr>
        <w:ind w:left="4320" w:hanging="360"/>
      </w:pPr>
      <w:rPr>
        <w:rFonts w:ascii="Wingdings" w:eastAsia="Wingdings" w:hAnsi="Wingdings" w:cs="Wingdings" w:hint="default"/>
      </w:rPr>
    </w:lvl>
    <w:lvl w:ilvl="6" w:tplc="7DA6F170">
      <w:start w:val="1"/>
      <w:numFmt w:val="bullet"/>
      <w:lvlText w:val="·"/>
      <w:lvlJc w:val="left"/>
      <w:pPr>
        <w:ind w:left="5040" w:hanging="360"/>
      </w:pPr>
      <w:rPr>
        <w:rFonts w:ascii="Symbol" w:eastAsia="Symbol" w:hAnsi="Symbol" w:cs="Symbol" w:hint="default"/>
      </w:rPr>
    </w:lvl>
    <w:lvl w:ilvl="7" w:tplc="1988E99E">
      <w:start w:val="1"/>
      <w:numFmt w:val="bullet"/>
      <w:lvlText w:val="o"/>
      <w:lvlJc w:val="left"/>
      <w:pPr>
        <w:ind w:left="5760" w:hanging="360"/>
      </w:pPr>
      <w:rPr>
        <w:rFonts w:ascii="Courier New" w:eastAsia="Courier New" w:hAnsi="Courier New" w:cs="Courier New" w:hint="default"/>
      </w:rPr>
    </w:lvl>
    <w:lvl w:ilvl="8" w:tplc="DF3CA450">
      <w:start w:val="1"/>
      <w:numFmt w:val="bullet"/>
      <w:lvlText w:val="§"/>
      <w:lvlJc w:val="left"/>
      <w:pPr>
        <w:ind w:left="6480" w:hanging="360"/>
      </w:pPr>
      <w:rPr>
        <w:rFonts w:ascii="Wingdings" w:eastAsia="Wingdings" w:hAnsi="Wingdings" w:cs="Wingdings" w:hint="default"/>
      </w:rPr>
    </w:lvl>
  </w:abstractNum>
  <w:abstractNum w:abstractNumId="78">
    <w:nsid w:val="643D326F"/>
    <w:multiLevelType w:val="hybridMultilevel"/>
    <w:tmpl w:val="41B2AAB8"/>
    <w:lvl w:ilvl="0" w:tplc="D5BADA54">
      <w:start w:val="1"/>
      <w:numFmt w:val="decimal"/>
      <w:lvlText w:val="%1."/>
      <w:lvlJc w:val="left"/>
      <w:pPr>
        <w:ind w:left="720" w:hanging="360"/>
      </w:pPr>
    </w:lvl>
    <w:lvl w:ilvl="1" w:tplc="51A0E610" w:tentative="1">
      <w:start w:val="1"/>
      <w:numFmt w:val="lowerLetter"/>
      <w:lvlText w:val="%2."/>
      <w:lvlJc w:val="left"/>
      <w:pPr>
        <w:ind w:left="1440" w:hanging="360"/>
      </w:pPr>
    </w:lvl>
    <w:lvl w:ilvl="2" w:tplc="B208671E" w:tentative="1">
      <w:start w:val="1"/>
      <w:numFmt w:val="lowerRoman"/>
      <w:lvlText w:val="%3."/>
      <w:lvlJc w:val="right"/>
      <w:pPr>
        <w:ind w:left="2160" w:hanging="180"/>
      </w:pPr>
    </w:lvl>
    <w:lvl w:ilvl="3" w:tplc="860603FC" w:tentative="1">
      <w:start w:val="1"/>
      <w:numFmt w:val="decimal"/>
      <w:lvlText w:val="%4."/>
      <w:lvlJc w:val="left"/>
      <w:pPr>
        <w:ind w:left="2880" w:hanging="360"/>
      </w:pPr>
    </w:lvl>
    <w:lvl w:ilvl="4" w:tplc="43D0DFD2" w:tentative="1">
      <w:start w:val="1"/>
      <w:numFmt w:val="lowerLetter"/>
      <w:lvlText w:val="%5."/>
      <w:lvlJc w:val="left"/>
      <w:pPr>
        <w:ind w:left="3600" w:hanging="360"/>
      </w:pPr>
    </w:lvl>
    <w:lvl w:ilvl="5" w:tplc="02FE0E12" w:tentative="1">
      <w:start w:val="1"/>
      <w:numFmt w:val="lowerRoman"/>
      <w:lvlText w:val="%6."/>
      <w:lvlJc w:val="right"/>
      <w:pPr>
        <w:ind w:left="4320" w:hanging="180"/>
      </w:pPr>
    </w:lvl>
    <w:lvl w:ilvl="6" w:tplc="279AB03C" w:tentative="1">
      <w:start w:val="1"/>
      <w:numFmt w:val="decimal"/>
      <w:lvlText w:val="%7."/>
      <w:lvlJc w:val="left"/>
      <w:pPr>
        <w:ind w:left="5040" w:hanging="360"/>
      </w:pPr>
    </w:lvl>
    <w:lvl w:ilvl="7" w:tplc="883A9E06" w:tentative="1">
      <w:start w:val="1"/>
      <w:numFmt w:val="lowerLetter"/>
      <w:lvlText w:val="%8."/>
      <w:lvlJc w:val="left"/>
      <w:pPr>
        <w:ind w:left="5760" w:hanging="360"/>
      </w:pPr>
    </w:lvl>
    <w:lvl w:ilvl="8" w:tplc="BF3AB544" w:tentative="1">
      <w:start w:val="1"/>
      <w:numFmt w:val="lowerRoman"/>
      <w:lvlText w:val="%9."/>
      <w:lvlJc w:val="right"/>
      <w:pPr>
        <w:ind w:left="6480" w:hanging="180"/>
      </w:pPr>
    </w:lvl>
  </w:abstractNum>
  <w:abstractNum w:abstractNumId="79">
    <w:nsid w:val="64850ADA"/>
    <w:multiLevelType w:val="hybridMultilevel"/>
    <w:tmpl w:val="0CD6C1D4"/>
    <w:lvl w:ilvl="0" w:tplc="6C8A575E">
      <w:start w:val="1"/>
      <w:numFmt w:val="bullet"/>
      <w:lvlText w:val="·"/>
      <w:lvlJc w:val="left"/>
      <w:pPr>
        <w:ind w:left="709" w:hanging="360"/>
      </w:pPr>
      <w:rPr>
        <w:rFonts w:ascii="Symbol" w:eastAsia="Symbol" w:hAnsi="Symbol" w:cs="Symbol" w:hint="default"/>
      </w:rPr>
    </w:lvl>
    <w:lvl w:ilvl="1" w:tplc="221AC73E">
      <w:start w:val="1"/>
      <w:numFmt w:val="bullet"/>
      <w:lvlText w:val="o"/>
      <w:lvlJc w:val="left"/>
      <w:pPr>
        <w:ind w:left="1440" w:hanging="360"/>
      </w:pPr>
      <w:rPr>
        <w:rFonts w:ascii="Courier New" w:eastAsia="Courier New" w:hAnsi="Courier New" w:cs="Courier New" w:hint="default"/>
      </w:rPr>
    </w:lvl>
    <w:lvl w:ilvl="2" w:tplc="203048F0">
      <w:start w:val="1"/>
      <w:numFmt w:val="bullet"/>
      <w:lvlText w:val="§"/>
      <w:lvlJc w:val="left"/>
      <w:pPr>
        <w:ind w:left="2160" w:hanging="360"/>
      </w:pPr>
      <w:rPr>
        <w:rFonts w:ascii="Wingdings" w:eastAsia="Wingdings" w:hAnsi="Wingdings" w:cs="Wingdings" w:hint="default"/>
      </w:rPr>
    </w:lvl>
    <w:lvl w:ilvl="3" w:tplc="9F923ACE">
      <w:start w:val="1"/>
      <w:numFmt w:val="bullet"/>
      <w:lvlText w:val="·"/>
      <w:lvlJc w:val="left"/>
      <w:pPr>
        <w:ind w:left="2880" w:hanging="360"/>
      </w:pPr>
      <w:rPr>
        <w:rFonts w:ascii="Symbol" w:eastAsia="Symbol" w:hAnsi="Symbol" w:cs="Symbol" w:hint="default"/>
      </w:rPr>
    </w:lvl>
    <w:lvl w:ilvl="4" w:tplc="478889FA">
      <w:start w:val="1"/>
      <w:numFmt w:val="bullet"/>
      <w:lvlText w:val="o"/>
      <w:lvlJc w:val="left"/>
      <w:pPr>
        <w:ind w:left="3600" w:hanging="360"/>
      </w:pPr>
      <w:rPr>
        <w:rFonts w:ascii="Courier New" w:eastAsia="Courier New" w:hAnsi="Courier New" w:cs="Courier New" w:hint="default"/>
      </w:rPr>
    </w:lvl>
    <w:lvl w:ilvl="5" w:tplc="DB340DE4">
      <w:start w:val="1"/>
      <w:numFmt w:val="bullet"/>
      <w:lvlText w:val="§"/>
      <w:lvlJc w:val="left"/>
      <w:pPr>
        <w:ind w:left="4320" w:hanging="360"/>
      </w:pPr>
      <w:rPr>
        <w:rFonts w:ascii="Wingdings" w:eastAsia="Wingdings" w:hAnsi="Wingdings" w:cs="Wingdings" w:hint="default"/>
      </w:rPr>
    </w:lvl>
    <w:lvl w:ilvl="6" w:tplc="41A60DEA">
      <w:start w:val="1"/>
      <w:numFmt w:val="bullet"/>
      <w:lvlText w:val="·"/>
      <w:lvlJc w:val="left"/>
      <w:pPr>
        <w:ind w:left="5040" w:hanging="360"/>
      </w:pPr>
      <w:rPr>
        <w:rFonts w:ascii="Symbol" w:eastAsia="Symbol" w:hAnsi="Symbol" w:cs="Symbol" w:hint="default"/>
      </w:rPr>
    </w:lvl>
    <w:lvl w:ilvl="7" w:tplc="2F6A5358">
      <w:start w:val="1"/>
      <w:numFmt w:val="bullet"/>
      <w:lvlText w:val="o"/>
      <w:lvlJc w:val="left"/>
      <w:pPr>
        <w:ind w:left="5760" w:hanging="360"/>
      </w:pPr>
      <w:rPr>
        <w:rFonts w:ascii="Courier New" w:eastAsia="Courier New" w:hAnsi="Courier New" w:cs="Courier New" w:hint="default"/>
      </w:rPr>
    </w:lvl>
    <w:lvl w:ilvl="8" w:tplc="B8960316">
      <w:start w:val="1"/>
      <w:numFmt w:val="bullet"/>
      <w:lvlText w:val="§"/>
      <w:lvlJc w:val="left"/>
      <w:pPr>
        <w:ind w:left="6480" w:hanging="360"/>
      </w:pPr>
      <w:rPr>
        <w:rFonts w:ascii="Wingdings" w:eastAsia="Wingdings" w:hAnsi="Wingdings" w:cs="Wingdings" w:hint="default"/>
      </w:rPr>
    </w:lvl>
  </w:abstractNum>
  <w:abstractNum w:abstractNumId="80">
    <w:nsid w:val="64C82AF9"/>
    <w:multiLevelType w:val="hybridMultilevel"/>
    <w:tmpl w:val="41B2AAB8"/>
    <w:lvl w:ilvl="0" w:tplc="96502416">
      <w:start w:val="1"/>
      <w:numFmt w:val="decimal"/>
      <w:lvlText w:val="%1."/>
      <w:lvlJc w:val="left"/>
      <w:pPr>
        <w:ind w:left="720" w:hanging="360"/>
      </w:pPr>
    </w:lvl>
    <w:lvl w:ilvl="1" w:tplc="BA526AA2" w:tentative="1">
      <w:start w:val="1"/>
      <w:numFmt w:val="lowerLetter"/>
      <w:lvlText w:val="%2."/>
      <w:lvlJc w:val="left"/>
      <w:pPr>
        <w:ind w:left="1440" w:hanging="360"/>
      </w:pPr>
    </w:lvl>
    <w:lvl w:ilvl="2" w:tplc="293E922C" w:tentative="1">
      <w:start w:val="1"/>
      <w:numFmt w:val="lowerRoman"/>
      <w:lvlText w:val="%3."/>
      <w:lvlJc w:val="right"/>
      <w:pPr>
        <w:ind w:left="2160" w:hanging="180"/>
      </w:pPr>
    </w:lvl>
    <w:lvl w:ilvl="3" w:tplc="1EE6C51A" w:tentative="1">
      <w:start w:val="1"/>
      <w:numFmt w:val="decimal"/>
      <w:lvlText w:val="%4."/>
      <w:lvlJc w:val="left"/>
      <w:pPr>
        <w:ind w:left="2880" w:hanging="360"/>
      </w:pPr>
    </w:lvl>
    <w:lvl w:ilvl="4" w:tplc="F5BA6E4C" w:tentative="1">
      <w:start w:val="1"/>
      <w:numFmt w:val="lowerLetter"/>
      <w:lvlText w:val="%5."/>
      <w:lvlJc w:val="left"/>
      <w:pPr>
        <w:ind w:left="3600" w:hanging="360"/>
      </w:pPr>
    </w:lvl>
    <w:lvl w:ilvl="5" w:tplc="D256B7CA" w:tentative="1">
      <w:start w:val="1"/>
      <w:numFmt w:val="lowerRoman"/>
      <w:lvlText w:val="%6."/>
      <w:lvlJc w:val="right"/>
      <w:pPr>
        <w:ind w:left="4320" w:hanging="180"/>
      </w:pPr>
    </w:lvl>
    <w:lvl w:ilvl="6" w:tplc="76FC3C6E" w:tentative="1">
      <w:start w:val="1"/>
      <w:numFmt w:val="decimal"/>
      <w:lvlText w:val="%7."/>
      <w:lvlJc w:val="left"/>
      <w:pPr>
        <w:ind w:left="5040" w:hanging="360"/>
      </w:pPr>
    </w:lvl>
    <w:lvl w:ilvl="7" w:tplc="D82ED5A0" w:tentative="1">
      <w:start w:val="1"/>
      <w:numFmt w:val="lowerLetter"/>
      <w:lvlText w:val="%8."/>
      <w:lvlJc w:val="left"/>
      <w:pPr>
        <w:ind w:left="5760" w:hanging="360"/>
      </w:pPr>
    </w:lvl>
    <w:lvl w:ilvl="8" w:tplc="0498A588" w:tentative="1">
      <w:start w:val="1"/>
      <w:numFmt w:val="lowerRoman"/>
      <w:lvlText w:val="%9."/>
      <w:lvlJc w:val="right"/>
      <w:pPr>
        <w:ind w:left="6480" w:hanging="180"/>
      </w:pPr>
    </w:lvl>
  </w:abstractNum>
  <w:abstractNum w:abstractNumId="81">
    <w:nsid w:val="64F13A3E"/>
    <w:multiLevelType w:val="multilevel"/>
    <w:tmpl w:val="4044BAA8"/>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82">
    <w:nsid w:val="65635A0F"/>
    <w:multiLevelType w:val="hybridMultilevel"/>
    <w:tmpl w:val="561A9D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660B7296"/>
    <w:multiLevelType w:val="hybridMultilevel"/>
    <w:tmpl w:val="55EA65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66B56D84"/>
    <w:multiLevelType w:val="hybridMultilevel"/>
    <w:tmpl w:val="870EC8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6737068A"/>
    <w:multiLevelType w:val="multilevel"/>
    <w:tmpl w:val="0BB20A90"/>
    <w:lvl w:ilvl="0">
      <w:start w:val="1"/>
      <w:numFmt w:val="bullet"/>
      <w:lvlText w:val="­"/>
      <w:lvlJc w:val="left"/>
      <w:pPr>
        <w:ind w:left="720" w:hanging="360"/>
      </w:pPr>
      <w:rPr>
        <w:rFonts w:ascii="Courier New" w:hAnsi="Courier New"/>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86">
    <w:nsid w:val="6A41011D"/>
    <w:multiLevelType w:val="multilevel"/>
    <w:tmpl w:val="D7183102"/>
    <w:lvl w:ilvl="0">
      <w:start w:val="2"/>
      <w:numFmt w:val="decimal"/>
      <w:lvlText w:val="%1."/>
      <w:lvlJc w:val="left"/>
      <w:pPr>
        <w:ind w:left="720" w:hanging="360"/>
      </w:pPr>
    </w:lvl>
    <w:lvl w:ilvl="1">
      <w:start w:val="2"/>
      <w:numFmt w:val="decimal"/>
      <w:lvlText w:val="%1.%2."/>
      <w:lvlJc w:val="left"/>
      <w:pPr>
        <w:ind w:left="1081" w:hanging="372"/>
      </w:pPr>
    </w:lvl>
    <w:lvl w:ilvl="2">
      <w:start w:val="1"/>
      <w:numFmt w:val="decimal"/>
      <w:lvlText w:val="%1.%2.%3."/>
      <w:lvlJc w:val="left"/>
      <w:pPr>
        <w:ind w:left="1778" w:hanging="720"/>
      </w:pPr>
    </w:lvl>
    <w:lvl w:ilvl="3">
      <w:start w:val="1"/>
      <w:numFmt w:val="decimal"/>
      <w:lvlText w:val="%1.%2.%3.%4."/>
      <w:lvlJc w:val="left"/>
      <w:pPr>
        <w:ind w:left="2127" w:hanging="720"/>
      </w:pPr>
    </w:lvl>
    <w:lvl w:ilvl="4">
      <w:start w:val="1"/>
      <w:numFmt w:val="decimal"/>
      <w:lvlText w:val="%1.%2.%3.%4.%5."/>
      <w:lvlJc w:val="left"/>
      <w:pPr>
        <w:ind w:left="2836" w:hanging="1079"/>
      </w:pPr>
    </w:lvl>
    <w:lvl w:ilvl="5">
      <w:start w:val="1"/>
      <w:numFmt w:val="decimal"/>
      <w:lvlText w:val="%1.%2.%3.%4.%5.%6."/>
      <w:lvlJc w:val="left"/>
      <w:pPr>
        <w:ind w:left="3185" w:hanging="1080"/>
      </w:pPr>
    </w:lvl>
    <w:lvl w:ilvl="6">
      <w:start w:val="1"/>
      <w:numFmt w:val="decimal"/>
      <w:lvlText w:val="%1.%2.%3.%4.%5.%6.%7."/>
      <w:lvlJc w:val="left"/>
      <w:pPr>
        <w:ind w:left="3894" w:hanging="1440"/>
      </w:pPr>
    </w:lvl>
    <w:lvl w:ilvl="7">
      <w:start w:val="1"/>
      <w:numFmt w:val="decimal"/>
      <w:lvlText w:val="%1.%2.%3.%4.%5.%6.%7.%8."/>
      <w:lvlJc w:val="left"/>
      <w:pPr>
        <w:ind w:left="4243" w:hanging="1440"/>
      </w:pPr>
    </w:lvl>
    <w:lvl w:ilvl="8">
      <w:start w:val="1"/>
      <w:numFmt w:val="decimal"/>
      <w:lvlText w:val="%1.%2.%3.%4.%5.%6.%7.%8.%9."/>
      <w:lvlJc w:val="left"/>
      <w:pPr>
        <w:ind w:left="4952" w:hanging="1800"/>
      </w:pPr>
    </w:lvl>
  </w:abstractNum>
  <w:abstractNum w:abstractNumId="87">
    <w:nsid w:val="6B502986"/>
    <w:multiLevelType w:val="hybridMultilevel"/>
    <w:tmpl w:val="0492A4C2"/>
    <w:lvl w:ilvl="0" w:tplc="35C4FDAA">
      <w:start w:val="1"/>
      <w:numFmt w:val="decimal"/>
      <w:lvlText w:val="%1."/>
      <w:lvlJc w:val="left"/>
      <w:pPr>
        <w:ind w:left="720" w:hanging="360"/>
      </w:pPr>
    </w:lvl>
    <w:lvl w:ilvl="1" w:tplc="2F067F7A" w:tentative="1">
      <w:start w:val="1"/>
      <w:numFmt w:val="lowerLetter"/>
      <w:lvlText w:val="%2."/>
      <w:lvlJc w:val="left"/>
      <w:pPr>
        <w:ind w:left="1440" w:hanging="360"/>
      </w:pPr>
    </w:lvl>
    <w:lvl w:ilvl="2" w:tplc="EA881644" w:tentative="1">
      <w:start w:val="1"/>
      <w:numFmt w:val="lowerRoman"/>
      <w:lvlText w:val="%3."/>
      <w:lvlJc w:val="right"/>
      <w:pPr>
        <w:ind w:left="2160" w:hanging="180"/>
      </w:pPr>
    </w:lvl>
    <w:lvl w:ilvl="3" w:tplc="9050CD34" w:tentative="1">
      <w:start w:val="1"/>
      <w:numFmt w:val="decimal"/>
      <w:lvlText w:val="%4."/>
      <w:lvlJc w:val="left"/>
      <w:pPr>
        <w:ind w:left="2880" w:hanging="360"/>
      </w:pPr>
    </w:lvl>
    <w:lvl w:ilvl="4" w:tplc="D0A02286" w:tentative="1">
      <w:start w:val="1"/>
      <w:numFmt w:val="lowerLetter"/>
      <w:lvlText w:val="%5."/>
      <w:lvlJc w:val="left"/>
      <w:pPr>
        <w:ind w:left="3600" w:hanging="360"/>
      </w:pPr>
    </w:lvl>
    <w:lvl w:ilvl="5" w:tplc="E52EB0C6" w:tentative="1">
      <w:start w:val="1"/>
      <w:numFmt w:val="lowerRoman"/>
      <w:lvlText w:val="%6."/>
      <w:lvlJc w:val="right"/>
      <w:pPr>
        <w:ind w:left="4320" w:hanging="180"/>
      </w:pPr>
    </w:lvl>
    <w:lvl w:ilvl="6" w:tplc="08AC1BEA" w:tentative="1">
      <w:start w:val="1"/>
      <w:numFmt w:val="decimal"/>
      <w:lvlText w:val="%7."/>
      <w:lvlJc w:val="left"/>
      <w:pPr>
        <w:ind w:left="5040" w:hanging="360"/>
      </w:pPr>
    </w:lvl>
    <w:lvl w:ilvl="7" w:tplc="29D2D06A" w:tentative="1">
      <w:start w:val="1"/>
      <w:numFmt w:val="lowerLetter"/>
      <w:lvlText w:val="%8."/>
      <w:lvlJc w:val="left"/>
      <w:pPr>
        <w:ind w:left="5760" w:hanging="360"/>
      </w:pPr>
    </w:lvl>
    <w:lvl w:ilvl="8" w:tplc="32FEA05A" w:tentative="1">
      <w:start w:val="1"/>
      <w:numFmt w:val="lowerRoman"/>
      <w:lvlText w:val="%9."/>
      <w:lvlJc w:val="right"/>
      <w:pPr>
        <w:ind w:left="6480" w:hanging="180"/>
      </w:pPr>
    </w:lvl>
  </w:abstractNum>
  <w:abstractNum w:abstractNumId="88">
    <w:nsid w:val="6BD34280"/>
    <w:multiLevelType w:val="hybridMultilevel"/>
    <w:tmpl w:val="61FC6EFA"/>
    <w:lvl w:ilvl="0" w:tplc="2F260C5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nsid w:val="6CA95712"/>
    <w:multiLevelType w:val="hybridMultilevel"/>
    <w:tmpl w:val="4A180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6E23049F"/>
    <w:multiLevelType w:val="multilevel"/>
    <w:tmpl w:val="127EAC94"/>
    <w:lvl w:ilvl="0">
      <w:start w:val="1"/>
      <w:numFmt w:val="decimal"/>
      <w:lvlText w:val="%1."/>
      <w:lvlJc w:val="left"/>
      <w:pPr>
        <w:ind w:left="720" w:hanging="360"/>
      </w:pPr>
      <w:rPr>
        <w:rFonts w:hint="default"/>
      </w:rPr>
    </w:lvl>
    <w:lvl w:ilvl="1">
      <w:start w:val="2"/>
      <w:numFmt w:val="decimal"/>
      <w:isLgl/>
      <w:lvlText w:val="%1.%2"/>
      <w:lvlJc w:val="left"/>
      <w:pPr>
        <w:ind w:left="1140" w:hanging="60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91">
    <w:nsid w:val="6E561DDD"/>
    <w:multiLevelType w:val="hybridMultilevel"/>
    <w:tmpl w:val="550ABA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6EA62A2F"/>
    <w:multiLevelType w:val="multilevel"/>
    <w:tmpl w:val="F378EEE8"/>
    <w:lvl w:ilvl="0">
      <w:start w:val="1"/>
      <w:numFmt w:val="bullet"/>
      <w:lvlText w:val=""/>
      <w:lvlJc w:val="left"/>
      <w:pPr>
        <w:ind w:left="1230" w:hanging="360"/>
      </w:pPr>
      <w:rPr>
        <w:rFonts w:ascii="Symbol" w:hAnsi="Symbol"/>
      </w:rPr>
    </w:lvl>
    <w:lvl w:ilvl="1">
      <w:start w:val="1"/>
      <w:numFmt w:val="bullet"/>
      <w:lvlText w:val="o"/>
      <w:lvlJc w:val="left"/>
      <w:pPr>
        <w:ind w:left="1950" w:hanging="360"/>
      </w:pPr>
      <w:rPr>
        <w:rFonts w:ascii="Courier New" w:hAnsi="Courier New"/>
      </w:rPr>
    </w:lvl>
    <w:lvl w:ilvl="2">
      <w:start w:val="1"/>
      <w:numFmt w:val="bullet"/>
      <w:lvlText w:val=""/>
      <w:lvlJc w:val="left"/>
      <w:pPr>
        <w:ind w:left="2670" w:hanging="360"/>
      </w:pPr>
      <w:rPr>
        <w:rFonts w:ascii="Wingdings" w:hAnsi="Wingdings"/>
      </w:rPr>
    </w:lvl>
    <w:lvl w:ilvl="3">
      <w:start w:val="1"/>
      <w:numFmt w:val="bullet"/>
      <w:lvlText w:val=""/>
      <w:lvlJc w:val="left"/>
      <w:pPr>
        <w:ind w:left="3390" w:hanging="360"/>
      </w:pPr>
      <w:rPr>
        <w:rFonts w:ascii="Symbol" w:hAnsi="Symbol"/>
      </w:rPr>
    </w:lvl>
    <w:lvl w:ilvl="4">
      <w:start w:val="1"/>
      <w:numFmt w:val="bullet"/>
      <w:lvlText w:val="o"/>
      <w:lvlJc w:val="left"/>
      <w:pPr>
        <w:ind w:left="4110" w:hanging="360"/>
      </w:pPr>
      <w:rPr>
        <w:rFonts w:ascii="Courier New" w:hAnsi="Courier New"/>
      </w:rPr>
    </w:lvl>
    <w:lvl w:ilvl="5">
      <w:start w:val="1"/>
      <w:numFmt w:val="bullet"/>
      <w:lvlText w:val=""/>
      <w:lvlJc w:val="left"/>
      <w:pPr>
        <w:ind w:left="4830" w:hanging="360"/>
      </w:pPr>
      <w:rPr>
        <w:rFonts w:ascii="Wingdings" w:hAnsi="Wingdings"/>
      </w:rPr>
    </w:lvl>
    <w:lvl w:ilvl="6">
      <w:start w:val="1"/>
      <w:numFmt w:val="bullet"/>
      <w:lvlText w:val=""/>
      <w:lvlJc w:val="left"/>
      <w:pPr>
        <w:ind w:left="5550" w:hanging="360"/>
      </w:pPr>
      <w:rPr>
        <w:rFonts w:ascii="Symbol" w:hAnsi="Symbol"/>
      </w:rPr>
    </w:lvl>
    <w:lvl w:ilvl="7">
      <w:start w:val="1"/>
      <w:numFmt w:val="bullet"/>
      <w:lvlText w:val="o"/>
      <w:lvlJc w:val="left"/>
      <w:pPr>
        <w:ind w:left="6270" w:hanging="360"/>
      </w:pPr>
      <w:rPr>
        <w:rFonts w:ascii="Courier New" w:hAnsi="Courier New"/>
      </w:rPr>
    </w:lvl>
    <w:lvl w:ilvl="8">
      <w:start w:val="1"/>
      <w:numFmt w:val="bullet"/>
      <w:lvlText w:val=""/>
      <w:lvlJc w:val="left"/>
      <w:pPr>
        <w:ind w:left="6990" w:hanging="360"/>
      </w:pPr>
      <w:rPr>
        <w:rFonts w:ascii="Wingdings" w:hAnsi="Wingdings"/>
      </w:rPr>
    </w:lvl>
  </w:abstractNum>
  <w:abstractNum w:abstractNumId="93">
    <w:nsid w:val="6EC13624"/>
    <w:multiLevelType w:val="hybridMultilevel"/>
    <w:tmpl w:val="651A0260"/>
    <w:lvl w:ilvl="0" w:tplc="CBD65E8C">
      <w:start w:val="1"/>
      <w:numFmt w:val="decimal"/>
      <w:lvlText w:val="%1."/>
      <w:lvlJc w:val="left"/>
      <w:pPr>
        <w:ind w:left="720" w:hanging="360"/>
      </w:pPr>
    </w:lvl>
    <w:lvl w:ilvl="1" w:tplc="B454AC70" w:tentative="1">
      <w:start w:val="1"/>
      <w:numFmt w:val="lowerLetter"/>
      <w:lvlText w:val="%2."/>
      <w:lvlJc w:val="left"/>
      <w:pPr>
        <w:ind w:left="1440" w:hanging="360"/>
      </w:pPr>
    </w:lvl>
    <w:lvl w:ilvl="2" w:tplc="B10EE664" w:tentative="1">
      <w:start w:val="1"/>
      <w:numFmt w:val="lowerRoman"/>
      <w:lvlText w:val="%3."/>
      <w:lvlJc w:val="right"/>
      <w:pPr>
        <w:ind w:left="2160" w:hanging="180"/>
      </w:pPr>
    </w:lvl>
    <w:lvl w:ilvl="3" w:tplc="1AF6BAFE" w:tentative="1">
      <w:start w:val="1"/>
      <w:numFmt w:val="decimal"/>
      <w:lvlText w:val="%4."/>
      <w:lvlJc w:val="left"/>
      <w:pPr>
        <w:ind w:left="2880" w:hanging="360"/>
      </w:pPr>
    </w:lvl>
    <w:lvl w:ilvl="4" w:tplc="3E0CC46E" w:tentative="1">
      <w:start w:val="1"/>
      <w:numFmt w:val="lowerLetter"/>
      <w:lvlText w:val="%5."/>
      <w:lvlJc w:val="left"/>
      <w:pPr>
        <w:ind w:left="3600" w:hanging="360"/>
      </w:pPr>
    </w:lvl>
    <w:lvl w:ilvl="5" w:tplc="35849252" w:tentative="1">
      <w:start w:val="1"/>
      <w:numFmt w:val="lowerRoman"/>
      <w:lvlText w:val="%6."/>
      <w:lvlJc w:val="right"/>
      <w:pPr>
        <w:ind w:left="4320" w:hanging="180"/>
      </w:pPr>
    </w:lvl>
    <w:lvl w:ilvl="6" w:tplc="D604D9AC" w:tentative="1">
      <w:start w:val="1"/>
      <w:numFmt w:val="decimal"/>
      <w:lvlText w:val="%7."/>
      <w:lvlJc w:val="left"/>
      <w:pPr>
        <w:ind w:left="5040" w:hanging="360"/>
      </w:pPr>
    </w:lvl>
    <w:lvl w:ilvl="7" w:tplc="2BE43658" w:tentative="1">
      <w:start w:val="1"/>
      <w:numFmt w:val="lowerLetter"/>
      <w:lvlText w:val="%8."/>
      <w:lvlJc w:val="left"/>
      <w:pPr>
        <w:ind w:left="5760" w:hanging="360"/>
      </w:pPr>
    </w:lvl>
    <w:lvl w:ilvl="8" w:tplc="32CE659C" w:tentative="1">
      <w:start w:val="1"/>
      <w:numFmt w:val="lowerRoman"/>
      <w:lvlText w:val="%9."/>
      <w:lvlJc w:val="right"/>
      <w:pPr>
        <w:ind w:left="6480" w:hanging="180"/>
      </w:pPr>
    </w:lvl>
  </w:abstractNum>
  <w:abstractNum w:abstractNumId="94">
    <w:nsid w:val="70A95056"/>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5">
    <w:nsid w:val="71731C11"/>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7222532D"/>
    <w:multiLevelType w:val="hybridMultilevel"/>
    <w:tmpl w:val="60AADED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72C546A0"/>
    <w:multiLevelType w:val="hybridMultilevel"/>
    <w:tmpl w:val="765C4558"/>
    <w:lvl w:ilvl="0" w:tplc="6270FFB2">
      <w:start w:val="1"/>
      <w:numFmt w:val="decimal"/>
      <w:lvlText w:val="%1."/>
      <w:lvlJc w:val="left"/>
      <w:pPr>
        <w:ind w:left="720" w:hanging="360"/>
      </w:pPr>
    </w:lvl>
    <w:lvl w:ilvl="1" w:tplc="E4866F04" w:tentative="1">
      <w:start w:val="1"/>
      <w:numFmt w:val="lowerLetter"/>
      <w:lvlText w:val="%2."/>
      <w:lvlJc w:val="left"/>
      <w:pPr>
        <w:ind w:left="1440" w:hanging="360"/>
      </w:pPr>
    </w:lvl>
    <w:lvl w:ilvl="2" w:tplc="591A9050" w:tentative="1">
      <w:start w:val="1"/>
      <w:numFmt w:val="lowerRoman"/>
      <w:lvlText w:val="%3."/>
      <w:lvlJc w:val="right"/>
      <w:pPr>
        <w:ind w:left="2160" w:hanging="180"/>
      </w:pPr>
    </w:lvl>
    <w:lvl w:ilvl="3" w:tplc="F626A61E" w:tentative="1">
      <w:start w:val="1"/>
      <w:numFmt w:val="decimal"/>
      <w:lvlText w:val="%4."/>
      <w:lvlJc w:val="left"/>
      <w:pPr>
        <w:ind w:left="2880" w:hanging="360"/>
      </w:pPr>
    </w:lvl>
    <w:lvl w:ilvl="4" w:tplc="76065B8E" w:tentative="1">
      <w:start w:val="1"/>
      <w:numFmt w:val="lowerLetter"/>
      <w:lvlText w:val="%5."/>
      <w:lvlJc w:val="left"/>
      <w:pPr>
        <w:ind w:left="3600" w:hanging="360"/>
      </w:pPr>
    </w:lvl>
    <w:lvl w:ilvl="5" w:tplc="BA606B98" w:tentative="1">
      <w:start w:val="1"/>
      <w:numFmt w:val="lowerRoman"/>
      <w:lvlText w:val="%6."/>
      <w:lvlJc w:val="right"/>
      <w:pPr>
        <w:ind w:left="4320" w:hanging="180"/>
      </w:pPr>
    </w:lvl>
    <w:lvl w:ilvl="6" w:tplc="3F2C022A" w:tentative="1">
      <w:start w:val="1"/>
      <w:numFmt w:val="decimal"/>
      <w:lvlText w:val="%7."/>
      <w:lvlJc w:val="left"/>
      <w:pPr>
        <w:ind w:left="5040" w:hanging="360"/>
      </w:pPr>
    </w:lvl>
    <w:lvl w:ilvl="7" w:tplc="5016D688" w:tentative="1">
      <w:start w:val="1"/>
      <w:numFmt w:val="lowerLetter"/>
      <w:lvlText w:val="%8."/>
      <w:lvlJc w:val="left"/>
      <w:pPr>
        <w:ind w:left="5760" w:hanging="360"/>
      </w:pPr>
    </w:lvl>
    <w:lvl w:ilvl="8" w:tplc="B5FC38BA" w:tentative="1">
      <w:start w:val="1"/>
      <w:numFmt w:val="lowerRoman"/>
      <w:lvlText w:val="%9."/>
      <w:lvlJc w:val="right"/>
      <w:pPr>
        <w:ind w:left="6480" w:hanging="180"/>
      </w:pPr>
    </w:lvl>
  </w:abstractNum>
  <w:abstractNum w:abstractNumId="98">
    <w:nsid w:val="732070EB"/>
    <w:multiLevelType w:val="hybridMultilevel"/>
    <w:tmpl w:val="91C2582A"/>
    <w:lvl w:ilvl="0" w:tplc="0419000F">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99">
    <w:nsid w:val="7321001A"/>
    <w:multiLevelType w:val="multilevel"/>
    <w:tmpl w:val="4552ABA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00">
    <w:nsid w:val="73A55EF0"/>
    <w:multiLevelType w:val="hybridMultilevel"/>
    <w:tmpl w:val="EA346DC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746A5E26"/>
    <w:multiLevelType w:val="hybridMultilevel"/>
    <w:tmpl w:val="57328A80"/>
    <w:lvl w:ilvl="0" w:tplc="D130CC7A">
      <w:start w:val="1"/>
      <w:numFmt w:val="bullet"/>
      <w:lvlText w:val="·"/>
      <w:lvlJc w:val="left"/>
      <w:pPr>
        <w:ind w:left="709" w:hanging="360"/>
      </w:pPr>
      <w:rPr>
        <w:rFonts w:ascii="Symbol" w:eastAsia="Symbol" w:hAnsi="Symbol" w:cs="Symbol" w:hint="default"/>
      </w:rPr>
    </w:lvl>
    <w:lvl w:ilvl="1" w:tplc="EDD80458">
      <w:start w:val="1"/>
      <w:numFmt w:val="bullet"/>
      <w:lvlText w:val="o"/>
      <w:lvlJc w:val="left"/>
      <w:pPr>
        <w:ind w:left="1429" w:hanging="360"/>
      </w:pPr>
      <w:rPr>
        <w:rFonts w:ascii="Courier New" w:eastAsia="Courier New" w:hAnsi="Courier New" w:cs="Courier New" w:hint="default"/>
      </w:rPr>
    </w:lvl>
    <w:lvl w:ilvl="2" w:tplc="FF1A46BE">
      <w:start w:val="1"/>
      <w:numFmt w:val="bullet"/>
      <w:lvlText w:val="§"/>
      <w:lvlJc w:val="left"/>
      <w:pPr>
        <w:ind w:left="2149" w:hanging="360"/>
      </w:pPr>
      <w:rPr>
        <w:rFonts w:ascii="Wingdings" w:eastAsia="Wingdings" w:hAnsi="Wingdings" w:cs="Wingdings" w:hint="default"/>
      </w:rPr>
    </w:lvl>
    <w:lvl w:ilvl="3" w:tplc="5CE422A2">
      <w:start w:val="1"/>
      <w:numFmt w:val="bullet"/>
      <w:lvlText w:val="·"/>
      <w:lvlJc w:val="left"/>
      <w:pPr>
        <w:ind w:left="2869" w:hanging="360"/>
      </w:pPr>
      <w:rPr>
        <w:rFonts w:ascii="Symbol" w:eastAsia="Symbol" w:hAnsi="Symbol" w:cs="Symbol" w:hint="default"/>
      </w:rPr>
    </w:lvl>
    <w:lvl w:ilvl="4" w:tplc="1904FE1A">
      <w:start w:val="1"/>
      <w:numFmt w:val="bullet"/>
      <w:lvlText w:val="o"/>
      <w:lvlJc w:val="left"/>
      <w:pPr>
        <w:ind w:left="3589" w:hanging="360"/>
      </w:pPr>
      <w:rPr>
        <w:rFonts w:ascii="Courier New" w:eastAsia="Courier New" w:hAnsi="Courier New" w:cs="Courier New" w:hint="default"/>
      </w:rPr>
    </w:lvl>
    <w:lvl w:ilvl="5" w:tplc="D6481332">
      <w:start w:val="1"/>
      <w:numFmt w:val="bullet"/>
      <w:lvlText w:val="§"/>
      <w:lvlJc w:val="left"/>
      <w:pPr>
        <w:ind w:left="4309" w:hanging="360"/>
      </w:pPr>
      <w:rPr>
        <w:rFonts w:ascii="Wingdings" w:eastAsia="Wingdings" w:hAnsi="Wingdings" w:cs="Wingdings" w:hint="default"/>
      </w:rPr>
    </w:lvl>
    <w:lvl w:ilvl="6" w:tplc="A544AD7E">
      <w:start w:val="1"/>
      <w:numFmt w:val="bullet"/>
      <w:lvlText w:val="·"/>
      <w:lvlJc w:val="left"/>
      <w:pPr>
        <w:ind w:left="5029" w:hanging="360"/>
      </w:pPr>
      <w:rPr>
        <w:rFonts w:ascii="Symbol" w:eastAsia="Symbol" w:hAnsi="Symbol" w:cs="Symbol" w:hint="default"/>
      </w:rPr>
    </w:lvl>
    <w:lvl w:ilvl="7" w:tplc="7050288C">
      <w:start w:val="1"/>
      <w:numFmt w:val="bullet"/>
      <w:lvlText w:val="o"/>
      <w:lvlJc w:val="left"/>
      <w:pPr>
        <w:ind w:left="5749" w:hanging="360"/>
      </w:pPr>
      <w:rPr>
        <w:rFonts w:ascii="Courier New" w:eastAsia="Courier New" w:hAnsi="Courier New" w:cs="Courier New" w:hint="default"/>
      </w:rPr>
    </w:lvl>
    <w:lvl w:ilvl="8" w:tplc="E83E441E">
      <w:start w:val="1"/>
      <w:numFmt w:val="bullet"/>
      <w:lvlText w:val="§"/>
      <w:lvlJc w:val="left"/>
      <w:pPr>
        <w:ind w:left="6469" w:hanging="360"/>
      </w:pPr>
      <w:rPr>
        <w:rFonts w:ascii="Wingdings" w:eastAsia="Wingdings" w:hAnsi="Wingdings" w:cs="Wingdings" w:hint="default"/>
      </w:rPr>
    </w:lvl>
  </w:abstractNum>
  <w:abstractNum w:abstractNumId="102">
    <w:nsid w:val="75E77C37"/>
    <w:multiLevelType w:val="hybridMultilevel"/>
    <w:tmpl w:val="1C9C0D6C"/>
    <w:lvl w:ilvl="0" w:tplc="D090E076">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3">
    <w:nsid w:val="77350B08"/>
    <w:multiLevelType w:val="hybridMultilevel"/>
    <w:tmpl w:val="B6FC667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4">
    <w:nsid w:val="774F6AEC"/>
    <w:multiLevelType w:val="multilevel"/>
    <w:tmpl w:val="B0B6A304"/>
    <w:lvl w:ilvl="0">
      <w:start w:val="1"/>
      <w:numFmt w:val="decimal"/>
      <w:lvlText w:val="%1."/>
      <w:lvlJc w:val="left"/>
      <w:pPr>
        <w:ind w:left="1069" w:hanging="360"/>
      </w:pPr>
      <w:rPr>
        <w:rFonts w:eastAsia="Times New Roman" w:hint="default"/>
      </w:rPr>
    </w:lvl>
    <w:lvl w:ilvl="1">
      <w:start w:val="2"/>
      <w:numFmt w:val="decimal"/>
      <w:isLgl/>
      <w:lvlText w:val="%1.%2."/>
      <w:lvlJc w:val="left"/>
      <w:pPr>
        <w:ind w:left="1114" w:hanging="40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05">
    <w:nsid w:val="7788680B"/>
    <w:multiLevelType w:val="hybridMultilevel"/>
    <w:tmpl w:val="8F866CB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78DE1D38"/>
    <w:multiLevelType w:val="hybridMultilevel"/>
    <w:tmpl w:val="6D8AAA9E"/>
    <w:lvl w:ilvl="0" w:tplc="2F260C5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79532E22"/>
    <w:multiLevelType w:val="hybridMultilevel"/>
    <w:tmpl w:val="28B281FC"/>
    <w:lvl w:ilvl="0" w:tplc="49909BB8">
      <w:start w:val="1"/>
      <w:numFmt w:val="bullet"/>
      <w:lvlText w:val="·"/>
      <w:lvlJc w:val="left"/>
      <w:pPr>
        <w:ind w:left="709" w:hanging="360"/>
      </w:pPr>
      <w:rPr>
        <w:rFonts w:ascii="Symbol" w:eastAsia="Symbol" w:hAnsi="Symbol" w:cs="Symbol" w:hint="default"/>
      </w:rPr>
    </w:lvl>
    <w:lvl w:ilvl="1" w:tplc="6338B7AA">
      <w:start w:val="1"/>
      <w:numFmt w:val="bullet"/>
      <w:lvlText w:val="o"/>
      <w:lvlJc w:val="left"/>
      <w:pPr>
        <w:ind w:left="1440" w:hanging="360"/>
      </w:pPr>
      <w:rPr>
        <w:rFonts w:ascii="Courier New" w:eastAsia="Courier New" w:hAnsi="Courier New" w:cs="Courier New" w:hint="default"/>
      </w:rPr>
    </w:lvl>
    <w:lvl w:ilvl="2" w:tplc="8DAECADC">
      <w:start w:val="1"/>
      <w:numFmt w:val="bullet"/>
      <w:lvlText w:val="§"/>
      <w:lvlJc w:val="left"/>
      <w:pPr>
        <w:ind w:left="2160" w:hanging="360"/>
      </w:pPr>
      <w:rPr>
        <w:rFonts w:ascii="Wingdings" w:eastAsia="Wingdings" w:hAnsi="Wingdings" w:cs="Wingdings" w:hint="default"/>
      </w:rPr>
    </w:lvl>
    <w:lvl w:ilvl="3" w:tplc="E5A4450A">
      <w:start w:val="1"/>
      <w:numFmt w:val="bullet"/>
      <w:lvlText w:val="·"/>
      <w:lvlJc w:val="left"/>
      <w:pPr>
        <w:ind w:left="2880" w:hanging="360"/>
      </w:pPr>
      <w:rPr>
        <w:rFonts w:ascii="Symbol" w:eastAsia="Symbol" w:hAnsi="Symbol" w:cs="Symbol" w:hint="default"/>
      </w:rPr>
    </w:lvl>
    <w:lvl w:ilvl="4" w:tplc="00D68D7E">
      <w:start w:val="1"/>
      <w:numFmt w:val="bullet"/>
      <w:lvlText w:val="o"/>
      <w:lvlJc w:val="left"/>
      <w:pPr>
        <w:ind w:left="3600" w:hanging="360"/>
      </w:pPr>
      <w:rPr>
        <w:rFonts w:ascii="Courier New" w:eastAsia="Courier New" w:hAnsi="Courier New" w:cs="Courier New" w:hint="default"/>
      </w:rPr>
    </w:lvl>
    <w:lvl w:ilvl="5" w:tplc="B60C7D90">
      <w:start w:val="1"/>
      <w:numFmt w:val="bullet"/>
      <w:lvlText w:val="§"/>
      <w:lvlJc w:val="left"/>
      <w:pPr>
        <w:ind w:left="4320" w:hanging="360"/>
      </w:pPr>
      <w:rPr>
        <w:rFonts w:ascii="Wingdings" w:eastAsia="Wingdings" w:hAnsi="Wingdings" w:cs="Wingdings" w:hint="default"/>
      </w:rPr>
    </w:lvl>
    <w:lvl w:ilvl="6" w:tplc="8D789C9E">
      <w:start w:val="1"/>
      <w:numFmt w:val="bullet"/>
      <w:lvlText w:val="·"/>
      <w:lvlJc w:val="left"/>
      <w:pPr>
        <w:ind w:left="5040" w:hanging="360"/>
      </w:pPr>
      <w:rPr>
        <w:rFonts w:ascii="Symbol" w:eastAsia="Symbol" w:hAnsi="Symbol" w:cs="Symbol" w:hint="default"/>
      </w:rPr>
    </w:lvl>
    <w:lvl w:ilvl="7" w:tplc="F482DA14">
      <w:start w:val="1"/>
      <w:numFmt w:val="bullet"/>
      <w:lvlText w:val="o"/>
      <w:lvlJc w:val="left"/>
      <w:pPr>
        <w:ind w:left="5760" w:hanging="360"/>
      </w:pPr>
      <w:rPr>
        <w:rFonts w:ascii="Courier New" w:eastAsia="Courier New" w:hAnsi="Courier New" w:cs="Courier New" w:hint="default"/>
      </w:rPr>
    </w:lvl>
    <w:lvl w:ilvl="8" w:tplc="CF8CCFE6">
      <w:start w:val="1"/>
      <w:numFmt w:val="bullet"/>
      <w:lvlText w:val="§"/>
      <w:lvlJc w:val="left"/>
      <w:pPr>
        <w:ind w:left="6480" w:hanging="360"/>
      </w:pPr>
      <w:rPr>
        <w:rFonts w:ascii="Wingdings" w:eastAsia="Wingdings" w:hAnsi="Wingdings" w:cs="Wingdings" w:hint="default"/>
      </w:rPr>
    </w:lvl>
  </w:abstractNum>
  <w:abstractNum w:abstractNumId="108">
    <w:nsid w:val="7A987491"/>
    <w:multiLevelType w:val="hybridMultilevel"/>
    <w:tmpl w:val="555E4B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7B2E5960"/>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nsid w:val="7B664D51"/>
    <w:multiLevelType w:val="multilevel"/>
    <w:tmpl w:val="D55A88F8"/>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11">
    <w:nsid w:val="7BA65072"/>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7C314201"/>
    <w:multiLevelType w:val="hybridMultilevel"/>
    <w:tmpl w:val="C624D564"/>
    <w:lvl w:ilvl="0" w:tplc="D42C1ABE">
      <w:start w:val="1"/>
      <w:numFmt w:val="bullet"/>
      <w:lvlText w:val="·"/>
      <w:lvlJc w:val="left"/>
      <w:pPr>
        <w:ind w:left="720" w:hanging="360"/>
      </w:pPr>
      <w:rPr>
        <w:rFonts w:ascii="Symbol" w:eastAsia="Symbol" w:hAnsi="Symbol" w:cs="Symbol" w:hint="default"/>
      </w:rPr>
    </w:lvl>
    <w:lvl w:ilvl="1" w:tplc="53647454">
      <w:start w:val="1"/>
      <w:numFmt w:val="bullet"/>
      <w:lvlText w:val="o"/>
      <w:lvlJc w:val="left"/>
      <w:pPr>
        <w:ind w:left="1440" w:hanging="360"/>
      </w:pPr>
      <w:rPr>
        <w:rFonts w:ascii="Courier New" w:eastAsia="Courier New" w:hAnsi="Courier New" w:cs="Courier New" w:hint="default"/>
      </w:rPr>
    </w:lvl>
    <w:lvl w:ilvl="2" w:tplc="269EBEA0">
      <w:start w:val="1"/>
      <w:numFmt w:val="bullet"/>
      <w:lvlText w:val="§"/>
      <w:lvlJc w:val="left"/>
      <w:pPr>
        <w:ind w:left="2160" w:hanging="360"/>
      </w:pPr>
      <w:rPr>
        <w:rFonts w:ascii="Wingdings" w:eastAsia="Wingdings" w:hAnsi="Wingdings" w:cs="Wingdings" w:hint="default"/>
      </w:rPr>
    </w:lvl>
    <w:lvl w:ilvl="3" w:tplc="BB8C71C8">
      <w:start w:val="1"/>
      <w:numFmt w:val="bullet"/>
      <w:lvlText w:val="·"/>
      <w:lvlJc w:val="left"/>
      <w:pPr>
        <w:ind w:left="2880" w:hanging="360"/>
      </w:pPr>
      <w:rPr>
        <w:rFonts w:ascii="Symbol" w:eastAsia="Symbol" w:hAnsi="Symbol" w:cs="Symbol" w:hint="default"/>
      </w:rPr>
    </w:lvl>
    <w:lvl w:ilvl="4" w:tplc="81BC6AB8">
      <w:start w:val="1"/>
      <w:numFmt w:val="bullet"/>
      <w:lvlText w:val="o"/>
      <w:lvlJc w:val="left"/>
      <w:pPr>
        <w:ind w:left="3600" w:hanging="360"/>
      </w:pPr>
      <w:rPr>
        <w:rFonts w:ascii="Courier New" w:eastAsia="Courier New" w:hAnsi="Courier New" w:cs="Courier New" w:hint="default"/>
      </w:rPr>
    </w:lvl>
    <w:lvl w:ilvl="5" w:tplc="8FDA245E">
      <w:start w:val="1"/>
      <w:numFmt w:val="bullet"/>
      <w:lvlText w:val="§"/>
      <w:lvlJc w:val="left"/>
      <w:pPr>
        <w:ind w:left="4320" w:hanging="360"/>
      </w:pPr>
      <w:rPr>
        <w:rFonts w:ascii="Wingdings" w:eastAsia="Wingdings" w:hAnsi="Wingdings" w:cs="Wingdings" w:hint="default"/>
      </w:rPr>
    </w:lvl>
    <w:lvl w:ilvl="6" w:tplc="75F48316">
      <w:start w:val="1"/>
      <w:numFmt w:val="bullet"/>
      <w:lvlText w:val="·"/>
      <w:lvlJc w:val="left"/>
      <w:pPr>
        <w:ind w:left="5040" w:hanging="360"/>
      </w:pPr>
      <w:rPr>
        <w:rFonts w:ascii="Symbol" w:eastAsia="Symbol" w:hAnsi="Symbol" w:cs="Symbol" w:hint="default"/>
      </w:rPr>
    </w:lvl>
    <w:lvl w:ilvl="7" w:tplc="62F6CD5C">
      <w:start w:val="1"/>
      <w:numFmt w:val="bullet"/>
      <w:lvlText w:val="o"/>
      <w:lvlJc w:val="left"/>
      <w:pPr>
        <w:ind w:left="5760" w:hanging="360"/>
      </w:pPr>
      <w:rPr>
        <w:rFonts w:ascii="Courier New" w:eastAsia="Courier New" w:hAnsi="Courier New" w:cs="Courier New" w:hint="default"/>
      </w:rPr>
    </w:lvl>
    <w:lvl w:ilvl="8" w:tplc="BA78361C">
      <w:start w:val="1"/>
      <w:numFmt w:val="bullet"/>
      <w:lvlText w:val="§"/>
      <w:lvlJc w:val="left"/>
      <w:pPr>
        <w:ind w:left="6480" w:hanging="360"/>
      </w:pPr>
      <w:rPr>
        <w:rFonts w:ascii="Wingdings" w:eastAsia="Wingdings" w:hAnsi="Wingdings" w:cs="Wingdings" w:hint="default"/>
      </w:rPr>
    </w:lvl>
  </w:abstractNum>
  <w:abstractNum w:abstractNumId="113">
    <w:nsid w:val="7DC53598"/>
    <w:multiLevelType w:val="multilevel"/>
    <w:tmpl w:val="727A47D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nsid w:val="7EFA094F"/>
    <w:multiLevelType w:val="multilevel"/>
    <w:tmpl w:val="91E818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86"/>
  </w:num>
  <w:num w:numId="3">
    <w:abstractNumId w:val="114"/>
  </w:num>
  <w:num w:numId="4">
    <w:abstractNumId w:val="30"/>
  </w:num>
  <w:num w:numId="5">
    <w:abstractNumId w:val="60"/>
  </w:num>
  <w:num w:numId="6">
    <w:abstractNumId w:val="26"/>
  </w:num>
  <w:num w:numId="7">
    <w:abstractNumId w:val="22"/>
  </w:num>
  <w:num w:numId="8">
    <w:abstractNumId w:val="42"/>
  </w:num>
  <w:num w:numId="9">
    <w:abstractNumId w:val="73"/>
  </w:num>
  <w:num w:numId="10">
    <w:abstractNumId w:val="68"/>
  </w:num>
  <w:num w:numId="11">
    <w:abstractNumId w:val="94"/>
  </w:num>
  <w:num w:numId="12">
    <w:abstractNumId w:val="91"/>
  </w:num>
  <w:num w:numId="13">
    <w:abstractNumId w:val="25"/>
  </w:num>
  <w:num w:numId="14">
    <w:abstractNumId w:val="99"/>
  </w:num>
  <w:num w:numId="15">
    <w:abstractNumId w:val="64"/>
  </w:num>
  <w:num w:numId="16">
    <w:abstractNumId w:val="40"/>
  </w:num>
  <w:num w:numId="17">
    <w:abstractNumId w:val="17"/>
  </w:num>
  <w:num w:numId="18">
    <w:abstractNumId w:val="32"/>
  </w:num>
  <w:num w:numId="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4"/>
  </w:num>
  <w:num w:numId="21">
    <w:abstractNumId w:val="53"/>
  </w:num>
  <w:num w:numId="22">
    <w:abstractNumId w:val="34"/>
  </w:num>
  <w:num w:numId="23">
    <w:abstractNumId w:val="84"/>
  </w:num>
  <w:num w:numId="24">
    <w:abstractNumId w:val="82"/>
  </w:num>
  <w:num w:numId="25">
    <w:abstractNumId w:val="108"/>
  </w:num>
  <w:num w:numId="26">
    <w:abstractNumId w:val="87"/>
  </w:num>
  <w:num w:numId="27">
    <w:abstractNumId w:val="41"/>
  </w:num>
  <w:num w:numId="28">
    <w:abstractNumId w:val="12"/>
  </w:num>
  <w:num w:numId="29">
    <w:abstractNumId w:val="37"/>
  </w:num>
  <w:num w:numId="30">
    <w:abstractNumId w:val="24"/>
  </w:num>
  <w:num w:numId="31">
    <w:abstractNumId w:val="16"/>
  </w:num>
  <w:num w:numId="32">
    <w:abstractNumId w:val="63"/>
  </w:num>
  <w:num w:numId="33">
    <w:abstractNumId w:val="93"/>
  </w:num>
  <w:num w:numId="34">
    <w:abstractNumId w:val="66"/>
  </w:num>
  <w:num w:numId="35">
    <w:abstractNumId w:val="74"/>
  </w:num>
  <w:num w:numId="36">
    <w:abstractNumId w:val="31"/>
  </w:num>
  <w:num w:numId="37">
    <w:abstractNumId w:val="27"/>
  </w:num>
  <w:num w:numId="38">
    <w:abstractNumId w:val="97"/>
  </w:num>
  <w:num w:numId="39">
    <w:abstractNumId w:val="89"/>
  </w:num>
  <w:num w:numId="40">
    <w:abstractNumId w:val="56"/>
  </w:num>
  <w:num w:numId="41">
    <w:abstractNumId w:val="102"/>
  </w:num>
  <w:num w:numId="42">
    <w:abstractNumId w:val="23"/>
  </w:num>
  <w:num w:numId="43">
    <w:abstractNumId w:val="78"/>
  </w:num>
  <w:num w:numId="44">
    <w:abstractNumId w:val="80"/>
  </w:num>
  <w:num w:numId="45">
    <w:abstractNumId w:val="54"/>
  </w:num>
  <w:num w:numId="46">
    <w:abstractNumId w:val="35"/>
  </w:num>
  <w:num w:numId="47">
    <w:abstractNumId w:val="47"/>
  </w:num>
  <w:num w:numId="48">
    <w:abstractNumId w:val="44"/>
  </w:num>
  <w:num w:numId="49">
    <w:abstractNumId w:val="111"/>
  </w:num>
  <w:num w:numId="50">
    <w:abstractNumId w:val="95"/>
  </w:num>
  <w:num w:numId="51">
    <w:abstractNumId w:val="109"/>
  </w:num>
  <w:num w:numId="52">
    <w:abstractNumId w:val="75"/>
  </w:num>
  <w:num w:numId="53">
    <w:abstractNumId w:val="48"/>
  </w:num>
  <w:num w:numId="54">
    <w:abstractNumId w:val="62"/>
  </w:num>
  <w:num w:numId="55">
    <w:abstractNumId w:val="9"/>
  </w:num>
  <w:num w:numId="56">
    <w:abstractNumId w:val="103"/>
  </w:num>
  <w:num w:numId="57">
    <w:abstractNumId w:val="90"/>
  </w:num>
  <w:num w:numId="58">
    <w:abstractNumId w:val="10"/>
  </w:num>
  <w:num w:numId="59">
    <w:abstractNumId w:val="65"/>
  </w:num>
  <w:num w:numId="60">
    <w:abstractNumId w:val="110"/>
  </w:num>
  <w:num w:numId="61">
    <w:abstractNumId w:val="4"/>
  </w:num>
  <w:num w:numId="62">
    <w:abstractNumId w:val="58"/>
  </w:num>
  <w:num w:numId="63">
    <w:abstractNumId w:val="92"/>
  </w:num>
  <w:num w:numId="64">
    <w:abstractNumId w:val="81"/>
  </w:num>
  <w:num w:numId="65">
    <w:abstractNumId w:val="20"/>
  </w:num>
  <w:num w:numId="66">
    <w:abstractNumId w:val="77"/>
  </w:num>
  <w:num w:numId="67">
    <w:abstractNumId w:val="72"/>
  </w:num>
  <w:num w:numId="68">
    <w:abstractNumId w:val="21"/>
  </w:num>
  <w:num w:numId="69">
    <w:abstractNumId w:val="112"/>
  </w:num>
  <w:num w:numId="70">
    <w:abstractNumId w:val="29"/>
  </w:num>
  <w:num w:numId="71">
    <w:abstractNumId w:val="19"/>
  </w:num>
  <w:num w:numId="72">
    <w:abstractNumId w:val="2"/>
  </w:num>
  <w:num w:numId="73">
    <w:abstractNumId w:val="107"/>
  </w:num>
  <w:num w:numId="74">
    <w:abstractNumId w:val="101"/>
  </w:num>
  <w:num w:numId="75">
    <w:abstractNumId w:val="69"/>
  </w:num>
  <w:num w:numId="76">
    <w:abstractNumId w:val="59"/>
  </w:num>
  <w:num w:numId="77">
    <w:abstractNumId w:val="3"/>
  </w:num>
  <w:num w:numId="78">
    <w:abstractNumId w:val="79"/>
  </w:num>
  <w:num w:numId="79">
    <w:abstractNumId w:val="33"/>
  </w:num>
  <w:num w:numId="80">
    <w:abstractNumId w:val="46"/>
  </w:num>
  <w:num w:numId="81">
    <w:abstractNumId w:val="8"/>
  </w:num>
  <w:num w:numId="82">
    <w:abstractNumId w:val="70"/>
  </w:num>
  <w:num w:numId="83">
    <w:abstractNumId w:val="55"/>
  </w:num>
  <w:num w:numId="84">
    <w:abstractNumId w:val="98"/>
  </w:num>
  <w:num w:numId="85">
    <w:abstractNumId w:val="76"/>
  </w:num>
  <w:num w:numId="86">
    <w:abstractNumId w:val="38"/>
  </w:num>
  <w:num w:numId="87">
    <w:abstractNumId w:val="85"/>
  </w:num>
  <w:num w:numId="88">
    <w:abstractNumId w:val="67"/>
  </w:num>
  <w:num w:numId="89">
    <w:abstractNumId w:val="49"/>
  </w:num>
  <w:num w:numId="90">
    <w:abstractNumId w:val="13"/>
  </w:num>
  <w:num w:numId="91">
    <w:abstractNumId w:val="14"/>
  </w:num>
  <w:num w:numId="92">
    <w:abstractNumId w:val="1"/>
  </w:num>
  <w:num w:numId="93">
    <w:abstractNumId w:val="88"/>
  </w:num>
  <w:num w:numId="94">
    <w:abstractNumId w:val="28"/>
  </w:num>
  <w:num w:numId="95">
    <w:abstractNumId w:val="106"/>
  </w:num>
  <w:num w:numId="96">
    <w:abstractNumId w:val="15"/>
  </w:num>
  <w:num w:numId="97">
    <w:abstractNumId w:val="83"/>
  </w:num>
  <w:num w:numId="98">
    <w:abstractNumId w:val="50"/>
  </w:num>
  <w:num w:numId="99">
    <w:abstractNumId w:val="43"/>
  </w:num>
  <w:num w:numId="100">
    <w:abstractNumId w:val="39"/>
  </w:num>
  <w:num w:numId="101">
    <w:abstractNumId w:val="6"/>
  </w:num>
  <w:num w:numId="102">
    <w:abstractNumId w:val="71"/>
  </w:num>
  <w:num w:numId="103">
    <w:abstractNumId w:val="7"/>
  </w:num>
  <w:num w:numId="104">
    <w:abstractNumId w:val="105"/>
  </w:num>
  <w:num w:numId="105">
    <w:abstractNumId w:val="100"/>
  </w:num>
  <w:num w:numId="106">
    <w:abstractNumId w:val="36"/>
  </w:num>
  <w:num w:numId="107">
    <w:abstractNumId w:val="96"/>
  </w:num>
  <w:num w:numId="108">
    <w:abstractNumId w:val="45"/>
  </w:num>
  <w:num w:numId="109">
    <w:abstractNumId w:val="57"/>
  </w:num>
  <w:num w:numId="110">
    <w:abstractNumId w:val="51"/>
  </w:num>
  <w:num w:numId="111">
    <w:abstractNumId w:val="11"/>
  </w:num>
  <w:num w:numId="112">
    <w:abstractNumId w:val="113"/>
  </w:num>
  <w:num w:numId="113">
    <w:abstractNumId w:val="5"/>
  </w:num>
  <w:num w:numId="114">
    <w:abstractNumId w:val="61"/>
  </w:num>
  <w:num w:numId="115">
    <w:abstractNumId w:val="52"/>
  </w:num>
  <w:numIdMacAtCleanup w:val="1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defaultTabStop w:val="708"/>
  <w:characterSpacingControl w:val="doNotCompress"/>
  <w:hdrShapeDefaults>
    <o:shapedefaults v:ext="edit" spidmax="38913"/>
  </w:hdrShapeDefaults>
  <w:footnotePr>
    <w:footnote w:id="-1"/>
    <w:footnote w:id="0"/>
  </w:footnotePr>
  <w:endnotePr>
    <w:endnote w:id="-1"/>
    <w:endnote w:id="0"/>
  </w:endnotePr>
  <w:compat/>
  <w:rsids>
    <w:rsidRoot w:val="0082217F"/>
    <w:rsid w:val="0000394E"/>
    <w:rsid w:val="00004A33"/>
    <w:rsid w:val="000063E0"/>
    <w:rsid w:val="000079C3"/>
    <w:rsid w:val="00007F70"/>
    <w:rsid w:val="000112BC"/>
    <w:rsid w:val="00011EE3"/>
    <w:rsid w:val="00012459"/>
    <w:rsid w:val="000143A1"/>
    <w:rsid w:val="000156CF"/>
    <w:rsid w:val="000179F8"/>
    <w:rsid w:val="00021F15"/>
    <w:rsid w:val="000274BC"/>
    <w:rsid w:val="000310CB"/>
    <w:rsid w:val="000327C5"/>
    <w:rsid w:val="000369EC"/>
    <w:rsid w:val="00042069"/>
    <w:rsid w:val="00042792"/>
    <w:rsid w:val="00063AA0"/>
    <w:rsid w:val="00064407"/>
    <w:rsid w:val="0007128F"/>
    <w:rsid w:val="00083B9B"/>
    <w:rsid w:val="0008627A"/>
    <w:rsid w:val="0008639E"/>
    <w:rsid w:val="0008772C"/>
    <w:rsid w:val="00087B5D"/>
    <w:rsid w:val="00087CF5"/>
    <w:rsid w:val="000936BD"/>
    <w:rsid w:val="00095B39"/>
    <w:rsid w:val="00095EB2"/>
    <w:rsid w:val="00095EBD"/>
    <w:rsid w:val="00095EC1"/>
    <w:rsid w:val="000A0EFF"/>
    <w:rsid w:val="000A13D5"/>
    <w:rsid w:val="000A17B0"/>
    <w:rsid w:val="000A19C6"/>
    <w:rsid w:val="000A3529"/>
    <w:rsid w:val="000A41FA"/>
    <w:rsid w:val="000A4B35"/>
    <w:rsid w:val="000A54E1"/>
    <w:rsid w:val="000A6952"/>
    <w:rsid w:val="000A796E"/>
    <w:rsid w:val="000B06F4"/>
    <w:rsid w:val="000B0997"/>
    <w:rsid w:val="000B4F66"/>
    <w:rsid w:val="000B5B5D"/>
    <w:rsid w:val="000B6521"/>
    <w:rsid w:val="000C3AB8"/>
    <w:rsid w:val="000C5DE0"/>
    <w:rsid w:val="000D4FB5"/>
    <w:rsid w:val="000D6D2B"/>
    <w:rsid w:val="000E2D3D"/>
    <w:rsid w:val="000E2D5E"/>
    <w:rsid w:val="000E5DF0"/>
    <w:rsid w:val="000E6DD2"/>
    <w:rsid w:val="000E6DE9"/>
    <w:rsid w:val="000F19BA"/>
    <w:rsid w:val="000F33E9"/>
    <w:rsid w:val="000F3AF8"/>
    <w:rsid w:val="000F419D"/>
    <w:rsid w:val="000F5587"/>
    <w:rsid w:val="000F7723"/>
    <w:rsid w:val="00100F1D"/>
    <w:rsid w:val="001017E1"/>
    <w:rsid w:val="0010264D"/>
    <w:rsid w:val="001029C2"/>
    <w:rsid w:val="0011295E"/>
    <w:rsid w:val="00115C97"/>
    <w:rsid w:val="00117316"/>
    <w:rsid w:val="00117DB9"/>
    <w:rsid w:val="001244C3"/>
    <w:rsid w:val="00131795"/>
    <w:rsid w:val="0013186F"/>
    <w:rsid w:val="00132B46"/>
    <w:rsid w:val="00134858"/>
    <w:rsid w:val="00135CE3"/>
    <w:rsid w:val="00137F0D"/>
    <w:rsid w:val="00144EE1"/>
    <w:rsid w:val="00152D91"/>
    <w:rsid w:val="00155BB4"/>
    <w:rsid w:val="00156ECA"/>
    <w:rsid w:val="001604E7"/>
    <w:rsid w:val="0016297B"/>
    <w:rsid w:val="00163473"/>
    <w:rsid w:val="00164F90"/>
    <w:rsid w:val="00165700"/>
    <w:rsid w:val="001718B9"/>
    <w:rsid w:val="00171FB9"/>
    <w:rsid w:val="00173CD4"/>
    <w:rsid w:val="00173DEB"/>
    <w:rsid w:val="001773A8"/>
    <w:rsid w:val="00177C13"/>
    <w:rsid w:val="00180071"/>
    <w:rsid w:val="00181183"/>
    <w:rsid w:val="00181CA5"/>
    <w:rsid w:val="00183D21"/>
    <w:rsid w:val="0018446A"/>
    <w:rsid w:val="00187560"/>
    <w:rsid w:val="001944D3"/>
    <w:rsid w:val="00196996"/>
    <w:rsid w:val="00197F9A"/>
    <w:rsid w:val="001A38DD"/>
    <w:rsid w:val="001A5DA5"/>
    <w:rsid w:val="001A6B4D"/>
    <w:rsid w:val="001A723D"/>
    <w:rsid w:val="001A7F22"/>
    <w:rsid w:val="001B15FC"/>
    <w:rsid w:val="001C3496"/>
    <w:rsid w:val="001C3659"/>
    <w:rsid w:val="001D7A58"/>
    <w:rsid w:val="001F1CD3"/>
    <w:rsid w:val="001F3287"/>
    <w:rsid w:val="001F35E5"/>
    <w:rsid w:val="001F38D5"/>
    <w:rsid w:val="001F47BF"/>
    <w:rsid w:val="001F7412"/>
    <w:rsid w:val="002003DB"/>
    <w:rsid w:val="002005BD"/>
    <w:rsid w:val="00200AFE"/>
    <w:rsid w:val="00200BCC"/>
    <w:rsid w:val="0020413C"/>
    <w:rsid w:val="00207F28"/>
    <w:rsid w:val="00214055"/>
    <w:rsid w:val="00214961"/>
    <w:rsid w:val="00217CBC"/>
    <w:rsid w:val="002221E1"/>
    <w:rsid w:val="00223530"/>
    <w:rsid w:val="00223558"/>
    <w:rsid w:val="00235942"/>
    <w:rsid w:val="00235CC4"/>
    <w:rsid w:val="002415E0"/>
    <w:rsid w:val="00246043"/>
    <w:rsid w:val="0024748B"/>
    <w:rsid w:val="00247667"/>
    <w:rsid w:val="00250BEC"/>
    <w:rsid w:val="002513D8"/>
    <w:rsid w:val="00252C9A"/>
    <w:rsid w:val="0025322E"/>
    <w:rsid w:val="00253B49"/>
    <w:rsid w:val="0025505C"/>
    <w:rsid w:val="002608A2"/>
    <w:rsid w:val="0026104A"/>
    <w:rsid w:val="00261A98"/>
    <w:rsid w:val="002634CE"/>
    <w:rsid w:val="00263D2E"/>
    <w:rsid w:val="00270B26"/>
    <w:rsid w:val="00276369"/>
    <w:rsid w:val="00280ABA"/>
    <w:rsid w:val="00284E57"/>
    <w:rsid w:val="00286EA2"/>
    <w:rsid w:val="002879BA"/>
    <w:rsid w:val="00290CA1"/>
    <w:rsid w:val="00291E7B"/>
    <w:rsid w:val="002945C8"/>
    <w:rsid w:val="002A19FA"/>
    <w:rsid w:val="002A400A"/>
    <w:rsid w:val="002A538D"/>
    <w:rsid w:val="002C3739"/>
    <w:rsid w:val="002C4B17"/>
    <w:rsid w:val="002C75C7"/>
    <w:rsid w:val="002D0503"/>
    <w:rsid w:val="002D49B6"/>
    <w:rsid w:val="002E5A9A"/>
    <w:rsid w:val="002E64F6"/>
    <w:rsid w:val="002E6F96"/>
    <w:rsid w:val="002E752C"/>
    <w:rsid w:val="002F03DF"/>
    <w:rsid w:val="002F1408"/>
    <w:rsid w:val="002F4395"/>
    <w:rsid w:val="002F72AB"/>
    <w:rsid w:val="0030202C"/>
    <w:rsid w:val="00303406"/>
    <w:rsid w:val="00304528"/>
    <w:rsid w:val="00305716"/>
    <w:rsid w:val="0030728C"/>
    <w:rsid w:val="0031061A"/>
    <w:rsid w:val="00310E7E"/>
    <w:rsid w:val="00312533"/>
    <w:rsid w:val="00314663"/>
    <w:rsid w:val="00314CB1"/>
    <w:rsid w:val="003172EE"/>
    <w:rsid w:val="00321ADF"/>
    <w:rsid w:val="0032315D"/>
    <w:rsid w:val="00324B82"/>
    <w:rsid w:val="00326B77"/>
    <w:rsid w:val="003271B8"/>
    <w:rsid w:val="00332233"/>
    <w:rsid w:val="003369AE"/>
    <w:rsid w:val="00340F33"/>
    <w:rsid w:val="00343F5D"/>
    <w:rsid w:val="00347121"/>
    <w:rsid w:val="00347551"/>
    <w:rsid w:val="003520FD"/>
    <w:rsid w:val="00356292"/>
    <w:rsid w:val="0036387B"/>
    <w:rsid w:val="003649A3"/>
    <w:rsid w:val="003664B6"/>
    <w:rsid w:val="00367F9E"/>
    <w:rsid w:val="00372DD2"/>
    <w:rsid w:val="0037624A"/>
    <w:rsid w:val="00376544"/>
    <w:rsid w:val="00376830"/>
    <w:rsid w:val="00381F0B"/>
    <w:rsid w:val="00392EEE"/>
    <w:rsid w:val="00395A9E"/>
    <w:rsid w:val="003A0480"/>
    <w:rsid w:val="003A4C71"/>
    <w:rsid w:val="003A61FF"/>
    <w:rsid w:val="003B060B"/>
    <w:rsid w:val="003B4577"/>
    <w:rsid w:val="003B46DB"/>
    <w:rsid w:val="003B62BD"/>
    <w:rsid w:val="003B6459"/>
    <w:rsid w:val="003B7149"/>
    <w:rsid w:val="003B7C0D"/>
    <w:rsid w:val="003C50D0"/>
    <w:rsid w:val="003E3944"/>
    <w:rsid w:val="003E53A2"/>
    <w:rsid w:val="003E679E"/>
    <w:rsid w:val="003E7D10"/>
    <w:rsid w:val="003F2DBF"/>
    <w:rsid w:val="003F46FC"/>
    <w:rsid w:val="003F6821"/>
    <w:rsid w:val="003F7CE2"/>
    <w:rsid w:val="003F7D5F"/>
    <w:rsid w:val="00400709"/>
    <w:rsid w:val="004116DD"/>
    <w:rsid w:val="00412DCD"/>
    <w:rsid w:val="00413206"/>
    <w:rsid w:val="004156BF"/>
    <w:rsid w:val="00420636"/>
    <w:rsid w:val="004211E4"/>
    <w:rsid w:val="00421B42"/>
    <w:rsid w:val="00421DCE"/>
    <w:rsid w:val="004229AC"/>
    <w:rsid w:val="004324E0"/>
    <w:rsid w:val="00433CDF"/>
    <w:rsid w:val="00434DA2"/>
    <w:rsid w:val="00437EDC"/>
    <w:rsid w:val="00443FB5"/>
    <w:rsid w:val="0044451D"/>
    <w:rsid w:val="00453ED1"/>
    <w:rsid w:val="00454A47"/>
    <w:rsid w:val="00456D18"/>
    <w:rsid w:val="0045771E"/>
    <w:rsid w:val="00457DBB"/>
    <w:rsid w:val="004603A3"/>
    <w:rsid w:val="004626BE"/>
    <w:rsid w:val="004722A0"/>
    <w:rsid w:val="00477B9B"/>
    <w:rsid w:val="004806A0"/>
    <w:rsid w:val="004809D9"/>
    <w:rsid w:val="00494B4A"/>
    <w:rsid w:val="004A1B5A"/>
    <w:rsid w:val="004A715C"/>
    <w:rsid w:val="004A7CA8"/>
    <w:rsid w:val="004B0E9E"/>
    <w:rsid w:val="004B2C5C"/>
    <w:rsid w:val="004B2C7D"/>
    <w:rsid w:val="004B4175"/>
    <w:rsid w:val="004C2EC8"/>
    <w:rsid w:val="004C3CA8"/>
    <w:rsid w:val="004C66DC"/>
    <w:rsid w:val="004D0C83"/>
    <w:rsid w:val="004D2A63"/>
    <w:rsid w:val="004D41E5"/>
    <w:rsid w:val="004D6CDF"/>
    <w:rsid w:val="004E036F"/>
    <w:rsid w:val="004E1592"/>
    <w:rsid w:val="004F030E"/>
    <w:rsid w:val="004F19D7"/>
    <w:rsid w:val="004F4197"/>
    <w:rsid w:val="004F5C5E"/>
    <w:rsid w:val="004F60DA"/>
    <w:rsid w:val="00500011"/>
    <w:rsid w:val="00500294"/>
    <w:rsid w:val="00502E27"/>
    <w:rsid w:val="00502F97"/>
    <w:rsid w:val="005038E6"/>
    <w:rsid w:val="005052BF"/>
    <w:rsid w:val="00505834"/>
    <w:rsid w:val="0051713F"/>
    <w:rsid w:val="00526E3A"/>
    <w:rsid w:val="0052763B"/>
    <w:rsid w:val="00527ABA"/>
    <w:rsid w:val="00533319"/>
    <w:rsid w:val="00533582"/>
    <w:rsid w:val="00534089"/>
    <w:rsid w:val="00537C30"/>
    <w:rsid w:val="005438AD"/>
    <w:rsid w:val="00543932"/>
    <w:rsid w:val="00550283"/>
    <w:rsid w:val="005551BB"/>
    <w:rsid w:val="0055753C"/>
    <w:rsid w:val="00562CE2"/>
    <w:rsid w:val="005643D7"/>
    <w:rsid w:val="0056478F"/>
    <w:rsid w:val="005648CA"/>
    <w:rsid w:val="005714CE"/>
    <w:rsid w:val="00574913"/>
    <w:rsid w:val="0058000F"/>
    <w:rsid w:val="00583426"/>
    <w:rsid w:val="005852C3"/>
    <w:rsid w:val="00585658"/>
    <w:rsid w:val="005857F1"/>
    <w:rsid w:val="00587FF5"/>
    <w:rsid w:val="005905EF"/>
    <w:rsid w:val="00594D59"/>
    <w:rsid w:val="005A07FC"/>
    <w:rsid w:val="005A2B38"/>
    <w:rsid w:val="005A2F86"/>
    <w:rsid w:val="005B2AC8"/>
    <w:rsid w:val="005C3984"/>
    <w:rsid w:val="005C636E"/>
    <w:rsid w:val="005C6504"/>
    <w:rsid w:val="005C6A3A"/>
    <w:rsid w:val="005C7265"/>
    <w:rsid w:val="005D0B9C"/>
    <w:rsid w:val="005D45EB"/>
    <w:rsid w:val="005D7117"/>
    <w:rsid w:val="005E1251"/>
    <w:rsid w:val="005E2A95"/>
    <w:rsid w:val="005E666F"/>
    <w:rsid w:val="005E767F"/>
    <w:rsid w:val="005F254D"/>
    <w:rsid w:val="005F3BA8"/>
    <w:rsid w:val="005F59C7"/>
    <w:rsid w:val="005F647B"/>
    <w:rsid w:val="00600817"/>
    <w:rsid w:val="0060207D"/>
    <w:rsid w:val="006034DE"/>
    <w:rsid w:val="00605F16"/>
    <w:rsid w:val="0061235E"/>
    <w:rsid w:val="006152C7"/>
    <w:rsid w:val="00615954"/>
    <w:rsid w:val="00620976"/>
    <w:rsid w:val="006229A4"/>
    <w:rsid w:val="00635015"/>
    <w:rsid w:val="00636315"/>
    <w:rsid w:val="00640C5A"/>
    <w:rsid w:val="00650455"/>
    <w:rsid w:val="00656A72"/>
    <w:rsid w:val="00661BCB"/>
    <w:rsid w:val="00663DF9"/>
    <w:rsid w:val="00665678"/>
    <w:rsid w:val="006672FE"/>
    <w:rsid w:val="0067045C"/>
    <w:rsid w:val="0067255A"/>
    <w:rsid w:val="00673ADD"/>
    <w:rsid w:val="006758CE"/>
    <w:rsid w:val="00677DF5"/>
    <w:rsid w:val="00680EE4"/>
    <w:rsid w:val="0068198B"/>
    <w:rsid w:val="006841BF"/>
    <w:rsid w:val="00693608"/>
    <w:rsid w:val="00693846"/>
    <w:rsid w:val="00697D60"/>
    <w:rsid w:val="006A4AF7"/>
    <w:rsid w:val="006A5CE2"/>
    <w:rsid w:val="006A77F8"/>
    <w:rsid w:val="006B0501"/>
    <w:rsid w:val="006B0F58"/>
    <w:rsid w:val="006B16F8"/>
    <w:rsid w:val="006B1F6D"/>
    <w:rsid w:val="006B29DD"/>
    <w:rsid w:val="006C0C35"/>
    <w:rsid w:val="006C1743"/>
    <w:rsid w:val="006C5629"/>
    <w:rsid w:val="006D036B"/>
    <w:rsid w:val="006D1C4C"/>
    <w:rsid w:val="006D3A82"/>
    <w:rsid w:val="006D4C3D"/>
    <w:rsid w:val="006E29B8"/>
    <w:rsid w:val="006E319A"/>
    <w:rsid w:val="006E5130"/>
    <w:rsid w:val="006E7FF4"/>
    <w:rsid w:val="006F0E0C"/>
    <w:rsid w:val="006F239E"/>
    <w:rsid w:val="006F7C5D"/>
    <w:rsid w:val="00701D4A"/>
    <w:rsid w:val="00705146"/>
    <w:rsid w:val="0070724D"/>
    <w:rsid w:val="0071057A"/>
    <w:rsid w:val="007112DA"/>
    <w:rsid w:val="00711ECC"/>
    <w:rsid w:val="007129CE"/>
    <w:rsid w:val="00713285"/>
    <w:rsid w:val="0072121D"/>
    <w:rsid w:val="007217B1"/>
    <w:rsid w:val="007271F1"/>
    <w:rsid w:val="00731549"/>
    <w:rsid w:val="007340DE"/>
    <w:rsid w:val="00734895"/>
    <w:rsid w:val="0074040E"/>
    <w:rsid w:val="007408DC"/>
    <w:rsid w:val="00741526"/>
    <w:rsid w:val="0074288A"/>
    <w:rsid w:val="00743120"/>
    <w:rsid w:val="007438FA"/>
    <w:rsid w:val="00744B1A"/>
    <w:rsid w:val="00744FD5"/>
    <w:rsid w:val="007452B6"/>
    <w:rsid w:val="007533BF"/>
    <w:rsid w:val="0075494A"/>
    <w:rsid w:val="00754BF2"/>
    <w:rsid w:val="00761C8A"/>
    <w:rsid w:val="00762720"/>
    <w:rsid w:val="0076514F"/>
    <w:rsid w:val="007661E7"/>
    <w:rsid w:val="0077014D"/>
    <w:rsid w:val="00770390"/>
    <w:rsid w:val="00774C93"/>
    <w:rsid w:val="00774CB0"/>
    <w:rsid w:val="00781491"/>
    <w:rsid w:val="00782EFC"/>
    <w:rsid w:val="00783A45"/>
    <w:rsid w:val="00784B56"/>
    <w:rsid w:val="00785307"/>
    <w:rsid w:val="007863C1"/>
    <w:rsid w:val="007900D3"/>
    <w:rsid w:val="007A1BB6"/>
    <w:rsid w:val="007A233F"/>
    <w:rsid w:val="007A5964"/>
    <w:rsid w:val="007B0B1F"/>
    <w:rsid w:val="007B0D1E"/>
    <w:rsid w:val="007B344B"/>
    <w:rsid w:val="007B4E02"/>
    <w:rsid w:val="007B5CC1"/>
    <w:rsid w:val="007B619A"/>
    <w:rsid w:val="007B65C6"/>
    <w:rsid w:val="007B6DA2"/>
    <w:rsid w:val="007B7911"/>
    <w:rsid w:val="007C63D0"/>
    <w:rsid w:val="007D050C"/>
    <w:rsid w:val="007D0C4C"/>
    <w:rsid w:val="007D0D8C"/>
    <w:rsid w:val="007D2E71"/>
    <w:rsid w:val="007D4E5D"/>
    <w:rsid w:val="007D61D3"/>
    <w:rsid w:val="007E00E1"/>
    <w:rsid w:val="007E1F34"/>
    <w:rsid w:val="007E2ACA"/>
    <w:rsid w:val="007E3D13"/>
    <w:rsid w:val="007E5D87"/>
    <w:rsid w:val="007F1FD0"/>
    <w:rsid w:val="008018C7"/>
    <w:rsid w:val="00802A37"/>
    <w:rsid w:val="00811910"/>
    <w:rsid w:val="00815CB5"/>
    <w:rsid w:val="0081775B"/>
    <w:rsid w:val="00820155"/>
    <w:rsid w:val="0082217F"/>
    <w:rsid w:val="008221DB"/>
    <w:rsid w:val="00824A07"/>
    <w:rsid w:val="008276F3"/>
    <w:rsid w:val="0083014A"/>
    <w:rsid w:val="0083183C"/>
    <w:rsid w:val="008336C6"/>
    <w:rsid w:val="0083567F"/>
    <w:rsid w:val="0084089D"/>
    <w:rsid w:val="00851896"/>
    <w:rsid w:val="00857232"/>
    <w:rsid w:val="008613FA"/>
    <w:rsid w:val="0086178E"/>
    <w:rsid w:val="00866E9A"/>
    <w:rsid w:val="0086709B"/>
    <w:rsid w:val="008709F2"/>
    <w:rsid w:val="00870AA2"/>
    <w:rsid w:val="008714EF"/>
    <w:rsid w:val="008729B7"/>
    <w:rsid w:val="008739EF"/>
    <w:rsid w:val="0088319E"/>
    <w:rsid w:val="00883D79"/>
    <w:rsid w:val="00884560"/>
    <w:rsid w:val="008855EA"/>
    <w:rsid w:val="008868C5"/>
    <w:rsid w:val="00887AD5"/>
    <w:rsid w:val="00890538"/>
    <w:rsid w:val="00892CA5"/>
    <w:rsid w:val="008932E1"/>
    <w:rsid w:val="00894E1C"/>
    <w:rsid w:val="00896BB3"/>
    <w:rsid w:val="008A0E73"/>
    <w:rsid w:val="008A14EA"/>
    <w:rsid w:val="008A1F52"/>
    <w:rsid w:val="008A298A"/>
    <w:rsid w:val="008A3434"/>
    <w:rsid w:val="008A492C"/>
    <w:rsid w:val="008A5787"/>
    <w:rsid w:val="008A6342"/>
    <w:rsid w:val="008B7222"/>
    <w:rsid w:val="008C3C0E"/>
    <w:rsid w:val="008D00EF"/>
    <w:rsid w:val="008E19E9"/>
    <w:rsid w:val="008E329E"/>
    <w:rsid w:val="008E444A"/>
    <w:rsid w:val="008E712C"/>
    <w:rsid w:val="008E7C9D"/>
    <w:rsid w:val="008F225F"/>
    <w:rsid w:val="008F4F1D"/>
    <w:rsid w:val="008F578C"/>
    <w:rsid w:val="0090012C"/>
    <w:rsid w:val="00900FFA"/>
    <w:rsid w:val="00901CFE"/>
    <w:rsid w:val="00903316"/>
    <w:rsid w:val="0090672D"/>
    <w:rsid w:val="00906981"/>
    <w:rsid w:val="0091257D"/>
    <w:rsid w:val="009166B7"/>
    <w:rsid w:val="00917222"/>
    <w:rsid w:val="0092062D"/>
    <w:rsid w:val="00924566"/>
    <w:rsid w:val="009250A7"/>
    <w:rsid w:val="00925C1B"/>
    <w:rsid w:val="009263A2"/>
    <w:rsid w:val="00926E7B"/>
    <w:rsid w:val="00927A58"/>
    <w:rsid w:val="009314A7"/>
    <w:rsid w:val="00933A88"/>
    <w:rsid w:val="00934A19"/>
    <w:rsid w:val="00934ECB"/>
    <w:rsid w:val="009355B2"/>
    <w:rsid w:val="009356AB"/>
    <w:rsid w:val="00937F7C"/>
    <w:rsid w:val="00943133"/>
    <w:rsid w:val="009433CC"/>
    <w:rsid w:val="009436C7"/>
    <w:rsid w:val="00943A3D"/>
    <w:rsid w:val="00946EA9"/>
    <w:rsid w:val="00951D9B"/>
    <w:rsid w:val="009559C1"/>
    <w:rsid w:val="00955D56"/>
    <w:rsid w:val="0095653B"/>
    <w:rsid w:val="00956668"/>
    <w:rsid w:val="00957653"/>
    <w:rsid w:val="00962AFE"/>
    <w:rsid w:val="009644CA"/>
    <w:rsid w:val="0097444A"/>
    <w:rsid w:val="00985111"/>
    <w:rsid w:val="00985130"/>
    <w:rsid w:val="00986EEC"/>
    <w:rsid w:val="00987700"/>
    <w:rsid w:val="00987E61"/>
    <w:rsid w:val="00990BCD"/>
    <w:rsid w:val="009A0AAA"/>
    <w:rsid w:val="009A1DFB"/>
    <w:rsid w:val="009A38ED"/>
    <w:rsid w:val="009A4D9F"/>
    <w:rsid w:val="009B6A77"/>
    <w:rsid w:val="009B7136"/>
    <w:rsid w:val="009C121E"/>
    <w:rsid w:val="009C2C4C"/>
    <w:rsid w:val="009C50CE"/>
    <w:rsid w:val="009C5AF6"/>
    <w:rsid w:val="009D709B"/>
    <w:rsid w:val="009E44E8"/>
    <w:rsid w:val="009E57EA"/>
    <w:rsid w:val="009F6FDA"/>
    <w:rsid w:val="00A0276D"/>
    <w:rsid w:val="00A055DC"/>
    <w:rsid w:val="00A06CD6"/>
    <w:rsid w:val="00A07404"/>
    <w:rsid w:val="00A10B16"/>
    <w:rsid w:val="00A10FBD"/>
    <w:rsid w:val="00A111E2"/>
    <w:rsid w:val="00A12848"/>
    <w:rsid w:val="00A12CBE"/>
    <w:rsid w:val="00A15053"/>
    <w:rsid w:val="00A17A1B"/>
    <w:rsid w:val="00A20347"/>
    <w:rsid w:val="00A21972"/>
    <w:rsid w:val="00A21A63"/>
    <w:rsid w:val="00A324EB"/>
    <w:rsid w:val="00A33D52"/>
    <w:rsid w:val="00A3570A"/>
    <w:rsid w:val="00A37E46"/>
    <w:rsid w:val="00A41920"/>
    <w:rsid w:val="00A43059"/>
    <w:rsid w:val="00A54E6F"/>
    <w:rsid w:val="00A55A51"/>
    <w:rsid w:val="00A63431"/>
    <w:rsid w:val="00A6653D"/>
    <w:rsid w:val="00A679AA"/>
    <w:rsid w:val="00A71768"/>
    <w:rsid w:val="00A73A61"/>
    <w:rsid w:val="00A77FF8"/>
    <w:rsid w:val="00A858FE"/>
    <w:rsid w:val="00A92CA3"/>
    <w:rsid w:val="00A92DA2"/>
    <w:rsid w:val="00A936C2"/>
    <w:rsid w:val="00A94AF6"/>
    <w:rsid w:val="00A9500D"/>
    <w:rsid w:val="00AA0619"/>
    <w:rsid w:val="00AA1B7A"/>
    <w:rsid w:val="00AA30B8"/>
    <w:rsid w:val="00AA538C"/>
    <w:rsid w:val="00AA5BD1"/>
    <w:rsid w:val="00AA6DDA"/>
    <w:rsid w:val="00AA7F68"/>
    <w:rsid w:val="00AB1C3A"/>
    <w:rsid w:val="00AB3372"/>
    <w:rsid w:val="00AB6F52"/>
    <w:rsid w:val="00AC4AB1"/>
    <w:rsid w:val="00AC58B5"/>
    <w:rsid w:val="00AC5DBD"/>
    <w:rsid w:val="00AD1AEA"/>
    <w:rsid w:val="00AD32F1"/>
    <w:rsid w:val="00AE3F78"/>
    <w:rsid w:val="00AE4631"/>
    <w:rsid w:val="00AE567F"/>
    <w:rsid w:val="00AE57D4"/>
    <w:rsid w:val="00AE6F05"/>
    <w:rsid w:val="00AF28AC"/>
    <w:rsid w:val="00AF2BD9"/>
    <w:rsid w:val="00B00D17"/>
    <w:rsid w:val="00B01238"/>
    <w:rsid w:val="00B04261"/>
    <w:rsid w:val="00B049BF"/>
    <w:rsid w:val="00B0786A"/>
    <w:rsid w:val="00B07A59"/>
    <w:rsid w:val="00B115E3"/>
    <w:rsid w:val="00B1228F"/>
    <w:rsid w:val="00B15148"/>
    <w:rsid w:val="00B20A56"/>
    <w:rsid w:val="00B21841"/>
    <w:rsid w:val="00B25BC4"/>
    <w:rsid w:val="00B33B86"/>
    <w:rsid w:val="00B4086B"/>
    <w:rsid w:val="00B421C2"/>
    <w:rsid w:val="00B432BF"/>
    <w:rsid w:val="00B4535B"/>
    <w:rsid w:val="00B47A03"/>
    <w:rsid w:val="00B54813"/>
    <w:rsid w:val="00B5795F"/>
    <w:rsid w:val="00B62690"/>
    <w:rsid w:val="00B663FB"/>
    <w:rsid w:val="00B66728"/>
    <w:rsid w:val="00B7348D"/>
    <w:rsid w:val="00B7450D"/>
    <w:rsid w:val="00B75A33"/>
    <w:rsid w:val="00B773DA"/>
    <w:rsid w:val="00B77C27"/>
    <w:rsid w:val="00B82E15"/>
    <w:rsid w:val="00B82FA8"/>
    <w:rsid w:val="00B83151"/>
    <w:rsid w:val="00B84FBE"/>
    <w:rsid w:val="00B908BE"/>
    <w:rsid w:val="00B908E8"/>
    <w:rsid w:val="00B9365F"/>
    <w:rsid w:val="00B97273"/>
    <w:rsid w:val="00B97A66"/>
    <w:rsid w:val="00BA0293"/>
    <w:rsid w:val="00BA0DEA"/>
    <w:rsid w:val="00BA16FD"/>
    <w:rsid w:val="00BA3E55"/>
    <w:rsid w:val="00BB40E8"/>
    <w:rsid w:val="00BC02B0"/>
    <w:rsid w:val="00BC07BC"/>
    <w:rsid w:val="00BC1BE2"/>
    <w:rsid w:val="00BC3058"/>
    <w:rsid w:val="00BC51F6"/>
    <w:rsid w:val="00BC7A2E"/>
    <w:rsid w:val="00BD1C92"/>
    <w:rsid w:val="00BD342C"/>
    <w:rsid w:val="00BD6A9B"/>
    <w:rsid w:val="00BD744C"/>
    <w:rsid w:val="00BE320C"/>
    <w:rsid w:val="00BF07DC"/>
    <w:rsid w:val="00BF20DB"/>
    <w:rsid w:val="00BF2E82"/>
    <w:rsid w:val="00BF7FA9"/>
    <w:rsid w:val="00C00891"/>
    <w:rsid w:val="00C02D01"/>
    <w:rsid w:val="00C03480"/>
    <w:rsid w:val="00C0458D"/>
    <w:rsid w:val="00C079B1"/>
    <w:rsid w:val="00C10568"/>
    <w:rsid w:val="00C11CA7"/>
    <w:rsid w:val="00C12101"/>
    <w:rsid w:val="00C162D4"/>
    <w:rsid w:val="00C17D5E"/>
    <w:rsid w:val="00C22785"/>
    <w:rsid w:val="00C249D8"/>
    <w:rsid w:val="00C328C9"/>
    <w:rsid w:val="00C341D6"/>
    <w:rsid w:val="00C34FE7"/>
    <w:rsid w:val="00C35B20"/>
    <w:rsid w:val="00C36BD4"/>
    <w:rsid w:val="00C40043"/>
    <w:rsid w:val="00C422A9"/>
    <w:rsid w:val="00C455CE"/>
    <w:rsid w:val="00C4573C"/>
    <w:rsid w:val="00C460EE"/>
    <w:rsid w:val="00C471C3"/>
    <w:rsid w:val="00C500FE"/>
    <w:rsid w:val="00C55112"/>
    <w:rsid w:val="00C632F2"/>
    <w:rsid w:val="00C63897"/>
    <w:rsid w:val="00C64571"/>
    <w:rsid w:val="00C7085A"/>
    <w:rsid w:val="00C712C3"/>
    <w:rsid w:val="00C7352F"/>
    <w:rsid w:val="00C743DA"/>
    <w:rsid w:val="00C7536E"/>
    <w:rsid w:val="00C809CD"/>
    <w:rsid w:val="00C81E65"/>
    <w:rsid w:val="00C83797"/>
    <w:rsid w:val="00C87179"/>
    <w:rsid w:val="00C878C8"/>
    <w:rsid w:val="00C95532"/>
    <w:rsid w:val="00CA2B74"/>
    <w:rsid w:val="00CA2C06"/>
    <w:rsid w:val="00CA4094"/>
    <w:rsid w:val="00CA551B"/>
    <w:rsid w:val="00CA7760"/>
    <w:rsid w:val="00CB2490"/>
    <w:rsid w:val="00CB4004"/>
    <w:rsid w:val="00CB56F2"/>
    <w:rsid w:val="00CB5F72"/>
    <w:rsid w:val="00CB6D87"/>
    <w:rsid w:val="00CB6F71"/>
    <w:rsid w:val="00CB70AF"/>
    <w:rsid w:val="00CB71D8"/>
    <w:rsid w:val="00CC02F7"/>
    <w:rsid w:val="00CC0E54"/>
    <w:rsid w:val="00CC325B"/>
    <w:rsid w:val="00CC5E8A"/>
    <w:rsid w:val="00CC74BA"/>
    <w:rsid w:val="00CC7BD0"/>
    <w:rsid w:val="00CD0013"/>
    <w:rsid w:val="00CD2973"/>
    <w:rsid w:val="00CD4574"/>
    <w:rsid w:val="00CD7BAB"/>
    <w:rsid w:val="00CE7D23"/>
    <w:rsid w:val="00CF71C2"/>
    <w:rsid w:val="00D005AA"/>
    <w:rsid w:val="00D03070"/>
    <w:rsid w:val="00D0680D"/>
    <w:rsid w:val="00D1179D"/>
    <w:rsid w:val="00D132AD"/>
    <w:rsid w:val="00D16112"/>
    <w:rsid w:val="00D170EC"/>
    <w:rsid w:val="00D21459"/>
    <w:rsid w:val="00D234A7"/>
    <w:rsid w:val="00D26616"/>
    <w:rsid w:val="00D3146B"/>
    <w:rsid w:val="00D32104"/>
    <w:rsid w:val="00D32F37"/>
    <w:rsid w:val="00D34A9C"/>
    <w:rsid w:val="00D34AB2"/>
    <w:rsid w:val="00D34BAC"/>
    <w:rsid w:val="00D36405"/>
    <w:rsid w:val="00D3763E"/>
    <w:rsid w:val="00D40AE9"/>
    <w:rsid w:val="00D42432"/>
    <w:rsid w:val="00D43D26"/>
    <w:rsid w:val="00D536C1"/>
    <w:rsid w:val="00D54A74"/>
    <w:rsid w:val="00D56731"/>
    <w:rsid w:val="00D63987"/>
    <w:rsid w:val="00D67E36"/>
    <w:rsid w:val="00D742DE"/>
    <w:rsid w:val="00D778FA"/>
    <w:rsid w:val="00D77A1B"/>
    <w:rsid w:val="00D820D4"/>
    <w:rsid w:val="00D825F9"/>
    <w:rsid w:val="00D84816"/>
    <w:rsid w:val="00D86513"/>
    <w:rsid w:val="00D86789"/>
    <w:rsid w:val="00D902F4"/>
    <w:rsid w:val="00D91ADA"/>
    <w:rsid w:val="00D93919"/>
    <w:rsid w:val="00D94E86"/>
    <w:rsid w:val="00DA0089"/>
    <w:rsid w:val="00DA2D6C"/>
    <w:rsid w:val="00DA7D58"/>
    <w:rsid w:val="00DB7055"/>
    <w:rsid w:val="00DC04A7"/>
    <w:rsid w:val="00DC1794"/>
    <w:rsid w:val="00DC33AA"/>
    <w:rsid w:val="00DC428B"/>
    <w:rsid w:val="00DC6D32"/>
    <w:rsid w:val="00DD00E4"/>
    <w:rsid w:val="00DD047D"/>
    <w:rsid w:val="00DD0B43"/>
    <w:rsid w:val="00DD0E74"/>
    <w:rsid w:val="00DD179A"/>
    <w:rsid w:val="00DD4416"/>
    <w:rsid w:val="00DE1FCA"/>
    <w:rsid w:val="00DE3D24"/>
    <w:rsid w:val="00DE69B6"/>
    <w:rsid w:val="00DE7355"/>
    <w:rsid w:val="00DE7ABE"/>
    <w:rsid w:val="00DF064B"/>
    <w:rsid w:val="00DF068E"/>
    <w:rsid w:val="00DF0A07"/>
    <w:rsid w:val="00DF1EFC"/>
    <w:rsid w:val="00DF3577"/>
    <w:rsid w:val="00DF5A57"/>
    <w:rsid w:val="00DF5FAC"/>
    <w:rsid w:val="00E04831"/>
    <w:rsid w:val="00E06E2E"/>
    <w:rsid w:val="00E074E4"/>
    <w:rsid w:val="00E10A30"/>
    <w:rsid w:val="00E10B85"/>
    <w:rsid w:val="00E11C84"/>
    <w:rsid w:val="00E129BC"/>
    <w:rsid w:val="00E17F05"/>
    <w:rsid w:val="00E22BB1"/>
    <w:rsid w:val="00E2393C"/>
    <w:rsid w:val="00E306A6"/>
    <w:rsid w:val="00E35630"/>
    <w:rsid w:val="00E35BDB"/>
    <w:rsid w:val="00E370AF"/>
    <w:rsid w:val="00E40A99"/>
    <w:rsid w:val="00E40C10"/>
    <w:rsid w:val="00E41C93"/>
    <w:rsid w:val="00E426F9"/>
    <w:rsid w:val="00E464D0"/>
    <w:rsid w:val="00E51321"/>
    <w:rsid w:val="00E517B1"/>
    <w:rsid w:val="00E52B01"/>
    <w:rsid w:val="00E53F23"/>
    <w:rsid w:val="00E5788D"/>
    <w:rsid w:val="00E57C3A"/>
    <w:rsid w:val="00E6032F"/>
    <w:rsid w:val="00E611A4"/>
    <w:rsid w:val="00E62D19"/>
    <w:rsid w:val="00E6379F"/>
    <w:rsid w:val="00E71284"/>
    <w:rsid w:val="00E738DD"/>
    <w:rsid w:val="00E7530E"/>
    <w:rsid w:val="00E759C8"/>
    <w:rsid w:val="00E765B1"/>
    <w:rsid w:val="00E810A5"/>
    <w:rsid w:val="00E82BD5"/>
    <w:rsid w:val="00E91799"/>
    <w:rsid w:val="00E94E93"/>
    <w:rsid w:val="00E969F8"/>
    <w:rsid w:val="00EA5B86"/>
    <w:rsid w:val="00EA6E1D"/>
    <w:rsid w:val="00EB0134"/>
    <w:rsid w:val="00EB4BFC"/>
    <w:rsid w:val="00EB4DFB"/>
    <w:rsid w:val="00EB5BB1"/>
    <w:rsid w:val="00EB7056"/>
    <w:rsid w:val="00EC09F6"/>
    <w:rsid w:val="00EC1C3E"/>
    <w:rsid w:val="00EC55B4"/>
    <w:rsid w:val="00EC5E35"/>
    <w:rsid w:val="00EC7722"/>
    <w:rsid w:val="00ED0B47"/>
    <w:rsid w:val="00ED2880"/>
    <w:rsid w:val="00ED6170"/>
    <w:rsid w:val="00EE0DFF"/>
    <w:rsid w:val="00EE625F"/>
    <w:rsid w:val="00EF00AF"/>
    <w:rsid w:val="00EF09B2"/>
    <w:rsid w:val="00EF167F"/>
    <w:rsid w:val="00EF5E14"/>
    <w:rsid w:val="00F00D1F"/>
    <w:rsid w:val="00F013BA"/>
    <w:rsid w:val="00F01EA2"/>
    <w:rsid w:val="00F06054"/>
    <w:rsid w:val="00F10B34"/>
    <w:rsid w:val="00F1150F"/>
    <w:rsid w:val="00F1278D"/>
    <w:rsid w:val="00F12CC6"/>
    <w:rsid w:val="00F13E7C"/>
    <w:rsid w:val="00F14F08"/>
    <w:rsid w:val="00F1687F"/>
    <w:rsid w:val="00F1799E"/>
    <w:rsid w:val="00F20B6F"/>
    <w:rsid w:val="00F245D0"/>
    <w:rsid w:val="00F31A64"/>
    <w:rsid w:val="00F323B7"/>
    <w:rsid w:val="00F36E61"/>
    <w:rsid w:val="00F40FD5"/>
    <w:rsid w:val="00F42B0D"/>
    <w:rsid w:val="00F44812"/>
    <w:rsid w:val="00F44ED6"/>
    <w:rsid w:val="00F509BC"/>
    <w:rsid w:val="00F51D4D"/>
    <w:rsid w:val="00F5373D"/>
    <w:rsid w:val="00F54598"/>
    <w:rsid w:val="00F56026"/>
    <w:rsid w:val="00F62DD3"/>
    <w:rsid w:val="00F63E6B"/>
    <w:rsid w:val="00F64E28"/>
    <w:rsid w:val="00F666EC"/>
    <w:rsid w:val="00F70A68"/>
    <w:rsid w:val="00F716DB"/>
    <w:rsid w:val="00F7330E"/>
    <w:rsid w:val="00F735C1"/>
    <w:rsid w:val="00F77D1D"/>
    <w:rsid w:val="00F80C94"/>
    <w:rsid w:val="00F876CD"/>
    <w:rsid w:val="00F87CCB"/>
    <w:rsid w:val="00F92178"/>
    <w:rsid w:val="00F92325"/>
    <w:rsid w:val="00F94F60"/>
    <w:rsid w:val="00F9569D"/>
    <w:rsid w:val="00FA67F6"/>
    <w:rsid w:val="00FA77B1"/>
    <w:rsid w:val="00FB2082"/>
    <w:rsid w:val="00FB371B"/>
    <w:rsid w:val="00FB50A0"/>
    <w:rsid w:val="00FC1BE0"/>
    <w:rsid w:val="00FC6123"/>
    <w:rsid w:val="00FD01E7"/>
    <w:rsid w:val="00FD0E3A"/>
    <w:rsid w:val="00FD1B9F"/>
    <w:rsid w:val="00FD2187"/>
    <w:rsid w:val="00FD541B"/>
    <w:rsid w:val="00FE1961"/>
    <w:rsid w:val="00FE21B6"/>
    <w:rsid w:val="00FE5BA7"/>
    <w:rsid w:val="00FE617C"/>
    <w:rsid w:val="00FE71C4"/>
    <w:rsid w:val="00FE7458"/>
    <w:rsid w:val="00FE7E5F"/>
    <w:rsid w:val="00FF0072"/>
    <w:rsid w:val="00FF37BD"/>
    <w:rsid w:val="00FF5FA8"/>
    <w:rsid w:val="00FF61BD"/>
    <w:rsid w:val="00FF6D6C"/>
    <w:rsid w:val="00FF782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891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qFormat="1"/>
    <w:lsdException w:name="heading 4" w:qFormat="1"/>
    <w:lsdException w:name="heading 5" w:uiPriority="9" w:qFormat="1"/>
    <w:lsdException w:name="heading 6" w:uiPriority="0" w:qFormat="1"/>
    <w:lsdException w:name="heading 7"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qFormat="1"/>
    <w:lsdException w:name="header" w:qFormat="1"/>
    <w:lsdException w:name="footer" w:qFormat="1"/>
    <w:lsdException w:name="caption" w:uiPriority="35" w:qFormat="1"/>
    <w:lsdException w:name="footnote reference" w:qFormat="1"/>
    <w:lsdException w:name="page number" w:uiPriority="0"/>
    <w:lsdException w:name="List 2"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qFormat="1"/>
    <w:lsdException w:name="annotation subject" w:qFormat="1"/>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A61FF"/>
  </w:style>
  <w:style w:type="paragraph" w:styleId="1">
    <w:name w:val="heading 1"/>
    <w:basedOn w:val="a"/>
    <w:link w:val="10"/>
    <w:uiPriority w:val="9"/>
    <w:qFormat/>
    <w:rsid w:val="006E7FF4"/>
    <w:pPr>
      <w:spacing w:before="100" w:beforeAutospacing="1" w:after="100" w:afterAutospacing="1"/>
      <w:jc w:val="center"/>
      <w:outlineLvl w:val="0"/>
    </w:pPr>
    <w:rPr>
      <w:rFonts w:ascii="Times New Roman" w:eastAsia="Times New Roman" w:hAnsi="Times New Roman" w:cs="Times New Roman"/>
      <w:b/>
      <w:bCs/>
      <w:kern w:val="36"/>
      <w:sz w:val="24"/>
      <w:szCs w:val="24"/>
      <w:lang w:eastAsia="ru-RU"/>
    </w:rPr>
  </w:style>
  <w:style w:type="paragraph" w:styleId="2">
    <w:name w:val="heading 2"/>
    <w:basedOn w:val="a"/>
    <w:next w:val="a"/>
    <w:link w:val="20"/>
    <w:uiPriority w:val="99"/>
    <w:unhideWhenUsed/>
    <w:qFormat/>
    <w:rsid w:val="00DE1FCA"/>
    <w:pPr>
      <w:keepNext/>
      <w:spacing w:before="240" w:after="60"/>
      <w:outlineLvl w:val="1"/>
    </w:pPr>
    <w:rPr>
      <w:rFonts w:ascii="Arial" w:eastAsia="Times New Roman" w:hAnsi="Arial" w:cs="Times New Roman"/>
      <w:b/>
      <w:bCs/>
      <w:i/>
      <w:iCs/>
      <w:sz w:val="28"/>
      <w:szCs w:val="28"/>
    </w:rPr>
  </w:style>
  <w:style w:type="paragraph" w:styleId="3">
    <w:name w:val="heading 3"/>
    <w:basedOn w:val="a"/>
    <w:next w:val="a"/>
    <w:link w:val="30"/>
    <w:uiPriority w:val="99"/>
    <w:unhideWhenUsed/>
    <w:qFormat/>
    <w:rsid w:val="00DE1FCA"/>
    <w:pPr>
      <w:keepNext/>
      <w:spacing w:before="240" w:after="60"/>
      <w:outlineLvl w:val="2"/>
    </w:pPr>
    <w:rPr>
      <w:rFonts w:ascii="Arial" w:eastAsia="Times New Roman" w:hAnsi="Arial" w:cs="Times New Roman"/>
      <w:b/>
      <w:bCs/>
      <w:sz w:val="26"/>
      <w:szCs w:val="26"/>
    </w:rPr>
  </w:style>
  <w:style w:type="paragraph" w:styleId="4">
    <w:name w:val="heading 4"/>
    <w:basedOn w:val="3"/>
    <w:next w:val="a"/>
    <w:link w:val="40"/>
    <w:uiPriority w:val="9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paragraph" w:styleId="5">
    <w:name w:val="heading 5"/>
    <w:basedOn w:val="normal"/>
    <w:next w:val="normal"/>
    <w:link w:val="50"/>
    <w:uiPriority w:val="9"/>
    <w:qFormat/>
    <w:rsid w:val="009C50CE"/>
    <w:pPr>
      <w:keepNext/>
      <w:keepLines/>
      <w:spacing w:before="220" w:after="40"/>
      <w:outlineLvl w:val="4"/>
    </w:pPr>
    <w:rPr>
      <w:b/>
    </w:rPr>
  </w:style>
  <w:style w:type="paragraph" w:styleId="6">
    <w:name w:val="heading 6"/>
    <w:basedOn w:val="normal"/>
    <w:next w:val="normal"/>
    <w:link w:val="60"/>
    <w:qFormat/>
    <w:rsid w:val="009C50CE"/>
    <w:pPr>
      <w:keepNext/>
      <w:keepLines/>
      <w:spacing w:before="200" w:after="40"/>
      <w:outlineLvl w:val="5"/>
    </w:pPr>
    <w:rPr>
      <w:b/>
      <w:sz w:val="20"/>
      <w:szCs w:val="20"/>
    </w:rPr>
  </w:style>
  <w:style w:type="paragraph" w:styleId="7">
    <w:name w:val="heading 7"/>
    <w:basedOn w:val="a"/>
    <w:next w:val="a"/>
    <w:link w:val="70"/>
    <w:uiPriority w:val="99"/>
    <w:qFormat/>
    <w:rsid w:val="00E306A6"/>
    <w:pPr>
      <w:spacing w:before="240" w:after="60"/>
      <w:outlineLvl w:val="6"/>
    </w:pPr>
    <w:rPr>
      <w:rFonts w:ascii="Calibri" w:eastAsia="Times New Roman" w:hAnsi="Calibri" w:cs="Times New Roman"/>
      <w:sz w:val="24"/>
      <w:szCs w:val="24"/>
      <w:lang w:eastAsia="ru-RU"/>
    </w:rPr>
  </w:style>
  <w:style w:type="paragraph" w:styleId="8">
    <w:name w:val="heading 8"/>
    <w:basedOn w:val="a"/>
    <w:next w:val="a"/>
    <w:link w:val="80"/>
    <w:uiPriority w:val="9"/>
    <w:qFormat/>
    <w:rsid w:val="00E306A6"/>
    <w:pPr>
      <w:keepNext/>
      <w:keepLines/>
      <w:spacing w:before="200"/>
      <w:ind w:left="714" w:hanging="357"/>
      <w:outlineLvl w:val="7"/>
    </w:pPr>
    <w:rPr>
      <w:rFonts w:ascii="Cambria" w:eastAsia="Times New Roman" w:hAnsi="Cambria" w:cs="Times New Roman"/>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aliases w:val="Этапы,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
    <w:basedOn w:val="a"/>
    <w:link w:val="a5"/>
    <w:uiPriority w:val="34"/>
    <w:qFormat/>
    <w:rsid w:val="00851896"/>
    <w:pPr>
      <w:ind w:left="720"/>
      <w:contextualSpacing/>
    </w:pPr>
  </w:style>
  <w:style w:type="table" w:customStyle="1" w:styleId="11">
    <w:name w:val="Сетка таблицы1"/>
    <w:basedOn w:val="a1"/>
    <w:next w:val="a3"/>
    <w:uiPriority w:val="3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annotation reference"/>
    <w:basedOn w:val="a0"/>
    <w:link w:val="21"/>
    <w:uiPriority w:val="99"/>
    <w:unhideWhenUsed/>
    <w:rsid w:val="00286EA2"/>
    <w:rPr>
      <w:sz w:val="16"/>
      <w:szCs w:val="16"/>
    </w:rPr>
  </w:style>
  <w:style w:type="paragraph" w:styleId="a7">
    <w:name w:val="annotation text"/>
    <w:basedOn w:val="a"/>
    <w:link w:val="a8"/>
    <w:uiPriority w:val="99"/>
    <w:unhideWhenUsed/>
    <w:rsid w:val="00286EA2"/>
    <w:rPr>
      <w:sz w:val="20"/>
      <w:szCs w:val="20"/>
    </w:rPr>
  </w:style>
  <w:style w:type="character" w:customStyle="1" w:styleId="a8">
    <w:name w:val="Текст примечания Знак"/>
    <w:basedOn w:val="a0"/>
    <w:link w:val="a7"/>
    <w:uiPriority w:val="99"/>
    <w:qFormat/>
    <w:rsid w:val="00286EA2"/>
    <w:rPr>
      <w:sz w:val="20"/>
      <w:szCs w:val="20"/>
    </w:rPr>
  </w:style>
  <w:style w:type="paragraph" w:styleId="a9">
    <w:name w:val="annotation subject"/>
    <w:basedOn w:val="a7"/>
    <w:next w:val="a7"/>
    <w:link w:val="aa"/>
    <w:uiPriority w:val="99"/>
    <w:unhideWhenUsed/>
    <w:qFormat/>
    <w:rsid w:val="00286EA2"/>
    <w:rPr>
      <w:b/>
      <w:bCs/>
    </w:rPr>
  </w:style>
  <w:style w:type="character" w:customStyle="1" w:styleId="aa">
    <w:name w:val="Тема примечания Знак"/>
    <w:basedOn w:val="a8"/>
    <w:link w:val="a9"/>
    <w:uiPriority w:val="99"/>
    <w:qFormat/>
    <w:rsid w:val="00286EA2"/>
    <w:rPr>
      <w:b/>
      <w:bCs/>
      <w:sz w:val="20"/>
      <w:szCs w:val="20"/>
    </w:rPr>
  </w:style>
  <w:style w:type="table" w:customStyle="1" w:styleId="110">
    <w:name w:val="Сетка таблицы11"/>
    <w:basedOn w:val="a1"/>
    <w:uiPriority w:val="3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Revision"/>
    <w:hidden/>
    <w:uiPriority w:val="99"/>
    <w:semiHidden/>
    <w:rsid w:val="000D6D2B"/>
  </w:style>
  <w:style w:type="paragraph" w:styleId="ac">
    <w:name w:val="header"/>
    <w:basedOn w:val="a"/>
    <w:link w:val="ad"/>
    <w:uiPriority w:val="99"/>
    <w:unhideWhenUsed/>
    <w:qFormat/>
    <w:rsid w:val="00A858FE"/>
    <w:pPr>
      <w:tabs>
        <w:tab w:val="center" w:pos="4677"/>
        <w:tab w:val="right" w:pos="9355"/>
      </w:tabs>
    </w:pPr>
  </w:style>
  <w:style w:type="character" w:customStyle="1" w:styleId="ad">
    <w:name w:val="Верхний колонтитул Знак"/>
    <w:basedOn w:val="a0"/>
    <w:link w:val="ac"/>
    <w:uiPriority w:val="99"/>
    <w:qFormat/>
    <w:rsid w:val="00A858FE"/>
  </w:style>
  <w:style w:type="paragraph" w:styleId="ae">
    <w:name w:val="footer"/>
    <w:aliases w:val="Нижний колонтитул Знак Знак Знак,Нижний колонтитул1,Нижний колонтитул Знак Знак"/>
    <w:basedOn w:val="a"/>
    <w:link w:val="af"/>
    <w:uiPriority w:val="99"/>
    <w:unhideWhenUsed/>
    <w:qFormat/>
    <w:rsid w:val="00A858FE"/>
    <w:pPr>
      <w:tabs>
        <w:tab w:val="center" w:pos="4677"/>
        <w:tab w:val="right" w:pos="9355"/>
      </w:tabs>
    </w:pPr>
  </w:style>
  <w:style w:type="character" w:customStyle="1" w:styleId="af">
    <w:name w:val="Нижний колонтитул Знак"/>
    <w:aliases w:val="Нижний колонтитул Знак Знак Знак Знак,Нижний колонтитул1 Знак,Нижний колонтитул Знак Знак Знак1"/>
    <w:basedOn w:val="a0"/>
    <w:link w:val="ae"/>
    <w:uiPriority w:val="99"/>
    <w:qFormat/>
    <w:rsid w:val="00A858FE"/>
  </w:style>
  <w:style w:type="character" w:styleId="af0">
    <w:name w:val="Hyperlink"/>
    <w:basedOn w:val="a0"/>
    <w:link w:val="22"/>
    <w:uiPriority w:val="99"/>
    <w:unhideWhenUsed/>
    <w:rsid w:val="00802A37"/>
    <w:rPr>
      <w:color w:val="0563C1" w:themeColor="hyperlink"/>
      <w:u w:val="single"/>
    </w:rPr>
  </w:style>
  <w:style w:type="character" w:customStyle="1" w:styleId="12">
    <w:name w:val="Неразрешенное упоминание1"/>
    <w:basedOn w:val="a0"/>
    <w:uiPriority w:val="99"/>
    <w:semiHidden/>
    <w:unhideWhenUsed/>
    <w:rsid w:val="00802A37"/>
    <w:rPr>
      <w:color w:val="605E5C"/>
      <w:shd w:val="clear" w:color="auto" w:fill="E1DFDD"/>
    </w:rPr>
  </w:style>
  <w:style w:type="character" w:customStyle="1" w:styleId="a5">
    <w:name w:val="Абзац списка Знак"/>
    <w:aliases w:val="Этапы Знак,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
    <w:link w:val="a4"/>
    <w:uiPriority w:val="34"/>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lang w:eastAsia="ru-RU"/>
    </w:rPr>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qFormat/>
    <w:rsid w:val="00943A3D"/>
    <w:rPr>
      <w:rFonts w:ascii="Times New Roman" w:eastAsia="Times New Roman" w:hAnsi="Times New Roman" w:cs="Times New Roman"/>
      <w:sz w:val="20"/>
      <w:szCs w:val="20"/>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qFormat/>
    <w:rsid w:val="00943A3D"/>
    <w:rPr>
      <w:rFonts w:ascii="Times New Roman" w:eastAsia="Times New Roman" w:hAnsi="Times New Roman" w:cs="Times New Roman"/>
      <w:sz w:val="20"/>
      <w:szCs w:val="20"/>
    </w:rPr>
  </w:style>
  <w:style w:type="character" w:styleId="af3">
    <w:name w:val="footnote reference"/>
    <w:aliases w:val="Знак сноски-FN,Ciae niinee-FN,AЗнак сноски зел"/>
    <w:link w:val="13"/>
    <w:uiPriority w:val="99"/>
    <w:qFormat/>
    <w:rsid w:val="00943A3D"/>
    <w:rPr>
      <w:rFonts w:cs="Times New Roman"/>
      <w:vertAlign w:val="superscript"/>
    </w:rPr>
  </w:style>
  <w:style w:type="paragraph" w:styleId="af4">
    <w:name w:val="Body Text"/>
    <w:basedOn w:val="a"/>
    <w:link w:val="af5"/>
    <w:unhideWhenUsed/>
    <w:qFormat/>
    <w:rsid w:val="00F31A64"/>
    <w:pPr>
      <w:widowControl w:val="0"/>
      <w:snapToGrid w:val="0"/>
      <w:spacing w:before="120" w:after="120"/>
      <w:jc w:val="both"/>
    </w:pPr>
    <w:rPr>
      <w:rFonts w:ascii="Times New Roman" w:eastAsia="Times New Roman" w:hAnsi="Times New Roman" w:cs="Times New Roman"/>
      <w:sz w:val="24"/>
      <w:szCs w:val="20"/>
      <w:lang w:eastAsia="ru-RU"/>
    </w:rPr>
  </w:style>
  <w:style w:type="character" w:customStyle="1" w:styleId="af5">
    <w:name w:val="Основной текст Знак"/>
    <w:basedOn w:val="a0"/>
    <w:link w:val="af4"/>
    <w:qFormat/>
    <w:rsid w:val="00F31A64"/>
    <w:rPr>
      <w:rFonts w:ascii="Times New Roman" w:eastAsia="Times New Roman" w:hAnsi="Times New Roman" w:cs="Times New Roman"/>
      <w:sz w:val="24"/>
      <w:szCs w:val="20"/>
      <w:lang w:eastAsia="ru-RU"/>
    </w:rPr>
  </w:style>
  <w:style w:type="paragraph" w:styleId="af6">
    <w:name w:val="Balloon Text"/>
    <w:basedOn w:val="a"/>
    <w:link w:val="af7"/>
    <w:uiPriority w:val="99"/>
    <w:unhideWhenUsed/>
    <w:rsid w:val="00395A9E"/>
    <w:rPr>
      <w:rFonts w:ascii="Segoe UI" w:hAnsi="Segoe UI" w:cs="Segoe UI"/>
      <w:sz w:val="18"/>
      <w:szCs w:val="18"/>
    </w:rPr>
  </w:style>
  <w:style w:type="character" w:customStyle="1" w:styleId="af7">
    <w:name w:val="Текст выноски Знак"/>
    <w:basedOn w:val="a0"/>
    <w:link w:val="af6"/>
    <w:uiPriority w:val="99"/>
    <w:rsid w:val="00395A9E"/>
    <w:rPr>
      <w:rFonts w:ascii="Segoe UI" w:hAnsi="Segoe UI" w:cs="Segoe UI"/>
      <w:sz w:val="18"/>
      <w:szCs w:val="18"/>
    </w:rPr>
  </w:style>
  <w:style w:type="character" w:customStyle="1" w:styleId="10">
    <w:name w:val="Заголовок 1 Знак"/>
    <w:basedOn w:val="a0"/>
    <w:link w:val="1"/>
    <w:uiPriority w:val="9"/>
    <w:qFormat/>
    <w:rsid w:val="006E7FF4"/>
    <w:rPr>
      <w:rFonts w:ascii="Times New Roman" w:eastAsia="Times New Roman" w:hAnsi="Times New Roman" w:cs="Times New Roman"/>
      <w:b/>
      <w:bCs/>
      <w:kern w:val="36"/>
      <w:sz w:val="24"/>
      <w:szCs w:val="24"/>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8">
    <w:name w:val="Subtitle"/>
    <w:basedOn w:val="a"/>
    <w:next w:val="a"/>
    <w:link w:val="af9"/>
    <w:uiPriority w:val="11"/>
    <w:qFormat/>
    <w:rsid w:val="00433CDF"/>
    <w:pPr>
      <w:numPr>
        <w:ilvl w:val="1"/>
      </w:numPr>
      <w:spacing w:after="160" w:line="259" w:lineRule="auto"/>
    </w:pPr>
    <w:rPr>
      <w:rFonts w:eastAsiaTheme="minorEastAsia"/>
      <w:color w:val="5A5A5A" w:themeColor="text1" w:themeTint="A5"/>
      <w:spacing w:val="15"/>
    </w:rPr>
  </w:style>
  <w:style w:type="character" w:customStyle="1" w:styleId="af9">
    <w:name w:val="Подзаголовок Знак"/>
    <w:basedOn w:val="a0"/>
    <w:link w:val="af8"/>
    <w:uiPriority w:val="11"/>
    <w:rsid w:val="00433CDF"/>
    <w:rPr>
      <w:rFonts w:eastAsiaTheme="minorEastAsia"/>
      <w:color w:val="5A5A5A" w:themeColor="text1" w:themeTint="A5"/>
      <w:spacing w:val="15"/>
    </w:rPr>
  </w:style>
  <w:style w:type="character" w:styleId="afa">
    <w:name w:val="FollowedHyperlink"/>
    <w:basedOn w:val="a0"/>
    <w:uiPriority w:val="99"/>
    <w:unhideWhenUsed/>
    <w:rsid w:val="00433CDF"/>
    <w:rPr>
      <w:color w:val="954F72" w:themeColor="followedHyperlink"/>
      <w:u w:val="single"/>
    </w:rPr>
  </w:style>
  <w:style w:type="paragraph" w:styleId="14">
    <w:name w:val="toc 1"/>
    <w:basedOn w:val="a"/>
    <w:next w:val="a"/>
    <w:link w:val="15"/>
    <w:autoRedefine/>
    <w:uiPriority w:val="39"/>
    <w:unhideWhenUsed/>
    <w:qFormat/>
    <w:rsid w:val="00500011"/>
    <w:pPr>
      <w:tabs>
        <w:tab w:val="right" w:leader="dot" w:pos="9639"/>
      </w:tabs>
      <w:spacing w:before="120" w:line="276" w:lineRule="auto"/>
    </w:pPr>
    <w:rPr>
      <w:rFonts w:ascii="Times New Roman" w:hAnsi="Times New Roman" w:cs="Times New Roman"/>
      <w:b/>
      <w:bCs/>
      <w:noProof/>
    </w:rPr>
  </w:style>
  <w:style w:type="character" w:customStyle="1" w:styleId="20">
    <w:name w:val="Заголовок 2 Знак"/>
    <w:basedOn w:val="a0"/>
    <w:link w:val="2"/>
    <w:uiPriority w:val="99"/>
    <w:qFormat/>
    <w:rsid w:val="00DE1FCA"/>
    <w:rPr>
      <w:rFonts w:ascii="Arial" w:eastAsia="Times New Roman" w:hAnsi="Arial" w:cs="Times New Roman"/>
      <w:b/>
      <w:bCs/>
      <w:i/>
      <w:iCs/>
      <w:sz w:val="28"/>
      <w:szCs w:val="28"/>
    </w:rPr>
  </w:style>
  <w:style w:type="character" w:customStyle="1" w:styleId="30">
    <w:name w:val="Заголовок 3 Знак"/>
    <w:basedOn w:val="a0"/>
    <w:link w:val="3"/>
    <w:uiPriority w:val="99"/>
    <w:qFormat/>
    <w:rsid w:val="00DE1FCA"/>
    <w:rPr>
      <w:rFonts w:ascii="Arial" w:eastAsia="Times New Roman" w:hAnsi="Arial" w:cs="Times New Roman"/>
      <w:b/>
      <w:bCs/>
      <w:sz w:val="26"/>
      <w:szCs w:val="26"/>
    </w:rPr>
  </w:style>
  <w:style w:type="character" w:customStyle="1" w:styleId="40">
    <w:name w:val="Заголовок 4 Знак"/>
    <w:basedOn w:val="a0"/>
    <w:link w:val="4"/>
    <w:uiPriority w:val="99"/>
    <w:qFormat/>
    <w:rsid w:val="00DE1FCA"/>
    <w:rPr>
      <w:rFonts w:ascii="Times New Roman" w:eastAsia="Times New Roman" w:hAnsi="Times New Roman" w:cs="Times New Roman"/>
      <w:b/>
      <w:bCs/>
      <w:sz w:val="24"/>
      <w:szCs w:val="24"/>
    </w:rPr>
  </w:style>
  <w:style w:type="numbering" w:customStyle="1" w:styleId="16">
    <w:name w:val="Нет списка1"/>
    <w:next w:val="a2"/>
    <w:uiPriority w:val="99"/>
    <w:semiHidden/>
    <w:unhideWhenUsed/>
    <w:rsid w:val="00DE1FCA"/>
  </w:style>
  <w:style w:type="table" w:customStyle="1" w:styleId="TableNormal">
    <w:name w:val="Table Normal"/>
    <w:uiPriority w:val="2"/>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2"/>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7">
    <w:name w:val="Гиперссылка1"/>
    <w:basedOn w:val="a0"/>
    <w:uiPriority w:val="99"/>
    <w:unhideWhenUsed/>
    <w:rsid w:val="00DE1FCA"/>
    <w:rPr>
      <w:color w:val="0000FF"/>
      <w:u w:val="single"/>
    </w:rPr>
  </w:style>
  <w:style w:type="character" w:customStyle="1" w:styleId="18">
    <w:name w:val="Просмотренная гиперссылка1"/>
    <w:basedOn w:val="a0"/>
    <w:uiPriority w:val="99"/>
    <w:semiHidden/>
    <w:unhideWhenUsed/>
    <w:rsid w:val="00DE1FCA"/>
    <w:rPr>
      <w:color w:val="800080"/>
      <w:u w:val="single"/>
    </w:rPr>
  </w:style>
  <w:style w:type="character" w:styleId="afb">
    <w:name w:val="Emphasis"/>
    <w:uiPriority w:val="20"/>
    <w:qFormat/>
    <w:rsid w:val="00DE1FCA"/>
    <w:rPr>
      <w:rFonts w:ascii="Times New Roman" w:hAnsi="Times New Roman" w:cs="Times New Roman" w:hint="default"/>
      <w:i/>
      <w:iCs w:val="0"/>
    </w:rPr>
  </w:style>
  <w:style w:type="paragraph" w:customStyle="1" w:styleId="msonormal0">
    <w:name w:val="msonormal"/>
    <w:basedOn w:val="a"/>
    <w:rsid w:val="00DE1FCA"/>
    <w:pPr>
      <w:spacing w:after="200" w:line="276" w:lineRule="auto"/>
    </w:pPr>
    <w:rPr>
      <w:rFonts w:ascii="Times New Roman" w:eastAsia="Times New Roman" w:hAnsi="Times New Roman" w:cs="Times New Roman"/>
      <w:sz w:val="24"/>
      <w:szCs w:val="24"/>
      <w:lang w:eastAsia="ru-RU"/>
    </w:rPr>
  </w:style>
  <w:style w:type="paragraph" w:styleId="afc">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fd"/>
    <w:uiPriority w:val="99"/>
    <w:unhideWhenUsed/>
    <w:qFormat/>
    <w:rsid w:val="00DE1FCA"/>
    <w:pPr>
      <w:spacing w:after="200" w:line="276" w:lineRule="auto"/>
    </w:pPr>
    <w:rPr>
      <w:rFonts w:ascii="Times New Roman" w:eastAsia="Times New Roman" w:hAnsi="Times New Roman" w:cs="Times New Roman"/>
      <w:sz w:val="24"/>
      <w:szCs w:val="24"/>
      <w:lang w:eastAsia="ru-RU"/>
    </w:rPr>
  </w:style>
  <w:style w:type="paragraph" w:styleId="23">
    <w:name w:val="toc 2"/>
    <w:basedOn w:val="a"/>
    <w:next w:val="a"/>
    <w:link w:val="24"/>
    <w:autoRedefine/>
    <w:uiPriority w:val="39"/>
    <w:unhideWhenUsed/>
    <w:rsid w:val="00E52B01"/>
    <w:pPr>
      <w:tabs>
        <w:tab w:val="right" w:leader="dot" w:pos="9639"/>
      </w:tabs>
      <w:spacing w:before="120"/>
      <w:ind w:left="240"/>
    </w:pPr>
    <w:rPr>
      <w:rFonts w:ascii="Times New Roman" w:eastAsia="Times New Roman" w:hAnsi="Times New Roman" w:cs="Times New Roman"/>
      <w:i/>
      <w:iCs/>
      <w:noProof/>
      <w:sz w:val="24"/>
      <w:szCs w:val="24"/>
      <w:lang w:eastAsia="ru-RU"/>
    </w:rPr>
  </w:style>
  <w:style w:type="paragraph" w:styleId="31">
    <w:name w:val="toc 3"/>
    <w:basedOn w:val="a"/>
    <w:next w:val="a"/>
    <w:link w:val="32"/>
    <w:autoRedefine/>
    <w:uiPriority w:val="39"/>
    <w:unhideWhenUsed/>
    <w:rsid w:val="00DE1FCA"/>
    <w:pPr>
      <w:ind w:left="480"/>
    </w:pPr>
    <w:rPr>
      <w:rFonts w:ascii="Times New Roman" w:eastAsia="Times New Roman" w:hAnsi="Times New Roman" w:cs="Times New Roman"/>
      <w:sz w:val="28"/>
      <w:szCs w:val="28"/>
      <w:lang w:eastAsia="ru-RU"/>
    </w:rPr>
  </w:style>
  <w:style w:type="paragraph" w:styleId="41">
    <w:name w:val="toc 4"/>
    <w:basedOn w:val="a"/>
    <w:next w:val="a"/>
    <w:link w:val="42"/>
    <w:autoRedefine/>
    <w:uiPriority w:val="39"/>
    <w:unhideWhenUsed/>
    <w:rsid w:val="00DE1FCA"/>
    <w:pPr>
      <w:ind w:left="720"/>
    </w:pPr>
    <w:rPr>
      <w:rFonts w:ascii="Calibri" w:eastAsia="Times New Roman" w:hAnsi="Calibri" w:cs="Calibri"/>
      <w:sz w:val="20"/>
      <w:szCs w:val="20"/>
      <w:lang w:eastAsia="ru-RU"/>
    </w:rPr>
  </w:style>
  <w:style w:type="paragraph" w:styleId="51">
    <w:name w:val="toc 5"/>
    <w:basedOn w:val="a"/>
    <w:next w:val="a"/>
    <w:link w:val="52"/>
    <w:autoRedefine/>
    <w:unhideWhenUsed/>
    <w:rsid w:val="00DE1FCA"/>
    <w:pPr>
      <w:ind w:left="960"/>
    </w:pPr>
    <w:rPr>
      <w:rFonts w:ascii="Calibri" w:eastAsia="Times New Roman" w:hAnsi="Calibri" w:cs="Calibri"/>
      <w:sz w:val="20"/>
      <w:szCs w:val="20"/>
      <w:lang w:eastAsia="ru-RU"/>
    </w:rPr>
  </w:style>
  <w:style w:type="paragraph" w:styleId="61">
    <w:name w:val="toc 6"/>
    <w:basedOn w:val="a"/>
    <w:next w:val="a"/>
    <w:link w:val="62"/>
    <w:autoRedefine/>
    <w:unhideWhenUsed/>
    <w:rsid w:val="00DE1FCA"/>
    <w:pPr>
      <w:ind w:left="1200"/>
    </w:pPr>
    <w:rPr>
      <w:rFonts w:ascii="Calibri" w:eastAsia="Times New Roman" w:hAnsi="Calibri" w:cs="Calibri"/>
      <w:sz w:val="20"/>
      <w:szCs w:val="20"/>
      <w:lang w:eastAsia="ru-RU"/>
    </w:rPr>
  </w:style>
  <w:style w:type="paragraph" w:styleId="71">
    <w:name w:val="toc 7"/>
    <w:basedOn w:val="a"/>
    <w:next w:val="a"/>
    <w:link w:val="72"/>
    <w:autoRedefine/>
    <w:unhideWhenUsed/>
    <w:rsid w:val="00DE1FCA"/>
    <w:pPr>
      <w:ind w:left="1440"/>
    </w:pPr>
    <w:rPr>
      <w:rFonts w:ascii="Calibri" w:eastAsia="Times New Roman" w:hAnsi="Calibri" w:cs="Calibri"/>
      <w:sz w:val="20"/>
      <w:szCs w:val="20"/>
      <w:lang w:eastAsia="ru-RU"/>
    </w:rPr>
  </w:style>
  <w:style w:type="paragraph" w:styleId="81">
    <w:name w:val="toc 8"/>
    <w:basedOn w:val="a"/>
    <w:next w:val="a"/>
    <w:link w:val="82"/>
    <w:autoRedefine/>
    <w:unhideWhenUsed/>
    <w:rsid w:val="00DE1FCA"/>
    <w:pPr>
      <w:ind w:left="1680"/>
    </w:pPr>
    <w:rPr>
      <w:rFonts w:ascii="Calibri" w:eastAsia="Times New Roman" w:hAnsi="Calibri" w:cs="Calibri"/>
      <w:sz w:val="20"/>
      <w:szCs w:val="20"/>
      <w:lang w:eastAsia="ru-RU"/>
    </w:rPr>
  </w:style>
  <w:style w:type="paragraph" w:styleId="9">
    <w:name w:val="toc 9"/>
    <w:basedOn w:val="a"/>
    <w:next w:val="a"/>
    <w:link w:val="90"/>
    <w:autoRedefine/>
    <w:unhideWhenUsed/>
    <w:rsid w:val="00DE1FCA"/>
    <w:pPr>
      <w:ind w:left="1920"/>
    </w:pPr>
    <w:rPr>
      <w:rFonts w:ascii="Calibri" w:eastAsia="Times New Roman" w:hAnsi="Calibri" w:cs="Calibri"/>
      <w:sz w:val="20"/>
      <w:szCs w:val="20"/>
      <w:lang w:eastAsia="ru-RU"/>
    </w:rPr>
  </w:style>
  <w:style w:type="character" w:customStyle="1" w:styleId="19">
    <w:name w:val="Нижний колонтитул Знак1"/>
    <w:aliases w:val="Нижний колонтитул Знак Знак Знак Знак1,Нижний колонтитул1 Знак1,Нижний колонтитул Знак Знак Знак2"/>
    <w:basedOn w:val="a0"/>
    <w:uiPriority w:val="99"/>
    <w:semiHidden/>
    <w:rsid w:val="00DE1FCA"/>
    <w:rPr>
      <w:rFonts w:ascii="Calibri" w:eastAsia="Times New Roman" w:hAnsi="Calibri" w:cs="Times New Roman"/>
      <w:lang w:val="ru-RU" w:eastAsia="ru-RU"/>
    </w:rPr>
  </w:style>
  <w:style w:type="paragraph" w:styleId="afe">
    <w:name w:val="endnote text"/>
    <w:basedOn w:val="a"/>
    <w:link w:val="aff"/>
    <w:uiPriority w:val="99"/>
    <w:semiHidden/>
    <w:unhideWhenUsed/>
    <w:rsid w:val="00DE1FCA"/>
    <w:rPr>
      <w:rFonts w:ascii="Calibri" w:eastAsia="Times New Roman" w:hAnsi="Calibri" w:cs="Times New Roman"/>
      <w:sz w:val="20"/>
      <w:szCs w:val="20"/>
    </w:rPr>
  </w:style>
  <w:style w:type="character" w:customStyle="1" w:styleId="aff">
    <w:name w:val="Текст концевой сноски Знак"/>
    <w:basedOn w:val="a0"/>
    <w:link w:val="afe"/>
    <w:uiPriority w:val="99"/>
    <w:semiHidden/>
    <w:rsid w:val="00DE1FCA"/>
    <w:rPr>
      <w:rFonts w:ascii="Calibri" w:eastAsia="Times New Roman" w:hAnsi="Calibri" w:cs="Times New Roman"/>
      <w:sz w:val="20"/>
      <w:szCs w:val="20"/>
    </w:rPr>
  </w:style>
  <w:style w:type="paragraph" w:styleId="25">
    <w:name w:val="List 2"/>
    <w:basedOn w:val="a"/>
    <w:unhideWhenUsed/>
    <w:rsid w:val="00DE1FCA"/>
    <w:pPr>
      <w:spacing w:before="120" w:after="120"/>
      <w:ind w:left="720" w:hanging="360"/>
      <w:jc w:val="both"/>
    </w:pPr>
    <w:rPr>
      <w:rFonts w:ascii="Arial" w:eastAsia="Batang" w:hAnsi="Arial" w:cs="Times New Roman"/>
      <w:sz w:val="20"/>
      <w:szCs w:val="24"/>
      <w:lang w:eastAsia="ko-KR"/>
    </w:rPr>
  </w:style>
  <w:style w:type="paragraph" w:styleId="26">
    <w:name w:val="Body Text 2"/>
    <w:basedOn w:val="a"/>
    <w:link w:val="27"/>
    <w:unhideWhenUsed/>
    <w:rsid w:val="00DE1FCA"/>
    <w:pPr>
      <w:ind w:right="-57"/>
      <w:jc w:val="both"/>
    </w:pPr>
    <w:rPr>
      <w:rFonts w:ascii="Times New Roman" w:eastAsia="Times New Roman" w:hAnsi="Times New Roman" w:cs="Times New Roman"/>
      <w:sz w:val="24"/>
      <w:szCs w:val="24"/>
    </w:rPr>
  </w:style>
  <w:style w:type="character" w:customStyle="1" w:styleId="27">
    <w:name w:val="Основной текст 2 Знак"/>
    <w:basedOn w:val="a0"/>
    <w:link w:val="26"/>
    <w:rsid w:val="00DE1FCA"/>
    <w:rPr>
      <w:rFonts w:ascii="Times New Roman" w:eastAsia="Times New Roman" w:hAnsi="Times New Roman" w:cs="Times New Roman"/>
      <w:sz w:val="24"/>
      <w:szCs w:val="24"/>
    </w:rPr>
  </w:style>
  <w:style w:type="paragraph" w:styleId="28">
    <w:name w:val="Body Text Indent 2"/>
    <w:basedOn w:val="a"/>
    <w:link w:val="29"/>
    <w:unhideWhenUsed/>
    <w:rsid w:val="00DE1FCA"/>
    <w:pPr>
      <w:spacing w:after="120" w:line="480" w:lineRule="auto"/>
      <w:ind w:left="283"/>
    </w:pPr>
    <w:rPr>
      <w:rFonts w:ascii="Times New Roman" w:eastAsia="Times New Roman" w:hAnsi="Times New Roman" w:cs="Times New Roman"/>
      <w:sz w:val="24"/>
      <w:szCs w:val="24"/>
    </w:rPr>
  </w:style>
  <w:style w:type="character" w:customStyle="1" w:styleId="29">
    <w:name w:val="Основной текст с отступом 2 Знак"/>
    <w:basedOn w:val="a0"/>
    <w:link w:val="28"/>
    <w:rsid w:val="00DE1FCA"/>
    <w:rPr>
      <w:rFonts w:ascii="Times New Roman" w:eastAsia="Times New Roman" w:hAnsi="Times New Roman" w:cs="Times New Roman"/>
      <w:sz w:val="24"/>
      <w:szCs w:val="24"/>
    </w:rPr>
  </w:style>
  <w:style w:type="paragraph" w:customStyle="1" w:styleId="aff0">
    <w:name w:val="Внимание"/>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1">
    <w:name w:val="Внимание: криминал!!"/>
    <w:basedOn w:val="aff0"/>
    <w:next w:val="a"/>
    <w:uiPriority w:val="99"/>
    <w:rsid w:val="00DE1FCA"/>
  </w:style>
  <w:style w:type="paragraph" w:customStyle="1" w:styleId="aff2">
    <w:name w:val="Внимание: недобросовестность!"/>
    <w:basedOn w:val="aff0"/>
    <w:next w:val="a"/>
    <w:uiPriority w:val="99"/>
    <w:rsid w:val="00DE1FCA"/>
  </w:style>
  <w:style w:type="paragraph" w:customStyle="1" w:styleId="aff3">
    <w:name w:val="Дочерний элемент списк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lang w:eastAsia="ru-RU"/>
    </w:rPr>
  </w:style>
  <w:style w:type="paragraph" w:customStyle="1" w:styleId="aff4">
    <w:name w:val="Основное меню (преемственное)"/>
    <w:basedOn w:val="a"/>
    <w:next w:val="a"/>
    <w:uiPriority w:val="99"/>
    <w:rsid w:val="00DE1FCA"/>
    <w:pPr>
      <w:widowControl w:val="0"/>
      <w:autoSpaceDE w:val="0"/>
      <w:autoSpaceDN w:val="0"/>
      <w:adjustRightInd w:val="0"/>
      <w:spacing w:line="360" w:lineRule="auto"/>
      <w:ind w:firstLine="720"/>
      <w:jc w:val="both"/>
    </w:pPr>
    <w:rPr>
      <w:rFonts w:ascii="Verdana" w:eastAsia="Times New Roman" w:hAnsi="Verdana" w:cs="Verdana"/>
      <w:lang w:eastAsia="ru-RU"/>
    </w:rPr>
  </w:style>
  <w:style w:type="paragraph" w:customStyle="1" w:styleId="1a">
    <w:name w:val="Заголовок1"/>
    <w:basedOn w:val="aff4"/>
    <w:next w:val="a"/>
    <w:uiPriority w:val="99"/>
    <w:qFormat/>
    <w:rsid w:val="00DE1FCA"/>
    <w:pPr>
      <w:shd w:val="clear" w:color="auto" w:fill="ECE9D8"/>
    </w:pPr>
    <w:rPr>
      <w:b/>
      <w:bCs/>
      <w:color w:val="0058A9"/>
    </w:rPr>
  </w:style>
  <w:style w:type="paragraph" w:customStyle="1" w:styleId="aff5">
    <w:name w:val="Заголовок группы контролов"/>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lang w:eastAsia="ru-RU"/>
    </w:rPr>
  </w:style>
  <w:style w:type="paragraph" w:customStyle="1" w:styleId="aff6">
    <w:name w:val="Заголовок для информации об изменениях"/>
    <w:basedOn w:val="1"/>
    <w:next w:val="a"/>
    <w:uiPriority w:val="99"/>
    <w:rsid w:val="00DE1FCA"/>
    <w:pPr>
      <w:keepNext/>
      <w:keepLines/>
      <w:shd w:val="clear" w:color="auto" w:fill="FFFFFF"/>
      <w:autoSpaceDE w:val="0"/>
      <w:autoSpaceDN w:val="0"/>
      <w:adjustRightInd w:val="0"/>
      <w:spacing w:before="0" w:beforeAutospacing="0" w:after="240" w:afterAutospacing="0" w:line="360" w:lineRule="auto"/>
      <w:outlineLvl w:val="9"/>
    </w:pPr>
    <w:rPr>
      <w:b w:val="0"/>
      <w:bCs w:val="0"/>
      <w:kern w:val="0"/>
      <w:sz w:val="18"/>
      <w:szCs w:val="18"/>
    </w:rPr>
  </w:style>
  <w:style w:type="paragraph" w:customStyle="1" w:styleId="aff7">
    <w:name w:val="Заголовок распахивающейся части диалога"/>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lang w:eastAsia="ru-RU"/>
    </w:rPr>
  </w:style>
  <w:style w:type="paragraph" w:customStyle="1" w:styleId="aff8">
    <w:name w:val="Заголовок статьи"/>
    <w:basedOn w:val="a"/>
    <w:next w:val="a"/>
    <w:uiPriority w:val="99"/>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lang w:eastAsia="ru-RU"/>
    </w:rPr>
  </w:style>
  <w:style w:type="paragraph" w:customStyle="1" w:styleId="aff9">
    <w:name w:val="Заголовок ЭР (левое окно)"/>
    <w:basedOn w:val="a"/>
    <w:next w:val="a"/>
    <w:uiPriority w:val="99"/>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lang w:eastAsia="ru-RU"/>
    </w:rPr>
  </w:style>
  <w:style w:type="paragraph" w:customStyle="1" w:styleId="affa">
    <w:name w:val="Заголовок ЭР (правое окно)"/>
    <w:basedOn w:val="aff9"/>
    <w:next w:val="a"/>
    <w:uiPriority w:val="99"/>
    <w:rsid w:val="00DE1FCA"/>
    <w:pPr>
      <w:spacing w:after="0"/>
      <w:jc w:val="left"/>
    </w:pPr>
  </w:style>
  <w:style w:type="paragraph" w:customStyle="1" w:styleId="affb">
    <w:name w:val="Интерактивный заголовок"/>
    <w:basedOn w:val="1a"/>
    <w:next w:val="a"/>
    <w:uiPriority w:val="99"/>
    <w:rsid w:val="00DE1FCA"/>
    <w:rPr>
      <w:u w:val="single"/>
    </w:rPr>
  </w:style>
  <w:style w:type="paragraph" w:customStyle="1" w:styleId="affc">
    <w:name w:val="Текст информации об изменениях"/>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lang w:eastAsia="ru-RU"/>
    </w:rPr>
  </w:style>
  <w:style w:type="paragraph" w:customStyle="1" w:styleId="affd">
    <w:name w:val="Информация об изменениях"/>
    <w:basedOn w:val="affc"/>
    <w:next w:val="a"/>
    <w:uiPriority w:val="99"/>
    <w:rsid w:val="00DE1FCA"/>
    <w:pPr>
      <w:shd w:val="clear" w:color="auto" w:fill="EAEFED"/>
      <w:spacing w:before="180"/>
      <w:ind w:left="360" w:right="360" w:firstLine="0"/>
    </w:pPr>
  </w:style>
  <w:style w:type="paragraph" w:customStyle="1" w:styleId="affe">
    <w:name w:val="Текст (справка)"/>
    <w:basedOn w:val="a"/>
    <w:next w:val="a"/>
    <w:uiPriority w:val="99"/>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lang w:eastAsia="ru-RU"/>
    </w:rPr>
  </w:style>
  <w:style w:type="paragraph" w:customStyle="1" w:styleId="afff">
    <w:name w:val="Комментарий"/>
    <w:basedOn w:val="affe"/>
    <w:next w:val="a"/>
    <w:uiPriority w:val="99"/>
    <w:rsid w:val="00DE1FCA"/>
    <w:pPr>
      <w:shd w:val="clear" w:color="auto" w:fill="F0F0F0"/>
      <w:spacing w:before="75"/>
      <w:ind w:right="0"/>
      <w:jc w:val="both"/>
    </w:pPr>
    <w:rPr>
      <w:color w:val="353842"/>
    </w:rPr>
  </w:style>
  <w:style w:type="paragraph" w:customStyle="1" w:styleId="afff0">
    <w:name w:val="Информация об изменениях документа"/>
    <w:basedOn w:val="afff"/>
    <w:next w:val="a"/>
    <w:uiPriority w:val="99"/>
    <w:rsid w:val="00DE1FCA"/>
    <w:rPr>
      <w:i/>
      <w:iCs/>
    </w:rPr>
  </w:style>
  <w:style w:type="paragraph" w:customStyle="1" w:styleId="afff1">
    <w:name w:val="Текст (лев. подпись)"/>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2">
    <w:name w:val="Колонтитул (левый)"/>
    <w:basedOn w:val="afff1"/>
    <w:next w:val="a"/>
    <w:uiPriority w:val="99"/>
    <w:rsid w:val="00DE1FCA"/>
    <w:rPr>
      <w:sz w:val="14"/>
      <w:szCs w:val="14"/>
    </w:rPr>
  </w:style>
  <w:style w:type="paragraph" w:customStyle="1" w:styleId="afff3">
    <w:name w:val="Текст (прав. подпись)"/>
    <w:basedOn w:val="a"/>
    <w:next w:val="a"/>
    <w:uiPriority w:val="99"/>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lang w:eastAsia="ru-RU"/>
    </w:rPr>
  </w:style>
  <w:style w:type="paragraph" w:customStyle="1" w:styleId="afff4">
    <w:name w:val="Колонтитул (правый)"/>
    <w:basedOn w:val="afff3"/>
    <w:next w:val="a"/>
    <w:uiPriority w:val="99"/>
    <w:rsid w:val="00DE1FCA"/>
    <w:rPr>
      <w:sz w:val="14"/>
      <w:szCs w:val="14"/>
    </w:rPr>
  </w:style>
  <w:style w:type="paragraph" w:customStyle="1" w:styleId="afff5">
    <w:name w:val="Комментарий пользователя"/>
    <w:basedOn w:val="afff"/>
    <w:next w:val="a"/>
    <w:uiPriority w:val="99"/>
    <w:rsid w:val="00DE1FCA"/>
    <w:pPr>
      <w:shd w:val="clear" w:color="auto" w:fill="FFDFE0"/>
      <w:jc w:val="left"/>
    </w:pPr>
  </w:style>
  <w:style w:type="paragraph" w:customStyle="1" w:styleId="afff6">
    <w:name w:val="Куда обратиться?"/>
    <w:basedOn w:val="aff0"/>
    <w:next w:val="a"/>
    <w:uiPriority w:val="99"/>
    <w:rsid w:val="00DE1FCA"/>
  </w:style>
  <w:style w:type="paragraph" w:customStyle="1" w:styleId="afff7">
    <w:name w:val="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8">
    <w:name w:val="Напишите нам"/>
    <w:basedOn w:val="a"/>
    <w:next w:val="a"/>
    <w:uiPriority w:val="99"/>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lang w:eastAsia="ru-RU"/>
    </w:rPr>
  </w:style>
  <w:style w:type="paragraph" w:customStyle="1" w:styleId="afff9">
    <w:name w:val="Необходимые документы"/>
    <w:basedOn w:val="aff0"/>
    <w:next w:val="a"/>
    <w:uiPriority w:val="99"/>
    <w:rsid w:val="00DE1FCA"/>
    <w:pPr>
      <w:ind w:firstLine="118"/>
    </w:pPr>
  </w:style>
  <w:style w:type="paragraph" w:customStyle="1" w:styleId="afffa">
    <w:name w:val="Нормальный (таблиц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lang w:eastAsia="ru-RU"/>
    </w:rPr>
  </w:style>
  <w:style w:type="paragraph" w:customStyle="1" w:styleId="afffb">
    <w:name w:val="Таблицы (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c">
    <w:name w:val="Оглавление"/>
    <w:basedOn w:val="afffb"/>
    <w:next w:val="a"/>
    <w:uiPriority w:val="99"/>
    <w:rsid w:val="00DE1FCA"/>
    <w:pPr>
      <w:ind w:left="140"/>
    </w:pPr>
  </w:style>
  <w:style w:type="paragraph" w:customStyle="1" w:styleId="afffd">
    <w:name w:val="Переменная часть"/>
    <w:basedOn w:val="aff4"/>
    <w:next w:val="a"/>
    <w:uiPriority w:val="99"/>
    <w:rsid w:val="00DE1FCA"/>
    <w:rPr>
      <w:sz w:val="18"/>
      <w:szCs w:val="18"/>
    </w:rPr>
  </w:style>
  <w:style w:type="paragraph" w:customStyle="1" w:styleId="afffe">
    <w:name w:val="Подвал для информации об изменениях"/>
    <w:basedOn w:val="1"/>
    <w:next w:val="a"/>
    <w:uiPriority w:val="99"/>
    <w:rsid w:val="00DE1FCA"/>
    <w:pPr>
      <w:keepNext/>
      <w:keepLines/>
      <w:autoSpaceDE w:val="0"/>
      <w:autoSpaceDN w:val="0"/>
      <w:adjustRightInd w:val="0"/>
      <w:spacing w:before="480" w:beforeAutospacing="0" w:after="240" w:afterAutospacing="0" w:line="360" w:lineRule="auto"/>
      <w:outlineLvl w:val="9"/>
    </w:pPr>
    <w:rPr>
      <w:b w:val="0"/>
      <w:bCs w:val="0"/>
      <w:kern w:val="0"/>
      <w:sz w:val="18"/>
      <w:szCs w:val="18"/>
    </w:rPr>
  </w:style>
  <w:style w:type="paragraph" w:customStyle="1" w:styleId="affff">
    <w:name w:val="Подзаголовок для информации об изменениях"/>
    <w:basedOn w:val="affc"/>
    <w:next w:val="a"/>
    <w:uiPriority w:val="99"/>
    <w:rsid w:val="00DE1FCA"/>
    <w:rPr>
      <w:b/>
      <w:bCs/>
    </w:rPr>
  </w:style>
  <w:style w:type="paragraph" w:customStyle="1" w:styleId="affff0">
    <w:name w:val="Подчёркнуный текст"/>
    <w:basedOn w:val="a"/>
    <w:next w:val="a"/>
    <w:uiPriority w:val="99"/>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1">
    <w:name w:val="Постоянная часть"/>
    <w:basedOn w:val="aff4"/>
    <w:next w:val="a"/>
    <w:uiPriority w:val="99"/>
    <w:rsid w:val="00DE1FCA"/>
    <w:rPr>
      <w:sz w:val="20"/>
      <w:szCs w:val="20"/>
    </w:rPr>
  </w:style>
  <w:style w:type="paragraph" w:customStyle="1" w:styleId="affff2">
    <w:name w:val="Прижатый влево"/>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f3">
    <w:name w:val="Пример."/>
    <w:basedOn w:val="aff0"/>
    <w:next w:val="a"/>
    <w:uiPriority w:val="99"/>
    <w:rsid w:val="00DE1FCA"/>
  </w:style>
  <w:style w:type="paragraph" w:customStyle="1" w:styleId="affff4">
    <w:name w:val="Примечание."/>
    <w:basedOn w:val="aff0"/>
    <w:next w:val="a"/>
    <w:uiPriority w:val="99"/>
    <w:rsid w:val="00DE1FCA"/>
  </w:style>
  <w:style w:type="paragraph" w:customStyle="1" w:styleId="affff5">
    <w:name w:val="Словарная статья"/>
    <w:basedOn w:val="a"/>
    <w:next w:val="a"/>
    <w:uiPriority w:val="99"/>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lang w:eastAsia="ru-RU"/>
    </w:rPr>
  </w:style>
  <w:style w:type="paragraph" w:customStyle="1" w:styleId="affff6">
    <w:name w:val="Ссылка на официальную публикацию"/>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7">
    <w:name w:val="Текст в таблице"/>
    <w:basedOn w:val="afffa"/>
    <w:next w:val="a"/>
    <w:uiPriority w:val="99"/>
    <w:rsid w:val="00DE1FCA"/>
    <w:pPr>
      <w:ind w:firstLine="500"/>
    </w:pPr>
  </w:style>
  <w:style w:type="paragraph" w:customStyle="1" w:styleId="affff8">
    <w:name w:val="Текст ЭР (см. также)"/>
    <w:basedOn w:val="a"/>
    <w:next w:val="a"/>
    <w:uiPriority w:val="99"/>
    <w:rsid w:val="00DE1FCA"/>
    <w:pPr>
      <w:widowControl w:val="0"/>
      <w:autoSpaceDE w:val="0"/>
      <w:autoSpaceDN w:val="0"/>
      <w:adjustRightInd w:val="0"/>
      <w:spacing w:before="200" w:line="360" w:lineRule="auto"/>
    </w:pPr>
    <w:rPr>
      <w:rFonts w:ascii="Times New Roman" w:eastAsia="Times New Roman" w:hAnsi="Times New Roman" w:cs="Times New Roman"/>
      <w:sz w:val="20"/>
      <w:szCs w:val="20"/>
      <w:lang w:eastAsia="ru-RU"/>
    </w:rPr>
  </w:style>
  <w:style w:type="paragraph" w:customStyle="1" w:styleId="affff9">
    <w:name w:val="Технический комментарий"/>
    <w:basedOn w:val="a"/>
    <w:next w:val="a"/>
    <w:uiPriority w:val="99"/>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lang w:eastAsia="ru-RU"/>
    </w:rPr>
  </w:style>
  <w:style w:type="paragraph" w:customStyle="1" w:styleId="affffa">
    <w:name w:val="Формула"/>
    <w:basedOn w:val="a"/>
    <w:next w:val="a"/>
    <w:uiPriority w:val="99"/>
    <w:qFormat/>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ffb">
    <w:name w:val="Центрированный (таблица)"/>
    <w:basedOn w:val="afffa"/>
    <w:next w:val="a"/>
    <w:uiPriority w:val="99"/>
    <w:rsid w:val="00DE1FCA"/>
    <w:pPr>
      <w:jc w:val="center"/>
    </w:pPr>
  </w:style>
  <w:style w:type="paragraph" w:customStyle="1" w:styleId="-">
    <w:name w:val="ЭР-содержание (правое окно)"/>
    <w:basedOn w:val="a"/>
    <w:next w:val="a"/>
    <w:uiPriority w:val="99"/>
    <w:rsid w:val="00DE1FCA"/>
    <w:pPr>
      <w:widowControl w:val="0"/>
      <w:autoSpaceDE w:val="0"/>
      <w:autoSpaceDN w:val="0"/>
      <w:adjustRightInd w:val="0"/>
      <w:spacing w:before="300" w:line="360" w:lineRule="auto"/>
    </w:pPr>
    <w:rPr>
      <w:rFonts w:ascii="Times New Roman" w:eastAsia="Times New Roman" w:hAnsi="Times New Roman" w:cs="Times New Roman"/>
      <w:sz w:val="24"/>
      <w:szCs w:val="24"/>
      <w:lang w:eastAsia="ru-RU"/>
    </w:rPr>
  </w:style>
  <w:style w:type="paragraph" w:customStyle="1" w:styleId="s1">
    <w:name w:val="s_1"/>
    <w:basedOn w:val="a"/>
    <w:rsid w:val="00DE1FCA"/>
    <w:pPr>
      <w:spacing w:before="100" w:beforeAutospacing="1" w:after="100" w:afterAutospacing="1"/>
    </w:pPr>
    <w:rPr>
      <w:rFonts w:ascii="Times New Roman" w:eastAsia="Times New Roman" w:hAnsi="Times New Roman" w:cs="Times New Roman"/>
      <w:sz w:val="24"/>
      <w:szCs w:val="24"/>
      <w:lang w:eastAsia="ru-RU"/>
    </w:rPr>
  </w:style>
  <w:style w:type="character" w:styleId="affffc">
    <w:name w:val="page number"/>
    <w:unhideWhenUsed/>
    <w:rsid w:val="00DE1FCA"/>
    <w:rPr>
      <w:rFonts w:ascii="Times New Roman" w:hAnsi="Times New Roman" w:cs="Times New Roman" w:hint="default"/>
    </w:rPr>
  </w:style>
  <w:style w:type="character" w:styleId="affffd">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rsid w:val="00DE1FCA"/>
  </w:style>
  <w:style w:type="character" w:customStyle="1" w:styleId="FootnoteTextChar">
    <w:name w:val="Footnote Text Char"/>
    <w:locked/>
    <w:rsid w:val="00DE1FCA"/>
    <w:rPr>
      <w:rFonts w:ascii="Times New Roman" w:hAnsi="Times New Roman" w:cs="Times New Roman" w:hint="default"/>
      <w:sz w:val="20"/>
      <w:lang w:eastAsia="ru-RU"/>
    </w:rPr>
  </w:style>
  <w:style w:type="character" w:customStyle="1" w:styleId="112">
    <w:name w:val="Текст примечания Знак11"/>
    <w:uiPriority w:val="99"/>
    <w:rsid w:val="00DE1FCA"/>
    <w:rPr>
      <w:rFonts w:ascii="Times New Roman" w:hAnsi="Times New Roman" w:cs="Times New Roman" w:hint="default"/>
      <w:sz w:val="20"/>
      <w:szCs w:val="20"/>
    </w:rPr>
  </w:style>
  <w:style w:type="character" w:customStyle="1" w:styleId="1b">
    <w:name w:val="Текст примечания Знак1"/>
    <w:uiPriority w:val="99"/>
    <w:rsid w:val="00DE1FCA"/>
    <w:rPr>
      <w:rFonts w:ascii="Times New Roman" w:hAnsi="Times New Roman" w:cs="Times New Roman" w:hint="default"/>
      <w:sz w:val="20"/>
      <w:szCs w:val="20"/>
    </w:rPr>
  </w:style>
  <w:style w:type="character" w:customStyle="1" w:styleId="113">
    <w:name w:val="Тема примечания Знак11"/>
    <w:uiPriority w:val="99"/>
    <w:rsid w:val="00DE1FCA"/>
    <w:rPr>
      <w:rFonts w:ascii="Times New Roman" w:hAnsi="Times New Roman" w:cs="Times New Roman" w:hint="default"/>
      <w:b/>
      <w:bCs/>
      <w:sz w:val="20"/>
      <w:szCs w:val="20"/>
    </w:rPr>
  </w:style>
  <w:style w:type="character" w:customStyle="1" w:styleId="1c">
    <w:name w:val="Тема примечания Знак1"/>
    <w:uiPriority w:val="99"/>
    <w:rsid w:val="00DE1FCA"/>
    <w:rPr>
      <w:rFonts w:ascii="Times New Roman" w:hAnsi="Times New Roman" w:cs="Times New Roman" w:hint="default"/>
      <w:b/>
      <w:bCs/>
      <w:sz w:val="20"/>
      <w:szCs w:val="20"/>
    </w:rPr>
  </w:style>
  <w:style w:type="character" w:customStyle="1" w:styleId="apple-converted-space">
    <w:name w:val="apple-converted-space"/>
    <w:rsid w:val="00DE1FCA"/>
  </w:style>
  <w:style w:type="character" w:customStyle="1" w:styleId="affffe">
    <w:name w:val="Цветовое выделение"/>
    <w:uiPriority w:val="99"/>
    <w:rsid w:val="00DE1FCA"/>
    <w:rPr>
      <w:b/>
      <w:bCs w:val="0"/>
      <w:color w:val="26282F"/>
    </w:rPr>
  </w:style>
  <w:style w:type="character" w:customStyle="1" w:styleId="afffff">
    <w:name w:val="Гипертекстовая ссылка"/>
    <w:uiPriority w:val="99"/>
    <w:rsid w:val="00DE1FCA"/>
    <w:rPr>
      <w:b/>
      <w:bCs w:val="0"/>
      <w:color w:val="106BBE"/>
    </w:rPr>
  </w:style>
  <w:style w:type="character" w:customStyle="1" w:styleId="afffff0">
    <w:name w:val="Активная гипертекстовая ссылка"/>
    <w:uiPriority w:val="99"/>
    <w:rsid w:val="00DE1FCA"/>
    <w:rPr>
      <w:b/>
      <w:bCs w:val="0"/>
      <w:color w:val="106BBE"/>
      <w:u w:val="single"/>
    </w:rPr>
  </w:style>
  <w:style w:type="character" w:customStyle="1" w:styleId="afffff1">
    <w:name w:val="Выделение для Базового Поиска"/>
    <w:uiPriority w:val="99"/>
    <w:rsid w:val="00DE1FCA"/>
    <w:rPr>
      <w:b/>
      <w:bCs w:val="0"/>
      <w:color w:val="0058A9"/>
    </w:rPr>
  </w:style>
  <w:style w:type="character" w:customStyle="1" w:styleId="afffff2">
    <w:name w:val="Выделение для Базового Поиска (курсив)"/>
    <w:uiPriority w:val="99"/>
    <w:rsid w:val="00DE1FCA"/>
    <w:rPr>
      <w:b/>
      <w:bCs w:val="0"/>
      <w:i/>
      <w:iCs w:val="0"/>
      <w:color w:val="0058A9"/>
    </w:rPr>
  </w:style>
  <w:style w:type="character" w:customStyle="1" w:styleId="afffff3">
    <w:name w:val="Заголовок своего сообщения"/>
    <w:uiPriority w:val="99"/>
    <w:rsid w:val="00DE1FCA"/>
    <w:rPr>
      <w:b/>
      <w:bCs w:val="0"/>
      <w:color w:val="26282F"/>
    </w:rPr>
  </w:style>
  <w:style w:type="character" w:customStyle="1" w:styleId="afffff4">
    <w:name w:val="Заголовок чужого сообщения"/>
    <w:uiPriority w:val="99"/>
    <w:rsid w:val="00DE1FCA"/>
    <w:rPr>
      <w:b/>
      <w:bCs w:val="0"/>
      <w:color w:val="FF0000"/>
    </w:rPr>
  </w:style>
  <w:style w:type="character" w:customStyle="1" w:styleId="afffff5">
    <w:name w:val="Найденные слова"/>
    <w:uiPriority w:val="99"/>
    <w:rsid w:val="00DE1FCA"/>
    <w:rPr>
      <w:b/>
      <w:bCs w:val="0"/>
      <w:color w:val="26282F"/>
      <w:shd w:val="clear" w:color="auto" w:fill="FFF580"/>
    </w:rPr>
  </w:style>
  <w:style w:type="character" w:customStyle="1" w:styleId="afffff6">
    <w:name w:val="Не вступил в силу"/>
    <w:uiPriority w:val="99"/>
    <w:rsid w:val="00DE1FCA"/>
    <w:rPr>
      <w:b/>
      <w:bCs w:val="0"/>
      <w:color w:val="000000"/>
      <w:shd w:val="clear" w:color="auto" w:fill="D8EDE8"/>
    </w:rPr>
  </w:style>
  <w:style w:type="character" w:customStyle="1" w:styleId="afffff7">
    <w:name w:val="Опечатки"/>
    <w:uiPriority w:val="99"/>
    <w:rsid w:val="00DE1FCA"/>
    <w:rPr>
      <w:color w:val="FF0000"/>
    </w:rPr>
  </w:style>
  <w:style w:type="character" w:customStyle="1" w:styleId="afffff8">
    <w:name w:val="Продолжение ссылки"/>
    <w:uiPriority w:val="99"/>
    <w:rsid w:val="00DE1FCA"/>
  </w:style>
  <w:style w:type="character" w:customStyle="1" w:styleId="afffff9">
    <w:name w:val="Сравнение редакций"/>
    <w:uiPriority w:val="99"/>
    <w:rsid w:val="00DE1FCA"/>
    <w:rPr>
      <w:b/>
      <w:bCs w:val="0"/>
      <w:color w:val="26282F"/>
    </w:rPr>
  </w:style>
  <w:style w:type="character" w:customStyle="1" w:styleId="afffffa">
    <w:name w:val="Сравнение редакций. Добавленный фрагмент"/>
    <w:uiPriority w:val="99"/>
    <w:rsid w:val="00DE1FCA"/>
    <w:rPr>
      <w:color w:val="000000"/>
      <w:shd w:val="clear" w:color="auto" w:fill="C1D7FF"/>
    </w:rPr>
  </w:style>
  <w:style w:type="character" w:customStyle="1" w:styleId="afffffb">
    <w:name w:val="Сравнение редакций. Удаленный фрагмент"/>
    <w:uiPriority w:val="99"/>
    <w:rsid w:val="00DE1FCA"/>
    <w:rPr>
      <w:color w:val="000000"/>
      <w:shd w:val="clear" w:color="auto" w:fill="C4C413"/>
    </w:rPr>
  </w:style>
  <w:style w:type="character" w:customStyle="1" w:styleId="afffffc">
    <w:name w:val="Ссылка на утративший силу документ"/>
    <w:uiPriority w:val="99"/>
    <w:rsid w:val="00DE1FCA"/>
    <w:rPr>
      <w:b/>
      <w:bCs w:val="0"/>
      <w:color w:val="749232"/>
    </w:rPr>
  </w:style>
  <w:style w:type="character" w:customStyle="1" w:styleId="afffffd">
    <w:name w:val="Утратил силу"/>
    <w:uiPriority w:val="99"/>
    <w:rsid w:val="00DE1FCA"/>
    <w:rPr>
      <w:b/>
      <w:bCs w:val="0"/>
      <w:strike/>
      <w:color w:val="666600"/>
    </w:rPr>
  </w:style>
  <w:style w:type="character" w:customStyle="1" w:styleId="afffffe">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locked/>
    <w:rsid w:val="00DE1FCA"/>
    <w:rPr>
      <w:rFonts w:ascii="Times New Roman" w:hAnsi="Times New Roman" w:cs="Times New Roman" w:hint="default"/>
      <w:sz w:val="24"/>
      <w:szCs w:val="24"/>
      <w:lang w:val="en-US" w:eastAsia="nl-NL"/>
    </w:rPr>
  </w:style>
  <w:style w:type="table" w:customStyle="1" w:styleId="2a">
    <w:name w:val="Сетка таблицы2"/>
    <w:basedOn w:val="a1"/>
    <w:next w:val="a3"/>
    <w:uiPriority w:val="39"/>
    <w:rsid w:val="00DE1FC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lang w:eastAsia="ru-RU"/>
    </w:rPr>
  </w:style>
  <w:style w:type="table" w:customStyle="1" w:styleId="TableNormal13">
    <w:name w:val="Table Normal13"/>
    <w:uiPriority w:val="2"/>
    <w:semiHidden/>
    <w:qFormat/>
    <w:rsid w:val="00DE1FCA"/>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character" w:styleId="affffff">
    <w:name w:val="Strong"/>
    <w:uiPriority w:val="22"/>
    <w:qFormat/>
    <w:rsid w:val="00064407"/>
    <w:rPr>
      <w:b/>
      <w:bCs/>
    </w:rPr>
  </w:style>
  <w:style w:type="character" w:styleId="affffff0">
    <w:name w:val="Subtle Emphasis"/>
    <w:uiPriority w:val="19"/>
    <w:qFormat/>
    <w:rsid w:val="00064407"/>
    <w:rPr>
      <w:i/>
      <w:iCs/>
      <w:color w:val="404040"/>
    </w:rPr>
  </w:style>
  <w:style w:type="paragraph" w:styleId="affffff1">
    <w:name w:val="TOC Heading"/>
    <w:basedOn w:val="1"/>
    <w:next w:val="a"/>
    <w:link w:val="affffff2"/>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rPr>
  </w:style>
  <w:style w:type="table" w:customStyle="1" w:styleId="310">
    <w:name w:val="Таблица простая 31"/>
    <w:basedOn w:val="a1"/>
    <w:uiPriority w:val="43"/>
    <w:rsid w:val="00064407"/>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affffff3">
    <w:name w:val="Title"/>
    <w:aliases w:val="Заголовок"/>
    <w:basedOn w:val="a"/>
    <w:next w:val="a"/>
    <w:link w:val="affffff4"/>
    <w:uiPriority w:val="10"/>
    <w:qFormat/>
    <w:rsid w:val="00064407"/>
    <w:pPr>
      <w:spacing w:after="120" w:line="276" w:lineRule="auto"/>
      <w:ind w:firstLine="709"/>
      <w:outlineLvl w:val="0"/>
    </w:pPr>
    <w:rPr>
      <w:rFonts w:ascii="Segoe UI" w:eastAsia="Segoe UI" w:hAnsi="Segoe UI" w:cs="Segoe UI"/>
      <w:kern w:val="28"/>
      <w:sz w:val="24"/>
      <w:szCs w:val="24"/>
      <w:lang w:eastAsia="ru-RU"/>
    </w:rPr>
  </w:style>
  <w:style w:type="character" w:customStyle="1" w:styleId="affffff5">
    <w:name w:val="Заголовок Знак"/>
    <w:basedOn w:val="a0"/>
    <w:uiPriority w:val="10"/>
    <w:rsid w:val="00064407"/>
    <w:rPr>
      <w:rFonts w:asciiTheme="majorHAnsi" w:eastAsiaTheme="majorEastAsia" w:hAnsiTheme="majorHAnsi" w:cstheme="majorBidi"/>
      <w:spacing w:val="-10"/>
      <w:kern w:val="28"/>
      <w:sz w:val="56"/>
      <w:szCs w:val="56"/>
    </w:rPr>
  </w:style>
  <w:style w:type="character" w:customStyle="1" w:styleId="affffff4">
    <w:name w:val="Название Знак"/>
    <w:aliases w:val="Заголовок Знак2"/>
    <w:link w:val="affffff3"/>
    <w:uiPriority w:val="10"/>
    <w:qFormat/>
    <w:rsid w:val="00064407"/>
    <w:rPr>
      <w:rFonts w:ascii="Segoe UI" w:eastAsia="Segoe UI" w:hAnsi="Segoe UI" w:cs="Segoe UI"/>
      <w:kern w:val="28"/>
      <w:sz w:val="24"/>
      <w:szCs w:val="24"/>
      <w:lang w:eastAsia="ru-RU"/>
    </w:rPr>
  </w:style>
  <w:style w:type="paragraph" w:customStyle="1" w:styleId="120">
    <w:name w:val="таблСлева12"/>
    <w:basedOn w:val="a"/>
    <w:uiPriority w:val="3"/>
    <w:qFormat/>
    <w:rsid w:val="00064407"/>
    <w:pPr>
      <w:snapToGrid w:val="0"/>
    </w:pPr>
    <w:rPr>
      <w:rFonts w:ascii="Segoe UI" w:eastAsia="Segoe UI" w:hAnsi="Segoe UI" w:cs="Segoe UI"/>
      <w:iCs/>
      <w:sz w:val="24"/>
      <w:szCs w:val="28"/>
      <w:lang w:eastAsia="ru-RU"/>
    </w:rPr>
  </w:style>
  <w:style w:type="paragraph" w:customStyle="1" w:styleId="s16">
    <w:name w:val="s_16"/>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table" w:customStyle="1" w:styleId="320">
    <w:name w:val="Таблица простая 32"/>
    <w:basedOn w:val="a1"/>
    <w:uiPriority w:val="43"/>
    <w:rsid w:val="00064407"/>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b">
    <w:name w:val="Неразрешенное упоминание2"/>
    <w:uiPriority w:val="99"/>
    <w:semiHidden/>
    <w:unhideWhenUsed/>
    <w:rsid w:val="00064407"/>
    <w:rPr>
      <w:color w:val="605E5C"/>
      <w:shd w:val="clear" w:color="auto" w:fill="E1DFDD"/>
    </w:rPr>
  </w:style>
  <w:style w:type="character" w:customStyle="1" w:styleId="2c">
    <w:name w:val="Основной текст (2)_"/>
    <w:link w:val="2d"/>
    <w:locked/>
    <w:rsid w:val="00064407"/>
    <w:rPr>
      <w:sz w:val="28"/>
      <w:shd w:val="clear" w:color="auto" w:fill="FFFFFF"/>
    </w:rPr>
  </w:style>
  <w:style w:type="paragraph" w:customStyle="1" w:styleId="2d">
    <w:name w:val="Основной текст (2)"/>
    <w:basedOn w:val="a"/>
    <w:link w:val="2c"/>
    <w:qFormat/>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4">
    <w:name w:val="xl64"/>
    <w:basedOn w:val="a"/>
    <w:rsid w:val="00064407"/>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66">
    <w:name w:val="xl66"/>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7">
    <w:name w:val="xl67"/>
    <w:basedOn w:val="a"/>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lang w:eastAsia="ru-RU"/>
    </w:rPr>
  </w:style>
  <w:style w:type="paragraph" w:customStyle="1" w:styleId="xl68">
    <w:name w:val="xl68"/>
    <w:basedOn w:val="a"/>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69">
    <w:name w:val="xl69"/>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0">
    <w:name w:val="xl70"/>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1">
    <w:name w:val="xl71"/>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2">
    <w:name w:val="xl7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73">
    <w:name w:val="xl73"/>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4">
    <w:name w:val="xl74"/>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5">
    <w:name w:val="xl75"/>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lang w:eastAsia="ru-RU"/>
    </w:rPr>
  </w:style>
  <w:style w:type="paragraph" w:customStyle="1" w:styleId="xl76">
    <w:name w:val="xl76"/>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77">
    <w:name w:val="xl77"/>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lang w:eastAsia="ru-RU"/>
    </w:rPr>
  </w:style>
  <w:style w:type="paragraph" w:customStyle="1" w:styleId="xl78">
    <w:name w:val="xl78"/>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9">
    <w:name w:val="xl79"/>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0">
    <w:name w:val="xl80"/>
    <w:basedOn w:val="a"/>
    <w:rsid w:val="00064407"/>
    <w:pPr>
      <w:shd w:val="clear" w:color="000000" w:fill="FFFFFF"/>
      <w:spacing w:before="100" w:beforeAutospacing="1" w:after="100" w:afterAutospacing="1"/>
    </w:pPr>
    <w:rPr>
      <w:rFonts w:ascii="Times New Roman" w:eastAsia="Times New Roman" w:hAnsi="Times New Roman" w:cs="Times New Roman"/>
      <w:sz w:val="24"/>
      <w:szCs w:val="24"/>
      <w:lang w:eastAsia="ru-RU"/>
    </w:rPr>
  </w:style>
  <w:style w:type="paragraph" w:customStyle="1" w:styleId="xl81">
    <w:name w:val="xl81"/>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2">
    <w:name w:val="xl82"/>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3">
    <w:name w:val="xl83"/>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4">
    <w:name w:val="xl84"/>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5">
    <w:name w:val="xl85"/>
    <w:basedOn w:val="a"/>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6">
    <w:name w:val="xl86"/>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7">
    <w:name w:val="xl87"/>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8">
    <w:name w:val="xl88"/>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9">
    <w:name w:val="xl89"/>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lang w:eastAsia="ru-RU"/>
    </w:rPr>
  </w:style>
  <w:style w:type="paragraph" w:customStyle="1" w:styleId="xl90">
    <w:name w:val="xl90"/>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91">
    <w:name w:val="xl9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92">
    <w:name w:val="xl92"/>
    <w:basedOn w:val="a"/>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93">
    <w:name w:val="xl93"/>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94">
    <w:name w:val="xl94"/>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95">
    <w:name w:val="xl95"/>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96">
    <w:name w:val="xl96"/>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7">
    <w:name w:val="xl97"/>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lang w:eastAsia="ru-RU"/>
    </w:rPr>
  </w:style>
  <w:style w:type="paragraph" w:customStyle="1" w:styleId="xl98">
    <w:name w:val="xl98"/>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9">
    <w:name w:val="xl99"/>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00">
    <w:name w:val="xl100"/>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101">
    <w:name w:val="xl10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02">
    <w:name w:val="xl102"/>
    <w:basedOn w:val="a"/>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103">
    <w:name w:val="xl103"/>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4">
    <w:name w:val="xl104"/>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05">
    <w:name w:val="xl105"/>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6">
    <w:name w:val="xl106"/>
    <w:basedOn w:val="a"/>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lang w:eastAsia="ru-RU"/>
    </w:rPr>
  </w:style>
  <w:style w:type="paragraph" w:customStyle="1" w:styleId="xl107">
    <w:name w:val="xl107"/>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08">
    <w:name w:val="xl108"/>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09">
    <w:name w:val="xl109"/>
    <w:basedOn w:val="a"/>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110">
    <w:name w:val="xl110"/>
    <w:basedOn w:val="a"/>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11">
    <w:name w:val="xl111"/>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12">
    <w:name w:val="xl112"/>
    <w:basedOn w:val="a"/>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3">
    <w:name w:val="xl113"/>
    <w:basedOn w:val="a"/>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4">
    <w:name w:val="xl114"/>
    <w:basedOn w:val="a"/>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15">
    <w:name w:val="xl115"/>
    <w:basedOn w:val="a"/>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16">
    <w:name w:val="xl116"/>
    <w:basedOn w:val="a"/>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17">
    <w:name w:val="xl117"/>
    <w:basedOn w:val="a"/>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8">
    <w:name w:val="xl118"/>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9">
    <w:name w:val="xl119"/>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20">
    <w:name w:val="xl120"/>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1">
    <w:name w:val="xl121"/>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lang w:eastAsia="ru-RU"/>
    </w:rPr>
  </w:style>
  <w:style w:type="paragraph" w:customStyle="1" w:styleId="xl122">
    <w:name w:val="xl122"/>
    <w:basedOn w:val="a"/>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123">
    <w:name w:val="xl123"/>
    <w:basedOn w:val="a"/>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24">
    <w:name w:val="xl124"/>
    <w:basedOn w:val="a"/>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lang w:eastAsia="ru-RU"/>
    </w:rPr>
  </w:style>
  <w:style w:type="paragraph" w:customStyle="1" w:styleId="xl125">
    <w:name w:val="xl125"/>
    <w:basedOn w:val="a"/>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26">
    <w:name w:val="xl126"/>
    <w:basedOn w:val="a"/>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27">
    <w:name w:val="xl127"/>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28">
    <w:name w:val="xl128"/>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9">
    <w:name w:val="xl12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30">
    <w:name w:val="xl130"/>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1">
    <w:name w:val="xl131"/>
    <w:basedOn w:val="a"/>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32">
    <w:name w:val="xl132"/>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lang w:eastAsia="ru-RU"/>
    </w:rPr>
  </w:style>
  <w:style w:type="paragraph" w:customStyle="1" w:styleId="xl133">
    <w:name w:val="xl133"/>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134">
    <w:name w:val="xl134"/>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35">
    <w:name w:val="xl135"/>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6">
    <w:name w:val="xl136"/>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37">
    <w:name w:val="xl137"/>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8">
    <w:name w:val="xl138"/>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9">
    <w:name w:val="xl13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0">
    <w:name w:val="xl140"/>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1">
    <w:name w:val="xl141"/>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42">
    <w:name w:val="xl14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3">
    <w:name w:val="xl143"/>
    <w:basedOn w:val="a"/>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44">
    <w:name w:val="xl144"/>
    <w:basedOn w:val="a"/>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5">
    <w:name w:val="xl145"/>
    <w:basedOn w:val="a"/>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46">
    <w:name w:val="xl146"/>
    <w:basedOn w:val="a"/>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lang w:eastAsia="ru-RU"/>
    </w:rPr>
  </w:style>
  <w:style w:type="paragraph" w:customStyle="1" w:styleId="xl147">
    <w:name w:val="xl147"/>
    <w:basedOn w:val="a"/>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8">
    <w:name w:val="xl148"/>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149">
    <w:name w:val="xl149"/>
    <w:basedOn w:val="a"/>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50">
    <w:name w:val="xl150"/>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1">
    <w:name w:val="xl15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2">
    <w:name w:val="xl152"/>
    <w:basedOn w:val="a"/>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53">
    <w:name w:val="xl153"/>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4">
    <w:name w:val="xl154"/>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5">
    <w:name w:val="xl155"/>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6">
    <w:name w:val="xl156"/>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7">
    <w:name w:val="xl157"/>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8">
    <w:name w:val="xl158"/>
    <w:basedOn w:val="a"/>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59">
    <w:name w:val="xl159"/>
    <w:basedOn w:val="a"/>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0">
    <w:name w:val="xl160"/>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1">
    <w:name w:val="xl161"/>
    <w:basedOn w:val="a"/>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2">
    <w:name w:val="xl162"/>
    <w:basedOn w:val="a"/>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3">
    <w:name w:val="xl163"/>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4">
    <w:name w:val="xl164"/>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65">
    <w:name w:val="xl165"/>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lang w:eastAsia="ru-RU"/>
    </w:rPr>
  </w:style>
  <w:style w:type="paragraph" w:customStyle="1" w:styleId="xl166">
    <w:name w:val="xl166"/>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7">
    <w:name w:val="xl167"/>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8">
    <w:name w:val="xl168"/>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9">
    <w:name w:val="xl169"/>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0">
    <w:name w:val="xl170"/>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1">
    <w:name w:val="xl17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2">
    <w:name w:val="xl172"/>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3">
    <w:name w:val="xl173"/>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4">
    <w:name w:val="xl174"/>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5">
    <w:name w:val="xl175"/>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6">
    <w:name w:val="xl176"/>
    <w:basedOn w:val="a"/>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c14">
    <w:name w:val="c14"/>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c15">
    <w:name w:val="c15"/>
    <w:basedOn w:val="a0"/>
    <w:rsid w:val="00064407"/>
  </w:style>
  <w:style w:type="paragraph" w:customStyle="1" w:styleId="c18">
    <w:name w:val="c18"/>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markedcontent">
    <w:name w:val="markedcontent"/>
    <w:basedOn w:val="a0"/>
    <w:rsid w:val="00064407"/>
  </w:style>
  <w:style w:type="numbering" w:customStyle="1" w:styleId="2e">
    <w:name w:val="Нет списка2"/>
    <w:next w:val="a2"/>
    <w:uiPriority w:val="99"/>
    <w:semiHidden/>
    <w:unhideWhenUsed/>
    <w:rsid w:val="00064407"/>
  </w:style>
  <w:style w:type="character" w:customStyle="1" w:styleId="c21">
    <w:name w:val="c21"/>
    <w:basedOn w:val="a0"/>
    <w:rsid w:val="00064407"/>
  </w:style>
  <w:style w:type="paragraph" w:customStyle="1" w:styleId="xl177">
    <w:name w:val="xl177"/>
    <w:basedOn w:val="a"/>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8">
    <w:name w:val="xl178"/>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9">
    <w:name w:val="xl179"/>
    <w:basedOn w:val="a"/>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80">
    <w:name w:val="xl180"/>
    <w:basedOn w:val="a"/>
    <w:rsid w:val="00064407"/>
    <w:pP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character" w:customStyle="1" w:styleId="1d">
    <w:name w:val="Заголовок Знак1"/>
    <w:basedOn w:val="a0"/>
    <w:uiPriority w:val="10"/>
    <w:rsid w:val="00064407"/>
    <w:rPr>
      <w:rFonts w:asciiTheme="majorHAnsi" w:eastAsiaTheme="majorEastAsia" w:hAnsiTheme="majorHAnsi" w:cstheme="majorBidi"/>
      <w:spacing w:val="-10"/>
      <w:kern w:val="28"/>
      <w:sz w:val="56"/>
      <w:szCs w:val="56"/>
    </w:rPr>
  </w:style>
  <w:style w:type="paragraph" w:styleId="affffff6">
    <w:name w:val="No Spacing"/>
    <w:link w:val="affffff7"/>
    <w:uiPriority w:val="99"/>
    <w:qFormat/>
    <w:rsid w:val="00064407"/>
    <w:rPr>
      <w:rFonts w:ascii="Calibri" w:eastAsia="Times New Roman" w:hAnsi="Calibri" w:cs="Times New Roman"/>
      <w:lang w:eastAsia="ru-RU"/>
    </w:rPr>
  </w:style>
  <w:style w:type="paragraph" w:customStyle="1" w:styleId="1e">
    <w:name w:val="Обычный (веб)1"/>
    <w:basedOn w:val="a"/>
    <w:next w:val="afc"/>
    <w:uiPriority w:val="99"/>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1"/>
    <w:next w:val="a3"/>
    <w:uiPriority w:val="39"/>
    <w:rsid w:val="00064407"/>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
    <w:name w:val="Название Знак1"/>
    <w:uiPriority w:val="10"/>
    <w:rsid w:val="00064407"/>
    <w:rPr>
      <w:rFonts w:ascii="Times New Roman" w:hAnsi="Times New Roman"/>
      <w:kern w:val="28"/>
      <w:sz w:val="24"/>
      <w:szCs w:val="24"/>
    </w:rPr>
  </w:style>
  <w:style w:type="table" w:customStyle="1" w:styleId="210">
    <w:name w:val="Сетка таблицы21"/>
    <w:basedOn w:val="a1"/>
    <w:next w:val="a3"/>
    <w:uiPriority w:val="39"/>
    <w:rsid w:val="00064407"/>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3">
    <w:name w:val="Неразрешенное упоминание4"/>
    <w:basedOn w:val="a0"/>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lang w:eastAsia="ru-RU"/>
    </w:rPr>
  </w:style>
  <w:style w:type="character" w:customStyle="1" w:styleId="affffff7">
    <w:name w:val="Без интервала Знак"/>
    <w:link w:val="affffff6"/>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Основной текст (5) + 131,5 pt1,Основной текст + 13 pt"/>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0">
    <w:name w:val="Раздел 1"/>
    <w:basedOn w:val="1"/>
    <w:link w:val="1f1"/>
    <w:qFormat/>
    <w:rsid w:val="007863C1"/>
    <w:pPr>
      <w:keepNext/>
      <w:spacing w:before="0" w:beforeAutospacing="0" w:after="120" w:afterAutospacing="0"/>
    </w:pPr>
    <w:rPr>
      <w:rFonts w:ascii="Times New Roman Полужирный" w:eastAsia="Segoe UI" w:hAnsi="Times New Roman Полужирный"/>
      <w:caps/>
      <w:kern w:val="32"/>
    </w:rPr>
  </w:style>
  <w:style w:type="paragraph" w:customStyle="1" w:styleId="114">
    <w:name w:val="Раздел 1.1"/>
    <w:basedOn w:val="af8"/>
    <w:link w:val="115"/>
    <w:qFormat/>
    <w:rsid w:val="007863C1"/>
    <w:pPr>
      <w:numPr>
        <w:ilvl w:val="0"/>
      </w:numPr>
      <w:spacing w:after="120" w:line="276" w:lineRule="auto"/>
      <w:ind w:firstLine="709"/>
      <w:outlineLvl w:val="1"/>
    </w:pPr>
    <w:rPr>
      <w:rFonts w:ascii="Times New Roman Полужирный" w:eastAsia="Segoe UI" w:hAnsi="Times New Roman Полужирный" w:cs="Times New Roman"/>
      <w:b/>
      <w:bCs/>
      <w:color w:val="auto"/>
      <w:spacing w:val="0"/>
      <w:sz w:val="24"/>
      <w:szCs w:val="24"/>
      <w:lang w:eastAsia="ru-RU"/>
    </w:rPr>
  </w:style>
  <w:style w:type="character" w:customStyle="1" w:styleId="1f1">
    <w:name w:val="Раздел 1 Знак"/>
    <w:basedOn w:val="10"/>
    <w:link w:val="1f0"/>
    <w:rsid w:val="007863C1"/>
    <w:rPr>
      <w:rFonts w:ascii="Times New Roman Полужирный" w:eastAsia="Segoe UI" w:hAnsi="Times New Roman Полужирный" w:cs="Times New Roman"/>
      <w:b/>
      <w:bCs/>
      <w:caps/>
      <w:kern w:val="32"/>
      <w:sz w:val="24"/>
      <w:szCs w:val="24"/>
    </w:rPr>
  </w:style>
  <w:style w:type="character" w:customStyle="1" w:styleId="115">
    <w:name w:val="Раздел 1.1 Знак"/>
    <w:basedOn w:val="af9"/>
    <w:link w:val="114"/>
    <w:rsid w:val="007863C1"/>
    <w:rPr>
      <w:rFonts w:ascii="Times New Roman Полужирный" w:eastAsia="Segoe UI" w:hAnsi="Times New Roman Полужирный" w:cs="Times New Roman"/>
      <w:b/>
      <w:bCs/>
      <w:color w:val="5A5A5A" w:themeColor="text1" w:themeTint="A5"/>
      <w:spacing w:val="15"/>
      <w:sz w:val="24"/>
      <w:szCs w:val="24"/>
      <w:lang w:eastAsia="ru-RU"/>
    </w:rPr>
  </w:style>
  <w:style w:type="table" w:customStyle="1" w:styleId="1110">
    <w:name w:val="Сетка таблицы111"/>
    <w:basedOn w:val="a1"/>
    <w:uiPriority w:val="59"/>
    <w:rsid w:val="00064407"/>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
    <w:rsid w:val="00CD2973"/>
    <w:pPr>
      <w:spacing w:line="249" w:lineRule="auto"/>
    </w:pPr>
    <w:rPr>
      <w:rFonts w:ascii="Times New Roman" w:eastAsia="Times New Roman" w:hAnsi="Times New Roman" w:cs="Times New Roman"/>
      <w:sz w:val="24"/>
      <w:szCs w:val="24"/>
      <w:lang w:val="en-US" w:eastAsia="ru-RU"/>
    </w:rPr>
  </w:style>
  <w:style w:type="paragraph" w:customStyle="1" w:styleId="pTextStyleCenter">
    <w:name w:val="pTextStyleCenter"/>
    <w:basedOn w:val="a"/>
    <w:rsid w:val="00CD2973"/>
    <w:pPr>
      <w:spacing w:line="252" w:lineRule="auto"/>
      <w:jc w:val="center"/>
    </w:pPr>
    <w:rPr>
      <w:rFonts w:ascii="Times New Roman" w:eastAsia="Times New Roman" w:hAnsi="Times New Roman" w:cs="Times New Roman"/>
      <w:sz w:val="24"/>
      <w:szCs w:val="24"/>
      <w:lang w:val="en-US" w:eastAsia="ru-RU"/>
    </w:rPr>
  </w:style>
  <w:style w:type="table" w:customStyle="1" w:styleId="44">
    <w:name w:val="Сетка таблицы4"/>
    <w:basedOn w:val="a1"/>
    <w:next w:val="a3"/>
    <w:uiPriority w:val="39"/>
    <w:rsid w:val="0051713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
    <w:name w:val="Знак сноски1"/>
    <w:basedOn w:val="a"/>
    <w:link w:val="af3"/>
    <w:uiPriority w:val="99"/>
    <w:rsid w:val="005D7117"/>
    <w:rPr>
      <w:rFonts w:cs="Times New Roman"/>
      <w:vertAlign w:val="superscript"/>
    </w:rPr>
  </w:style>
  <w:style w:type="character" w:customStyle="1" w:styleId="docdata">
    <w:name w:val="docdata"/>
    <w:aliases w:val="docy,v5,1718,bqiaagaaeyqcaaagiaiaaam4bgaabuygaaaaaaaaaaaaaaaaaaaaaaaaaaaaaaaaaaaaaaaaaaaaaaaaaaaaaaaaaaaaaaaaaaaaaaaaaaaaaaaaaaaaaaaaaaaaaaaaaaaaaaaaaaaaaaaaaaaaaaaaaaaaaaaaaaaaaaaaaaaaaaaaaaaaaaaaaaaaaaaaaaaaaaaaaaaaaaaaaaaaaaaaaaaaaaaaaaaaaaaa"/>
    <w:basedOn w:val="a0"/>
    <w:rsid w:val="00CE7D23"/>
  </w:style>
  <w:style w:type="character" w:customStyle="1" w:styleId="UnresolvedMention">
    <w:name w:val="Unresolved Mention"/>
    <w:basedOn w:val="a0"/>
    <w:unhideWhenUsed/>
    <w:rsid w:val="00955D56"/>
    <w:rPr>
      <w:color w:val="605E5C"/>
      <w:shd w:val="clear" w:color="auto" w:fill="E1DFDD"/>
    </w:rPr>
  </w:style>
  <w:style w:type="character" w:customStyle="1" w:styleId="50">
    <w:name w:val="Заголовок 5 Знак"/>
    <w:basedOn w:val="a0"/>
    <w:link w:val="5"/>
    <w:uiPriority w:val="9"/>
    <w:rsid w:val="009C50CE"/>
    <w:rPr>
      <w:rFonts w:ascii="Calibri" w:eastAsia="Calibri" w:hAnsi="Calibri" w:cs="Calibri"/>
      <w:b/>
      <w:lang w:eastAsia="ru-RU"/>
    </w:rPr>
  </w:style>
  <w:style w:type="character" w:customStyle="1" w:styleId="60">
    <w:name w:val="Заголовок 6 Знак"/>
    <w:basedOn w:val="a0"/>
    <w:link w:val="6"/>
    <w:uiPriority w:val="9"/>
    <w:rsid w:val="009C50CE"/>
    <w:rPr>
      <w:rFonts w:ascii="Calibri" w:eastAsia="Calibri" w:hAnsi="Calibri" w:cs="Calibri"/>
      <w:b/>
      <w:sz w:val="20"/>
      <w:szCs w:val="20"/>
      <w:lang w:eastAsia="ru-RU"/>
    </w:rPr>
  </w:style>
  <w:style w:type="paragraph" w:customStyle="1" w:styleId="normal">
    <w:name w:val="normal"/>
    <w:rsid w:val="009C50CE"/>
    <w:pPr>
      <w:spacing w:after="160" w:line="259" w:lineRule="auto"/>
    </w:pPr>
    <w:rPr>
      <w:rFonts w:ascii="Calibri" w:eastAsia="Calibri" w:hAnsi="Calibri" w:cs="Calibri"/>
      <w:lang w:eastAsia="ru-RU"/>
    </w:rPr>
  </w:style>
  <w:style w:type="paragraph" w:customStyle="1" w:styleId="1296">
    <w:name w:val="1296"/>
    <w:aliases w:val="bqiaagaaeyqcaaagiaiaaan3baaabyueaaaaaaaaaaaaaaaaaaaaaaaaaaaaaaaaaaaaaaaaaaaaaaaaaaaaaaaaaaaaaaaaaaaaaaaaaaaaaaaaaaaaaaaaaaaaaaaaaaaaaaaaaaaaaaaaaaaaaaaaaaaaaaaaaaaaaaaaaaaaaaaaaaaaaaaaaaaaaaaaaaaaaaaaaaaaaaaaaaaaaaaaaaaaaaaaaaaaaaaa"/>
    <w:basedOn w:val="a"/>
    <w:rsid w:val="009C50CE"/>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FootnoteCharacters">
    <w:name w:val="Footnote Characters"/>
    <w:qFormat/>
    <w:rsid w:val="009C50CE"/>
    <w:rPr>
      <w:rFonts w:cs="Times New Roman"/>
      <w:vertAlign w:val="superscript"/>
    </w:rPr>
  </w:style>
  <w:style w:type="character" w:customStyle="1" w:styleId="2f">
    <w:name w:val="Название Знак2"/>
    <w:uiPriority w:val="10"/>
    <w:rsid w:val="009C50CE"/>
    <w:rPr>
      <w:rFonts w:ascii="Segoe UI" w:eastAsia="Segoe UI" w:hAnsi="Segoe UI" w:cs="Segoe UI"/>
      <w:kern w:val="28"/>
      <w:sz w:val="24"/>
      <w:szCs w:val="24"/>
      <w:lang w:eastAsia="ru-RU"/>
    </w:rPr>
  </w:style>
  <w:style w:type="character" w:customStyle="1" w:styleId="53">
    <w:name w:val="Неразрешенное упоминание5"/>
    <w:basedOn w:val="a0"/>
    <w:uiPriority w:val="99"/>
    <w:semiHidden/>
    <w:unhideWhenUsed/>
    <w:rsid w:val="009C50CE"/>
    <w:rPr>
      <w:color w:val="605E5C"/>
      <w:shd w:val="clear" w:color="auto" w:fill="E1DFDD"/>
    </w:rPr>
  </w:style>
  <w:style w:type="character" w:customStyle="1" w:styleId="normaltextrun">
    <w:name w:val="normaltextrun"/>
    <w:basedOn w:val="a0"/>
    <w:rsid w:val="009C50CE"/>
  </w:style>
  <w:style w:type="paragraph" w:customStyle="1" w:styleId="paragraph">
    <w:name w:val="paragraph"/>
    <w:basedOn w:val="a"/>
    <w:rsid w:val="009C50CE"/>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eop">
    <w:name w:val="eop"/>
    <w:basedOn w:val="a0"/>
    <w:rsid w:val="009C50CE"/>
  </w:style>
  <w:style w:type="character" w:customStyle="1" w:styleId="spellingerror">
    <w:name w:val="spellingerror"/>
    <w:basedOn w:val="a0"/>
    <w:rsid w:val="009C50CE"/>
  </w:style>
  <w:style w:type="character" w:customStyle="1" w:styleId="35">
    <w:name w:val="Заголовок №3"/>
    <w:rsid w:val="009C50CE"/>
    <w:rPr>
      <w:sz w:val="27"/>
      <w:u w:val="single"/>
      <w:shd w:val="clear" w:color="auto" w:fill="FFFFFF"/>
    </w:rPr>
  </w:style>
  <w:style w:type="character" w:customStyle="1" w:styleId="36">
    <w:name w:val="Заголовок №3 + Не полужирный"/>
    <w:rsid w:val="009C50CE"/>
    <w:rPr>
      <w:rFonts w:ascii="Times New Roman" w:eastAsia="Times New Roman" w:hAnsi="Times New Roman" w:cs="Times New Roman"/>
      <w:b/>
      <w:bCs/>
      <w:i w:val="0"/>
      <w:iCs w:val="0"/>
      <w:smallCaps w:val="0"/>
      <w:strike w:val="0"/>
      <w:spacing w:val="0"/>
      <w:sz w:val="18"/>
      <w:szCs w:val="18"/>
      <w:lang w:val="en-US"/>
    </w:rPr>
  </w:style>
  <w:style w:type="character" w:customStyle="1" w:styleId="54">
    <w:name w:val="Основной текст (5)"/>
    <w:rsid w:val="009C50CE"/>
    <w:rPr>
      <w:rFonts w:ascii="Times New Roman" w:eastAsia="Times New Roman" w:hAnsi="Times New Roman" w:cs="Times New Roman"/>
      <w:b w:val="0"/>
      <w:bCs w:val="0"/>
      <w:i w:val="0"/>
      <w:iCs w:val="0"/>
      <w:smallCaps w:val="0"/>
      <w:strike w:val="0"/>
      <w:spacing w:val="0"/>
      <w:sz w:val="18"/>
      <w:szCs w:val="18"/>
    </w:rPr>
  </w:style>
  <w:style w:type="character" w:customStyle="1" w:styleId="55">
    <w:name w:val="Основной текст (5) + Не полужирный"/>
    <w:rsid w:val="009C50CE"/>
    <w:rPr>
      <w:rFonts w:ascii="Times New Roman" w:eastAsia="Times New Roman" w:hAnsi="Times New Roman" w:cs="Times New Roman"/>
      <w:b/>
      <w:bCs/>
      <w:i w:val="0"/>
      <w:iCs w:val="0"/>
      <w:smallCaps w:val="0"/>
      <w:strike w:val="0"/>
      <w:spacing w:val="0"/>
      <w:sz w:val="18"/>
      <w:szCs w:val="18"/>
      <w:lang w:val="en-US"/>
    </w:rPr>
  </w:style>
  <w:style w:type="character" w:customStyle="1" w:styleId="c3">
    <w:name w:val="c3"/>
    <w:basedOn w:val="a0"/>
    <w:uiPriority w:val="99"/>
    <w:rsid w:val="009C50CE"/>
  </w:style>
  <w:style w:type="paragraph" w:customStyle="1" w:styleId="Style32">
    <w:name w:val="Style32"/>
    <w:basedOn w:val="a"/>
    <w:uiPriority w:val="99"/>
    <w:rsid w:val="009C50CE"/>
    <w:pPr>
      <w:widowControl w:val="0"/>
      <w:autoSpaceDE w:val="0"/>
      <w:autoSpaceDN w:val="0"/>
      <w:adjustRightInd w:val="0"/>
      <w:spacing w:line="317" w:lineRule="exact"/>
    </w:pPr>
    <w:rPr>
      <w:rFonts w:ascii="Times New Roman" w:eastAsia="Times New Roman" w:hAnsi="Times New Roman" w:cs="Times New Roman"/>
      <w:sz w:val="24"/>
      <w:szCs w:val="24"/>
      <w:lang w:eastAsia="ru-RU"/>
    </w:rPr>
  </w:style>
  <w:style w:type="character" w:customStyle="1" w:styleId="FontStyle44">
    <w:name w:val="Font Style44"/>
    <w:uiPriority w:val="99"/>
    <w:rsid w:val="009C50CE"/>
    <w:rPr>
      <w:rFonts w:ascii="Times New Roman" w:hAnsi="Times New Roman" w:cs="Times New Roman" w:hint="default"/>
      <w:b/>
      <w:bCs/>
      <w:i/>
      <w:iCs/>
      <w:sz w:val="22"/>
      <w:szCs w:val="22"/>
    </w:rPr>
  </w:style>
  <w:style w:type="character" w:styleId="affffff8">
    <w:name w:val="Placeholder Text"/>
    <w:basedOn w:val="a0"/>
    <w:uiPriority w:val="99"/>
    <w:semiHidden/>
    <w:rsid w:val="009C50CE"/>
    <w:rPr>
      <w:color w:val="808080"/>
    </w:rPr>
  </w:style>
  <w:style w:type="character" w:customStyle="1" w:styleId="FontStyle12">
    <w:name w:val="Font Style12"/>
    <w:uiPriority w:val="99"/>
    <w:rsid w:val="009C50CE"/>
    <w:rPr>
      <w:rFonts w:ascii="Times New Roman" w:hAnsi="Times New Roman" w:cs="Times New Roman"/>
      <w:sz w:val="24"/>
      <w:szCs w:val="24"/>
    </w:rPr>
  </w:style>
  <w:style w:type="character" w:customStyle="1" w:styleId="211pt">
    <w:name w:val="Основной текст (2) + 11 pt"/>
    <w:aliases w:val="Полужирный,Интервал 0 pt,Полужирный1"/>
    <w:rsid w:val="009C50CE"/>
    <w:rPr>
      <w:rFonts w:ascii="Times New Roman" w:hAnsi="Times New Roman"/>
      <w:color w:val="000000"/>
      <w:spacing w:val="0"/>
      <w:w w:val="100"/>
      <w:position w:val="0"/>
      <w:sz w:val="22"/>
      <w:u w:val="none"/>
      <w:lang w:val="ru-RU" w:eastAsia="ru-RU"/>
    </w:rPr>
  </w:style>
  <w:style w:type="character" w:customStyle="1" w:styleId="FontStyle48">
    <w:name w:val="Font Style48"/>
    <w:uiPriority w:val="99"/>
    <w:rsid w:val="009C50CE"/>
    <w:rPr>
      <w:rFonts w:ascii="Times New Roman" w:hAnsi="Times New Roman" w:cs="Times New Roman"/>
      <w:sz w:val="26"/>
      <w:szCs w:val="26"/>
    </w:rPr>
  </w:style>
  <w:style w:type="character" w:customStyle="1" w:styleId="611pt">
    <w:name w:val="Основной текст (6) + 11 pt;Не полужирный"/>
    <w:rsid w:val="009C50C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4Exact">
    <w:name w:val="Основной текст (4) Exact"/>
    <w:rsid w:val="009C50CE"/>
    <w:rPr>
      <w:rFonts w:ascii="Times New Roman" w:hAnsi="Times New Roman"/>
      <w:color w:val="000000"/>
      <w:spacing w:val="0"/>
      <w:w w:val="100"/>
      <w:position w:val="0"/>
      <w:sz w:val="22"/>
      <w:u w:val="single"/>
      <w:lang w:val="ru-RU" w:eastAsia="ru-RU"/>
    </w:rPr>
  </w:style>
  <w:style w:type="paragraph" w:customStyle="1" w:styleId="c17">
    <w:name w:val="c17"/>
    <w:basedOn w:val="a"/>
    <w:rsid w:val="009C50CE"/>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c1">
    <w:name w:val="c1"/>
    <w:basedOn w:val="a0"/>
    <w:rsid w:val="009C50CE"/>
  </w:style>
  <w:style w:type="paragraph" w:customStyle="1" w:styleId="c30">
    <w:name w:val="c30"/>
    <w:basedOn w:val="a"/>
    <w:rsid w:val="009C50CE"/>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afd">
    <w:name w:val="Обычный (веб) Знак"/>
    <w:aliases w:val="Normal (Web) Знак1,Обычный (веб) Знак1 Знак1,Обычный (веб) Знак Знак Знак2,Обычный (веб) Знак Знак Знак Знак1,Обычный (веб) Знак Знак Знак Знак Знак Знак1,Обычный (веб) Знак Знак Знак Знак Знак Знак Знак Знак Знак Знак Знак Знак Знак1"/>
    <w:link w:val="afc"/>
    <w:qFormat/>
    <w:locked/>
    <w:rsid w:val="009C50CE"/>
    <w:rPr>
      <w:rFonts w:ascii="Times New Roman" w:eastAsia="Times New Roman" w:hAnsi="Times New Roman" w:cs="Times New Roman"/>
      <w:sz w:val="24"/>
      <w:szCs w:val="24"/>
      <w:lang w:eastAsia="ru-RU"/>
    </w:rPr>
  </w:style>
  <w:style w:type="character" w:customStyle="1" w:styleId="70">
    <w:name w:val="Заголовок 7 Знак"/>
    <w:basedOn w:val="a0"/>
    <w:link w:val="7"/>
    <w:uiPriority w:val="99"/>
    <w:rsid w:val="00E306A6"/>
    <w:rPr>
      <w:rFonts w:ascii="Calibri" w:eastAsia="Times New Roman" w:hAnsi="Calibri" w:cs="Times New Roman"/>
      <w:sz w:val="24"/>
      <w:szCs w:val="24"/>
      <w:lang w:eastAsia="ru-RU"/>
    </w:rPr>
  </w:style>
  <w:style w:type="character" w:customStyle="1" w:styleId="80">
    <w:name w:val="Заголовок 8 Знак"/>
    <w:basedOn w:val="a0"/>
    <w:link w:val="8"/>
    <w:uiPriority w:val="9"/>
    <w:rsid w:val="00E306A6"/>
    <w:rPr>
      <w:rFonts w:ascii="Cambria" w:eastAsia="Times New Roman" w:hAnsi="Cambria" w:cs="Times New Roman"/>
      <w:color w:val="404040"/>
      <w:sz w:val="20"/>
      <w:szCs w:val="20"/>
      <w:lang w:eastAsia="ru-RU"/>
    </w:rPr>
  </w:style>
  <w:style w:type="paragraph" w:customStyle="1" w:styleId="1667">
    <w:name w:val="1667"/>
    <w:aliases w:val="bqiaagaaeyqcaaagiaiaaaoibqaabba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25">
    <w:name w:val="1525"/>
    <w:aliases w:val="bqiaagaaeyqcaaagiaiaaamubqaabsi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818">
    <w:name w:val="1818"/>
    <w:aliases w:val="bqiaagaaeyqcaaagiaiaaam5bgaabucg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93">
    <w:name w:val="1693"/>
    <w:aliases w:val="bqiaagaaeyqcaaagiaiaaao8bqaabco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44">
    <w:name w:val="1544"/>
    <w:aliases w:val="bqiaagaaeyqcaaagiaiaaamnbqaabtu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21">
    <w:name w:val="1621"/>
    <w:aliases w:val="bqiaagaaeyqcaaagiaiaaan0bqaabyi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65">
    <w:name w:val="1565"/>
    <w:aliases w:val="bqiaagaaeyqcaaagiaiaaam8bqaabuo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2099">
    <w:name w:val="2099"/>
    <w:aliases w:val="bqiaagaaeyqcaaagiaiaaansbwaabwah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91">
    <w:name w:val="1591"/>
    <w:aliases w:val="bqiaagaaeyqcaaagiaiaaanwbqaabwq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65">
    <w:name w:val="1665"/>
    <w:aliases w:val="bqiaagaaeyqcaaagiaiaaaogbqaaba4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table" w:customStyle="1" w:styleId="37">
    <w:name w:val="Таблица простая 3"/>
    <w:basedOn w:val="a1"/>
    <w:uiPriority w:val="43"/>
    <w:rsid w:val="00E306A6"/>
    <w:rPr>
      <w:rFonts w:ascii="Segoe UI" w:eastAsia="Batang" w:hAnsi="Segoe UI" w:cs="Batang"/>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9">
    <w:name w:val="Неразрешенное упоминание"/>
    <w:uiPriority w:val="99"/>
    <w:semiHidden/>
    <w:unhideWhenUsed/>
    <w:rsid w:val="00E306A6"/>
    <w:rPr>
      <w:color w:val="605E5C"/>
      <w:shd w:val="clear" w:color="auto" w:fill="E1DFDD"/>
    </w:rPr>
  </w:style>
  <w:style w:type="character" w:customStyle="1" w:styleId="121">
    <w:name w:val="Заголовок №1 (2)"/>
    <w:link w:val="1210"/>
    <w:uiPriority w:val="99"/>
    <w:locked/>
    <w:rsid w:val="00E306A6"/>
    <w:rPr>
      <w:b/>
      <w:bCs/>
      <w:sz w:val="24"/>
      <w:szCs w:val="24"/>
      <w:shd w:val="clear" w:color="auto" w:fill="FFFFFF"/>
    </w:rPr>
  </w:style>
  <w:style w:type="paragraph" w:customStyle="1" w:styleId="1210">
    <w:name w:val="Заголовок №1 (2)1"/>
    <w:basedOn w:val="a"/>
    <w:link w:val="121"/>
    <w:uiPriority w:val="99"/>
    <w:rsid w:val="00E306A6"/>
    <w:pPr>
      <w:shd w:val="clear" w:color="auto" w:fill="FFFFFF"/>
      <w:spacing w:after="660" w:line="240" w:lineRule="atLeast"/>
      <w:outlineLvl w:val="0"/>
    </w:pPr>
    <w:rPr>
      <w:b/>
      <w:bCs/>
      <w:sz w:val="24"/>
      <w:szCs w:val="24"/>
    </w:rPr>
  </w:style>
  <w:style w:type="paragraph" w:customStyle="1" w:styleId="affffffa">
    <w:name w:val="Стиль"/>
    <w:rsid w:val="00E306A6"/>
    <w:pPr>
      <w:widowControl w:val="0"/>
      <w:autoSpaceDE w:val="0"/>
      <w:autoSpaceDN w:val="0"/>
      <w:adjustRightInd w:val="0"/>
      <w:ind w:left="714" w:hanging="357"/>
    </w:pPr>
    <w:rPr>
      <w:rFonts w:ascii="Arial" w:eastAsia="Times New Roman" w:hAnsi="Arial" w:cs="Arial"/>
      <w:sz w:val="24"/>
      <w:szCs w:val="24"/>
      <w:lang w:eastAsia="ru-RU"/>
    </w:rPr>
  </w:style>
  <w:style w:type="paragraph" w:customStyle="1" w:styleId="1f2">
    <w:name w:val="Стиль1"/>
    <w:basedOn w:val="a"/>
    <w:autoRedefine/>
    <w:rsid w:val="00E306A6"/>
    <w:pPr>
      <w:widowControl w:val="0"/>
      <w:autoSpaceDE w:val="0"/>
      <w:autoSpaceDN w:val="0"/>
      <w:adjustRightInd w:val="0"/>
      <w:ind w:left="714" w:hanging="357"/>
      <w:jc w:val="center"/>
    </w:pPr>
    <w:rPr>
      <w:rFonts w:ascii="Times New Roman" w:eastAsia="Times New Roman" w:hAnsi="Times New Roman" w:cs="Times New Roman"/>
      <w:color w:val="000000"/>
      <w:w w:val="118"/>
      <w:sz w:val="28"/>
      <w:szCs w:val="24"/>
      <w:lang w:eastAsia="ru-RU"/>
    </w:rPr>
  </w:style>
  <w:style w:type="paragraph" w:styleId="affffffb">
    <w:name w:val="Body Text Indent"/>
    <w:basedOn w:val="a"/>
    <w:link w:val="affffffc"/>
    <w:uiPriority w:val="99"/>
    <w:rsid w:val="00E306A6"/>
    <w:pPr>
      <w:ind w:left="240" w:hanging="240"/>
    </w:pPr>
    <w:rPr>
      <w:rFonts w:ascii="Times New Roman" w:eastAsia="Times New Roman" w:hAnsi="Times New Roman" w:cs="Times New Roman"/>
      <w:sz w:val="24"/>
      <w:szCs w:val="28"/>
      <w:lang w:eastAsia="ru-RU"/>
    </w:rPr>
  </w:style>
  <w:style w:type="character" w:customStyle="1" w:styleId="affffffc">
    <w:name w:val="Основной текст с отступом Знак"/>
    <w:basedOn w:val="a0"/>
    <w:link w:val="affffffb"/>
    <w:uiPriority w:val="99"/>
    <w:rsid w:val="00E306A6"/>
    <w:rPr>
      <w:rFonts w:ascii="Times New Roman" w:eastAsia="Times New Roman" w:hAnsi="Times New Roman" w:cs="Times New Roman"/>
      <w:sz w:val="24"/>
      <w:szCs w:val="28"/>
      <w:lang w:eastAsia="ru-RU"/>
    </w:rPr>
  </w:style>
  <w:style w:type="paragraph" w:customStyle="1" w:styleId="211">
    <w:name w:val="Основной текст с отступом 21"/>
    <w:basedOn w:val="a"/>
    <w:rsid w:val="00E306A6"/>
    <w:pPr>
      <w:spacing w:after="120" w:line="480" w:lineRule="auto"/>
      <w:ind w:left="283"/>
    </w:pPr>
    <w:rPr>
      <w:rFonts w:ascii="Times New Roman" w:eastAsia="Times New Roman" w:hAnsi="Times New Roman" w:cs="Times New Roman"/>
      <w:sz w:val="24"/>
      <w:szCs w:val="24"/>
      <w:lang w:eastAsia="ar-SA"/>
    </w:rPr>
  </w:style>
  <w:style w:type="paragraph" w:customStyle="1" w:styleId="212">
    <w:name w:val="Основной текст 21"/>
    <w:basedOn w:val="a"/>
    <w:rsid w:val="00E306A6"/>
    <w:pPr>
      <w:spacing w:after="120" w:line="480" w:lineRule="auto"/>
    </w:pPr>
    <w:rPr>
      <w:rFonts w:ascii="Times New Roman" w:eastAsia="Times New Roman" w:hAnsi="Times New Roman" w:cs="Times New Roman"/>
      <w:sz w:val="24"/>
      <w:szCs w:val="24"/>
      <w:lang w:eastAsia="ar-SA"/>
    </w:rPr>
  </w:style>
  <w:style w:type="paragraph" w:customStyle="1" w:styleId="FR2">
    <w:name w:val="FR2"/>
    <w:rsid w:val="00E306A6"/>
    <w:pPr>
      <w:widowControl w:val="0"/>
      <w:suppressAutoHyphens/>
      <w:jc w:val="center"/>
    </w:pPr>
    <w:rPr>
      <w:rFonts w:ascii="Times New Roman" w:eastAsia="Times New Roman" w:hAnsi="Times New Roman" w:cs="Times New Roman"/>
      <w:b/>
      <w:sz w:val="32"/>
      <w:szCs w:val="20"/>
      <w:lang w:eastAsia="ar-SA"/>
    </w:rPr>
  </w:style>
  <w:style w:type="paragraph" w:customStyle="1" w:styleId="affffffd">
    <w:name w:val="список с точками"/>
    <w:basedOn w:val="a"/>
    <w:rsid w:val="00E306A6"/>
    <w:pPr>
      <w:tabs>
        <w:tab w:val="num" w:pos="644"/>
      </w:tabs>
      <w:spacing w:line="312" w:lineRule="auto"/>
      <w:ind w:left="644" w:hanging="360"/>
      <w:jc w:val="both"/>
    </w:pPr>
    <w:rPr>
      <w:rFonts w:ascii="Times New Roman" w:eastAsia="Times New Roman" w:hAnsi="Times New Roman" w:cs="Times New Roman"/>
      <w:sz w:val="24"/>
      <w:szCs w:val="24"/>
      <w:lang w:eastAsia="ru-RU"/>
    </w:rPr>
  </w:style>
  <w:style w:type="paragraph" w:customStyle="1" w:styleId="affffffe">
    <w:name w:val="Знак"/>
    <w:basedOn w:val="a"/>
    <w:rsid w:val="00E306A6"/>
    <w:pPr>
      <w:spacing w:after="160" w:line="240" w:lineRule="exact"/>
    </w:pPr>
    <w:rPr>
      <w:rFonts w:ascii="Verdana" w:eastAsia="Times New Roman" w:hAnsi="Verdana" w:cs="Times New Roman"/>
      <w:sz w:val="20"/>
      <w:szCs w:val="20"/>
      <w:lang w:eastAsia="ru-RU"/>
    </w:rPr>
  </w:style>
  <w:style w:type="paragraph" w:customStyle="1" w:styleId="2f0">
    <w:name w:val="Знак2"/>
    <w:basedOn w:val="a"/>
    <w:rsid w:val="00E306A6"/>
    <w:pPr>
      <w:tabs>
        <w:tab w:val="left" w:pos="708"/>
      </w:tabs>
      <w:spacing w:after="160" w:line="240" w:lineRule="exact"/>
    </w:pPr>
    <w:rPr>
      <w:rFonts w:ascii="Verdana" w:eastAsia="Times New Roman" w:hAnsi="Verdana" w:cs="Verdana"/>
      <w:sz w:val="20"/>
      <w:szCs w:val="20"/>
      <w:lang w:val="en-US"/>
    </w:rPr>
  </w:style>
  <w:style w:type="table" w:styleId="1f3">
    <w:name w:val="Table Grid 1"/>
    <w:basedOn w:val="a1"/>
    <w:uiPriority w:val="99"/>
    <w:unhideWhenUsed/>
    <w:rsid w:val="00E306A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2">
    <w:name w:val="Нет списка12"/>
    <w:next w:val="a2"/>
    <w:uiPriority w:val="99"/>
    <w:semiHidden/>
    <w:unhideWhenUsed/>
    <w:rsid w:val="00E306A6"/>
  </w:style>
  <w:style w:type="table" w:customStyle="1" w:styleId="123">
    <w:name w:val="Сетка таблицы12"/>
    <w:basedOn w:val="a1"/>
    <w:next w:val="a3"/>
    <w:uiPriority w:val="59"/>
    <w:rsid w:val="00E306A6"/>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
    <w:name w:val="Сетка таблицы 11"/>
    <w:basedOn w:val="a1"/>
    <w:next w:val="1f3"/>
    <w:semiHidden/>
    <w:unhideWhenUsed/>
    <w:rsid w:val="00E306A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213">
    <w:name w:val="Список 21"/>
    <w:basedOn w:val="a"/>
    <w:uiPriority w:val="99"/>
    <w:rsid w:val="00E306A6"/>
    <w:pPr>
      <w:ind w:left="566" w:hanging="283"/>
    </w:pPr>
    <w:rPr>
      <w:rFonts w:ascii="Times New Roman" w:eastAsia="Times New Roman" w:hAnsi="Times New Roman" w:cs="Times New Roman"/>
      <w:sz w:val="20"/>
      <w:szCs w:val="20"/>
      <w:lang w:eastAsia="ar-SA"/>
    </w:rPr>
  </w:style>
  <w:style w:type="paragraph" w:customStyle="1" w:styleId="1f4">
    <w:name w:val="Обычный отступ1"/>
    <w:basedOn w:val="a"/>
    <w:uiPriority w:val="99"/>
    <w:rsid w:val="00E306A6"/>
    <w:pPr>
      <w:ind w:left="720"/>
    </w:pPr>
    <w:rPr>
      <w:rFonts w:ascii="Times New Roman" w:eastAsia="Times New Roman" w:hAnsi="Times New Roman" w:cs="Times New Roman"/>
      <w:sz w:val="20"/>
      <w:szCs w:val="20"/>
      <w:lang w:eastAsia="ar-SA"/>
    </w:rPr>
  </w:style>
  <w:style w:type="paragraph" w:customStyle="1" w:styleId="311">
    <w:name w:val="Основной текст с отступом 31"/>
    <w:basedOn w:val="a"/>
    <w:uiPriority w:val="99"/>
    <w:rsid w:val="00E306A6"/>
    <w:pPr>
      <w:spacing w:after="120"/>
      <w:ind w:left="283"/>
    </w:pPr>
    <w:rPr>
      <w:rFonts w:ascii="Times New Roman" w:eastAsia="Times New Roman" w:hAnsi="Times New Roman" w:cs="Times New Roman"/>
      <w:sz w:val="16"/>
      <w:szCs w:val="16"/>
      <w:lang w:eastAsia="ar-SA"/>
    </w:rPr>
  </w:style>
  <w:style w:type="paragraph" w:customStyle="1" w:styleId="ListParagraph1">
    <w:name w:val="List Paragraph1"/>
    <w:basedOn w:val="a"/>
    <w:uiPriority w:val="99"/>
    <w:rsid w:val="00E306A6"/>
    <w:pPr>
      <w:ind w:left="720"/>
    </w:pPr>
    <w:rPr>
      <w:rFonts w:ascii="Times New Roman" w:eastAsia="Calibri" w:hAnsi="Times New Roman" w:cs="Times New Roman"/>
      <w:sz w:val="24"/>
      <w:szCs w:val="24"/>
      <w:lang w:eastAsia="ru-RU"/>
    </w:rPr>
  </w:style>
  <w:style w:type="paragraph" w:styleId="38">
    <w:name w:val="Body Text 3"/>
    <w:basedOn w:val="a"/>
    <w:link w:val="39"/>
    <w:uiPriority w:val="99"/>
    <w:rsid w:val="00E306A6"/>
    <w:pPr>
      <w:spacing w:after="120"/>
    </w:pPr>
    <w:rPr>
      <w:rFonts w:ascii="Times New Roman" w:eastAsia="Calibri" w:hAnsi="Times New Roman" w:cs="Times New Roman"/>
      <w:sz w:val="16"/>
      <w:szCs w:val="16"/>
      <w:lang w:eastAsia="ru-RU"/>
    </w:rPr>
  </w:style>
  <w:style w:type="character" w:customStyle="1" w:styleId="39">
    <w:name w:val="Основной текст 3 Знак"/>
    <w:basedOn w:val="a0"/>
    <w:link w:val="38"/>
    <w:uiPriority w:val="99"/>
    <w:rsid w:val="00E306A6"/>
    <w:rPr>
      <w:rFonts w:ascii="Times New Roman" w:eastAsia="Calibri" w:hAnsi="Times New Roman" w:cs="Times New Roman"/>
      <w:sz w:val="16"/>
      <w:szCs w:val="16"/>
      <w:lang w:eastAsia="ru-RU"/>
    </w:rPr>
  </w:style>
  <w:style w:type="character" w:customStyle="1" w:styleId="FontStyle45">
    <w:name w:val="Font Style45"/>
    <w:uiPriority w:val="99"/>
    <w:rsid w:val="00E306A6"/>
    <w:rPr>
      <w:rFonts w:ascii="Times New Roman" w:hAnsi="Times New Roman"/>
      <w:b/>
      <w:sz w:val="26"/>
    </w:rPr>
  </w:style>
  <w:style w:type="paragraph" w:customStyle="1" w:styleId="Style4">
    <w:name w:val="Style4"/>
    <w:basedOn w:val="a"/>
    <w:uiPriority w:val="99"/>
    <w:rsid w:val="00E306A6"/>
    <w:pPr>
      <w:widowControl w:val="0"/>
      <w:autoSpaceDE w:val="0"/>
      <w:autoSpaceDN w:val="0"/>
      <w:adjustRightInd w:val="0"/>
      <w:spacing w:line="319" w:lineRule="exact"/>
      <w:jc w:val="center"/>
    </w:pPr>
    <w:rPr>
      <w:rFonts w:ascii="Times New Roman" w:eastAsia="Calibri" w:hAnsi="Times New Roman" w:cs="Times New Roman"/>
      <w:sz w:val="24"/>
      <w:szCs w:val="24"/>
      <w:lang w:eastAsia="ru-RU"/>
    </w:rPr>
  </w:style>
  <w:style w:type="character" w:customStyle="1" w:styleId="FontStyle47">
    <w:name w:val="Font Style47"/>
    <w:rsid w:val="00E306A6"/>
    <w:rPr>
      <w:rFonts w:ascii="Times New Roman" w:hAnsi="Times New Roman"/>
      <w:b/>
      <w:sz w:val="26"/>
    </w:rPr>
  </w:style>
  <w:style w:type="character" w:customStyle="1" w:styleId="FontStyle51">
    <w:name w:val="Font Style51"/>
    <w:uiPriority w:val="99"/>
    <w:rsid w:val="00E306A6"/>
    <w:rPr>
      <w:rFonts w:ascii="Times New Roman" w:hAnsi="Times New Roman"/>
      <w:b/>
      <w:sz w:val="26"/>
    </w:rPr>
  </w:style>
  <w:style w:type="paragraph" w:customStyle="1" w:styleId="Style14">
    <w:name w:val="Style14"/>
    <w:basedOn w:val="a"/>
    <w:uiPriority w:val="99"/>
    <w:rsid w:val="00E306A6"/>
    <w:pPr>
      <w:widowControl w:val="0"/>
      <w:autoSpaceDE w:val="0"/>
      <w:autoSpaceDN w:val="0"/>
      <w:adjustRightInd w:val="0"/>
    </w:pPr>
    <w:rPr>
      <w:rFonts w:ascii="Times New Roman" w:eastAsia="Calibri" w:hAnsi="Times New Roman" w:cs="Times New Roman"/>
      <w:sz w:val="24"/>
      <w:szCs w:val="24"/>
      <w:lang w:eastAsia="ru-RU"/>
    </w:rPr>
  </w:style>
  <w:style w:type="paragraph" w:customStyle="1" w:styleId="Style17">
    <w:name w:val="Style17"/>
    <w:basedOn w:val="a"/>
    <w:uiPriority w:val="99"/>
    <w:rsid w:val="00E306A6"/>
    <w:pPr>
      <w:widowControl w:val="0"/>
      <w:autoSpaceDE w:val="0"/>
      <w:autoSpaceDN w:val="0"/>
      <w:adjustRightInd w:val="0"/>
      <w:spacing w:line="274" w:lineRule="exact"/>
      <w:jc w:val="both"/>
    </w:pPr>
    <w:rPr>
      <w:rFonts w:ascii="Times New Roman" w:eastAsia="Calibri" w:hAnsi="Times New Roman" w:cs="Times New Roman"/>
      <w:sz w:val="24"/>
      <w:szCs w:val="24"/>
      <w:lang w:eastAsia="ru-RU"/>
    </w:rPr>
  </w:style>
  <w:style w:type="character" w:customStyle="1" w:styleId="FontStyle50">
    <w:name w:val="Font Style50"/>
    <w:uiPriority w:val="99"/>
    <w:rsid w:val="00E306A6"/>
    <w:rPr>
      <w:rFonts w:ascii="Times New Roman" w:hAnsi="Times New Roman"/>
      <w:b/>
      <w:sz w:val="22"/>
    </w:rPr>
  </w:style>
  <w:style w:type="paragraph" w:customStyle="1" w:styleId="Normal1">
    <w:name w:val="Normal1"/>
    <w:uiPriority w:val="99"/>
    <w:rsid w:val="00E306A6"/>
    <w:pPr>
      <w:widowControl w:val="0"/>
      <w:spacing w:line="480" w:lineRule="auto"/>
      <w:jc w:val="both"/>
    </w:pPr>
    <w:rPr>
      <w:rFonts w:ascii="Times New Roman" w:eastAsia="Times New Roman" w:hAnsi="Times New Roman" w:cs="Times New Roman"/>
      <w:sz w:val="16"/>
      <w:szCs w:val="20"/>
      <w:lang w:eastAsia="ru-RU"/>
    </w:rPr>
  </w:style>
  <w:style w:type="paragraph" w:styleId="afffffff">
    <w:name w:val="Plain Text"/>
    <w:basedOn w:val="a"/>
    <w:link w:val="afffffff0"/>
    <w:uiPriority w:val="99"/>
    <w:rsid w:val="00E306A6"/>
    <w:rPr>
      <w:rFonts w:ascii="Consolas" w:eastAsia="Calibri" w:hAnsi="Consolas" w:cs="Times New Roman"/>
      <w:sz w:val="21"/>
      <w:szCs w:val="21"/>
    </w:rPr>
  </w:style>
  <w:style w:type="character" w:customStyle="1" w:styleId="afffffff0">
    <w:name w:val="Текст Знак"/>
    <w:basedOn w:val="a0"/>
    <w:link w:val="afffffff"/>
    <w:uiPriority w:val="99"/>
    <w:rsid w:val="00E306A6"/>
    <w:rPr>
      <w:rFonts w:ascii="Consolas" w:eastAsia="Calibri" w:hAnsi="Consolas" w:cs="Times New Roman"/>
      <w:sz w:val="21"/>
      <w:szCs w:val="21"/>
    </w:rPr>
  </w:style>
  <w:style w:type="paragraph" w:customStyle="1" w:styleId="BodyText21">
    <w:name w:val="Body Text 21"/>
    <w:basedOn w:val="a"/>
    <w:uiPriority w:val="99"/>
    <w:rsid w:val="00E306A6"/>
    <w:pPr>
      <w:overflowPunct w:val="0"/>
      <w:autoSpaceDE w:val="0"/>
      <w:autoSpaceDN w:val="0"/>
      <w:adjustRightInd w:val="0"/>
      <w:spacing w:line="360" w:lineRule="auto"/>
      <w:ind w:firstLine="567"/>
      <w:textAlignment w:val="baseline"/>
    </w:pPr>
    <w:rPr>
      <w:rFonts w:ascii="Times New Roman" w:eastAsia="Times New Roman" w:hAnsi="Times New Roman" w:cs="Times New Roman"/>
      <w:sz w:val="28"/>
      <w:szCs w:val="20"/>
      <w:lang w:eastAsia="ru-RU"/>
    </w:rPr>
  </w:style>
  <w:style w:type="paragraph" w:customStyle="1" w:styleId="BodyTextIndent21">
    <w:name w:val="Body Text Indent 21"/>
    <w:basedOn w:val="a"/>
    <w:uiPriority w:val="99"/>
    <w:rsid w:val="00E306A6"/>
    <w:pPr>
      <w:overflowPunct w:val="0"/>
      <w:autoSpaceDE w:val="0"/>
      <w:autoSpaceDN w:val="0"/>
      <w:adjustRightInd w:val="0"/>
      <w:spacing w:line="360" w:lineRule="auto"/>
      <w:ind w:firstLine="709"/>
      <w:jc w:val="both"/>
      <w:textAlignment w:val="baseline"/>
    </w:pPr>
    <w:rPr>
      <w:rFonts w:ascii="Times New Roman" w:eastAsia="Times New Roman" w:hAnsi="Times New Roman" w:cs="Times New Roman"/>
      <w:sz w:val="28"/>
      <w:szCs w:val="20"/>
      <w:lang w:eastAsia="ru-RU"/>
    </w:rPr>
  </w:style>
  <w:style w:type="paragraph" w:customStyle="1" w:styleId="FR1">
    <w:name w:val="FR1"/>
    <w:uiPriority w:val="99"/>
    <w:rsid w:val="00E306A6"/>
    <w:pPr>
      <w:widowControl w:val="0"/>
      <w:overflowPunct w:val="0"/>
      <w:autoSpaceDE w:val="0"/>
      <w:autoSpaceDN w:val="0"/>
      <w:adjustRightInd w:val="0"/>
      <w:spacing w:before="500"/>
      <w:ind w:left="720"/>
      <w:textAlignment w:val="baseline"/>
    </w:pPr>
    <w:rPr>
      <w:rFonts w:ascii="Arial" w:eastAsia="Times New Roman" w:hAnsi="Arial" w:cs="Times New Roman"/>
      <w:b/>
      <w:sz w:val="18"/>
      <w:szCs w:val="20"/>
      <w:lang w:eastAsia="ru-RU"/>
    </w:rPr>
  </w:style>
  <w:style w:type="paragraph" w:customStyle="1" w:styleId="BodyText31">
    <w:name w:val="Body Text 31"/>
    <w:basedOn w:val="a"/>
    <w:uiPriority w:val="99"/>
    <w:rsid w:val="00E306A6"/>
    <w:pPr>
      <w:overflowPunct w:val="0"/>
      <w:autoSpaceDE w:val="0"/>
      <w:autoSpaceDN w:val="0"/>
      <w:adjustRightInd w:val="0"/>
      <w:jc w:val="both"/>
      <w:textAlignment w:val="baseline"/>
    </w:pPr>
    <w:rPr>
      <w:rFonts w:ascii="Times New Roman" w:eastAsia="Times New Roman" w:hAnsi="Times New Roman" w:cs="Times New Roman"/>
      <w:sz w:val="24"/>
      <w:szCs w:val="20"/>
      <w:lang w:eastAsia="ru-RU"/>
    </w:rPr>
  </w:style>
  <w:style w:type="numbering" w:customStyle="1" w:styleId="1111">
    <w:name w:val="Нет списка111"/>
    <w:next w:val="a2"/>
    <w:uiPriority w:val="99"/>
    <w:semiHidden/>
    <w:unhideWhenUsed/>
    <w:rsid w:val="00E306A6"/>
  </w:style>
  <w:style w:type="numbering" w:customStyle="1" w:styleId="11110">
    <w:name w:val="Нет списка1111"/>
    <w:next w:val="a2"/>
    <w:uiPriority w:val="99"/>
    <w:semiHidden/>
    <w:unhideWhenUsed/>
    <w:rsid w:val="00E306A6"/>
  </w:style>
  <w:style w:type="table" w:customStyle="1" w:styleId="130">
    <w:name w:val="Сетка таблицы13"/>
    <w:basedOn w:val="a1"/>
    <w:next w:val="a3"/>
    <w:uiPriority w:val="59"/>
    <w:rsid w:val="00E306A6"/>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0">
    <w:name w:val="Сетка таблицы112"/>
    <w:basedOn w:val="a1"/>
    <w:next w:val="a3"/>
    <w:uiPriority w:val="59"/>
    <w:rsid w:val="00E306A6"/>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 12"/>
    <w:basedOn w:val="a1"/>
    <w:next w:val="1f3"/>
    <w:semiHidden/>
    <w:unhideWhenUsed/>
    <w:rsid w:val="00E306A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2100">
    <w:name w:val="Основной текст (2) + 10"/>
    <w:aliases w:val="5 pt"/>
    <w:rsid w:val="00E306A6"/>
    <w:rPr>
      <w:rFonts w:ascii="Times New Roman" w:hAnsi="Times New Roman"/>
      <w:color w:val="000000"/>
      <w:spacing w:val="0"/>
      <w:w w:val="100"/>
      <w:position w:val="0"/>
      <w:sz w:val="21"/>
      <w:u w:val="none"/>
      <w:effect w:val="none"/>
      <w:lang w:val="ru-RU" w:eastAsia="ru-RU"/>
    </w:rPr>
  </w:style>
  <w:style w:type="character" w:customStyle="1" w:styleId="611pt0">
    <w:name w:val="Основной текст (6) + 11 pt"/>
    <w:aliases w:val="Не полужирный2,Основной текст (2) + 12 pt3"/>
    <w:rsid w:val="00E306A6"/>
    <w:rPr>
      <w:rFonts w:ascii="Times New Roman" w:hAnsi="Times New Roman" w:cs="Times New Roman" w:hint="default"/>
      <w:strike w:val="0"/>
      <w:dstrike w:val="0"/>
      <w:color w:val="000000"/>
      <w:spacing w:val="0"/>
      <w:w w:val="100"/>
      <w:position w:val="0"/>
      <w:sz w:val="22"/>
      <w:u w:val="none"/>
      <w:effect w:val="none"/>
      <w:lang w:val="ru-RU" w:eastAsia="ru-RU"/>
    </w:rPr>
  </w:style>
  <w:style w:type="paragraph" w:customStyle="1" w:styleId="Style21">
    <w:name w:val="Style21"/>
    <w:basedOn w:val="a"/>
    <w:uiPriority w:val="99"/>
    <w:rsid w:val="00E306A6"/>
    <w:pPr>
      <w:widowControl w:val="0"/>
      <w:autoSpaceDE w:val="0"/>
      <w:autoSpaceDN w:val="0"/>
      <w:adjustRightInd w:val="0"/>
      <w:spacing w:line="274" w:lineRule="exact"/>
    </w:pPr>
    <w:rPr>
      <w:rFonts w:ascii="Times New Roman" w:eastAsia="Times New Roman" w:hAnsi="Times New Roman" w:cs="Times New Roman"/>
      <w:sz w:val="24"/>
      <w:szCs w:val="24"/>
      <w:lang w:eastAsia="ru-RU"/>
    </w:rPr>
  </w:style>
  <w:style w:type="paragraph" w:customStyle="1" w:styleId="Style3">
    <w:name w:val="Style3"/>
    <w:basedOn w:val="a"/>
    <w:uiPriority w:val="99"/>
    <w:rsid w:val="00E306A6"/>
    <w:pPr>
      <w:widowControl w:val="0"/>
      <w:autoSpaceDE w:val="0"/>
      <w:autoSpaceDN w:val="0"/>
      <w:adjustRightInd w:val="0"/>
    </w:pPr>
    <w:rPr>
      <w:rFonts w:ascii="SimSun" w:eastAsia="SimSun" w:hAnsi="SimSun" w:cs="SimSun"/>
      <w:sz w:val="24"/>
      <w:szCs w:val="24"/>
      <w:lang w:eastAsia="ru-RU"/>
    </w:rPr>
  </w:style>
  <w:style w:type="character" w:customStyle="1" w:styleId="212pt0">
    <w:name w:val="Основной текст (2) + 12 pt;Полужирный;Курсив"/>
    <w:rsid w:val="00E306A6"/>
    <w:rPr>
      <w:rFonts w:ascii="SimSun" w:eastAsia="SimSun" w:hAnsi="SimSun" w:cs="SimSun"/>
      <w:b/>
      <w:bCs/>
      <w:i/>
      <w:iCs/>
      <w:smallCaps w:val="0"/>
      <w:strike w:val="0"/>
      <w:color w:val="000000"/>
      <w:spacing w:val="0"/>
      <w:w w:val="100"/>
      <w:position w:val="0"/>
      <w:sz w:val="24"/>
      <w:szCs w:val="24"/>
      <w:u w:val="none"/>
      <w:lang w:val="ru-RU" w:eastAsia="ru-RU" w:bidi="ru-RU"/>
    </w:rPr>
  </w:style>
  <w:style w:type="character" w:customStyle="1" w:styleId="2115pt">
    <w:name w:val="Основной текст (2) + 11;5 pt;Курсив"/>
    <w:rsid w:val="00E306A6"/>
    <w:rPr>
      <w:rFonts w:ascii="SimSun" w:eastAsia="SimSun" w:hAnsi="SimSun" w:cs="SimSun"/>
      <w:b w:val="0"/>
      <w:bCs w:val="0"/>
      <w:i/>
      <w:iCs/>
      <w:smallCaps w:val="0"/>
      <w:strike w:val="0"/>
      <w:color w:val="000000"/>
      <w:spacing w:val="0"/>
      <w:w w:val="100"/>
      <w:position w:val="0"/>
      <w:sz w:val="23"/>
      <w:szCs w:val="23"/>
      <w:u w:val="none"/>
      <w:lang w:val="ru-RU" w:eastAsia="ru-RU" w:bidi="ru-RU"/>
    </w:rPr>
  </w:style>
  <w:style w:type="numbering" w:customStyle="1" w:styleId="214">
    <w:name w:val="Нет списка21"/>
    <w:next w:val="a2"/>
    <w:uiPriority w:val="99"/>
    <w:semiHidden/>
    <w:unhideWhenUsed/>
    <w:rsid w:val="00E306A6"/>
  </w:style>
  <w:style w:type="table" w:customStyle="1" w:styleId="2110">
    <w:name w:val="Сетка таблицы211"/>
    <w:basedOn w:val="a1"/>
    <w:next w:val="a3"/>
    <w:uiPriority w:val="59"/>
    <w:rsid w:val="00E306A6"/>
    <w:rPr>
      <w:rFonts w:ascii="SimSun" w:eastAsia="SimSun" w:hAnsi="SimSun" w:cs="SimSu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5">
    <w:name w:val="Текст сноски Знак1"/>
    <w:aliases w:val="F1 Знак1,Текст сноски Знак1 Знак1 Знак1,Текст сноски Знак Знак Знак1 Знак1,Текст сноски Знак1 Знак Знак Знак1,Текст сноски Знак Знак Знак Знак Знак1,Текст сноски Знак4 Знак1,Текст сноски Знак Знак3 Знак1,Текст сноски Знак3 Знак1 Знак1"/>
    <w:basedOn w:val="a0"/>
    <w:uiPriority w:val="99"/>
    <w:semiHidden/>
    <w:rsid w:val="00E306A6"/>
    <w:rPr>
      <w:sz w:val="20"/>
      <w:szCs w:val="20"/>
      <w:lang w:val="en-US"/>
    </w:rPr>
  </w:style>
  <w:style w:type="character" w:customStyle="1" w:styleId="1f6">
    <w:name w:val="Верхний колонтитул Знак1"/>
    <w:basedOn w:val="a0"/>
    <w:semiHidden/>
    <w:rsid w:val="00E306A6"/>
    <w:rPr>
      <w:lang w:val="en-US"/>
    </w:rPr>
  </w:style>
  <w:style w:type="character" w:customStyle="1" w:styleId="1f7">
    <w:name w:val="Текст концевой сноски Знак1"/>
    <w:basedOn w:val="a0"/>
    <w:uiPriority w:val="99"/>
    <w:semiHidden/>
    <w:rsid w:val="00E306A6"/>
    <w:rPr>
      <w:sz w:val="20"/>
      <w:szCs w:val="20"/>
      <w:lang w:val="en-US"/>
    </w:rPr>
  </w:style>
  <w:style w:type="character" w:customStyle="1" w:styleId="1f8">
    <w:name w:val="Основной текст с отступом Знак1"/>
    <w:basedOn w:val="a0"/>
    <w:semiHidden/>
    <w:rsid w:val="00E306A6"/>
    <w:rPr>
      <w:lang w:val="en-US"/>
    </w:rPr>
  </w:style>
  <w:style w:type="character" w:customStyle="1" w:styleId="215">
    <w:name w:val="Основной текст 2 Знак1"/>
    <w:basedOn w:val="a0"/>
    <w:semiHidden/>
    <w:rsid w:val="00E306A6"/>
    <w:rPr>
      <w:lang w:val="en-US"/>
    </w:rPr>
  </w:style>
  <w:style w:type="character" w:customStyle="1" w:styleId="312">
    <w:name w:val="Основной текст 3 Знак1"/>
    <w:basedOn w:val="a0"/>
    <w:uiPriority w:val="99"/>
    <w:semiHidden/>
    <w:rsid w:val="00E306A6"/>
    <w:rPr>
      <w:sz w:val="16"/>
      <w:szCs w:val="16"/>
      <w:lang w:val="en-US"/>
    </w:rPr>
  </w:style>
  <w:style w:type="character" w:customStyle="1" w:styleId="216">
    <w:name w:val="Основной текст с отступом 2 Знак1"/>
    <w:basedOn w:val="a0"/>
    <w:semiHidden/>
    <w:rsid w:val="00E306A6"/>
    <w:rPr>
      <w:lang w:val="en-US"/>
    </w:rPr>
  </w:style>
  <w:style w:type="character" w:customStyle="1" w:styleId="afffffff1">
    <w:name w:val="Схема документа Знак"/>
    <w:basedOn w:val="a0"/>
    <w:link w:val="afffffff2"/>
    <w:uiPriority w:val="99"/>
    <w:rsid w:val="00E306A6"/>
    <w:rPr>
      <w:rFonts w:ascii="Tahoma" w:eastAsia="SimSun" w:hAnsi="Tahoma" w:cs="Times New Roman"/>
      <w:shd w:val="clear" w:color="auto" w:fill="000080"/>
      <w:lang w:eastAsia="zh-CN"/>
    </w:rPr>
  </w:style>
  <w:style w:type="paragraph" w:styleId="afffffff2">
    <w:name w:val="Document Map"/>
    <w:basedOn w:val="a"/>
    <w:link w:val="afffffff1"/>
    <w:uiPriority w:val="99"/>
    <w:unhideWhenUsed/>
    <w:rsid w:val="00E306A6"/>
    <w:pPr>
      <w:shd w:val="clear" w:color="auto" w:fill="000080"/>
      <w:spacing w:after="200" w:line="276" w:lineRule="auto"/>
    </w:pPr>
    <w:rPr>
      <w:rFonts w:ascii="Tahoma" w:eastAsia="SimSun" w:hAnsi="Tahoma" w:cs="Times New Roman"/>
      <w:lang w:eastAsia="zh-CN"/>
    </w:rPr>
  </w:style>
  <w:style w:type="character" w:customStyle="1" w:styleId="1f9">
    <w:name w:val="Схема документа Знак1"/>
    <w:basedOn w:val="a0"/>
    <w:link w:val="afffffff2"/>
    <w:uiPriority w:val="99"/>
    <w:rsid w:val="00E306A6"/>
    <w:rPr>
      <w:rFonts w:ascii="Tahoma" w:hAnsi="Tahoma" w:cs="Tahoma"/>
      <w:sz w:val="16"/>
      <w:szCs w:val="16"/>
    </w:rPr>
  </w:style>
  <w:style w:type="character" w:customStyle="1" w:styleId="1fa">
    <w:name w:val="Текст Знак1"/>
    <w:basedOn w:val="a0"/>
    <w:uiPriority w:val="99"/>
    <w:semiHidden/>
    <w:rsid w:val="00E306A6"/>
    <w:rPr>
      <w:rFonts w:ascii="Consolas" w:hAnsi="Consolas" w:cs="Consolas"/>
      <w:sz w:val="21"/>
      <w:szCs w:val="21"/>
      <w:lang w:val="en-US"/>
    </w:rPr>
  </w:style>
  <w:style w:type="character" w:customStyle="1" w:styleId="1fb">
    <w:name w:val="Текст выноски Знак1"/>
    <w:basedOn w:val="a0"/>
    <w:uiPriority w:val="99"/>
    <w:semiHidden/>
    <w:rsid w:val="00E306A6"/>
    <w:rPr>
      <w:rFonts w:ascii="Tahoma" w:hAnsi="Tahoma" w:cs="Tahoma"/>
      <w:sz w:val="16"/>
      <w:szCs w:val="16"/>
      <w:lang w:val="en-US"/>
    </w:rPr>
  </w:style>
  <w:style w:type="paragraph" w:customStyle="1" w:styleId="Style7">
    <w:name w:val="Style7"/>
    <w:basedOn w:val="a"/>
    <w:uiPriority w:val="99"/>
    <w:rsid w:val="00E306A6"/>
    <w:pPr>
      <w:widowControl w:val="0"/>
      <w:autoSpaceDE w:val="0"/>
      <w:autoSpaceDN w:val="0"/>
      <w:adjustRightInd w:val="0"/>
      <w:spacing w:line="276" w:lineRule="exact"/>
      <w:ind w:firstLine="749"/>
      <w:jc w:val="both"/>
    </w:pPr>
    <w:rPr>
      <w:rFonts w:ascii="Times New Roman" w:eastAsiaTheme="minorEastAsia" w:hAnsi="Times New Roman" w:cs="Times New Roman"/>
      <w:sz w:val="24"/>
      <w:szCs w:val="24"/>
      <w:lang w:eastAsia="ru-RU"/>
    </w:rPr>
  </w:style>
  <w:style w:type="paragraph" w:customStyle="1" w:styleId="Style40">
    <w:name w:val="Style40"/>
    <w:basedOn w:val="a"/>
    <w:uiPriority w:val="99"/>
    <w:rsid w:val="00E306A6"/>
    <w:pPr>
      <w:widowControl w:val="0"/>
      <w:autoSpaceDE w:val="0"/>
      <w:autoSpaceDN w:val="0"/>
      <w:adjustRightInd w:val="0"/>
      <w:jc w:val="both"/>
    </w:pPr>
    <w:rPr>
      <w:rFonts w:ascii="Arial" w:eastAsiaTheme="minorEastAsia" w:hAnsi="Arial" w:cs="Arial"/>
      <w:sz w:val="24"/>
      <w:szCs w:val="24"/>
      <w:lang w:eastAsia="ru-RU"/>
    </w:rPr>
  </w:style>
  <w:style w:type="paragraph" w:customStyle="1" w:styleId="Style23">
    <w:name w:val="Style23"/>
    <w:basedOn w:val="a"/>
    <w:uiPriority w:val="99"/>
    <w:rsid w:val="00E306A6"/>
    <w:pPr>
      <w:widowControl w:val="0"/>
      <w:autoSpaceDE w:val="0"/>
      <w:autoSpaceDN w:val="0"/>
      <w:adjustRightInd w:val="0"/>
      <w:spacing w:line="288" w:lineRule="exact"/>
      <w:ind w:hanging="202"/>
    </w:pPr>
    <w:rPr>
      <w:rFonts w:ascii="Arial" w:eastAsia="Times New Roman" w:hAnsi="Arial" w:cs="Arial"/>
      <w:sz w:val="24"/>
      <w:szCs w:val="24"/>
      <w:lang w:eastAsia="ru-RU"/>
    </w:rPr>
  </w:style>
  <w:style w:type="character" w:customStyle="1" w:styleId="125">
    <w:name w:val="Заголовок №1 (2)_"/>
    <w:locked/>
    <w:rsid w:val="00E306A6"/>
    <w:rPr>
      <w:rFonts w:ascii="Times New Roman" w:eastAsia="Times New Roman" w:hAnsi="Times New Roman" w:cs="Times New Roman"/>
      <w:shd w:val="clear" w:color="auto" w:fill="FFFFFF"/>
    </w:rPr>
  </w:style>
  <w:style w:type="paragraph" w:customStyle="1" w:styleId="1fc">
    <w:name w:val="Абзац списка1"/>
    <w:basedOn w:val="a"/>
    <w:uiPriority w:val="99"/>
    <w:rsid w:val="00E306A6"/>
    <w:pPr>
      <w:ind w:left="720"/>
    </w:pPr>
    <w:rPr>
      <w:rFonts w:ascii="Times New Roman" w:eastAsia="Calibri" w:hAnsi="Times New Roman" w:cs="Times New Roman"/>
      <w:sz w:val="24"/>
      <w:szCs w:val="24"/>
      <w:lang w:eastAsia="ru-RU"/>
    </w:rPr>
  </w:style>
  <w:style w:type="paragraph" w:customStyle="1" w:styleId="afffffff3">
    <w:name w:val="Рабочий текст"/>
    <w:basedOn w:val="a"/>
    <w:uiPriority w:val="99"/>
    <w:qFormat/>
    <w:rsid w:val="00E306A6"/>
    <w:pPr>
      <w:spacing w:after="200" w:line="276" w:lineRule="auto"/>
      <w:ind w:firstLine="851"/>
    </w:pPr>
    <w:rPr>
      <w:rFonts w:ascii="Calibri" w:eastAsia="Times New Roman" w:hAnsi="Calibri" w:cs="Courier New"/>
      <w:sz w:val="28"/>
      <w:szCs w:val="24"/>
      <w:lang w:eastAsia="ru-RU"/>
    </w:rPr>
  </w:style>
  <w:style w:type="paragraph" w:customStyle="1" w:styleId="1fd">
    <w:name w:val="Текст1"/>
    <w:basedOn w:val="a"/>
    <w:uiPriority w:val="99"/>
    <w:rsid w:val="00E306A6"/>
    <w:rPr>
      <w:rFonts w:ascii="Courier New" w:eastAsia="Times New Roman" w:hAnsi="Courier New" w:cs="Times New Roman"/>
      <w:sz w:val="20"/>
      <w:szCs w:val="20"/>
      <w:lang w:eastAsia="ar-SA"/>
    </w:rPr>
  </w:style>
  <w:style w:type="paragraph" w:customStyle="1" w:styleId="ConsNormal">
    <w:name w:val="ConsNormal"/>
    <w:rsid w:val="00E306A6"/>
    <w:pPr>
      <w:widowControl w:val="0"/>
      <w:suppressAutoHyphens/>
      <w:autoSpaceDE w:val="0"/>
      <w:ind w:right="19772" w:firstLine="720"/>
    </w:pPr>
    <w:rPr>
      <w:rFonts w:ascii="Arial" w:eastAsia="Times New Roman" w:hAnsi="Arial" w:cs="Arial"/>
      <w:lang w:eastAsia="ar-SA"/>
    </w:rPr>
  </w:style>
  <w:style w:type="paragraph" w:customStyle="1" w:styleId="Style26">
    <w:name w:val="Style26"/>
    <w:basedOn w:val="a"/>
    <w:uiPriority w:val="99"/>
    <w:rsid w:val="00E306A6"/>
    <w:pPr>
      <w:widowControl w:val="0"/>
      <w:autoSpaceDE w:val="0"/>
      <w:autoSpaceDN w:val="0"/>
      <w:adjustRightInd w:val="0"/>
      <w:jc w:val="center"/>
    </w:pPr>
    <w:rPr>
      <w:rFonts w:ascii="Times New Roman" w:eastAsia="Times New Roman" w:hAnsi="Times New Roman" w:cs="Times New Roman"/>
      <w:sz w:val="24"/>
      <w:szCs w:val="24"/>
      <w:lang w:eastAsia="ru-RU"/>
    </w:rPr>
  </w:style>
  <w:style w:type="character" w:customStyle="1" w:styleId="FontStyle53">
    <w:name w:val="Font Style53"/>
    <w:basedOn w:val="a0"/>
    <w:uiPriority w:val="99"/>
    <w:rsid w:val="00E306A6"/>
    <w:rPr>
      <w:rFonts w:ascii="Times New Roman" w:hAnsi="Times New Roman" w:cs="Times New Roman" w:hint="default"/>
      <w:sz w:val="22"/>
      <w:szCs w:val="22"/>
    </w:rPr>
  </w:style>
  <w:style w:type="character" w:customStyle="1" w:styleId="FontStyle57">
    <w:name w:val="Font Style57"/>
    <w:basedOn w:val="a0"/>
    <w:uiPriority w:val="99"/>
    <w:rsid w:val="00E306A6"/>
    <w:rPr>
      <w:rFonts w:ascii="Times New Roman" w:hAnsi="Times New Roman" w:cs="Times New Roman" w:hint="default"/>
      <w:sz w:val="22"/>
      <w:szCs w:val="22"/>
    </w:rPr>
  </w:style>
  <w:style w:type="character" w:customStyle="1" w:styleId="FontStyle46">
    <w:name w:val="Font Style46"/>
    <w:basedOn w:val="a0"/>
    <w:uiPriority w:val="99"/>
    <w:rsid w:val="00E306A6"/>
    <w:rPr>
      <w:rFonts w:ascii="Times New Roman" w:hAnsi="Times New Roman" w:cs="Times New Roman" w:hint="default"/>
      <w:sz w:val="28"/>
      <w:szCs w:val="28"/>
    </w:rPr>
  </w:style>
  <w:style w:type="character" w:customStyle="1" w:styleId="serp-urlitem">
    <w:name w:val="serp-url__item"/>
    <w:rsid w:val="00E306A6"/>
  </w:style>
  <w:style w:type="character" w:customStyle="1" w:styleId="serp-urlmark">
    <w:name w:val="serp-url__mark"/>
    <w:rsid w:val="00E306A6"/>
  </w:style>
  <w:style w:type="character" w:customStyle="1" w:styleId="WW8Num7z0">
    <w:name w:val="WW8Num7z0"/>
    <w:rsid w:val="00E306A6"/>
    <w:rPr>
      <w:rFonts w:ascii="Symbol" w:hAnsi="Symbol" w:hint="default"/>
    </w:rPr>
  </w:style>
  <w:style w:type="character" w:customStyle="1" w:styleId="WW8Num3z2">
    <w:name w:val="WW8Num3z2"/>
    <w:rsid w:val="00E306A6"/>
    <w:rPr>
      <w:rFonts w:ascii="Wingdings" w:hAnsi="Wingdings" w:hint="default"/>
    </w:rPr>
  </w:style>
  <w:style w:type="character" w:customStyle="1" w:styleId="FontStyle39">
    <w:name w:val="Font Style39"/>
    <w:uiPriority w:val="99"/>
    <w:rsid w:val="00E306A6"/>
    <w:rPr>
      <w:rFonts w:ascii="Times New Roman" w:hAnsi="Times New Roman" w:cs="Times New Roman" w:hint="default"/>
      <w:b/>
      <w:bCs/>
      <w:i/>
      <w:iCs/>
      <w:sz w:val="22"/>
      <w:szCs w:val="22"/>
    </w:rPr>
  </w:style>
  <w:style w:type="character" w:customStyle="1" w:styleId="apple-tab-span">
    <w:name w:val="apple-tab-span"/>
    <w:basedOn w:val="a0"/>
    <w:rsid w:val="00E306A6"/>
  </w:style>
  <w:style w:type="paragraph" w:customStyle="1" w:styleId="afffffff4">
    <w:name w:val="мой текст"/>
    <w:basedOn w:val="a"/>
    <w:uiPriority w:val="99"/>
    <w:qFormat/>
    <w:rsid w:val="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Pr>
      <w:rFonts w:ascii="Times New Roman" w:eastAsia="Times New Roman" w:hAnsi="Times New Roman" w:cs="Times New Roman"/>
      <w:sz w:val="24"/>
      <w:szCs w:val="24"/>
      <w:lang w:eastAsia="ru-RU"/>
    </w:rPr>
  </w:style>
  <w:style w:type="character" w:customStyle="1" w:styleId="Bodytext4">
    <w:name w:val="Body text (4)_"/>
    <w:link w:val="Bodytext40"/>
    <w:locked/>
    <w:rsid w:val="00E306A6"/>
    <w:rPr>
      <w:rFonts w:ascii="Times New Roman" w:hAnsi="Times New Roman"/>
      <w:sz w:val="24"/>
      <w:shd w:val="clear" w:color="auto" w:fill="FFFFFF"/>
    </w:rPr>
  </w:style>
  <w:style w:type="paragraph" w:customStyle="1" w:styleId="Bodytext40">
    <w:name w:val="Body text (4)"/>
    <w:basedOn w:val="a"/>
    <w:link w:val="Bodytext4"/>
    <w:rsid w:val="00E306A6"/>
    <w:pPr>
      <w:shd w:val="clear" w:color="auto" w:fill="FFFFFF"/>
      <w:spacing w:line="394" w:lineRule="exact"/>
    </w:pPr>
    <w:rPr>
      <w:rFonts w:ascii="Times New Roman" w:hAnsi="Times New Roman"/>
      <w:sz w:val="24"/>
    </w:rPr>
  </w:style>
  <w:style w:type="paragraph" w:customStyle="1" w:styleId="Style29">
    <w:name w:val="Style29"/>
    <w:basedOn w:val="a"/>
    <w:uiPriority w:val="99"/>
    <w:rsid w:val="00E306A6"/>
    <w:pPr>
      <w:widowControl w:val="0"/>
      <w:autoSpaceDE w:val="0"/>
      <w:autoSpaceDN w:val="0"/>
      <w:adjustRightInd w:val="0"/>
      <w:spacing w:line="274" w:lineRule="exact"/>
      <w:ind w:hanging="370"/>
    </w:pPr>
    <w:rPr>
      <w:rFonts w:ascii="Times New Roman" w:eastAsia="Times New Roman" w:hAnsi="Times New Roman" w:cs="Times New Roman"/>
      <w:sz w:val="24"/>
      <w:szCs w:val="24"/>
      <w:lang w:eastAsia="ru-RU"/>
    </w:rPr>
  </w:style>
  <w:style w:type="paragraph" w:customStyle="1" w:styleId="1fe">
    <w:name w:val="Верхний колонтитул1"/>
    <w:basedOn w:val="a"/>
    <w:next w:val="ac"/>
    <w:unhideWhenUsed/>
    <w:rsid w:val="00E306A6"/>
    <w:pPr>
      <w:tabs>
        <w:tab w:val="center" w:pos="4677"/>
        <w:tab w:val="right" w:pos="9355"/>
      </w:tabs>
    </w:pPr>
  </w:style>
  <w:style w:type="paragraph" w:customStyle="1" w:styleId="321">
    <w:name w:val="Основной текст с отступом 32"/>
    <w:basedOn w:val="a"/>
    <w:next w:val="3a"/>
    <w:link w:val="3b"/>
    <w:uiPriority w:val="99"/>
    <w:unhideWhenUsed/>
    <w:rsid w:val="00E306A6"/>
    <w:pPr>
      <w:spacing w:after="120" w:line="276" w:lineRule="auto"/>
      <w:ind w:left="283"/>
    </w:pPr>
    <w:rPr>
      <w:sz w:val="16"/>
      <w:szCs w:val="16"/>
    </w:rPr>
  </w:style>
  <w:style w:type="character" w:customStyle="1" w:styleId="3b">
    <w:name w:val="Основной текст с отступом 3 Знак"/>
    <w:basedOn w:val="a0"/>
    <w:link w:val="321"/>
    <w:rsid w:val="00E306A6"/>
    <w:rPr>
      <w:sz w:val="16"/>
      <w:szCs w:val="16"/>
    </w:rPr>
  </w:style>
  <w:style w:type="paragraph" w:styleId="3a">
    <w:name w:val="Body Text Indent 3"/>
    <w:basedOn w:val="a"/>
    <w:link w:val="313"/>
    <w:unhideWhenUsed/>
    <w:rsid w:val="00E306A6"/>
    <w:pPr>
      <w:spacing w:after="120" w:line="276" w:lineRule="auto"/>
      <w:ind w:left="283"/>
    </w:pPr>
    <w:rPr>
      <w:sz w:val="16"/>
      <w:szCs w:val="16"/>
    </w:rPr>
  </w:style>
  <w:style w:type="character" w:customStyle="1" w:styleId="313">
    <w:name w:val="Основной текст с отступом 3 Знак1"/>
    <w:basedOn w:val="a0"/>
    <w:link w:val="3a"/>
    <w:uiPriority w:val="99"/>
    <w:rsid w:val="00E306A6"/>
    <w:rPr>
      <w:sz w:val="16"/>
      <w:szCs w:val="16"/>
    </w:rPr>
  </w:style>
  <w:style w:type="character" w:customStyle="1" w:styleId="afffffff5">
    <w:name w:val="Основной текст_"/>
    <w:basedOn w:val="a0"/>
    <w:link w:val="1ff"/>
    <w:uiPriority w:val="99"/>
    <w:qFormat/>
    <w:locked/>
    <w:rsid w:val="00E306A6"/>
    <w:rPr>
      <w:rFonts w:cs="Angsana New"/>
      <w:shd w:val="clear" w:color="auto" w:fill="FFFFFF"/>
      <w:lang w:bidi="th-TH"/>
    </w:rPr>
  </w:style>
  <w:style w:type="paragraph" w:customStyle="1" w:styleId="1ff">
    <w:name w:val="Основной текст1"/>
    <w:basedOn w:val="a"/>
    <w:link w:val="afffffff5"/>
    <w:uiPriority w:val="99"/>
    <w:qFormat/>
    <w:rsid w:val="00E306A6"/>
    <w:pPr>
      <w:widowControl w:val="0"/>
      <w:shd w:val="clear" w:color="auto" w:fill="FFFFFF"/>
      <w:spacing w:line="254" w:lineRule="exact"/>
      <w:jc w:val="center"/>
    </w:pPr>
    <w:rPr>
      <w:rFonts w:cs="Angsana New"/>
      <w:shd w:val="clear" w:color="auto" w:fill="FFFFFF"/>
      <w:lang w:bidi="th-TH"/>
    </w:rPr>
  </w:style>
  <w:style w:type="paragraph" w:customStyle="1" w:styleId="1ff0">
    <w:name w:val="Обычный1"/>
    <w:qFormat/>
    <w:rsid w:val="00E306A6"/>
    <w:pPr>
      <w:jc w:val="both"/>
    </w:pPr>
    <w:rPr>
      <w:rFonts w:ascii="Calibri" w:eastAsia="SimSun" w:hAnsi="Calibri" w:cs="Calibri"/>
      <w:sz w:val="24"/>
      <w:szCs w:val="24"/>
      <w:lang w:eastAsia="ru-RU"/>
    </w:rPr>
  </w:style>
  <w:style w:type="paragraph" w:customStyle="1" w:styleId="dt-p">
    <w:name w:val="dt-p"/>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dt-m">
    <w:name w:val="dt-m"/>
    <w:basedOn w:val="a0"/>
    <w:rsid w:val="00E306A6"/>
  </w:style>
  <w:style w:type="table" w:customStyle="1" w:styleId="GridTable1Light">
    <w:name w:val="Grid Table 1 Light"/>
    <w:basedOn w:val="a1"/>
    <w:uiPriority w:val="46"/>
    <w:rsid w:val="00E306A6"/>
    <w:pPr>
      <w:widowControl w:val="0"/>
    </w:pPr>
    <w:rPr>
      <w:rFonts w:ascii="Arial Unicode MS" w:eastAsia="Arial Unicode MS" w:hAnsi="Arial Unicode MS" w:cs="Arial Unicode MS"/>
      <w:sz w:val="24"/>
      <w:szCs w:val="24"/>
      <w:lang w:bidi="ru-RU"/>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afffffff6">
    <w:name w:val="Подпись к картинке"/>
    <w:basedOn w:val="a"/>
    <w:qFormat/>
    <w:rsid w:val="00E306A6"/>
    <w:pPr>
      <w:widowControl w:val="0"/>
      <w:spacing w:after="160" w:line="259" w:lineRule="auto"/>
    </w:pPr>
    <w:rPr>
      <w:rFonts w:ascii="Times New Roman" w:eastAsia="Times New Roman" w:hAnsi="Times New Roman" w:cs="Times New Roman"/>
      <w:sz w:val="19"/>
      <w:szCs w:val="19"/>
    </w:rPr>
  </w:style>
  <w:style w:type="table" w:customStyle="1" w:styleId="BorderedLined-Accent5">
    <w:name w:val="Bordered &amp; Lined - Accent 5"/>
    <w:basedOn w:val="a1"/>
    <w:uiPriority w:val="99"/>
    <w:rsid w:val="00E306A6"/>
    <w:rPr>
      <w:rFonts w:ascii="Calibri" w:eastAsia="Times New Roman" w:hAnsi="Calibri" w:cs="Calibri"/>
      <w:color w:val="404040"/>
      <w:sz w:val="20"/>
      <w:szCs w:val="20"/>
    </w:rPr>
    <w:tblPr>
      <w:tblStyleRowBandSize w:val="1"/>
      <w:tblStyleColBandSize w:val="1"/>
      <w:tblInd w:w="0" w:type="dxa"/>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PlainTable3">
    <w:name w:val="Plain Table 3"/>
    <w:basedOn w:val="a1"/>
    <w:uiPriority w:val="43"/>
    <w:rsid w:val="00E306A6"/>
    <w:rPr>
      <w:rFonts w:ascii="Segoe UI" w:eastAsia="Batang" w:hAnsi="Segoe UI" w:cs="Batang"/>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Footnote">
    <w:name w:val="Footnote"/>
    <w:basedOn w:val="a"/>
    <w:rsid w:val="00E306A6"/>
    <w:rPr>
      <w:rFonts w:eastAsia="Times New Roman" w:cs="Times New Roman"/>
      <w:color w:val="000000"/>
      <w:sz w:val="20"/>
      <w:szCs w:val="20"/>
      <w:lang w:eastAsia="ru-RU"/>
    </w:rPr>
  </w:style>
  <w:style w:type="table" w:customStyle="1" w:styleId="83">
    <w:name w:val="Сетка таблицы8"/>
    <w:basedOn w:val="a1"/>
    <w:next w:val="a3"/>
    <w:uiPriority w:val="39"/>
    <w:rsid w:val="00321AD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5epfb">
    <w:name w:val="_5epfb"/>
    <w:basedOn w:val="a"/>
    <w:rsid w:val="00321ADF"/>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ebwfe">
    <w:name w:val="ebwfe"/>
    <w:basedOn w:val="a0"/>
    <w:rsid w:val="00321ADF"/>
  </w:style>
  <w:style w:type="paragraph" w:customStyle="1" w:styleId="117">
    <w:name w:val="Заголовок 11"/>
    <w:basedOn w:val="a"/>
    <w:uiPriority w:val="1"/>
    <w:qFormat/>
    <w:rsid w:val="001F1CD3"/>
    <w:pPr>
      <w:widowControl w:val="0"/>
      <w:autoSpaceDE w:val="0"/>
      <w:autoSpaceDN w:val="0"/>
      <w:ind w:left="1350"/>
      <w:outlineLvl w:val="1"/>
    </w:pPr>
    <w:rPr>
      <w:rFonts w:ascii="Times New Roman" w:eastAsia="Times New Roman" w:hAnsi="Times New Roman" w:cs="Times New Roman"/>
      <w:b/>
      <w:bCs/>
      <w:sz w:val="24"/>
      <w:szCs w:val="24"/>
    </w:rPr>
  </w:style>
  <w:style w:type="paragraph" w:customStyle="1" w:styleId="pt-a-000044">
    <w:name w:val="pt-a-000044"/>
    <w:basedOn w:val="a"/>
    <w:rsid w:val="00B82E15"/>
    <w:pPr>
      <w:spacing w:beforeAutospacing="1" w:after="160" w:afterAutospacing="1"/>
    </w:pPr>
    <w:rPr>
      <w:rFonts w:ascii="Times New Roman" w:eastAsia="Times New Roman" w:hAnsi="Times New Roman" w:cs="Times New Roman"/>
      <w:color w:val="000000"/>
      <w:sz w:val="24"/>
      <w:szCs w:val="20"/>
      <w:lang w:eastAsia="ru-RU"/>
    </w:rPr>
  </w:style>
  <w:style w:type="paragraph" w:customStyle="1" w:styleId="pt-a-000081">
    <w:name w:val="pt-a-000081"/>
    <w:basedOn w:val="a"/>
    <w:rsid w:val="00B82E15"/>
    <w:pPr>
      <w:spacing w:beforeAutospacing="1" w:after="160" w:afterAutospacing="1"/>
    </w:pPr>
    <w:rPr>
      <w:rFonts w:ascii="Times New Roman" w:eastAsia="Times New Roman" w:hAnsi="Times New Roman" w:cs="Times New Roman"/>
      <w:color w:val="000000"/>
      <w:sz w:val="24"/>
      <w:szCs w:val="20"/>
      <w:lang w:eastAsia="ru-RU"/>
    </w:rPr>
  </w:style>
  <w:style w:type="paragraph" w:customStyle="1" w:styleId="pt-a-000040">
    <w:name w:val="pt-a-000040"/>
    <w:basedOn w:val="a"/>
    <w:rsid w:val="00B82E15"/>
    <w:pPr>
      <w:spacing w:beforeAutospacing="1" w:after="160" w:afterAutospacing="1"/>
    </w:pPr>
    <w:rPr>
      <w:rFonts w:ascii="Times New Roman" w:eastAsia="Times New Roman" w:hAnsi="Times New Roman" w:cs="Times New Roman"/>
      <w:color w:val="000000"/>
      <w:sz w:val="24"/>
      <w:szCs w:val="20"/>
      <w:lang w:eastAsia="ru-RU"/>
    </w:rPr>
  </w:style>
  <w:style w:type="table" w:customStyle="1" w:styleId="TableNormal14">
    <w:name w:val="Table Normal14"/>
    <w:uiPriority w:val="2"/>
    <w:semiHidden/>
    <w:unhideWhenUsed/>
    <w:qFormat/>
    <w:rsid w:val="00B82E15"/>
    <w:pPr>
      <w:widowControl w:val="0"/>
      <w:autoSpaceDE w:val="0"/>
      <w:autoSpaceDN w:val="0"/>
    </w:pPr>
    <w:rPr>
      <w:rFonts w:ascii="Calibri" w:eastAsia="Calibri" w:hAnsi="Calibri" w:cs="Calibri"/>
      <w:lang w:val="en-US" w:eastAsia="ru-RU"/>
    </w:rPr>
    <w:tblPr>
      <w:tblInd w:w="0" w:type="dxa"/>
      <w:tblCellMar>
        <w:top w:w="0" w:type="dxa"/>
        <w:left w:w="0" w:type="dxa"/>
        <w:bottom w:w="0" w:type="dxa"/>
        <w:right w:w="0" w:type="dxa"/>
      </w:tblCellMar>
    </w:tblPr>
  </w:style>
  <w:style w:type="table" w:customStyle="1" w:styleId="56">
    <w:name w:val="5"/>
    <w:basedOn w:val="TableNormal14"/>
    <w:rsid w:val="00B82E15"/>
    <w:tblPr>
      <w:tblStyleRowBandSize w:val="1"/>
      <w:tblStyleColBandSize w:val="1"/>
      <w:tblInd w:w="0" w:type="dxa"/>
      <w:tblCellMar>
        <w:top w:w="0" w:type="dxa"/>
        <w:left w:w="115" w:type="dxa"/>
        <w:bottom w:w="0" w:type="dxa"/>
        <w:right w:w="115" w:type="dxa"/>
      </w:tblCellMar>
    </w:tblPr>
  </w:style>
  <w:style w:type="table" w:customStyle="1" w:styleId="45">
    <w:name w:val="4"/>
    <w:basedOn w:val="TableNormal14"/>
    <w:rsid w:val="00B82E15"/>
    <w:rPr>
      <w:sz w:val="20"/>
      <w:szCs w:val="20"/>
    </w:rPr>
    <w:tblPr>
      <w:tblStyleRowBandSize w:val="1"/>
      <w:tblStyleColBandSize w:val="1"/>
      <w:tblInd w:w="0" w:type="dxa"/>
      <w:tblCellMar>
        <w:top w:w="0" w:type="dxa"/>
        <w:left w:w="108" w:type="dxa"/>
        <w:bottom w:w="0" w:type="dxa"/>
        <w:right w:w="108" w:type="dxa"/>
      </w:tblCellMar>
    </w:tblPr>
  </w:style>
  <w:style w:type="table" w:customStyle="1" w:styleId="3c">
    <w:name w:val="3"/>
    <w:basedOn w:val="TableNormal14"/>
    <w:rsid w:val="00B82E15"/>
    <w:tblPr>
      <w:tblStyleRowBandSize w:val="1"/>
      <w:tblStyleColBandSize w:val="1"/>
      <w:tblInd w:w="0" w:type="dxa"/>
      <w:tblCellMar>
        <w:top w:w="0" w:type="dxa"/>
        <w:left w:w="115" w:type="dxa"/>
        <w:bottom w:w="0" w:type="dxa"/>
        <w:right w:w="115" w:type="dxa"/>
      </w:tblCellMar>
    </w:tblPr>
  </w:style>
  <w:style w:type="table" w:customStyle="1" w:styleId="2f1">
    <w:name w:val="2"/>
    <w:basedOn w:val="TableNormal14"/>
    <w:rsid w:val="00B82E15"/>
    <w:tblPr>
      <w:tblStyleRowBandSize w:val="1"/>
      <w:tblStyleColBandSize w:val="1"/>
      <w:tblInd w:w="0" w:type="dxa"/>
      <w:tblCellMar>
        <w:top w:w="0" w:type="dxa"/>
        <w:left w:w="115" w:type="dxa"/>
        <w:bottom w:w="0" w:type="dxa"/>
        <w:right w:w="115" w:type="dxa"/>
      </w:tblCellMar>
    </w:tblPr>
  </w:style>
  <w:style w:type="table" w:customStyle="1" w:styleId="1ff1">
    <w:name w:val="1"/>
    <w:basedOn w:val="TableNormal14"/>
    <w:rsid w:val="00B82E15"/>
    <w:tblPr>
      <w:tblStyleRowBandSize w:val="1"/>
      <w:tblStyleColBandSize w:val="1"/>
      <w:tblInd w:w="0" w:type="dxa"/>
      <w:tblCellMar>
        <w:top w:w="0" w:type="dxa"/>
        <w:left w:w="115" w:type="dxa"/>
        <w:bottom w:w="0" w:type="dxa"/>
        <w:right w:w="115" w:type="dxa"/>
      </w:tblCellMar>
    </w:tblPr>
  </w:style>
  <w:style w:type="character" w:customStyle="1" w:styleId="24">
    <w:name w:val="Оглавление 2 Знак"/>
    <w:link w:val="23"/>
    <w:uiPriority w:val="39"/>
    <w:rsid w:val="00B82E15"/>
    <w:rPr>
      <w:rFonts w:ascii="Times New Roman" w:eastAsia="Times New Roman" w:hAnsi="Times New Roman" w:cs="Times New Roman"/>
      <w:i/>
      <w:iCs/>
      <w:noProof/>
      <w:sz w:val="24"/>
      <w:szCs w:val="24"/>
      <w:lang w:eastAsia="ru-RU"/>
    </w:rPr>
  </w:style>
  <w:style w:type="paragraph" w:customStyle="1" w:styleId="c4">
    <w:name w:val="c4"/>
    <w:basedOn w:val="1ff2"/>
    <w:rsid w:val="00B82E15"/>
  </w:style>
  <w:style w:type="character" w:customStyle="1" w:styleId="42">
    <w:name w:val="Оглавление 4 Знак"/>
    <w:link w:val="41"/>
    <w:uiPriority w:val="39"/>
    <w:rsid w:val="00B82E15"/>
    <w:rPr>
      <w:rFonts w:ascii="Calibri" w:eastAsia="Times New Roman" w:hAnsi="Calibri" w:cs="Calibri"/>
      <w:sz w:val="20"/>
      <w:szCs w:val="20"/>
      <w:lang w:eastAsia="ru-RU"/>
    </w:rPr>
  </w:style>
  <w:style w:type="character" w:customStyle="1" w:styleId="affffff2">
    <w:name w:val="Заголовок оглавления Знак"/>
    <w:basedOn w:val="10"/>
    <w:link w:val="affffff1"/>
    <w:rsid w:val="00B82E15"/>
    <w:rPr>
      <w:rFonts w:ascii="@Batang" w:eastAsia="Segoe UI" w:hAnsi="@Batang" w:cs="Segoe UI"/>
      <w:color w:val="2F5496"/>
    </w:rPr>
  </w:style>
  <w:style w:type="paragraph" w:customStyle="1" w:styleId="118">
    <w:name w:val="Обычный11"/>
    <w:rsid w:val="00B82E15"/>
    <w:pPr>
      <w:spacing w:after="160" w:line="264" w:lineRule="auto"/>
    </w:pPr>
    <w:rPr>
      <w:rFonts w:eastAsia="Times New Roman" w:cs="Times New Roman"/>
      <w:color w:val="000000"/>
      <w:szCs w:val="20"/>
      <w:lang w:eastAsia="ru-RU"/>
    </w:rPr>
  </w:style>
  <w:style w:type="character" w:customStyle="1" w:styleId="62">
    <w:name w:val="Оглавление 6 Знак"/>
    <w:link w:val="61"/>
    <w:uiPriority w:val="39"/>
    <w:rsid w:val="00B82E15"/>
    <w:rPr>
      <w:rFonts w:ascii="Calibri" w:eastAsia="Times New Roman" w:hAnsi="Calibri" w:cs="Calibri"/>
      <w:sz w:val="20"/>
      <w:szCs w:val="20"/>
      <w:lang w:eastAsia="ru-RU"/>
    </w:rPr>
  </w:style>
  <w:style w:type="character" w:customStyle="1" w:styleId="72">
    <w:name w:val="Оглавление 7 Знак"/>
    <w:link w:val="71"/>
    <w:uiPriority w:val="39"/>
    <w:rsid w:val="00B82E15"/>
    <w:rPr>
      <w:rFonts w:ascii="Calibri" w:eastAsia="Times New Roman" w:hAnsi="Calibri" w:cs="Calibri"/>
      <w:sz w:val="20"/>
      <w:szCs w:val="20"/>
      <w:lang w:eastAsia="ru-RU"/>
    </w:rPr>
  </w:style>
  <w:style w:type="paragraph" w:customStyle="1" w:styleId="Endnote">
    <w:name w:val="Endnote"/>
    <w:rsid w:val="00B82E15"/>
    <w:pPr>
      <w:spacing w:after="160" w:line="264" w:lineRule="auto"/>
      <w:ind w:firstLine="851"/>
      <w:jc w:val="both"/>
    </w:pPr>
    <w:rPr>
      <w:rFonts w:ascii="XO Thames" w:eastAsia="Times New Roman" w:hAnsi="XO Thames" w:cs="Times New Roman"/>
      <w:color w:val="000000"/>
      <w:szCs w:val="20"/>
      <w:lang w:eastAsia="ru-RU"/>
    </w:rPr>
  </w:style>
  <w:style w:type="paragraph" w:customStyle="1" w:styleId="126">
    <w:name w:val="Гиперссылка12"/>
    <w:basedOn w:val="1ff2"/>
    <w:rsid w:val="00B82E15"/>
    <w:rPr>
      <w:color w:val="0563C1" w:themeColor="hyperlink"/>
      <w:u w:val="single"/>
    </w:rPr>
  </w:style>
  <w:style w:type="paragraph" w:customStyle="1" w:styleId="1ff2">
    <w:name w:val="Основной шрифт абзаца1"/>
    <w:rsid w:val="00B82E15"/>
    <w:pPr>
      <w:spacing w:after="160" w:line="264" w:lineRule="auto"/>
    </w:pPr>
    <w:rPr>
      <w:rFonts w:eastAsia="Times New Roman" w:cs="Times New Roman"/>
      <w:color w:val="000000"/>
      <w:szCs w:val="20"/>
      <w:lang w:eastAsia="ru-RU"/>
    </w:rPr>
  </w:style>
  <w:style w:type="paragraph" w:customStyle="1" w:styleId="1ff3">
    <w:name w:val="Строгий1"/>
    <w:basedOn w:val="1ff2"/>
    <w:rsid w:val="00B82E15"/>
    <w:rPr>
      <w:b/>
    </w:rPr>
  </w:style>
  <w:style w:type="paragraph" w:customStyle="1" w:styleId="c13">
    <w:name w:val="c13"/>
    <w:basedOn w:val="a"/>
    <w:rsid w:val="00B82E15"/>
    <w:pPr>
      <w:spacing w:beforeAutospacing="1" w:after="160" w:afterAutospacing="1"/>
    </w:pPr>
    <w:rPr>
      <w:rFonts w:ascii="Times New Roman" w:eastAsia="Times New Roman" w:hAnsi="Times New Roman" w:cs="Times New Roman"/>
      <w:color w:val="000000"/>
      <w:sz w:val="24"/>
      <w:szCs w:val="20"/>
      <w:lang w:eastAsia="ru-RU"/>
    </w:rPr>
  </w:style>
  <w:style w:type="paragraph" w:customStyle="1" w:styleId="2f2">
    <w:name w:val="Основной шрифт абзаца2"/>
    <w:rsid w:val="00B82E15"/>
    <w:pPr>
      <w:spacing w:after="160" w:line="264" w:lineRule="auto"/>
    </w:pPr>
    <w:rPr>
      <w:rFonts w:eastAsia="Times New Roman" w:cs="Times New Roman"/>
      <w:color w:val="000000"/>
      <w:szCs w:val="20"/>
      <w:lang w:eastAsia="ru-RU"/>
    </w:rPr>
  </w:style>
  <w:style w:type="paragraph" w:customStyle="1" w:styleId="c22">
    <w:name w:val="c22"/>
    <w:basedOn w:val="a"/>
    <w:rsid w:val="00B82E15"/>
    <w:pPr>
      <w:spacing w:beforeAutospacing="1" w:after="160" w:afterAutospacing="1"/>
    </w:pPr>
    <w:rPr>
      <w:rFonts w:ascii="Times New Roman" w:eastAsia="Times New Roman" w:hAnsi="Times New Roman" w:cs="Times New Roman"/>
      <w:color w:val="000000"/>
      <w:sz w:val="24"/>
      <w:szCs w:val="20"/>
      <w:lang w:eastAsia="ru-RU"/>
    </w:rPr>
  </w:style>
  <w:style w:type="paragraph" w:customStyle="1" w:styleId="3d">
    <w:name w:val="Основной шрифт абзаца3"/>
    <w:rsid w:val="00B82E15"/>
    <w:pPr>
      <w:spacing w:after="160" w:line="264" w:lineRule="auto"/>
    </w:pPr>
    <w:rPr>
      <w:rFonts w:eastAsia="Times New Roman" w:cs="Times New Roman"/>
      <w:color w:val="000000"/>
      <w:szCs w:val="20"/>
      <w:lang w:eastAsia="ru-RU"/>
    </w:rPr>
  </w:style>
  <w:style w:type="character" w:customStyle="1" w:styleId="32">
    <w:name w:val="Оглавление 3 Знак"/>
    <w:link w:val="31"/>
    <w:uiPriority w:val="39"/>
    <w:rsid w:val="00B82E15"/>
    <w:rPr>
      <w:rFonts w:ascii="Times New Roman" w:eastAsia="Times New Roman" w:hAnsi="Times New Roman" w:cs="Times New Roman"/>
      <w:sz w:val="28"/>
      <w:szCs w:val="28"/>
      <w:lang w:eastAsia="ru-RU"/>
    </w:rPr>
  </w:style>
  <w:style w:type="paragraph" w:customStyle="1" w:styleId="c12">
    <w:name w:val="c12"/>
    <w:basedOn w:val="1ff2"/>
    <w:rsid w:val="00B82E15"/>
  </w:style>
  <w:style w:type="paragraph" w:customStyle="1" w:styleId="2f3">
    <w:name w:val="Знак сноски2"/>
    <w:basedOn w:val="46"/>
    <w:rsid w:val="00B82E15"/>
    <w:rPr>
      <w:vertAlign w:val="superscript"/>
    </w:rPr>
  </w:style>
  <w:style w:type="paragraph" w:customStyle="1" w:styleId="c0">
    <w:name w:val="c0"/>
    <w:basedOn w:val="1ff2"/>
    <w:rsid w:val="00B82E15"/>
  </w:style>
  <w:style w:type="paragraph" w:customStyle="1" w:styleId="22">
    <w:name w:val="Гиперссылка2"/>
    <w:link w:val="af0"/>
    <w:rsid w:val="00B82E15"/>
    <w:pPr>
      <w:spacing w:after="160" w:line="264" w:lineRule="auto"/>
    </w:pPr>
    <w:rPr>
      <w:color w:val="0563C1" w:themeColor="hyperlink"/>
      <w:u w:val="single"/>
    </w:rPr>
  </w:style>
  <w:style w:type="character" w:customStyle="1" w:styleId="15">
    <w:name w:val="Оглавление 1 Знак"/>
    <w:basedOn w:val="1ff0"/>
    <w:link w:val="14"/>
    <w:uiPriority w:val="39"/>
    <w:rsid w:val="00B82E15"/>
    <w:rPr>
      <w:rFonts w:ascii="Times New Roman" w:hAnsi="Times New Roman" w:cs="Times New Roman"/>
      <w:b/>
      <w:bCs/>
      <w:noProof/>
    </w:rPr>
  </w:style>
  <w:style w:type="paragraph" w:customStyle="1" w:styleId="c2">
    <w:name w:val="c2"/>
    <w:basedOn w:val="1ff2"/>
    <w:rsid w:val="00B82E15"/>
  </w:style>
  <w:style w:type="paragraph" w:customStyle="1" w:styleId="1ff4">
    <w:name w:val="Знак примечания1"/>
    <w:basedOn w:val="1ff2"/>
    <w:rsid w:val="00B82E15"/>
    <w:rPr>
      <w:sz w:val="16"/>
    </w:rPr>
  </w:style>
  <w:style w:type="paragraph" w:customStyle="1" w:styleId="HeaderandFooter">
    <w:name w:val="Header and Footer"/>
    <w:rsid w:val="00B82E15"/>
    <w:pPr>
      <w:spacing w:after="160"/>
      <w:jc w:val="both"/>
    </w:pPr>
    <w:rPr>
      <w:rFonts w:ascii="XO Thames" w:eastAsia="Times New Roman" w:hAnsi="XO Thames" w:cs="Times New Roman"/>
      <w:color w:val="000000"/>
      <w:sz w:val="28"/>
      <w:szCs w:val="20"/>
      <w:lang w:eastAsia="ru-RU"/>
    </w:rPr>
  </w:style>
  <w:style w:type="paragraph" w:customStyle="1" w:styleId="46">
    <w:name w:val="Основной шрифт абзаца4"/>
    <w:rsid w:val="00B82E15"/>
    <w:pPr>
      <w:spacing w:after="160" w:line="264" w:lineRule="auto"/>
    </w:pPr>
    <w:rPr>
      <w:rFonts w:eastAsia="Times New Roman" w:cs="Times New Roman"/>
      <w:color w:val="000000"/>
      <w:szCs w:val="20"/>
      <w:lang w:eastAsia="ru-RU"/>
    </w:rPr>
  </w:style>
  <w:style w:type="paragraph" w:customStyle="1" w:styleId="21">
    <w:name w:val="Знак примечания2"/>
    <w:basedOn w:val="46"/>
    <w:link w:val="a6"/>
    <w:rsid w:val="00B82E15"/>
    <w:rPr>
      <w:rFonts w:eastAsiaTheme="minorHAnsi" w:cstheme="minorBidi"/>
      <w:color w:val="auto"/>
      <w:sz w:val="16"/>
      <w:szCs w:val="16"/>
      <w:lang w:eastAsia="en-US"/>
    </w:rPr>
  </w:style>
  <w:style w:type="character" w:customStyle="1" w:styleId="90">
    <w:name w:val="Оглавление 9 Знак"/>
    <w:link w:val="9"/>
    <w:uiPriority w:val="39"/>
    <w:rsid w:val="00B82E15"/>
    <w:rPr>
      <w:rFonts w:ascii="Calibri" w:eastAsia="Times New Roman" w:hAnsi="Calibri" w:cs="Calibri"/>
      <w:sz w:val="20"/>
      <w:szCs w:val="20"/>
      <w:lang w:eastAsia="ru-RU"/>
    </w:rPr>
  </w:style>
  <w:style w:type="character" w:customStyle="1" w:styleId="82">
    <w:name w:val="Оглавление 8 Знак"/>
    <w:link w:val="81"/>
    <w:uiPriority w:val="39"/>
    <w:rsid w:val="00B82E15"/>
    <w:rPr>
      <w:rFonts w:ascii="Calibri" w:eastAsia="Times New Roman" w:hAnsi="Calibri" w:cs="Calibri"/>
      <w:sz w:val="20"/>
      <w:szCs w:val="20"/>
      <w:lang w:eastAsia="ru-RU"/>
    </w:rPr>
  </w:style>
  <w:style w:type="paragraph" w:customStyle="1" w:styleId="c11">
    <w:name w:val="c11"/>
    <w:basedOn w:val="1ff2"/>
    <w:rsid w:val="00B82E15"/>
  </w:style>
  <w:style w:type="paragraph" w:customStyle="1" w:styleId="c6">
    <w:name w:val="c6"/>
    <w:basedOn w:val="1ff2"/>
    <w:rsid w:val="00B82E15"/>
  </w:style>
  <w:style w:type="character" w:customStyle="1" w:styleId="52">
    <w:name w:val="Оглавление 5 Знак"/>
    <w:link w:val="51"/>
    <w:uiPriority w:val="39"/>
    <w:rsid w:val="00B82E15"/>
    <w:rPr>
      <w:rFonts w:ascii="Calibri" w:eastAsia="Times New Roman" w:hAnsi="Calibri" w:cs="Calibri"/>
      <w:sz w:val="20"/>
      <w:szCs w:val="20"/>
      <w:lang w:eastAsia="ru-RU"/>
    </w:rPr>
  </w:style>
  <w:style w:type="paragraph" w:customStyle="1" w:styleId="1ff5">
    <w:name w:val="Номер страницы1"/>
    <w:basedOn w:val="1ff2"/>
    <w:rsid w:val="00B82E15"/>
  </w:style>
  <w:style w:type="paragraph" w:customStyle="1" w:styleId="c10">
    <w:name w:val="c10"/>
    <w:basedOn w:val="1ff2"/>
    <w:rsid w:val="00B82E15"/>
  </w:style>
  <w:style w:type="table" w:customStyle="1" w:styleId="270">
    <w:name w:val="Сетка таблицы27"/>
    <w:basedOn w:val="a1"/>
    <w:rsid w:val="00B82E15"/>
    <w:rPr>
      <w:rFonts w:eastAsia="Times New Roman" w:cs="Times New Roman"/>
      <w:color w:val="00000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bold">
    <w:name w:val="bold"/>
    <w:basedOn w:val="a"/>
    <w:rsid w:val="00CA2B74"/>
    <w:pPr>
      <w:spacing w:before="100" w:beforeAutospacing="1" w:after="100" w:afterAutospacing="1"/>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81556619">
      <w:bodyDiv w:val="1"/>
      <w:marLeft w:val="0"/>
      <w:marRight w:val="0"/>
      <w:marTop w:val="0"/>
      <w:marBottom w:val="0"/>
      <w:divBdr>
        <w:top w:val="none" w:sz="0" w:space="0" w:color="auto"/>
        <w:left w:val="none" w:sz="0" w:space="0" w:color="auto"/>
        <w:bottom w:val="none" w:sz="0" w:space="0" w:color="auto"/>
        <w:right w:val="none" w:sz="0" w:space="0" w:color="auto"/>
      </w:divBdr>
    </w:div>
    <w:div w:id="271131455">
      <w:bodyDiv w:val="1"/>
      <w:marLeft w:val="0"/>
      <w:marRight w:val="0"/>
      <w:marTop w:val="0"/>
      <w:marBottom w:val="0"/>
      <w:divBdr>
        <w:top w:val="none" w:sz="0" w:space="0" w:color="auto"/>
        <w:left w:val="none" w:sz="0" w:space="0" w:color="auto"/>
        <w:bottom w:val="none" w:sz="0" w:space="0" w:color="auto"/>
        <w:right w:val="none" w:sz="0" w:space="0" w:color="auto"/>
      </w:divBdr>
    </w:div>
    <w:div w:id="307050964">
      <w:bodyDiv w:val="1"/>
      <w:marLeft w:val="0"/>
      <w:marRight w:val="0"/>
      <w:marTop w:val="0"/>
      <w:marBottom w:val="0"/>
      <w:divBdr>
        <w:top w:val="none" w:sz="0" w:space="0" w:color="auto"/>
        <w:left w:val="none" w:sz="0" w:space="0" w:color="auto"/>
        <w:bottom w:val="none" w:sz="0" w:space="0" w:color="auto"/>
        <w:right w:val="none" w:sz="0" w:space="0" w:color="auto"/>
      </w:divBdr>
    </w:div>
    <w:div w:id="403379176">
      <w:bodyDiv w:val="1"/>
      <w:marLeft w:val="0"/>
      <w:marRight w:val="0"/>
      <w:marTop w:val="0"/>
      <w:marBottom w:val="0"/>
      <w:divBdr>
        <w:top w:val="none" w:sz="0" w:space="0" w:color="auto"/>
        <w:left w:val="none" w:sz="0" w:space="0" w:color="auto"/>
        <w:bottom w:val="none" w:sz="0" w:space="0" w:color="auto"/>
        <w:right w:val="none" w:sz="0" w:space="0" w:color="auto"/>
      </w:divBdr>
    </w:div>
    <w:div w:id="449009341">
      <w:bodyDiv w:val="1"/>
      <w:marLeft w:val="0"/>
      <w:marRight w:val="0"/>
      <w:marTop w:val="0"/>
      <w:marBottom w:val="0"/>
      <w:divBdr>
        <w:top w:val="none" w:sz="0" w:space="0" w:color="auto"/>
        <w:left w:val="none" w:sz="0" w:space="0" w:color="auto"/>
        <w:bottom w:val="none" w:sz="0" w:space="0" w:color="auto"/>
        <w:right w:val="none" w:sz="0" w:space="0" w:color="auto"/>
      </w:divBdr>
    </w:div>
    <w:div w:id="490144377">
      <w:bodyDiv w:val="1"/>
      <w:marLeft w:val="0"/>
      <w:marRight w:val="0"/>
      <w:marTop w:val="0"/>
      <w:marBottom w:val="0"/>
      <w:divBdr>
        <w:top w:val="none" w:sz="0" w:space="0" w:color="auto"/>
        <w:left w:val="none" w:sz="0" w:space="0" w:color="auto"/>
        <w:bottom w:val="none" w:sz="0" w:space="0" w:color="auto"/>
        <w:right w:val="none" w:sz="0" w:space="0" w:color="auto"/>
      </w:divBdr>
    </w:div>
    <w:div w:id="564338558">
      <w:bodyDiv w:val="1"/>
      <w:marLeft w:val="0"/>
      <w:marRight w:val="0"/>
      <w:marTop w:val="0"/>
      <w:marBottom w:val="0"/>
      <w:divBdr>
        <w:top w:val="none" w:sz="0" w:space="0" w:color="auto"/>
        <w:left w:val="none" w:sz="0" w:space="0" w:color="auto"/>
        <w:bottom w:val="none" w:sz="0" w:space="0" w:color="auto"/>
        <w:right w:val="none" w:sz="0" w:space="0" w:color="auto"/>
      </w:divBdr>
    </w:div>
    <w:div w:id="597562898">
      <w:bodyDiv w:val="1"/>
      <w:marLeft w:val="0"/>
      <w:marRight w:val="0"/>
      <w:marTop w:val="0"/>
      <w:marBottom w:val="0"/>
      <w:divBdr>
        <w:top w:val="none" w:sz="0" w:space="0" w:color="auto"/>
        <w:left w:val="none" w:sz="0" w:space="0" w:color="auto"/>
        <w:bottom w:val="none" w:sz="0" w:space="0" w:color="auto"/>
        <w:right w:val="none" w:sz="0" w:space="0" w:color="auto"/>
      </w:divBdr>
    </w:div>
    <w:div w:id="613756622">
      <w:bodyDiv w:val="1"/>
      <w:marLeft w:val="0"/>
      <w:marRight w:val="0"/>
      <w:marTop w:val="0"/>
      <w:marBottom w:val="0"/>
      <w:divBdr>
        <w:top w:val="none" w:sz="0" w:space="0" w:color="auto"/>
        <w:left w:val="none" w:sz="0" w:space="0" w:color="auto"/>
        <w:bottom w:val="none" w:sz="0" w:space="0" w:color="auto"/>
        <w:right w:val="none" w:sz="0" w:space="0" w:color="auto"/>
      </w:divBdr>
    </w:div>
    <w:div w:id="918905722">
      <w:bodyDiv w:val="1"/>
      <w:marLeft w:val="0"/>
      <w:marRight w:val="0"/>
      <w:marTop w:val="0"/>
      <w:marBottom w:val="0"/>
      <w:divBdr>
        <w:top w:val="none" w:sz="0" w:space="0" w:color="auto"/>
        <w:left w:val="none" w:sz="0" w:space="0" w:color="auto"/>
        <w:bottom w:val="none" w:sz="0" w:space="0" w:color="auto"/>
        <w:right w:val="none" w:sz="0" w:space="0" w:color="auto"/>
      </w:divBdr>
    </w:div>
    <w:div w:id="1056047633">
      <w:bodyDiv w:val="1"/>
      <w:marLeft w:val="0"/>
      <w:marRight w:val="0"/>
      <w:marTop w:val="0"/>
      <w:marBottom w:val="0"/>
      <w:divBdr>
        <w:top w:val="none" w:sz="0" w:space="0" w:color="auto"/>
        <w:left w:val="none" w:sz="0" w:space="0" w:color="auto"/>
        <w:bottom w:val="none" w:sz="0" w:space="0" w:color="auto"/>
        <w:right w:val="none" w:sz="0" w:space="0" w:color="auto"/>
      </w:divBdr>
    </w:div>
    <w:div w:id="1248879509">
      <w:bodyDiv w:val="1"/>
      <w:marLeft w:val="0"/>
      <w:marRight w:val="0"/>
      <w:marTop w:val="0"/>
      <w:marBottom w:val="0"/>
      <w:divBdr>
        <w:top w:val="none" w:sz="0" w:space="0" w:color="auto"/>
        <w:left w:val="none" w:sz="0" w:space="0" w:color="auto"/>
        <w:bottom w:val="none" w:sz="0" w:space="0" w:color="auto"/>
        <w:right w:val="none" w:sz="0" w:space="0" w:color="auto"/>
      </w:divBdr>
    </w:div>
    <w:div w:id="1252592474">
      <w:bodyDiv w:val="1"/>
      <w:marLeft w:val="0"/>
      <w:marRight w:val="0"/>
      <w:marTop w:val="0"/>
      <w:marBottom w:val="0"/>
      <w:divBdr>
        <w:top w:val="none" w:sz="0" w:space="0" w:color="auto"/>
        <w:left w:val="none" w:sz="0" w:space="0" w:color="auto"/>
        <w:bottom w:val="none" w:sz="0" w:space="0" w:color="auto"/>
        <w:right w:val="none" w:sz="0" w:space="0" w:color="auto"/>
      </w:divBdr>
    </w:div>
    <w:div w:id="1830636047">
      <w:bodyDiv w:val="1"/>
      <w:marLeft w:val="0"/>
      <w:marRight w:val="0"/>
      <w:marTop w:val="0"/>
      <w:marBottom w:val="0"/>
      <w:divBdr>
        <w:top w:val="none" w:sz="0" w:space="0" w:color="auto"/>
        <w:left w:val="none" w:sz="0" w:space="0" w:color="auto"/>
        <w:bottom w:val="none" w:sz="0" w:space="0" w:color="auto"/>
        <w:right w:val="none" w:sz="0" w:space="0" w:color="auto"/>
      </w:divBdr>
    </w:div>
    <w:div w:id="1915356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ki/" TargetMode="External"/><Relationship Id="rId117" Type="http://schemas.openxmlformats.org/officeDocument/2006/relationships/header" Target="header59.xml"/><Relationship Id="rId21" Type="http://schemas.openxmlformats.org/officeDocument/2006/relationships/header" Target="header14.xml"/><Relationship Id="rId42" Type="http://schemas.openxmlformats.org/officeDocument/2006/relationships/hyperlink" Target="https://rusneb.ru/" TargetMode="External"/><Relationship Id="rId47" Type="http://schemas.openxmlformats.org/officeDocument/2006/relationships/header" Target="header21.xml"/><Relationship Id="rId63" Type="http://schemas.openxmlformats.org/officeDocument/2006/relationships/hyperlink" Target="https://academia-moscow.ru/authors/detail/44383/" TargetMode="External"/><Relationship Id="rId68" Type="http://schemas.openxmlformats.org/officeDocument/2006/relationships/header" Target="header33.xml"/><Relationship Id="rId84" Type="http://schemas.openxmlformats.org/officeDocument/2006/relationships/hyperlink" Target="https://urait.ru/bcode/539174" TargetMode="External"/><Relationship Id="rId89" Type="http://schemas.openxmlformats.org/officeDocument/2006/relationships/header" Target="header41.xml"/><Relationship Id="rId112" Type="http://schemas.openxmlformats.org/officeDocument/2006/relationships/hyperlink" Target="https://urait.ru/bcode/537060" TargetMode="External"/><Relationship Id="rId133" Type="http://schemas.openxmlformats.org/officeDocument/2006/relationships/hyperlink" Target="http://mashmex.ru/materiali.html" TargetMode="External"/><Relationship Id="rId138" Type="http://schemas.openxmlformats.org/officeDocument/2006/relationships/hyperlink" Target="http://www.electrokiber.ru/elektrotehnicheskie-materialy/" TargetMode="External"/><Relationship Id="rId16" Type="http://schemas.openxmlformats.org/officeDocument/2006/relationships/header" Target="header9.xml"/><Relationship Id="rId107" Type="http://schemas.openxmlformats.org/officeDocument/2006/relationships/header" Target="header50.xml"/><Relationship Id="rId11" Type="http://schemas.openxmlformats.org/officeDocument/2006/relationships/header" Target="header4.xml"/><Relationship Id="rId32" Type="http://schemas.openxmlformats.org/officeDocument/2006/relationships/hyperlink" Target="http://www.enlish-to-go.com" TargetMode="External"/><Relationship Id="rId37" Type="http://schemas.openxmlformats.org/officeDocument/2006/relationships/header" Target="header19.xml"/><Relationship Id="rId53" Type="http://schemas.openxmlformats.org/officeDocument/2006/relationships/hyperlink" Target="https://www.biblio-online.ru" TargetMode="External"/><Relationship Id="rId58" Type="http://schemas.openxmlformats.org/officeDocument/2006/relationships/hyperlink" Target="http://www.book.ru/book/918488" TargetMode="External"/><Relationship Id="rId74" Type="http://schemas.openxmlformats.org/officeDocument/2006/relationships/header" Target="header34.xml"/><Relationship Id="rId79" Type="http://schemas.openxmlformats.org/officeDocument/2006/relationships/header" Target="header37.xml"/><Relationship Id="rId102" Type="http://schemas.openxmlformats.org/officeDocument/2006/relationships/header" Target="header48.xml"/><Relationship Id="rId123" Type="http://schemas.openxmlformats.org/officeDocument/2006/relationships/hyperlink" Target="http://dic.academic.ru/dic.nsf/bse/147269/%D0%A5%D0%B8%D0%BC%D0%B8%D0%BA%D0%BE" TargetMode="External"/><Relationship Id="rId128" Type="http://schemas.openxmlformats.org/officeDocument/2006/relationships/hyperlink" Target="http://metalhandling.ru" TargetMode="External"/><Relationship Id="rId144" Type="http://schemas.openxmlformats.org/officeDocument/2006/relationships/hyperlink" Target="https://urait.ru/bcode/542299" TargetMode="External"/><Relationship Id="rId149" Type="http://schemas.openxmlformats.org/officeDocument/2006/relationships/hyperlink" Target="http://www.cncinfo.ru/tinfo.php/-" TargetMode="External"/><Relationship Id="rId5" Type="http://schemas.openxmlformats.org/officeDocument/2006/relationships/webSettings" Target="webSettings.xml"/><Relationship Id="rId90" Type="http://schemas.openxmlformats.org/officeDocument/2006/relationships/header" Target="header42.xml"/><Relationship Id="rId95" Type="http://schemas.openxmlformats.org/officeDocument/2006/relationships/hyperlink" Target="https://academia-moscow.ru/authors/detail/44383/" TargetMode="External"/><Relationship Id="rId22" Type="http://schemas.openxmlformats.org/officeDocument/2006/relationships/header" Target="header15.xml"/><Relationship Id="rId27" Type="http://schemas.openxmlformats.org/officeDocument/2006/relationships/hyperlink" Target="http://www.english.language.ru" TargetMode="External"/><Relationship Id="rId43" Type="http://schemas.openxmlformats.org/officeDocument/2006/relationships/hyperlink" Target="https://mathematics.ru/" TargetMode="External"/><Relationship Id="rId48" Type="http://schemas.openxmlformats.org/officeDocument/2006/relationships/header" Target="header22.xml"/><Relationship Id="rId64" Type="http://schemas.openxmlformats.org/officeDocument/2006/relationships/hyperlink" Target="http://school-collection.edu.ru/" TargetMode="External"/><Relationship Id="rId69" Type="http://schemas.openxmlformats.org/officeDocument/2006/relationships/hyperlink" Target="http://www.virtulab.net/index.php?id=57&amp;Itemid=108&amp;layout=blog&amp;option=com_content&amp;view=category" TargetMode="External"/><Relationship Id="rId113" Type="http://schemas.openxmlformats.org/officeDocument/2006/relationships/header" Target="header55.xml"/><Relationship Id="rId118" Type="http://schemas.openxmlformats.org/officeDocument/2006/relationships/header" Target="header60.xml"/><Relationship Id="rId134" Type="http://schemas.openxmlformats.org/officeDocument/2006/relationships/hyperlink" Target="http://vzf.mstu.edu.ru/materials/method_08/05.shtml" TargetMode="External"/><Relationship Id="rId139" Type="http://schemas.openxmlformats.org/officeDocument/2006/relationships/hyperlink" Target="http://www.modificator.ru/terms/cast_iron.html" TargetMode="External"/><Relationship Id="rId80" Type="http://schemas.openxmlformats.org/officeDocument/2006/relationships/header" Target="header38.xml"/><Relationship Id="rId85" Type="http://schemas.openxmlformats.org/officeDocument/2006/relationships/hyperlink" Target="https://urait.ru/bcode/532336" TargetMode="External"/><Relationship Id="rId150" Type="http://schemas.openxmlformats.org/officeDocument/2006/relationships/hyperlink" Target="http://www.stankoinform.ru/" TargetMode="External"/><Relationship Id="rId12" Type="http://schemas.openxmlformats.org/officeDocument/2006/relationships/header" Target="header5.xml"/><Relationship Id="rId17" Type="http://schemas.openxmlformats.org/officeDocument/2006/relationships/header" Target="header10.xml"/><Relationship Id="rId25" Type="http://schemas.openxmlformats.org/officeDocument/2006/relationships/header" Target="header18.xml"/><Relationship Id="rId33" Type="http://schemas.openxmlformats.org/officeDocument/2006/relationships/hyperlink" Target="http://www.translate.ru/" TargetMode="External"/><Relationship Id="rId38" Type="http://schemas.openxmlformats.org/officeDocument/2006/relationships/header" Target="header20.xml"/><Relationship Id="rId46" Type="http://schemas.openxmlformats.org/officeDocument/2006/relationships/hyperlink" Target="https://edu.ru/" TargetMode="External"/><Relationship Id="rId59" Type="http://schemas.openxmlformats.org/officeDocument/2006/relationships/header" Target="header27.xml"/><Relationship Id="rId67" Type="http://schemas.openxmlformats.org/officeDocument/2006/relationships/header" Target="header32.xml"/><Relationship Id="rId103" Type="http://schemas.openxmlformats.org/officeDocument/2006/relationships/hyperlink" Target="https://urait.ru/bcode/542058" TargetMode="External"/><Relationship Id="rId108" Type="http://schemas.openxmlformats.org/officeDocument/2006/relationships/header" Target="header51.xml"/><Relationship Id="rId116" Type="http://schemas.openxmlformats.org/officeDocument/2006/relationships/header" Target="header58.xml"/><Relationship Id="rId124" Type="http://schemas.openxmlformats.org/officeDocument/2006/relationships/hyperlink" Target="http://energomasters.ru/articles.php?st=2&amp;ar=14" TargetMode="External"/><Relationship Id="rId129" Type="http://schemas.openxmlformats.org/officeDocument/2006/relationships/hyperlink" Target="http://www" TargetMode="External"/><Relationship Id="rId137" Type="http://schemas.openxmlformats.org/officeDocument/2006/relationships/hyperlink" Target="http://rusnauka.narod.ru/lib/phisic/destroy/glava6.htm" TargetMode="External"/><Relationship Id="rId20" Type="http://schemas.openxmlformats.org/officeDocument/2006/relationships/header" Target="header13.xml"/><Relationship Id="rId41" Type="http://schemas.openxmlformats.org/officeDocument/2006/relationships/hyperlink" Target="https://omsu.ru/about/structure/science/ub/ISedokno/" TargetMode="External"/><Relationship Id="rId54" Type="http://schemas.openxmlformats.org/officeDocument/2006/relationships/hyperlink" Target="https://znanium.com" TargetMode="External"/><Relationship Id="rId62" Type="http://schemas.openxmlformats.org/officeDocument/2006/relationships/hyperlink" Target="https://academia-moscow.ru/authors/detail/44289/" TargetMode="External"/><Relationship Id="rId70" Type="http://schemas.openxmlformats.org/officeDocument/2006/relationships/hyperlink" Target="https://infourok.ru" TargetMode="External"/><Relationship Id="rId75" Type="http://schemas.openxmlformats.org/officeDocument/2006/relationships/header" Target="header35.xml"/><Relationship Id="rId83" Type="http://schemas.openxmlformats.org/officeDocument/2006/relationships/hyperlink" Target="https://urait.ru/bcode/540370" TargetMode="External"/><Relationship Id="rId88" Type="http://schemas.openxmlformats.org/officeDocument/2006/relationships/header" Target="header40.xml"/><Relationship Id="rId91" Type="http://schemas.openxmlformats.org/officeDocument/2006/relationships/header" Target="header43.xml"/><Relationship Id="rId96" Type="http://schemas.openxmlformats.org/officeDocument/2006/relationships/hyperlink" Target="http://school-collection.edu.ru/" TargetMode="External"/><Relationship Id="rId111" Type="http://schemas.openxmlformats.org/officeDocument/2006/relationships/header" Target="header54.xml"/><Relationship Id="rId132" Type="http://schemas.openxmlformats.org/officeDocument/2006/relationships/hyperlink" Target="http://mpei.ru/ochkov/TM/lection1.htm" TargetMode="External"/><Relationship Id="rId140" Type="http://schemas.openxmlformats.org/officeDocument/2006/relationships/header" Target="header61.xml"/><Relationship Id="rId145" Type="http://schemas.openxmlformats.org/officeDocument/2006/relationships/header" Target="header65.xml"/><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8.xml"/><Relationship Id="rId23" Type="http://schemas.openxmlformats.org/officeDocument/2006/relationships/header" Target="header16.xml"/><Relationship Id="rId28" Type="http://schemas.openxmlformats.org/officeDocument/2006/relationships/hyperlink" Target="http://www.nonstopenglish.com" TargetMode="External"/><Relationship Id="rId36" Type="http://schemas.openxmlformats.org/officeDocument/2006/relationships/hyperlink" Target="https://www.worldskills.org/about/" TargetMode="External"/><Relationship Id="rId49" Type="http://schemas.openxmlformats.org/officeDocument/2006/relationships/header" Target="header23.xml"/><Relationship Id="rId57" Type="http://schemas.openxmlformats.org/officeDocument/2006/relationships/hyperlink" Target="http://www.book.ru/book/916506" TargetMode="External"/><Relationship Id="rId106" Type="http://schemas.openxmlformats.org/officeDocument/2006/relationships/header" Target="header49.xml"/><Relationship Id="rId114" Type="http://schemas.openxmlformats.org/officeDocument/2006/relationships/header" Target="header56.xml"/><Relationship Id="rId119" Type="http://schemas.openxmlformats.org/officeDocument/2006/relationships/hyperlink" Target="http://www.physicsdepartment.ru/department/files/MnTKM_Polyakov_1.pdf" TargetMode="External"/><Relationship Id="rId127" Type="http://schemas.openxmlformats.org/officeDocument/2006/relationships/hyperlink" Target="http://materiology.info/map/mapsite.html" TargetMode="External"/><Relationship Id="rId10" Type="http://schemas.openxmlformats.org/officeDocument/2006/relationships/header" Target="header3.xml"/><Relationship Id="rId31" Type="http://schemas.openxmlformats.org/officeDocument/2006/relationships/hyperlink" Target="http://www.enghelp.ru" TargetMode="External"/><Relationship Id="rId44" Type="http://schemas.openxmlformats.org/officeDocument/2006/relationships/hyperlink" Target="https://rutube.ru/channel/24241950/" TargetMode="External"/><Relationship Id="rId52" Type="http://schemas.openxmlformats.org/officeDocument/2006/relationships/header" Target="header26.xml"/><Relationship Id="rId60" Type="http://schemas.openxmlformats.org/officeDocument/2006/relationships/header" Target="header28.xml"/><Relationship Id="rId65" Type="http://schemas.openxmlformats.org/officeDocument/2006/relationships/header" Target="header30.xml"/><Relationship Id="rId73" Type="http://schemas.openxmlformats.org/officeDocument/2006/relationships/hyperlink" Target="https://elearning.academia-moscow.ru/" TargetMode="External"/><Relationship Id="rId78" Type="http://schemas.openxmlformats.org/officeDocument/2006/relationships/hyperlink" Target="http://znanium.com/catalog/product/538925" TargetMode="External"/><Relationship Id="rId81" Type="http://schemas.openxmlformats.org/officeDocument/2006/relationships/header" Target="header39.xml"/><Relationship Id="rId86" Type="http://schemas.openxmlformats.org/officeDocument/2006/relationships/hyperlink" Target="https://urait.ru/bcode/536636" TargetMode="External"/><Relationship Id="rId94" Type="http://schemas.openxmlformats.org/officeDocument/2006/relationships/hyperlink" Target="https://academia-moscow.ru/authors/detail/44289/" TargetMode="External"/><Relationship Id="rId99" Type="http://schemas.openxmlformats.org/officeDocument/2006/relationships/hyperlink" Target="http://www.mchs.gov.ru" TargetMode="External"/><Relationship Id="rId101" Type="http://schemas.openxmlformats.org/officeDocument/2006/relationships/header" Target="header47.xml"/><Relationship Id="rId122" Type="http://schemas.openxmlformats.org/officeDocument/2006/relationships/hyperlink" Target="http://www.virtulab.net/index.php?option=com_content&amp;view=article&amp;id=257:2009-11-14-22-37-18&amp;catid=57:2009-11-14-21-25-00&amp;Itemid=108" TargetMode="External"/><Relationship Id="rId130" Type="http://schemas.openxmlformats.org/officeDocument/2006/relationships/hyperlink" Target="http://modificator.ru/terms/fe-fe3c-diagram.html" TargetMode="External"/><Relationship Id="rId135" Type="http://schemas.openxmlformats.org/officeDocument/2006/relationships/hyperlink" Target="http://nwpi-fsap.narod.ru/lists/materialovedenie_lect/Lhtml" TargetMode="External"/><Relationship Id="rId143" Type="http://schemas.openxmlformats.org/officeDocument/2006/relationships/header" Target="header64.xml"/><Relationship Id="rId148" Type="http://schemas.openxmlformats.org/officeDocument/2006/relationships/header" Target="header68.xml"/><Relationship Id="rId151" Type="http://schemas.openxmlformats.org/officeDocument/2006/relationships/hyperlink" Target="http://lib-bkm.ru/index/0-82" TargetMode="Externa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eader" Target="header6.xml"/><Relationship Id="rId18" Type="http://schemas.openxmlformats.org/officeDocument/2006/relationships/header" Target="header11.xml"/><Relationship Id="rId39" Type="http://schemas.openxmlformats.org/officeDocument/2006/relationships/hyperlink" Target="https://online-olympiad.ru/" TargetMode="External"/><Relationship Id="rId109" Type="http://schemas.openxmlformats.org/officeDocument/2006/relationships/header" Target="header52.xml"/><Relationship Id="rId34" Type="http://schemas.openxmlformats.org/officeDocument/2006/relationships/hyperlink" Target="http://www.alleng.ru/d/engl/engl133.htm" TargetMode="External"/><Relationship Id="rId50" Type="http://schemas.openxmlformats.org/officeDocument/2006/relationships/header" Target="header24.xml"/><Relationship Id="rId55" Type="http://schemas.openxmlformats.org/officeDocument/2006/relationships/hyperlink" Target="https://elearning.academia-moscow.ru/" TargetMode="External"/><Relationship Id="rId76" Type="http://schemas.openxmlformats.org/officeDocument/2006/relationships/header" Target="header36.xml"/><Relationship Id="rId97" Type="http://schemas.openxmlformats.org/officeDocument/2006/relationships/hyperlink" Target="https://www.iprbookshop.ru/131103.html" TargetMode="External"/><Relationship Id="rId104" Type="http://schemas.openxmlformats.org/officeDocument/2006/relationships/hyperlink" Target="http://www.libsport.ru/" TargetMode="External"/><Relationship Id="rId120" Type="http://schemas.openxmlformats.org/officeDocument/2006/relationships/hyperlink" Target="http://diva106.blogspot.ru/2011/10/blog-post_08.html" TargetMode="External"/><Relationship Id="rId125" Type="http://schemas.openxmlformats.org/officeDocument/2006/relationships/hyperlink" Target="http://supermetalloved.narod.ru/metody.htm" TargetMode="External"/><Relationship Id="rId141" Type="http://schemas.openxmlformats.org/officeDocument/2006/relationships/header" Target="header62.xml"/><Relationship Id="rId146" Type="http://schemas.openxmlformats.org/officeDocument/2006/relationships/header" Target="header66.xml"/><Relationship Id="rId7" Type="http://schemas.openxmlformats.org/officeDocument/2006/relationships/endnotes" Target="endnotes.xml"/><Relationship Id="rId71" Type="http://schemas.openxmlformats.org/officeDocument/2006/relationships/hyperlink" Target="https://www.biblio-online.ru" TargetMode="External"/><Relationship Id="rId92" Type="http://schemas.openxmlformats.org/officeDocument/2006/relationships/header" Target="header44.xml"/><Relationship Id="rId2" Type="http://schemas.openxmlformats.org/officeDocument/2006/relationships/numbering" Target="numbering.xml"/><Relationship Id="rId29" Type="http://schemas.openxmlformats.org/officeDocument/2006/relationships/hyperlink" Target="http://www.macmillan.ru" TargetMode="External"/><Relationship Id="rId24" Type="http://schemas.openxmlformats.org/officeDocument/2006/relationships/header" Target="header17.xml"/><Relationship Id="rId40" Type="http://schemas.openxmlformats.org/officeDocument/2006/relationships/hyperlink" Target="http://school-collection.edu.ru/" TargetMode="External"/><Relationship Id="rId45" Type="http://schemas.openxmlformats.org/officeDocument/2006/relationships/hyperlink" Target="http://www.bymath.net/" TargetMode="External"/><Relationship Id="rId66" Type="http://schemas.openxmlformats.org/officeDocument/2006/relationships/header" Target="header31.xml"/><Relationship Id="rId87" Type="http://schemas.openxmlformats.org/officeDocument/2006/relationships/hyperlink" Target="https://urait.ru/bcode/540360" TargetMode="External"/><Relationship Id="rId110" Type="http://schemas.openxmlformats.org/officeDocument/2006/relationships/header" Target="header53.xml"/><Relationship Id="rId115" Type="http://schemas.openxmlformats.org/officeDocument/2006/relationships/header" Target="header57.xml"/><Relationship Id="rId131" Type="http://schemas.openxmlformats.org/officeDocument/2006/relationships/hyperlink" Target="http://twt" TargetMode="External"/><Relationship Id="rId136" Type="http://schemas.openxmlformats.org/officeDocument/2006/relationships/hyperlink" Target="http://www.bibliotekar.ru/slesar/14.htm" TargetMode="External"/><Relationship Id="rId61" Type="http://schemas.openxmlformats.org/officeDocument/2006/relationships/header" Target="header29.xml"/><Relationship Id="rId82" Type="http://schemas.openxmlformats.org/officeDocument/2006/relationships/hyperlink" Target="https://profspo.ru/books/104903" TargetMode="External"/><Relationship Id="rId152" Type="http://schemas.openxmlformats.org/officeDocument/2006/relationships/fontTable" Target="fontTable.xml"/><Relationship Id="rId19" Type="http://schemas.openxmlformats.org/officeDocument/2006/relationships/header" Target="header12.xml"/><Relationship Id="rId14" Type="http://schemas.openxmlformats.org/officeDocument/2006/relationships/header" Target="header7.xml"/><Relationship Id="rId30" Type="http://schemas.openxmlformats.org/officeDocument/2006/relationships/hyperlink" Target="http://www.enhome.ru" TargetMode="External"/><Relationship Id="rId35" Type="http://schemas.openxmlformats.org/officeDocument/2006/relationships/hyperlink" Target="http://www.woordhunt.ru" TargetMode="External"/><Relationship Id="rId56" Type="http://schemas.openxmlformats.org/officeDocument/2006/relationships/hyperlink" Target="http://znanium.com/go.php?id=511522" TargetMode="External"/><Relationship Id="rId77" Type="http://schemas.openxmlformats.org/officeDocument/2006/relationships/hyperlink" Target="http://znanium.com/catalog/product/920745" TargetMode="External"/><Relationship Id="rId100" Type="http://schemas.openxmlformats.org/officeDocument/2006/relationships/header" Target="header46.xml"/><Relationship Id="rId105" Type="http://schemas.openxmlformats.org/officeDocument/2006/relationships/hyperlink" Target="https://ru.wikipedia.org" TargetMode="External"/><Relationship Id="rId126" Type="http://schemas.openxmlformats.org/officeDocument/2006/relationships/hyperlink" Target="http://supermetalloved.narod.ru/programmes.htm" TargetMode="External"/><Relationship Id="rId147" Type="http://schemas.openxmlformats.org/officeDocument/2006/relationships/header" Target="header67.xml"/><Relationship Id="rId8" Type="http://schemas.openxmlformats.org/officeDocument/2006/relationships/header" Target="header1.xml"/><Relationship Id="rId51" Type="http://schemas.openxmlformats.org/officeDocument/2006/relationships/header" Target="header25.xml"/><Relationship Id="rId72" Type="http://schemas.openxmlformats.org/officeDocument/2006/relationships/hyperlink" Target="https://znanium.com" TargetMode="External"/><Relationship Id="rId93" Type="http://schemas.openxmlformats.org/officeDocument/2006/relationships/header" Target="header45.xml"/><Relationship Id="rId98" Type="http://schemas.openxmlformats.org/officeDocument/2006/relationships/hyperlink" Target="https://academia-moscow.ru/catalogue/5540/692259" TargetMode="External"/><Relationship Id="rId121" Type="http://schemas.openxmlformats.org/officeDocument/2006/relationships/hyperlink" Target="http://www.openclass.ru/node/504850" TargetMode="External"/><Relationship Id="rId142" Type="http://schemas.openxmlformats.org/officeDocument/2006/relationships/header" Target="header63.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2CB607-DED6-4867-8AC1-0B00056C2A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484</Pages>
  <Words>122545</Words>
  <Characters>698512</Characters>
  <Application>Microsoft Office Word</Application>
  <DocSecurity>0</DocSecurity>
  <Lines>5820</Lines>
  <Paragraphs>1638</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819419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Виктория Тимонина</dc:creator>
  <cp:lastModifiedBy>User</cp:lastModifiedBy>
  <cp:revision>3</cp:revision>
  <cp:lastPrinted>2023-04-28T08:44:00Z</cp:lastPrinted>
  <dcterms:created xsi:type="dcterms:W3CDTF">2025-06-27T02:36:00Z</dcterms:created>
  <dcterms:modified xsi:type="dcterms:W3CDTF">2025-06-27T03:48:00Z</dcterms:modified>
</cp:coreProperties>
</file>